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Masoud Pezeshkian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«Masoud Pezeshkian»,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Mahabad 1954. Moderato-riformatore. Presidente dell'Iran (2024-).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Riformatori (non censito); attuale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