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Menachem Begin</w:t>
      </w: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  [CARD]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«Menachem Begin», nodo-persona del Registro Integrale V63 a dominanza primaria nel Dominio Due, Potere Politico, classificato cardinale, con proiezione sull’area D7 (Terrorismo e Violenza Politica).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Brest-Litovsk 1913 – Tel Aviv 1992. Capo dell'Irgun (1944-1948). Fondatore del Likud (1973). Primo Ministro 1977-1983. Architetto degli Accordi di Camp David con Sadat (1978). Operazione Litani (1978) e Operazione Pace per la Galilea (1982, invasione del Libano). Dimissioni nel 1983 dopo Sabra e Shatila.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Irgun (D7); Likud (D2); Camp David (non censito); Sadat (D2); Libano 1982 (non censito) ⊕. La ripartizione conta due sinapsi intra-dominio, una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Trattato di Camp David 1978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Begin-Sadat-Carter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Sionismo revisionista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Jabotinsky-Begin-Likud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