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Ricardo Martinelli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«Ricardo Martinelli», nodo-persona del Registro Integrale V63 a dominanza primaria nel Dominio Due, Potere Politico,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1952. Presidente (2009-2014). Imprenditore. Imputato.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Cambio Democrático (D2)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