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Yitzhak Rabin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«Yitzhak Rabin»,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Gerusalemme 1922 – Tel Aviv 4 novembre 1995. Primo Ministro 1974-1977 e 1992-1995. Capo di Stato Maggiore IDF (1964-1968). Architetto degli Accordi di Oslo (1993). Assassinato il 4 novembre 1995 a Tel Aviv da Yigal Amir (estremista religioso ebraico).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Laburisti (non censito); Oslo 1993 (non censito); Amir (D7); IDF (D9) ⊕. La ripartizione conta zero sinapsi intra-dominio, due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Yigal Amir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#18 — Sismi-Mossad → Affari Achille Lauro-Sigonella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L'affare Achille Lauro (7 ottobre 1985, dirottamento del transatlantico) come caso paradigmatico di tensione USA-Italia-Mossad. Crisi di Sigonella (11 ottobre 1985, scontro Carabinieri-Delta Force USA per Abu Abbas). Connessioni Sismi (Martini)-Mossad. Caso paradigmatico di accoppiamento strutturale tra servizi Atlantici e mediterranei.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Bettino Craxi, Giulio Andreotti, Fulvio Martini, Abu Abbas, Yitzhak Rabin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Accordi di Oslo 1993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Rabin-Arafat-Clinton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4 novembre 1995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Assassinio Rabin a Tel Aviv. Yigal Amir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