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Giulio Andreotti</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D3 D4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«Giulio Andreotti», nodo-persona a dominanza primaria nel Dominio Due, Potere Politico, classificato cardinale, con proiezione sulle aree D3 (Intelligence e Servizi Segreti), D4 (Massoneria e Società Segrete).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Gladio (non censito); SID (D3); Loggia P2 (D4); Lima-Ciancimino (non censito); Bontate (D1); Pecorelli (D8); Maletti (D3); Calvi (omonimia: D2/D6) ⊕. La ripartizione conta zero sinapsi intra-dominio, sei inter-dominio e due dirette a bersagli non censiti.</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quattro neuroni citano questo nodo nella propria riga di connessioni: Aldo Moro (D2); Claudio Vitalone (D2); Salvo Lima (D2); Mino Pecorelli (D8).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seicentodieci blocchi di testo distribuiti su sei registri: V54 (centotredici), V55 (ventuno), V58 (duecentosedici), V63 (duecentocinquantasei), V64 (tre), C3A (uno).</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centoquarantasei sinapsi per co-occorrenza di blocco, di cui centotrentanove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quindici sinapsi, di cui quattordici inedite: Salvatore Riina (Totò u curtu) (cinquanta; V54, V55, V58, V63); Pippo Calò (trentotto; V54, V55, V58, V63); Bernardo Provenzano (binu u trattori) (trentasei; V54, V58, V63); Giovanni Brusca (u verru) (trentaquattro; V54, V55, V58, V63); Leoluca Bagarella (ventotto; V54, V58, V63); Antonino e Ignazio Salvo (ventitré; V54, V55, V58, V63); Lucky Luciano (diciassette; V54, V55, V58, V63); Corleonesi (sei; V55, V58, V63); Cupola di Cosa Nostra (sei; V55, V58, V63); Tommaso Buscetta (sei; V55, V58, V63); Banda della Magliana (tre; V54, V58, V63); Carlos Marcello (due; V58, V63); Matteo Messina Denaro (due; V58, V63); Salvatore Inzerillo (due; V58, V63); Stefano Bontate (diciotto; V55, V58, V63).</w:t>
      </w:r>
    </w:p>
    <w:p>
      <w:pPr>
        <w:spacing w:line="276" w:lineRule="auto" w:before="0" w:after="60"/>
        <w:ind w:firstLine="425"/>
        <w:jc w:val="both"/>
      </w:pPr>
      <w:r>
        <w:rPr>
          <w:rFonts w:ascii="Times New Roman" w:hAnsi="Times New Roman" w:cs="Times New Roman" w:eastAsia="Times New Roman"/>
          <w:b w:val="0"/>
          <w:i w:val="0"/>
          <w:sz w:val="24"/>
        </w:rPr>
        <w:t>All’interno del Dominio Due — quarantacinque sinapsi, di cui quarantatré inedite: Vito Ciancimino (sessantatré; V54, V55, V58, V63); Francesco Cossiga (cinquantuno; V54, V55, V58, V63); Giovanni Gioia (ventiquattro; V54, V58, V63); Giovanni Pellegrino (ventiquattro; V54, V58, V63); Paolo Guzzanti (ventiquattro; V55, V58, V63); Democrazia Cristiana (DC) (diciotto; V54, V58, V63); Bettino Craxi (sedici; V55, V58, V63); Donald Trump (quattordici; V55, V58, V63); Sergio Mattarella (undici; V54, V55, V58, V63); Amintore Fanfani (otto; V55, V58, V63); Arnaldo Forlani (otto; V55, V58, V63); Augusto Pinochet (otto; V55, V58, V63); Mariano Rumor (otto; V55, V58, V63); Nicola Mancino (otto; V55, V58, V63); Oscar Luigi Scalfaro (otto; V55, V58, V63); Romano Prodi (otto; V55, V58, V63); Beniamino Andreatta (sei; V55, V58, V63); Franco Frattini (sei; V55, V58, V63); Giorgio Napolitano (sei; V55, V58, V63); Giovanni Leone (sei; V55, V58, V63); John F. Kennedy (sei; V55, V58, V63); Lamberto Dini (sei; V55, V58, V63); Luciano Violante (sei; V55, V58, V63); Luigi Gui (sei; V55, V58, V63); Mahmoud Abbas (Abu Mazen) (sei; V55, V58, V63); Marco Pannella (sei; V55, V58, V63); Massimo D'Alema (sei; V55, V58, V63); Menachem Begin (sei; V55, V58, V63); Mohammed bin Salman (MbS) (sei; V55, V58, V63); Partito Comunista Italiano (PCI) (sei; V54, V58, V63); Piersanti Mattarella (sei; V55, V58, V63); Yitzhak Rabin (sei; V55, V58, V63); Commissione Mitrokhin (XIV Legislatura) (quattro; V58, V63); Vincenzo Fragalà (quattro; V58, V63); Giuseppe (Pino) Rauti (tre; V54, V58, V63); Heritage Foundation (tre; V54, V58, V63); Yasser Arafat (tre; V58, V63, V64); Ehud Olmert (due; V58, V63); Movimento Sociale Italiano (MSI) (due; V58, V63); Partito Socialista Italiano (PSI) (due; V58, V63); Saddam Hussein (due; V58, V63); Shimon Peres (due; V58, V63); Yair Lapid (due; V58, V63); Aldo Moro (settantanove; V54, V55, V58, V63, V64); Salvo Lima (cinquantasette; V54, V55, V58, V63).</w:t>
      </w:r>
    </w:p>
    <w:p>
      <w:pPr>
        <w:spacing w:line="276" w:lineRule="auto" w:before="0" w:after="60"/>
        <w:ind w:firstLine="425"/>
        <w:jc w:val="both"/>
      </w:pPr>
      <w:r>
        <w:rPr>
          <w:rFonts w:ascii="Times New Roman" w:hAnsi="Times New Roman" w:cs="Times New Roman" w:eastAsia="Times New Roman"/>
          <w:b w:val="0"/>
          <w:i w:val="0"/>
          <w:sz w:val="24"/>
        </w:rPr>
        <w:t>Verso il Dominio Tre, Intelligence e Servizi Segreti — sedici sinapsi, di cui quattordici inedite: SISMI (Servizio per le Informazioni e la Sicurezza Militare) (ottanta; V54, V58, V63); CIA (Central Intelligence Agency) (settantotto; V54, V55, V58, V63); SIFAR (Servizio Informazioni Forze Armate) (cinquantacinque; V54, V55, V58, V63); SISDE (Servizio per le Informazioni e la Sicurezza Democratica) (trentacinque; V54, V58, V63); Fulvio Martini (ventuno; V54, V55, V58, V63); Vito Miceli (diciassette; V54, V55, V58, V63, V64); Giovanni De Lorenzo (quattordici; V54, V58, V63); J. Edgar Hoover (quattordici; V54, V55, V58, V63); Guido Giannettini (dieci; V54, V58, V63); FBI (Federal Bureau of Investigation) (sei; V54, V58, V63); Gianfranco Battelli (sei; V54, V58, V63); Steve Pieczenik (sei; V54, V58, V63); Vittorio Stelo (sei; V54, V58, V63); SIDE (Secretaría de Inteligencia) (due; V58, V63); Gian Adelio Maletti (diciassette; V54, V55, V58, V63, V64); SID (Servizio Informazioni Difesa) (dieci; V54, V58, V63).</w:t>
      </w:r>
    </w:p>
    <w:p>
      <w:pPr>
        <w:spacing w:line="276" w:lineRule="auto" w:before="0" w:after="60"/>
        <w:ind w:firstLine="425"/>
        <w:jc w:val="both"/>
      </w:pPr>
      <w:r>
        <w:rPr>
          <w:rFonts w:ascii="Times New Roman" w:hAnsi="Times New Roman" w:cs="Times New Roman" w:eastAsia="Times New Roman"/>
          <w:b w:val="0"/>
          <w:i w:val="0"/>
          <w:sz w:val="24"/>
        </w:rPr>
        <w:t>Verso il Dominio Quattro, Massoneria e Società Segrete — tre sinapsi, di cui due inedite: Licio Gelli (centosedici; V54, V55, V58, V63, V64); Giuliano Di Bernardo (otto; V54, V58, V63); Loggia P2 (Propaganda Due) (diciassette; V54, V55,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tre sinapsi, di cui tre inedite: IOR (Istituto per le Opere di Religione) (sessantadue; V54, V58, V63); Paul Casimir Marcinkus (trentacinque; V54, V55, V58, V63); Giovanni Paolo II (Karol Wojtyła) (otto; V54, V58,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otto sinapsi, di cui otto inedite: Michele Sindona (sessantanove; V54, V55, V58, V63, V64); Banca Privata Italiana (ventiquattro; V54, V58, V63); Franklin National Bank (ventiquattro; V54, V58, V63); Giorgio Ambrosoli (ventiquattro; V54, V58, V63); Roberto Calvi (dieci; V54, V58, V63, V64); Banco Ambrosiano (nove; V54, V58, V63); Itavia (Aerolinee Itavia) (tre; V54, V58, V63); ENI (Ente Nazionale Idrocarburi) (due; V58, V63).</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trentaquattro sinapsi, di cui trentaquattro inedite: Junio Valerio Borghese (trentacinque; V54, V58, V63); Stefano Delle Chiaie (venticinque; V54, V55, V58, V63); Brigate Rosse (BR) (ventuno; V54, V55, V58, V63); Mario Moretti (venti; V54, V55, V58, V63); Massimo Carminati (quattordici; V55, V58, V63); Vincenzo Vinciguerra (quattordici; V54, V55, V58, V63); Franco Freda (nove; V54, V58, V63); Lotta Continua (otto; V54, V58, V63); Aginter Press (sei; V58, V63); FPLP (Fronte Popolare per la Liberazione della Palestina) (sei; V55, V58, V63); Hassan Nasrallah (sei; V55, V58, V63); Ismail Haniyeh (sei; V55, V58, V63); Yahya Sinwar (sei; V55, V58, V63); Avanguardia Nazionale (AN) (cinque; V54, V58, V63); Giusva (Valerio) Fioravanti (cinque; V54, V58, V63); Nuclei Armati Rivoluzionari (NAR) (quattro; V58, V63); Yves Guérin-Sérac (quattro; V58, V63); Abu Nidal (Sabri al-Banna) (tre; V58, V63, V64); Alberto Franceschini (tre; V54, V58, V63); Augusto Cauchi (tre; V54, V58, V63); Giovanni Ventura (tre; V54, V58, V63); Mario Tuti (tre; V54, V58, V63); Ordine Nuovo (ON) (tre; V54, V58, V63); Pancho Villa (tre; V54, V58, V63); Renato Curcio (tre; V54, V58, V63); Valerio Morucci (tre; V54, V58, V63); Egyptian Islamic Jihad (EIJ) (due; V58, V63); Francesca Mambro (due; V58, V63); Gilberto Cavallini (due; V58, V63); Hezbollah (Hizb Allah) (due; V58, V63); Mehmet Ali Ağca (due; V58, V63); Pierluigi Concutelli (due; V58, V63); Terza Posizione (due; V58, V63); Pietro Valpreda (uno; V63).</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cinque sinapsi, di cui quattro inedite: Michele Santoro (undici; V54, V58, V63); Carlo Casalegno (due; V58, V63); Mauro De Mauro (due; V58, V63); Walter Tobagi (due; V58, V63); Mino Pecorelli (ventidue; V55, V58, V63).</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otto sinapsi, di cui otto inedite: Carlo Alberto Dalla Chiesa (undici; V54, V55, V58, V63); Luigi Calabresi (dieci; V54, V55, V58, V63); Manuel Contreras (dieci; V55, V58, V63); Qasem Soleimani (sei; V55, V58, V63); DINA (Dirección de Inteligencia Nacional) (quattro; V58, V63); Franco Ferri (tre; V54, V58, V63); Kontr-Gerilla (due; V58, V63); ÖHD (Özel Harp Dairesi – Dipartimento Guerra Speciale) (due; V58,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nove sinapsi, di cui nove inedite: Giovanni Falcone (centodiciannove; C3A, V54, V55, V58, V63); Paolo Borsellino (trentotto; V54, V55, V58, V63); Felice Casson (nove; V54, V58, V63); Antonino Caponnetto (sei; C3A, V58, V63); Ferdinando Imposimato (tre; V54, V58, V63); Gaetano Costa (due; V58, V63); Gian Carlo Caselli (due; V58, V63); Pietro Scaglione (due; V58, V63); Vittorio Occorsio (due; V58,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Piano Solo (cinquantanove); Relazione Anselmi (cinquantanove); Fonti Relazione (quarantotto); Fonti Relazione Anselmi (quarantotto); Clandestine Planning (quarantuno); Clandestine Planning Committee (quarantuno); Planning Committee (quarantuno); XIII Legislatura (quarantuno); Clandestine Committee (quaranta); ITALIA NERA (trentotto); Allied Clandestine (trentatré); Allied Clandestine Committee (trentatré); Anselmi Commissione (trenta); Relazione Anselmi Commissione (trenta); Committee ACC (ventinove); Spagna Portogallo (ventotto); ACC Allied (ventisette); ACC Allied Clandestine (ventisette); Belgio Francia (ventisette); Belgio Francia Germania (ventisette); CPC Clandestine (ventisette); CPC Clandestine Planning (ventisette); Doc XXIII (ventisette); Francia Germania (ventisette); Francia Germania Rivelazione (ventisette); Germania Rivelazione (ventisette); Grecia Spagna (ventisette); Grecia Spagna Portogallo (ventisette); Italia Turchia (ventisette); Italia Turchia Grecia (ventisette); Portogallo Belgio (ventisette); Portogallo Belgio Francia (ventisette); Spagna Portogallo Belgio (ventisette); Stragi XIII (ventisette); Stragi XIII Legislatura (ventisette); Turchia Grecia (ventisette); Turchia Grecia Spagna (ventisette); ACCORDO SIFAR-CIA (ventiquattro); Alghero Capo (ventiquattro); Alghero Capo Marrargiu (ventiquattro); Anselmi Commissione Stragi (ventiquattro); Badalamenti Greco (ventiquattro); Badalamenti Greco M. (ventiquattro); Bank NYC (ventiquattro); CAG Alghero (ventiquattro); CAG Alghero Capo (ventiquattro); Carmine Mino (ventiquattro); Clandestine Committee SHAPE (ventiquattro); COMINFORM (ventiquattro); COMINFORM Commissione (ventiquattro); COMINFORM Commissione Stragi (ventiquattro); Committee ACC Allied (ventiquattro); Committee SHAPE (ventiquattro); Committee SHAPE Mons (ventiquattro); Connessioni Pecorelli-Gelli (ventiquattro); Connessioni Sindona-Gelli (ventiquattro); COPPIE (ventiquattro); Economia Banca (ventiquattro); Economia Banca Privata (ventiquattro); GLADIO ANDREOTTI (ventiquattro); GLADIO STAY-BEHIND (ventiquattro); Greco M. (ventiquattro); Greco S. (ventiquattro); Greco S. Badalamenti (ventiquattro); Maxiprocesso Trattativa (ventiquattro); Maxiprocesso Trattativa Religione (ventiquattro); MEDIA DENSITÀ (ventiquattro); Mons SACEUR (ventiquattro); National Bank NYC (ventiquattro); PECORELLI Carmine (ventiquattro); PECORELLI Carmine Mino (ventiquattro); Perugia Connessioni (ventiquattro); Perugia Connessioni Pecorelli-Gelli (ventiquattro); Perugia Requisitoria (ventiquattro); Perugia Requisitoria Gallucci (ventiquattro); Piano Solo Gladio (ventiquattro); Piano Solo Magistratura (ventiquattro); Planning Committee ACC (ventiquattro); Provinciale PA (ventiquattro); Requisitoria Gallucci (ventiquattro); RG Capi (ventiquattro); RG Capi Commissione (ventiquattro); RIVELAZIONE GLADIO (ventiquattro); RIVELAZIONE GLADIO ANDREOTTI (ventiquattro); S. Badalamenti (ventiquattro); S. Badalamenti Greco (ventiquattro); Sardegna CAG (ventiquattro); Sardegna CAG Alghero (ventiquattro); SHAPE Mons (ventiquattro); SHAPE Mons SACEUR (ventiquattro); SINDONA Michele (ventiquattro); Sindona-Cosa Nostra (ventiquattro); Solo Gladio (ventiquattro); Solo Magistratura (ventiquattro); SR RG Capi (ventiquattro); Stato-mafia ROS (ventiquattro); Stragi Doc (ventiquattro); Stragi Doc XXIII (ventiquattro); Stragi Domini (ventiquattro); Struttura CPC (ventiquattro); Struttura CPC Clandestine (ventiquattro); Trattativa Religione (ventiquattro); Trattativa Stato-mafia (ventiquattro); Trattativa Stato-mafia ROS (ventiquattro); Parlamento Europeo (ventitré); Quarta Fase (ventuno); XVIII Legislatura (venti); Antimafia XVIII (diciotto); Antimafia XVIII Legislatura (diciotto); BLAZE (diciotto); COMMISSIONE STRAGI (diciotto); Consiglio dei Ministri (diciotto); GIORNALISTI MINACCIATI (diciotto); Grassini Il (diciotto); Legislatura Sezione (diciotto); Legislatura Sezione VIII (diciotto); Loggia Propaganda (diciotto); Loggia Propaganda Due (diciotto); MAFIA Commissione (diciotto); MAFIA Commissione Antimafia (diciotto); Mattei-ENI IMPASTATO (diciotto); MINACCIATI DALLA MAFIA (diciotto); PROCURE MILITARI (diciotto); SEGRETO DI STATO (diciotto); Terza Fase (diciotto); VIII Il (diciotto); XVIII Legislatura Sezione (diciotto); Daniele Ganser (quindici); Affari Penali (quattordici); CESIS (quattordici); X Legislatura (tredici); Cercle Pinay (dodici); SACEUR (dodici); Settembre Nero (dodici); Comunione e Liberazione (undici); Corte Costituzionale (undici); Criminalità Organizzata (undici); Marco Boato (undici); Cirino Pomicino (dieci); Libero Gualtieri (dieci); Procuratore Capo (dieci); Randolph Stone (dieci); Stati Uniti (dieci); Stato Maggiore (dieci); Antoine Pinay (nove); Career Path (nove); Consiglio Giulio (nove); Jean Violet (nove); Ministero della Giustizia (nove); National Archives (nove); Seconda Fase (nove); Sen Marco (nove); Sen Marco Boato (nove); Washington D. (nove); Washington D. C. (nove); Analitico dei Nodi (otto); Carabinieri Palumbo (otto); Daniele Ganser NATO's (otto); Ganser NATO's (otto); Ganser NATO's Secret (otto); George Habash (otto); Hans Joachim (otto); Hans Joachim Klein (otto); Joachim Klein (otto); MacFarlane Senior (otto); Ministri Giulio (otto); NATO's Secret (otto); NATO's Secret Armies (otto); Network Analysis (otto); OPEC Vienna (otto); Osservatore Politico (otto); Presidenza del Consiglio (otto); Quarta Relazione (otto); Quarta Relazione Semestrale (otto); Relazione Semestrale (otto); Secret Armies (otto); Strategia della Tensione (otto); Victor Zaslavsky (otto); Volume Zero (otto); Affari Riservati (sette); Anatolij Adamishin (sette); Claudio Martelli (sette); Mani Pulite (sette); SHAPE (sette); Tina Anselmi (sette); Wadi Haddad (sette); ACC-CPC Allied (sei); ACC-CPC Allied Clandestine (sei); Aleksandr Dugin (sei); Aleksandr Dugin Kharchenko (sei); Architetto della Ostpolitik (sei); Archives di Washington (sei); Bassam Abu Sharif (sei); Berlusconi-Meloni Wojtyła (sei); Berlusconi-Meloni Wojtyła Pattern (sei); Bradley Smith (sei); Brigate Rosse Mario (sei); Castel San Giovanni (sei); Castiglion Fibocchi (sei); Chapo Guzmán (sei); CIA-Pieczenik Loggia (sei); CIA-State Department (sei); Clandestine Committee Clandestine (sei); Classificazione Savona (sei); Commissioni Stragi (sei); Committee Clandestine (sei); Committee Clandestine Planning (sei); Committee Rivelata (sei); Connessioni Brigate (sei); Connessioni Brigate Rosse (sei); Connessioni Cosa (sei); Connessioni Cosa Nostra-Riina (sei); Connessioni OP (sei); Cosa Nostra-Riina (sei); Cuffaro Vito (sei); Cóndor Manuel (sei); Cóndor Santo (sei); Cóndor Santo Trafficante (sei); Direttore di OP (sei); Direttore Generale (sei); Documento XXIII (sei); Dugin Kharchenko (sei); Dugin Kharchenko Slutsky (sei); Eugène Tisserant (sei); Eurodeputato DC (sei); Extraterritorial Sanctuary (sei); Filiazione Savona (sei); Florimond Damman (sei); Focolare Lubich (sei); Focolare Lubich Connessioni (sei); Fonti Daniele (sei); Fonti Daniele Ganser (sei); Fonti Sentenze (sei); Fonti Sentenze Cassazione (sei); Franco Giorgio (sei); Franz Josef (sei); Franz Josef Strauss (sei); George Habash Wadi (sei); Giornalista Direttore (sei); Giovanni Città (sei); Giussani Focolare (sei); Giussani Focolare Lubich (sei); Gladio Rossa (sei); Gui Romano (sei); Habash Wadi (sei); Habash Wadi Haddad (sei); Haddad Bassam (sei); Intelligence Servizi (sei); Intelligence Servizi Segreti (sei); Italia Nera (sei); ITALIA NERA Nodi (sei); Italia Nera Questo (sei); Joaquín El Chapo (sei); Josef Strauss (sei); KGB-Iperíon CIA-Pieczenik (sei); KGB-Iperíon CIA-Pieczenik Loggia (sei); Kharchenko Slutsky (sei); Kharchenko Slutsky Stovbun (sei); Liberazione Giussani (sei); Liberazione Giussani Focolare (sei); Lima-Ciancimino-Bontate Filiazione (sei); Lima-Ciancimino-Bontate Filiazione Savona (sei); Lubich Connessioni (sei); Luigi De Michele (sei); Luigi Gui Romano (sei); Mannoia Marino (sei); Mannoia Marino Mannoia (sei); Maria di Gesù (sei); Marino Mannoia (sei); Marrargiu Sardegna (sei); Marrargiu Sardegna Connessione (sei); Mattarella Marco (sei); Mattarella Piersanti (sei); Mattarella Piersanti Mattarella (sei); Maxiprocesso Caso (sei); Ministero degli Esteri (sei); Molise Roma (sei); Mongoose Joaquín (sei); MSI AN (sei); NATO ACC-CPC (sei); NATO ACC-CPC Allied (sei); NATO Gladio (sei); NERA di Luigi (sei); NERA Nodi (sei); Nera Questo (sei); OP Osservatore (sei); OP Osservatore Politico (sei); Opus Dei Escrivá (sei); Osservatore Politico Iscritto (sei); Otto von Habsburg (sei); Palazzo Chigi (sei); Palazzo San Macuto (sei); Palermo Eurodeputato (sei); Palermo Eurodeputato DC (sei); Palermo Mondello (sei); Piersanti Mattarella Marco (sei); Planning Committee Rivelata (sei); Politico Iscritto (sei); Presidenza della Repubblica (sei); Regno di Svezia (sei); Report Belgio (sei); Repubblica di Malta (sei); Roma Imputati (sei); Rosse Mario (sei); Sardegna Connessione (sei); Segretario di Stato (sei); Sentenze Cassazione (sei); Sergio Mattarella Piersanti (sei); Servizi Segreti (sei); Sessano del Molise (sei); Sindaco di Palermo (sei); Slutsky Stovbun (sei); Slutsky Stovbun I (sei); Solidarność Incontro (sei); Stato Vaticano (sei); Stato Vaticano Architetto (sei); Stazione di Bologna (sei); Stovbun I (sei); Stragi Report (sei); Stragi Report Belgio (sei); Temporal Network (sei); Temporal Network Analysis (sei); Terrorismo Eversione (sei); Totò Cuffaro (sei); Totò Cuffaro Vito (sei); Trattativa Stato-Mafia (sei); Unione Magrebina (sei); USA John (sei); USA John F. (sei); Vaticano Architetto (sei); Vaticano Cardinale (sei); Vaticano Cardinale Segretario (sei); Vladimir Putin (sei); Wadi Haddad Bassam (sei); Wojtyła Pattern (sei); Aerea Zeno (cinque); Aerea Zeno Tascio (cinque); Anselmi della Commissione (cinque); Calvi Banco (cinque); Calvi Banco Ambrosiano (cinque); Cellule Rivoluzionarie (cinque); Clandestine Committee ACC (cinque); Committee CPC (cinque); Gladio Il (cinque); KGB (cinque); Klein delle Cellule (cinque); Planning Committee CPC (cinque); Regno Unito (cinque); Sede Dominio (cinque); Seduta della Commissione (cinque); Squadra Aerea (cinque); Squadra Aerea Zeno (cinque); Stay Behind (cinque); Structural Isomorphism (cinque); Vice Presidente (cinque); Zeno Tascio (cinque); Addestramento Guastatori (quattro); Addestramento Guerra (quattro); Aginter Press' (quattro); Aginter-Avanguardia Nazionale (quattro); Allied Powers (quattro); Allied Powers Europe (quattro); BND (quattro); Castellammare del Golfo (quattro); Centro Addestramento (quattro); Centro Addestramento Guastatori (quattro); Corte di Cassazione (quattro); CSM (quattro); DOCX (quattro); Federazione Russa (quattro); Giancarlo Lehner (quattro); Gladio L'entità (quattro); Gladio' Documenti (quattro); Golfo Thompson (quattro); Golfo Thompson Street (quattro); Headquarters Allied (quattro); Headquarters Allied Powers (quattro); Iurie Hîrbu (quattro); L'Oro da Mosca (quattro); Lehner Il (quattro); Maggiore Difesa (quattro); Nazioni Unite (quattro); Network di Stato (quattro); Ortodossa' SSAGNO (quattro); Panorama Il (quattro); Panorama Il Giornale (quattro); Paolo Cirino (quattro); Paolo Cirino Pomicino (quattro); Patto di Varsavia (quattro); PCUS al PCI (quattro); Penali del Ministero (quattro); Powers Europe (quattro); Renato Altissimo (quattro); Reparto Operazioni' (quattro); Riva e Bigazzi (quattro); Ruggiero Settimo (quattro); SAD' Studi (quattro); Safari Club (quattro); Speciale Addestramento (quattro); Speciale Addestramento Guerra (quattro); Stato della NATO (quattro); Stato Maggiore Difesa (quattro); Stay-Behind Italia' (quattro); Stragi della XIII (quattro); Street Via (quattro); Street Via Ruggiero (quattro); Studi e Documentazione (quattro); Supreme Headquarters (quattro); Supreme Headquarters Allied (quattro); Thompson Street (quattro); Thompson Street Via (quattro); Unione Sovietica (quattro); Absalon Danimarca (tre); Achille Lauro-Sigonella (tre); Achille Lauro-Sigonella Densità (tre); AFSOUTH National (tre); AFSOUTH National Archives (tre); Agency di Roma (tre); Agency-Divisione Affari (tre); Agency-Divisione Affari Riservati (tre); Aginter Presse (tre); Albergo Trivulzio (tre); Alberto Pollio (tre); Albino Luciani (tre); Alessandro Voci (tre); Alexander Haig (tre); Alexandre de Marenches (tre); Alfons Maria (tre); Alfons Maria Stickler (tre); Alfredo Ottaviani (tre); Algeria Egitto (tre); Allen Dulles-Giovanni (tre); Allen Dulles-Giovanni Battista (tre); Allen Welsh (tre); Allen Welsh Dulles (tre); Allied Forces (tre); Allied Forces Southern (tre); Ambrosiano Orbán (tre); Ambrosiano-IOR e Livello (tre); Amministrazione Jimmy (tre); Amministrazione Jimmy Carter (tre); Ammiraglio Fulvio (tre); Ammiraglio Gianfranco (tre); AN FdI (tre); Andreotti-biografia Violet (tre); Angelo Finocchiaro (tre); Anselmi Relazione (tre); Anselmi Volume (tre); Anselmi Volume Zero (tre); Antimafia IV (tre); Antimafia IV Legislatura (tre); Antimafia VI-X (tre); Antimafia VI-X Legislatura (tre); Antimafia XIII (tre); Antimafia XIII Legislatura (tre); Antonio Labruna (tre); Araba della Libia (tre); Archives Washington (tre); Archives Washington Stanford (tre); Arezzo-Milano-Roma-Buenos Aires (tre); Army-SACEUR di Eisenhower-Ridgway-Lemnitzer-Rogers (tre); Assise di Roma (tre); Assistente Vice-segretario (tre); ASSR SIOS (tre); ASSR SIOS SMA (tre); Aviano Ramstein (tre); Aviano Ramstein Il (tre); Aviano Sigonella (tre); Aviano Sigonella Vicenza (tre); B Savona (tre); B. L’arco (tre); B. L’arco SVR-Cercle (tre); Banco di Italia (tre); Basilio Magno-rete (tre); Basilio Magno-rete Athos (tre); Battista Montini (tre); Bedell Smith (tre); Bezopasnosti KGB (tre); Bezopasnosti KGB Comitato (tre); Bologna Calvi (tre); Bologna Calvi Rapido (tre); Boris Jeltsin (tre); BR-Banda della Magliana-servizi (tre); Brenneke Stone (tre); Brenneke Stone MacFarlane (tre); Brescia Italicus (tre); Brian Crozier (tre); Calvi Rapido (tre); Camp Darby (tre); Capitolo Mafia (tre); Capitolo Settimo (tre); Career Path Analysis (tre); Cassazione Vito (tre); Castel Silano (tre); CATENA DI COMANDO (tre); Central Intelligence Agency-Divisione (tre); Cercle Violet (tre); CESIS ASSR (tre); CESIS ASSR SIOS (tre); Charles de Gaulle (tre); Chief of Staff (tre); Chigi Quirinale (tre); Chigi Quirinale CESIS (tre); Civici di Luigi (tre); Clandestine Committee SACEUR (tre); Club di Kissinger (tre); Col Bomprezzi (tre); Col Mingarelli (tre); Col Notarnicola (tre); Comandante Carabinieri (tre); Comando Alleato (tre); COMANDO CPC (tre); COMANDO CPC Clandestine (tre); Commissario Luigi (tre); Committee di Parigi (tre); Committee SACEUR (tre); Corte Costituzionale Procura (tre); Corte di Assise (tre); Costituzionale Procura (tre); Costituzione della Repubblica (tre); David Eisenhower (tre); DC di Roberto (tre); Dei-Comunione e Liberazione (tre); Documentation Extérieure (tre); Documenti Anselmi (tre); Documenti Anselmi Volume (tre); Dossier Il (tre); Dottrina della Fede (tre); Due Tomo (tre); Due Tomo Uno (tre); Due-Banco Ambrosiano-Istituto (tre); Dulles-Giovanni Battista (tre); Dulles-Giovanni Battista Montini (tre); Durante la Prima (tre); Dwight David (tre); Dwight David Eisenhower (tre); Dwight Eisenhower (tre); ED EVERSIONE (tre); ED EVERSIONE LEGAMI (tre); Edwin Feulner (tre); Eisenhower e Pietro (tre); Eisenhower SHAPE (tre); Eisenhower SHAPE Clandestine (tre); ENO-Jeune Europe (tre); Enti Locali (tre); Europe AFSOUTH (tre); Europe SHAPE (tre); EVERSIONE LEGAMI (tre); EVERSIONE LEGAMI INTERNAZIONALI (tre); Fase L’arco (tre); Fase L’arco Movimento (tre); Fava Commissione (tre); Fava Commissione Antimafia (tre); Fedele di Calvi (tre); Federico Umberto (tre); Federico Umberto D'Amato (tre); Feltrinelli e Viel (tre); FOIA Italia (tre); Fontana Bologna (tre); Fontana Bologna Calvi (tre); Forces Southern (tre); Forces Southern Europe (tre); Foreign Policy (tre); Foreign Policy Council (tre); Franca Trapani-Birgi (tre); Franca Trapani-Birgi Palese (tre); Franz König (tre); Frédéric Charpier (tre); Ganser NATO (tre); Ganser NATO Stay-Behind (tre); Gasperi VII (tre); GELLI della Commissione (tre); Gen Carabinieri (tre); Gen Carabinieri Palumbo (tre); Gen Tascio (tre); Genovese-George White (tre); Gheddafi Repubblica (tre); Giovanni Benelli (tre); Giovanni Bianconi (tre); Giuseppe Castellano (tre); Gladio Questo (tre); Gosudarstvennoi Bezopasnosti (tre); Gosudarstvennoi Bezopasnosti KGB (tre); Guillou Leroy (tre); Guillou Leroy Thiriart (tre); HMS Nelson (tre); II Reparto (tre); II Reparto SIOS (tre); Ilich Ramirez (tre); Ilich Ramirez Sanchez (tre); Informazioni Italiano (tre); Informazioni U. (tre); Informazioni U. S. (tre); Institution KGB (tre); Institution KGB Unione (tre); Intelligence Agency-Divisione (tre); Intelligence Agency-Divisione Affari (tre); Internazionale Eurasiatico-GRU (tre); IOR-Comitati Civici (tre); IOR-Opus Dei-Comunione (tre); Italia dalla Amministrazione (tre); ITAV Martina (tre); ITAV Martina Franca (tre); IX Legislatura (tre); J. Brenneke (tre); Jimmy Carter (tre); Joachim Klein Il (tre); Keyword Brigate (tre); Keyword Brigate Rosse (tre); KGB Comitato (tre); KGB Gladio (tre); KGB Gladio Il (tre); KGB Unione (tre); KGB Unione Magrebina (tre); Kissel Lord (tre); Kissel Lord Pearson (tre); Kissinger e Marenches (tre); Klein Il (tre); Komitet Gosudarstvennoi (tre); Komitet Gosudarstvennoi Bezopasnosti (tre); Konrad Adenauer (tre); Konstantin Malofeev (tre); Lauro-Sigonella Densità (tre); LEGAMI INTERNAZIONALI (tre); Leroy Thiriart (tre); Leroy Thiriart Amaudruz (tre); Libia Algeria (tre); Libia Algeria Egitto (tre); Libia di Gheddafi (tre); Libia di Muammar (tre); Loggia Massonica (tre); Lord Pearson (tre); Luigi Gedda (tre); Lutiis-Tari-Tricoli-Rosati della Commissione (tre); L’ACCORDO SIFAR-CIA (tre); L’ACCORDO SIFAR-CIA NOVEMBRE (tre); L’arco CIA-Cercle (tre); L’arco Movimento (tre); L’arco Movimento Internazionale (tre); L’arco Ordre (tre); L’arco Propaganda (tre); L’arco Propaganda Due-Cercle (tre); L’arco SDECE-Cercle (tre); L’arco SVR-Cercle (tre); Macchie Otranto (tre); Macchie Otranto Selenia (tre); Macuto Palazzo (tre); Macuto Palazzo Chigi (tre); Maggiore della Difesa (tre); Magno-rete Athos (tre); Magrebina Libia (tre); Malta Uruguay (tre); Malta Uruguay Regno (tre); Marascia Salvatore-Nobile-Miridoni (tre); Marco Affatigato (tre); Marenches del SDECE (tre); Maria Stickler (tre); Martina Franca (tre); Martina Franca Trapani-Birgi (tre); Mary Kissel (tre); Mary Kissel Lord (tre); Milano Brescia (tre); Milano Brescia Italicus (tre); Ministero di Giustizia (tre); Monte Nevoso (tre); Mosca-Budapest-Palm Beach-Molkino (tre); Mosca-Fondazione San Basilio (tre); Movimento Internazionale (tre); Movimento Internazionale Eurasiatico-GRU (tre); MSE-NOE ENO-Jeune (tre); MSE-NOE ENO-Jeune Europe (tre); MSI AN FdI (tre); MSI e Avanguardia (tre); Muammar Gheddafi (tre); National Archives Washington (tre); NATO SHAPE (tre); NATO SHAPE AFSOUTH (tre); NATO Stay-Behind (tre); Nicholas Elliott (tre); Nick Tosches (tre); Nodi del Progetto (tre); NODO BR (tre); NODO INTELLIGENCE (tre); NODO MAFIA (tre); NODO POLITICA (tre); NODO VATICANO (tre); Nord NATO (tre); Norvegia Absalon (tre); Norvegia Absalon Danimarca (tre); Nostra e Democrazia (tre); NOVEMBRE Il (tre); OAS (tre); Office of Strategic (tre); Olof Palme (tre); Operation Sunrise (tre); Organizzazione del Trattato (tre); Orlandi-Banda della Magliana-Poletti-Hnilica (tre); OSS Bern (tre); Otranto Selenia (tre); Otranto Selenia Corte (tre); Ottanta Nicholas (tre); Ottanta Nicholas Elliott (tre); Paesi Bassi (tre); Palazzo Chigi Quirinale (tre); Palermo e Perugia (tre); Palermo NATO (tre); Palermo NATO SHAPE (tre); Palese Macchie (tre); Palese Macchie Otranto (tre); Palm Beach (tre); Palumbo Mingarelli (tre); Paolo Romeo (tre); Parlamentare di Inchiesta (tre); Parti X-XV (tre); Path Analysis (tre); Patriarcato di Mosca-Fondazione (tre); Patto di Napoli (tre); Paul Vanden (tre); Paul Vanden Boeynants (tre); Pazienza Santovito (tre); Pazienza Santovito Morlion (tre); PCUS (tre); Pearson di Rannoch (tre); Penali al Ministero (tre); Peteano Milano (tre); Peteano Milano Brescia (tre); Peteano-Lotta Continua (tre); Piano Solo Piazza (tre); Pietro Badoglio (tre); Pio Albergo (tre); Pio Albergo Trivulzio (tre); Policy Council (tre); Polizia e Comandante (tre); Powers Europe SHAPE (tre); Prefetto Vittorio (tre); Primo Pattern (tre); Primo Pattern Extraterritorial (tre); Progetto ITALIA (tre); Progetto ITALIA NERA (tre); Propaganda Due-Banco (tre); Propaganda Due-Banco Ambrosiano-Istituto (tre); Propaganda Due-Cercle (tre); Quarta Fase L’arco (tre); Quarto Pattern (tre); Quarto Pattern Temporal (tre); Quirinale CESIS (tre); Quirinale CESIS ASSR (tre); R. J. Brenneke (tre); Raffaello Tutinelli (tre); Ramirez Sanchez (tre); Ramirez Sanchez Carlos (tre); Ramstein Il (tre); Ramstein Il Cairo (tre); Regione Sicilia (tre); Relazione Semestrale Documento (tre); Relazioni Semestrali (tre); Reparto SIOS (tre); Repubblica Araba (tre); Repubblica Orientale (tre); Riccardo Sessa (tre); Riccardo Sessa Capo (tre); Roberto Formigoni (tre); Roger Heckel (tre); Rogue Agents (tre); S. al Dottor (tre); SACEUR di Eisenhower (tre); SACEUR Eisenhower (tre); SACEUR Eisenhower SHAPE (tre); Sacro Collegio (tre); Sanchez Carlos (tre); Santovito Morlion (tre); SDECE Florimond (tre); SDECE Florimond Damman (tre); Segreteria del Presidente (tre); Segreteria della Commissione (tre); Segreteria di Stato (tre); Selenia Corte (tre); Selenia Corte Costituzionale (tre); Semestrale Documento (tre); Semestrale Documento XXIII (tre); Senato della Repubblica (tre); Sentenza Corte (tre); Sentenza Corte Costituzionale (tre); Sergio Luccarini (tre); Service de Documentation (tre); Services e Cosa (tre); Servizio Informazioni Italiano (tre); Servizio Informazioni U. (tre); Sessa Capo (tre); Sessanta Brian (tre); Sessanta Brian Crozier (tre); Settanta Edwin (tre); Settanta Edwin Feulner (tre); SEZIONE EF (tre); SEZIONE EF Il (tre); SHAPE AFSOUTH (tre); SHAPE AFSOUTH National (tre); SHAPE Clandestine (tre); SHAPE Clandestine Planning (tre); SIFAR-Central Intelligence (tre); SIFAR-Central Intelligence Agency (tre); SIFAR-CIA NOVEMBRE (tre); SIFAR-CIA NOVEMBRE Il (tre); SIFAR-SID Il (tre); SIFAR-SID Il Patto (tre); Sigonella Vicenza (tre); Sigonella Vicenza Napoli (tre); Silvio Berlusconi (tre); SIOS SMA (tre); SIOS SMA ITAV (tre); SMA ITAV (tre); SMA ITAV Martina (tre); Solo Piazza (tre); Solo Piazza Fontana (tre); Sottocapo di Stato (tre); Southern Europe (tre); Southern Europe AFSOUTH (tre); Sovietica e Bradley (tre); Staff Army-SACEUR (tre); Stanford University (tre); Stazione della Central (tre); Stone MacFarlane (tre); Storico del Senato (tre); Stragi Commissione (tre); Strategic Services (tre); Summit di Montalto (tre); Tascio Il (tre); Teacher L’arco (tre); Teacher L’arco CIA-Cercle (tre); Teacher-Crozier-memorie Andreotti-biografia (tre); Teacher-Crozier-memorie Andreotti-biografia Violet (tre); Technischer Dienst (tre); Terrorismo di Palazzo (tre); TERRORISMO ED (tre); TERRORISMO ED EVERSIONE (tre); Terrorismo Violenza (tre); Terzo Pattern (tre); Terzo Pattern Career (tre); Testo Unico (tre); Thiriart Amaudruz (tre); Tim Newark (tre); Tomo Uno (tre); Trapani-Birgi Palese (tre); Trapani-Birgi Palese Macchie (tre); Tutinelli della Segreteria (tre); Türkeş-Çatlı-Ağca-Gülen del Safari (tre); Umberto D'Amato (tre); Unico degli Enti (tre); Unione Magrebina Libia (tre); Uruguay Regno (tre); USA Il (tre); Ustica-strage di Bologna (tre); Valentin Stepankov (tre); Vanden Boeynants (tre); VI-X Legislatura (tre); Vice-segretario di Stato (tre); Vicenza Napoli (tre); Victor Zaslavsky Il (tre); Vincenza Cicuttini (tre); Violet di Frédéric (tre); Vito Genovese-George (tre); Vito Genovese-George White (tre); Volume Tomo (tre); Volume Zero Due (tre); Walter Bedell (tre); Walter Bedell Smith (tre); Wanda di Licio (tre); Washington al Presidente (tre); Washington Stanford (tre); Welsh Dulles (tre); XII Legislatura (tre); XV della Versione (tre); XVI del Registro (tre); Zaslavsky Il (tre); Zaslavsky-Bradley Smith (tre); Zaslavsky-Smith-De Lutiis-Tari-Tricoli-Rosati (tre); Zero Due (tre); Zero Due Tomo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#11 — Andreotti → Lima-Ciancimino-Bontate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line="276" w:lineRule="auto" w:before="0" w:after="40"/>
        <w:ind w:firstLine="425"/>
        <w:jc w:val="both"/>
      </w:pP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100" w:after="40"/>
        <w:ind w:firstLine="0"/>
        <w:jc w:val="both"/>
      </w:pPr>
      <w:r>
        <w:rPr>
          <w:rFonts w:ascii="Times New Roman" w:hAnsi="Times New Roman" w:cs="Times New Roman" w:eastAsia="Times New Roman"/>
          <w:b/>
          <w:i w:val="0"/>
          <w:sz w:val="24"/>
        </w:rPr>
        <w:t>◈ Arco #17 — Lodo Moro → Palestina-Italia (Strumentalizzazione)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line="276" w:lineRule="auto" w:before="0" w:after="40"/>
        <w:ind w:firstLine="425"/>
        <w:jc w:val="both"/>
      </w:pPr>
      <w:r>
        <w:rPr>
          <w:rFonts w:ascii="Times New Roman" w:hAnsi="Times New Roman" w:cs="Times New Roman" w:eastAsia="Times New Roman"/>
          <w:b w:val="0"/>
          <w:i w:val="0"/>
          <w:sz w:val="24"/>
        </w:rPr>
        <w:t>Attori principali: Aldo Moro, Giulio Andreotti, George Habash, Wadi Haddad, Bassam Abu Sharif</w:t>
      </w:r>
    </w:p>
    <w:p>
      <w:pPr>
        <w:spacing w:line="276" w:lineRule="auto" w:before="100" w:after="40"/>
        <w:ind w:firstLine="0"/>
        <w:jc w:val="both"/>
      </w:pPr>
      <w:r>
        <w:rPr>
          <w:rFonts w:ascii="Times New Roman" w:hAnsi="Times New Roman" w:cs="Times New Roman" w:eastAsia="Times New Roman"/>
          <w:b/>
          <w:i w:val="0"/>
          <w:sz w:val="24"/>
        </w:rPr>
        <w:t>◈ Arco #18 — Sismi-Mossad → Affari Achille Lauro-Sigonella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line="276" w:lineRule="auto" w:before="0" w:after="40"/>
        <w:ind w:firstLine="425"/>
        <w:jc w:val="both"/>
      </w:pPr>
      <w:r>
        <w:rPr>
          <w:rFonts w:ascii="Times New Roman" w:hAnsi="Times New Roman" w:cs="Times New Roman" w:eastAsia="Times New Roman"/>
          <w:b w:val="0"/>
          <w:i w:val="0"/>
          <w:sz w:val="24"/>
        </w:rPr>
        <w:t>Attori principali: Bettino Craxi, Giulio Andreotti, Fulvio Martini, Abu Abbas, Yitzhak Rabin</w:t>
      </w:r>
    </w:p>
    <w:p>
      <w:pPr>
        <w:spacing w:line="276" w:lineRule="auto" w:before="100" w:after="40"/>
        <w:ind w:firstLine="0"/>
        <w:jc w:val="both"/>
      </w:pPr>
      <w:r>
        <w:rPr>
          <w:rFonts w:ascii="Times New Roman" w:hAnsi="Times New Roman" w:cs="Times New Roman" w:eastAsia="Times New Roman"/>
          <w:b/>
          <w:i w:val="0"/>
          <w:sz w:val="24"/>
        </w:rPr>
        <w:t>◈ Arco #35 — Andreotti-Federici-Giuliano → Portella della Ginestra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before="0" w:after="40"/>
        <w:ind w:firstLine="425"/>
        <w:jc w:val="both"/>
      </w:pPr>
      <w:r>
        <w:rPr>
          <w:rFonts w:ascii="Times New Roman" w:hAnsi="Times New Roman" w:cs="Times New Roman" w:eastAsia="Times New Roman"/>
          <w:b w:val="0"/>
          <w:i w:val="0"/>
          <w:sz w:val="24"/>
        </w:rPr>
        <w:t>Attori principali: Salvatore Giuliano, Gaspare Pisciotta, Mario Scelba, Bernardo Mattarella, Calogero Vizzini</w:t>
      </w:r>
    </w:p>
    <w:p>
      <w:pPr>
        <w:spacing w:line="276" w:lineRule="auto" w:before="100" w:after="40"/>
        <w:ind w:firstLine="0"/>
        <w:jc w:val="both"/>
      </w:pPr>
      <w:r>
        <w:rPr>
          <w:rFonts w:ascii="Times New Roman" w:hAnsi="Times New Roman" w:cs="Times New Roman" w:eastAsia="Times New Roman"/>
          <w:b/>
          <w:i w:val="0"/>
          <w:sz w:val="24"/>
        </w:rPr>
        <w:t>◈ Arco #51 — Vatican-Opus Dei-CL → Politica italiana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line="276" w:lineRule="auto" w:before="0" w:after="40"/>
        <w:ind w:firstLine="425"/>
        <w:jc w:val="both"/>
      </w:pPr>
      <w:r>
        <w:rPr>
          <w:rFonts w:ascii="Times New Roman" w:hAnsi="Times New Roman" w:cs="Times New Roman" w:eastAsia="Times New Roman"/>
          <w:b w:val="0"/>
          <w:i w:val="0"/>
          <w:sz w:val="24"/>
        </w:rPr>
        <w:t>Attori principali: Josemaría Escrivá, Luigi Giussani, Chiara Lubich, Karol Wojtyła, Joseph Ratzinger</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Operazione Gladio (ricorrenze multiple): </w:t>
      </w:r>
      <w:r>
        <w:rPr>
          <w:rFonts w:ascii="Times New Roman" w:hAnsi="Times New Roman" w:cs="Times New Roman" w:eastAsia="Times New Roman"/>
          <w:b w:val="0"/>
          <w:i w:val="0"/>
          <w:sz w:val="24"/>
        </w:rPr>
        <w:t>Stay-behind italiana NATO 1956-1990. Andreotti rivelazione 24/10/1990</w:t>
      </w:r>
    </w:p>
    <w:p>
      <w:pPr>
        <w:spacing w:line="276" w:lineRule="auto" w:before="60" w:after="40"/>
        <w:ind w:firstLine="0"/>
        <w:jc w:val="both"/>
      </w:pPr>
      <w:r>
        <w:rPr>
          <w:rFonts w:ascii="Times New Roman" w:hAnsi="Times New Roman" w:cs="Times New Roman" w:eastAsia="Times New Roman"/>
          <w:b/>
          <w:i w:val="0"/>
          <w:sz w:val="24"/>
        </w:rPr>
        <w:t xml:space="preserve">› Omicidio Pecorelli (ricorrenze multiple): </w:t>
      </w:r>
      <w:r>
        <w:rPr>
          <w:rFonts w:ascii="Times New Roman" w:hAnsi="Times New Roman" w:cs="Times New Roman" w:eastAsia="Times New Roman"/>
          <w:b w:val="0"/>
          <w:i w:val="0"/>
          <w:sz w:val="24"/>
        </w:rPr>
        <w:t>20/3/1979 Roma. Andreotti-Cosa Nostra processo Perugia</w:t>
      </w:r>
    </w:p>
    <w:p>
      <w:pPr>
        <w:spacing w:line="276" w:lineRule="auto" w:before="60" w:after="40"/>
        <w:ind w:firstLine="0"/>
        <w:jc w:val="both"/>
      </w:pPr>
      <w:r>
        <w:rPr>
          <w:rFonts w:ascii="Times New Roman" w:hAnsi="Times New Roman" w:cs="Times New Roman" w:eastAsia="Times New Roman"/>
          <w:b/>
          <w:i w:val="0"/>
          <w:sz w:val="24"/>
        </w:rPr>
        <w:t xml:space="preserve">› Maastricht 1992 (1+): </w:t>
      </w:r>
      <w:r>
        <w:rPr>
          <w:rFonts w:ascii="Times New Roman" w:hAnsi="Times New Roman" w:cs="Times New Roman" w:eastAsia="Times New Roman"/>
          <w:b w:val="0"/>
          <w:i w:val="0"/>
          <w:sz w:val="24"/>
        </w:rPr>
        <w:t>UE. Andreotti-Mitterrand-Kohl</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