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J. Edgar Hoover</w:t>
      </w: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  [CARD]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«J. Edgar Hoover», nodo-persona del Registro Integrale V63 a dominanza primaria nel Dominio Tre, Intelligence e Servizi Segreti, classificato cardinale,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Washington 1895 – Washington 2 maggio 1972. Direttore dell'FBI (1924-1972). Architetto del FBI moderno. Cointelpro. Schedature illegali (Pattern globale di sorveglianza). Sospetti rapporti con la Cosa Nostra USA (negazione strutturale dell'esistenza della mafia fino al 1957, McClellan Hearings).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FBI (D3); Cointelpro (non censito); Cosa Nostra (negazionismo) (non censito) ⊕. La ripartizione conta una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