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Vladimiro Montesinos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D2 D6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«Vladimiro Montesinos», nodo-persona del Registro Integrale V63 a dominanza primaria nel Dominio Tre, Intelligence e Servizi Segreti, con proiezione sulle aree D2 (Potere Politico), D6 (Economia, Finanza e Impresa).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Arequipa 1945. Direttore del SIN (1990-2000). Architetto del fujimorismo. Vladi-videos del 2000. Condannato.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SIN (D3); fujimorismo (non censito); vladi-videos (non censito) ⊕. La ripartizione conta una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uno neuroni del censimento citano questo nodo nella propria riga di connessioni: Alberto Fujimori (D2).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