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Reparto D del SID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«Reparto D del SID», nodo-organizzazione a dominanza primaria nel Dominio Tre, Intelligence e Servizi Segreti, con proiezione sulle aree D9 (Forze Armate e Apparato Militare), D7 (Terrorismo e Violenza Politica).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contiene un corpo descrittivo oltre l’intestazione: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sessantaquattro blocchi di testo distribuiti su quattro registri: V54 (dieci), V55 (tre), V58 (ventitré), V63 (ventotto).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cinquantacinque sinapsi per co-occorrenza di blocco, di cui cinquantacinque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otto sinapsi, di cui otto inedite: Bernardo Provenzano (binu u trattori) (due; V58, V63); CJNG (Cártel Jalisco Nueva Generación) (due; V58, V63); Giovanni Brusca (u verru) (due; V58, V63); Leoluca Bagarella (due; V58, V63); Lucky Luciano (due; V58, V63); Salvatore Riina (Totò u curtu) (due; V58, V63); Tommaso Buscetta (due; V58, V63); Nemesio Oseguera Cervantes (El Mencho)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quattro sinapsi, di cui quattro inedite: Bernardo Leighton (due; V58, V63); Lázaro Cárdenas (due; V58, V63); Movimento Sociale Italiano (MSI) (due; V58, V63); Orlando Letelier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tredici sinapsi, di cui tredici inedite: SID (Servizio Informazioni Difesa) (sessantaquattro; V54, V55, V58, V63); Gian Adelio Maletti (quarantatré; V54, V55, V58, V63); Guido Giannettini (trentuno; V54, V58, V63); Vito Miceli (sei; V58, V63); SIFAR (Servizio Informazioni Forze Armate) (cinque; V54, V58, V63); SISDE (Servizio per le Informazioni e la Sicurezza Democratica) (cinque; V54, V58, V63); Giovanni De Lorenzo (quattro; V58, V63); Fulvio Martini (due; V58, V63); Mukhabarat (Egyptian General Intelligence Service – GIS) (due; V58, V63); Mukhabarat (GIS) (due; V58, V63); Mukhabarat (servizi siriani) (due; V58, V63); SAVAK (Sazeman-e Ettela'at va Amniyat-e Keshvar) (due; V58, V63); SISMI (Servizio per le Informazioni e la Sicurezza Militare)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tre sinapsi, di cui tre inedite: Licio Gelli (cinque; V58, V63); Giuliano Di Bernardo (due; V58, V63); Loggia P2 (Propaganda Due)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tre sinapsi, di cui tre inedite: Giovanni Paolo II (Karol Wojtyła) (sei; V55, V58, V63); IOR (Istituto per le Opere di Religione) (due; V58, V63); Paul Casimir Marcinkus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tre sinapsi, di cui tre inedite: Michele Sindona (quattro; V58, V63); Banca Privata Italiana (due; V58, V63); Banco Ambrosiano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quindici sinapsi, di cui quindici inedite: Ordine Nuovo (ON) (trentuno; V54, V58, V63); Vincenzo Vinciguerra (trentuno; V54, V58, V63); Abdullah Çatlı (sei; V55, V58, V63); Lupi Grigi (Bozkurtlar) (sei; V55, V58, V63); Mehmet Ali Ağca (sei; V55, V58, V63); Avanguardia Nazionale (AN) (cinque; V54, V58, V63); Aginter Press (quattro; V58, V63); Junio Valerio Borghese (quattro; V58, V63); Stefano Delle Chiaie (quattro; V58, V63); Francesca Mambro (due; V58, V63); Giusva (Valerio) Fioravanti (due; V58, V63); Massimo Carminati (due; V58, V63); Pierluigi Concutelli (due; V58, V63); Pierluigi Pagliai (due; V58, V63); Yves Guérin-Sérac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cinque sinapsi, di cui cinque inedite: Kontr-Gerilla (sei; V55, V58, V63); DINA (Dirección de Inteligencia Nacional) (quattro; V58, V63); Emilio Eduardo Massera (quattro; V58, V63); Manuel Contreras (quattro; V58, V63); ESMA (Escuela de Mecánica de la Armada)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di cui una inedite: Felice Casson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CONVERGENZA SERVIZI-EVERSIONE (ventisette); CONVERGENZA SERVIZI-EVERSIONE Pattern (ventisette); SERVIZI-EVERSIONE Pattern (ventisette); Abdi İpekçi (sei); Grigi Bozkurtlar (sei); Lupi Grigi Bozkurtlar (sei); Lupi Grigi-Kontr-Gerilla (sei); Affari Riservati (quattro); Bruna Pozzan (quattro); L'applicazione del Pattern (quattro); Loggia Propaganda (quattro); Loggia Propaganda Due (quattro); Piano Solo (quattro); Relazione Anselmi (quattro); Santovito Musumeci (quattro); Bellini AN (tre); Bologna Questo (tre); Europa Occidentale (tre); Federico Umberto (tre); Federico Umberto D'Amato (tre); Reparto D. (tre); Salisbury e Berlino (tre); Structural Isomorphism (tre); Umberto D'Amato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#04 — Lupi Grigi → Ağca → attentato Giovanni Paolo II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Mehmet Ali Ağca, esponente dei Lupi Grigi (Bozkurtlar), già condannato in Turchia per omicidio del giornalista Abdi İpekçi (1979), evade dal carcere militare turco con sospetta complicità del Kontr-Gerilla. Esecutore dell'attentato a Giovanni Paolo II in Piazza San Pietro il 13 maggio 1981. Connessione documentata con Abdullah Çatlı (operativo Lupi Grigi-Kontr-Gerilla, morto a Susurluk 1996). La pista bulgara come depistaggio successivo. Connessioni con il Reparto D del SID italiano e con la struttura stay-behind euro-orientale.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Mehmet Ali Ağca, Abdullah Çatlı, Alparslan Türkeş, Sergei Antonov (depistaggio bulgaro), Bekir Çelenk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