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FIAT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D6 — Economia, Finanza e Impresa   [D6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«FIAT», nodo-organizzazione del Registro Integrale V63 a dominanza primaria nel Dominio Sei, Economia, Finanza e Impresa.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Gruppo industriale automotive di Torino (1899). Famiglia Agnelli. Caso del documento Mitrokhin per le presunte attività di intelligence economica.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