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Giorgio Ambrosoli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D6 — Economia, Finanza e Impresa   [D6 D10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«Giorgio Ambrosoli», nodo-persona del Registro Integrale V63 a dominanza primaria nel Dominio Sei, Economia, Finanza e Impresa, con proiezione sull’area D10 (Magistratura e Sistema Giudiziario).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Milano 1933 – Milano 11 luglio 1979. Avvocato. Liquidatore della Banca Privata Italiana di Sindona. Assassinato a Milano l'11 luglio 1979 da William Aricò su mandato di Sindona. Caso simbolico dell'omicidio per impedire la documentazione.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Sindona (D6); Banca Privata Italiana (D6); omicidio mafioso (non censito) ⊕. La ripartizione conta due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