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Michele Sindona</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D6 — Economia, Finanza e Impresa   [D6 D4 D1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«Michele Sindona», nodo-persona del Registro Integrale V63 a dominanza primaria nel Dominio Sei, Economia, Finanza e Impresa, classificato cardinale, con proiezione sulle aree D4 (Massoneria e Società Segrete), D1 (Criminalità Organizzata).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Patti 1920 – Voghera 22 marzo 1986 (avvelenato in carcere). Banchiere siciliano. Iscritto P2. Proprietario della Banca Privata Italiana e della Franklin National Bank di New York (con presidenza di David Kennedy, ex Segretario al Tesoro USA). Connessione strutturale Sindona-IOR-Marcinkus. Bancarotta nel 1974. Estradato dagli USA in Italia nel 1984. Condannato all'ergastolo per l'omicidio del liquidatore Giorgio Ambrosoli (1979). Avvelenato con cianuro nel carcere di Voghera (22 marzo 1986).</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P2 (non censito); IOR (D5); Banco Ambrosiano (D6); CIA (D3); Cosa Nostra USA (non censito) ⊕. La ripartizione conta una sinapsi intra-dominio, due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sei neuroni del censimento citano questo nodo nella propria riga di connessioni: Adolfo Beria d'Argentine (D10); Licio Gelli (D4); Paul Casimir Marcinkus (D5); David Kennedy (D6); Giorgio Ambrosoli (D6); Boris Giuliano (D9).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#09 — P2 → P-Reti europee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before="0" w:after="40"/>
        <w:ind w:firstLine="425"/>
        <w:jc w:val="both"/>
      </w:pPr>
      <w:r>
        <w:rPr>
          <w:rFonts w:ascii="Times New Roman" w:hAnsi="Times New Roman" w:cs="Times New Roman" w:eastAsia="Times New Roman"/>
          <w:b w:val="0"/>
          <w:i w:val="0"/>
          <w:sz w:val="24"/>
        </w:rPr>
        <w:t>Attori principali: Licio Gelli, Roberto Calvi, Michele Sindona, Umberto Ortolani, Carlo Pesenti</w:t>
      </w:r>
    </w:p>
    <w:p>
      <w:pPr>
        <w:spacing w:line="276" w:lineRule="auto" w:before="100" w:after="40"/>
        <w:ind w:firstLine="0"/>
        <w:jc w:val="both"/>
      </w:pPr>
      <w:r>
        <w:rPr>
          <w:rFonts w:ascii="Times New Roman" w:hAnsi="Times New Roman" w:cs="Times New Roman" w:eastAsia="Times New Roman"/>
          <w:b/>
          <w:i w:val="0"/>
          <w:sz w:val="24"/>
        </w:rPr>
        <w:t>◈ Arco #10 — Sindona-Calvi → IOR-Banchi vaticani-Estero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line="276" w:lineRule="auto" w:before="0" w:after="40"/>
        <w:ind w:firstLine="425"/>
        <w:jc w:val="both"/>
      </w:pPr>
      <w:r>
        <w:rPr>
          <w:rFonts w:ascii="Times New Roman" w:hAnsi="Times New Roman" w:cs="Times New Roman" w:eastAsia="Times New Roman"/>
          <w:b w:val="0"/>
          <w:i w:val="0"/>
          <w:sz w:val="24"/>
        </w:rPr>
        <w:t>Attori principali: Michele Sindona, Roberto Calvi, Paul Marcinkus, Umberto Ortolani, Licio Gelli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