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Michele Santoro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«Michele Santoro», nodo-persona del Registro Integrale V63 a dominanza primaria nel Dominio Otto, Media e Controllo dell'Informazione.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Salerno 1951. Giornalista. Audito dalla Commissione Mitrokhin per le sue inchieste su BR-Iperíon.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Samarcanda (non censito); Servizio Pubblico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