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◆ Pool Antimafia di Palermo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D10 — Magistratura e Sistema Giudiziario   [D10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«Pool Antimafia di Palermo», nodo-organizzazione del Registro Integrale V63 a dominanza primaria nel Dominio Dieci, Magistratura e Sistema Giudiziario.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Architettato da Chinnici (1981-1983), Caponnetto (1983-1988), Falcone-Borsellino-Di Lello-Guarnotta come équipe. Maxiprocesso (1986-1992).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scheda non dichiara una riga di connessioni: lacuna dichiarata.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del censimento cita questo nodo nella propria riga di connessioni: assenza rilevata automaticamente,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della cronologia marcata cita il neurone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