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0A399" w14:textId="3816DB2A" w:rsidR="0002369A" w:rsidRDefault="00A612A3" w:rsidP="000236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2B7FE" wp14:editId="290DFA23">
                <wp:simplePos x="0" y="0"/>
                <wp:positionH relativeFrom="column">
                  <wp:posOffset>2594119</wp:posOffset>
                </wp:positionH>
                <wp:positionV relativeFrom="paragraph">
                  <wp:posOffset>-476981</wp:posOffset>
                </wp:positionV>
                <wp:extent cx="2544792" cy="560118"/>
                <wp:effectExtent l="0" t="0" r="8255" b="0"/>
                <wp:wrapNone/>
                <wp:docPr id="166132674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792" cy="56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992A3" w14:textId="430923CB" w:rsidR="00A612A3" w:rsidRPr="00A612A3" w:rsidRDefault="00A612A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12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2B7F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4.25pt;margin-top:-37.55pt;width:200.4pt;height:44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" fillcolor="white [3201]" stroked="f" strokeweight=".5pt">
                <v:textbox>
                  <w:txbxContent>
                    <w:p w14:paraId="1A6992A3" w14:textId="430923CB" w:rsidR="00A612A3" w:rsidRPr="00A612A3" w:rsidRDefault="00A612A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612A3">
                        <w:rPr>
                          <w:b/>
                          <w:bCs/>
                          <w:sz w:val="24"/>
                          <w:szCs w:val="24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</w:p>
    <w:p w14:paraId="23871AAE" w14:textId="100368BB" w:rsidR="00402F01" w:rsidRDefault="00402F01" w:rsidP="00402F01">
      <w:pPr>
        <w:rPr>
          <w:sz w:val="24"/>
          <w:szCs w:val="24"/>
        </w:rPr>
      </w:pPr>
      <w:r>
        <w:rPr>
          <w:sz w:val="24"/>
          <w:szCs w:val="24"/>
        </w:rPr>
        <w:t xml:space="preserve">Esse software </w:t>
      </w:r>
      <w:r w:rsidR="0067772E">
        <w:rPr>
          <w:sz w:val="24"/>
          <w:szCs w:val="24"/>
        </w:rPr>
        <w:t>é</w:t>
      </w:r>
      <w:r>
        <w:rPr>
          <w:sz w:val="24"/>
          <w:szCs w:val="24"/>
        </w:rPr>
        <w:t xml:space="preserve"> um site de desconto para facilitar na procura de cupons que </w:t>
      </w:r>
      <w:r w:rsidR="002A0DA6">
        <w:rPr>
          <w:sz w:val="24"/>
          <w:szCs w:val="24"/>
        </w:rPr>
        <w:t>auxiliam</w:t>
      </w:r>
      <w:r>
        <w:rPr>
          <w:sz w:val="24"/>
          <w:szCs w:val="24"/>
        </w:rPr>
        <w:t xml:space="preserve"> na compra do cliente em lojas físicas evitando erros que possam ser cometidos na falta de comunicação virtual, por meio de um Qr code que levaria o usuário a tela de login e cadastro.</w:t>
      </w:r>
    </w:p>
    <w:p w14:paraId="485E6AA1" w14:textId="73E7872F" w:rsidR="00402F01" w:rsidRPr="003C0AEC" w:rsidRDefault="00402F01" w:rsidP="00402F01">
      <w:pPr>
        <w:rPr>
          <w:sz w:val="24"/>
          <w:szCs w:val="24"/>
        </w:rPr>
      </w:pPr>
      <w:r>
        <w:rPr>
          <w:sz w:val="24"/>
          <w:szCs w:val="24"/>
        </w:rPr>
        <w:t>Nosso site deve existir para a acessibilidade financeira, diminuindo o preço dos produtos, os tornando mais acessível, descont</w:t>
      </w:r>
      <w:r w:rsidR="00C265A8">
        <w:rPr>
          <w:sz w:val="24"/>
          <w:szCs w:val="24"/>
        </w:rPr>
        <w:t>os</w:t>
      </w:r>
      <w:r>
        <w:rPr>
          <w:sz w:val="24"/>
          <w:szCs w:val="24"/>
        </w:rPr>
        <w:t xml:space="preserve"> frequentes ofertas regulamente. No mercado competitivo dos cosméticos um site de desconto atrai clientes devido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redução de preço dos produtos, diminuição é uma estratégia de Marketing eficaz ajudando na visibilidade do site. Consumidores se beneficiam da conveniência de achar diversas ofertas em um único lugar, poupado tempo e esforço</w:t>
      </w:r>
    </w:p>
    <w:p w14:paraId="7944E28A" w14:textId="58BDB029" w:rsidR="00402F01" w:rsidRDefault="00402F01" w:rsidP="00402F01">
      <w:r>
        <w:rPr>
          <w:sz w:val="24"/>
          <w:szCs w:val="24"/>
        </w:rPr>
        <w:br w:type="page"/>
      </w:r>
    </w:p>
    <w:p w14:paraId="1BB165B8" w14:textId="22EF570B" w:rsidR="00A612A3" w:rsidRDefault="00A612A3" w:rsidP="00A612A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C3DD" wp14:editId="0F009BBC">
                <wp:simplePos x="0" y="0"/>
                <wp:positionH relativeFrom="column">
                  <wp:posOffset>1248518</wp:posOffset>
                </wp:positionH>
                <wp:positionV relativeFrom="paragraph">
                  <wp:posOffset>-321202</wp:posOffset>
                </wp:positionV>
                <wp:extent cx="2208363" cy="336430"/>
                <wp:effectExtent l="0" t="0" r="1905" b="6985"/>
                <wp:wrapNone/>
                <wp:docPr id="4973422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363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7B0A0" w14:textId="5D087621" w:rsidR="00A612A3" w:rsidRPr="00A612A3" w:rsidRDefault="00A612A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12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3DD" id="Caixa de Texto 1" o:spid="_x0000_s1027" type="#_x0000_t202" style="position:absolute;margin-left:98.3pt;margin-top:-25.3pt;width:173.9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" fillcolor="white [3201]" stroked="f" strokeweight=".5pt">
                <v:textbox>
                  <w:txbxContent>
                    <w:p w14:paraId="51E7B0A0" w14:textId="5D087621" w:rsidR="00A612A3" w:rsidRPr="00A612A3" w:rsidRDefault="00A612A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612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Cronograma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5413C928" w14:textId="61D80637" w:rsidR="007B30F6" w:rsidRPr="007B30F6" w:rsidRDefault="007B30F6" w:rsidP="007B30F6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B30F6">
        <w:rPr>
          <w:sz w:val="24"/>
          <w:szCs w:val="24"/>
        </w:rPr>
        <w:t xml:space="preserve">Layout do site – </w:t>
      </w:r>
      <w:r w:rsidR="00DD551E">
        <w:rPr>
          <w:sz w:val="24"/>
          <w:szCs w:val="24"/>
        </w:rPr>
        <w:t>20/05 a 30/05</w:t>
      </w:r>
    </w:p>
    <w:p w14:paraId="1618F4E7" w14:textId="1043A432" w:rsidR="007B30F6" w:rsidRPr="007B30F6" w:rsidRDefault="007B30F6" w:rsidP="007B30F6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B30F6">
        <w:rPr>
          <w:sz w:val="24"/>
          <w:szCs w:val="24"/>
        </w:rPr>
        <w:t>Páginas iniciais d</w:t>
      </w:r>
      <w:r w:rsidR="00DD551E">
        <w:rPr>
          <w:sz w:val="24"/>
          <w:szCs w:val="24"/>
        </w:rPr>
        <w:t xml:space="preserve">a </w:t>
      </w:r>
      <w:r w:rsidR="008A1D9C">
        <w:rPr>
          <w:sz w:val="24"/>
          <w:szCs w:val="24"/>
        </w:rPr>
        <w:t>documentação</w:t>
      </w:r>
      <w:r w:rsidRPr="007B30F6">
        <w:rPr>
          <w:sz w:val="24"/>
          <w:szCs w:val="24"/>
        </w:rPr>
        <w:t xml:space="preserve"> (sumário, referência, texto e o começo do resumo) – </w:t>
      </w:r>
      <w:r w:rsidR="00C34014">
        <w:rPr>
          <w:sz w:val="24"/>
          <w:szCs w:val="24"/>
        </w:rPr>
        <w:t xml:space="preserve">15/05 a </w:t>
      </w:r>
      <w:r w:rsidR="00764E8C">
        <w:rPr>
          <w:sz w:val="24"/>
          <w:szCs w:val="24"/>
        </w:rPr>
        <w:t>15/0</w:t>
      </w:r>
      <w:r w:rsidR="005C6AD7">
        <w:rPr>
          <w:sz w:val="24"/>
          <w:szCs w:val="24"/>
        </w:rPr>
        <w:t>8</w:t>
      </w:r>
    </w:p>
    <w:p w14:paraId="5677EE93" w14:textId="5B5B2F81" w:rsidR="007B30F6" w:rsidRPr="007B30F6" w:rsidRDefault="007B30F6" w:rsidP="007B30F6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B30F6">
        <w:rPr>
          <w:sz w:val="24"/>
          <w:szCs w:val="24"/>
        </w:rPr>
        <w:t xml:space="preserve">Paleta de cor escolhida – </w:t>
      </w:r>
      <w:r w:rsidR="006C5FFE">
        <w:rPr>
          <w:sz w:val="24"/>
          <w:szCs w:val="24"/>
        </w:rPr>
        <w:t>15 dias</w:t>
      </w:r>
    </w:p>
    <w:p w14:paraId="52086122" w14:textId="23CF59DF" w:rsidR="007B30F6" w:rsidRPr="007B30F6" w:rsidRDefault="007B30F6" w:rsidP="007B30F6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B30F6">
        <w:rPr>
          <w:sz w:val="24"/>
          <w:szCs w:val="24"/>
        </w:rPr>
        <w:t>Esqueleto do site –</w:t>
      </w:r>
      <w:r w:rsidR="007F2017">
        <w:rPr>
          <w:sz w:val="24"/>
          <w:szCs w:val="24"/>
        </w:rPr>
        <w:t xml:space="preserve"> </w:t>
      </w:r>
      <w:r w:rsidR="00766E45">
        <w:rPr>
          <w:sz w:val="24"/>
          <w:szCs w:val="24"/>
        </w:rPr>
        <w:t>20 dias</w:t>
      </w:r>
    </w:p>
    <w:p w14:paraId="26832620" w14:textId="560393B2" w:rsidR="007B30F6" w:rsidRPr="007B30F6" w:rsidRDefault="007B30F6" w:rsidP="007B30F6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B30F6">
        <w:rPr>
          <w:sz w:val="24"/>
          <w:szCs w:val="24"/>
        </w:rPr>
        <w:t xml:space="preserve">Login/ cadastro </w:t>
      </w:r>
      <w:r w:rsidR="00DD551E" w:rsidRPr="007B30F6">
        <w:rPr>
          <w:sz w:val="24"/>
          <w:szCs w:val="24"/>
        </w:rPr>
        <w:t xml:space="preserve">– </w:t>
      </w:r>
      <w:r w:rsidR="00DD551E">
        <w:rPr>
          <w:sz w:val="24"/>
          <w:szCs w:val="24"/>
        </w:rPr>
        <w:t>01</w:t>
      </w:r>
      <w:r w:rsidR="00766E45">
        <w:rPr>
          <w:sz w:val="24"/>
          <w:szCs w:val="24"/>
        </w:rPr>
        <w:t>/0</w:t>
      </w:r>
      <w:r w:rsidR="00BB5964">
        <w:rPr>
          <w:sz w:val="24"/>
          <w:szCs w:val="24"/>
        </w:rPr>
        <w:t>6 a 20/06</w:t>
      </w:r>
    </w:p>
    <w:p w14:paraId="65D5E7B1" w14:textId="3D019429" w:rsidR="00E45CD1" w:rsidRPr="007B30F6" w:rsidRDefault="007B30F6" w:rsidP="00BB5964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B30F6">
        <w:rPr>
          <w:sz w:val="24"/>
          <w:szCs w:val="24"/>
        </w:rPr>
        <w:t>Corrigir o máximo de erros possíveis –</w:t>
      </w:r>
      <w:r w:rsidR="00BB5964">
        <w:rPr>
          <w:sz w:val="24"/>
          <w:szCs w:val="24"/>
        </w:rPr>
        <w:t xml:space="preserve"> </w:t>
      </w:r>
      <w:r w:rsidR="00AC6C86">
        <w:rPr>
          <w:sz w:val="24"/>
          <w:szCs w:val="24"/>
        </w:rPr>
        <w:t>25/0</w:t>
      </w:r>
      <w:r w:rsidR="005C6AD7">
        <w:rPr>
          <w:sz w:val="24"/>
          <w:szCs w:val="24"/>
        </w:rPr>
        <w:t>8</w:t>
      </w:r>
      <w:r w:rsidR="00046BCF">
        <w:rPr>
          <w:sz w:val="24"/>
          <w:szCs w:val="24"/>
        </w:rPr>
        <w:tab/>
      </w:r>
    </w:p>
    <w:sectPr w:rsidR="00E45CD1" w:rsidRPr="007B3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08B2E" w14:textId="77777777" w:rsidR="0008022B" w:rsidRDefault="0008022B" w:rsidP="0002369A">
      <w:pPr>
        <w:spacing w:after="0" w:line="240" w:lineRule="auto"/>
      </w:pPr>
      <w:r>
        <w:separator/>
      </w:r>
    </w:p>
  </w:endnote>
  <w:endnote w:type="continuationSeparator" w:id="0">
    <w:p w14:paraId="75A32957" w14:textId="77777777" w:rsidR="0008022B" w:rsidRDefault="0008022B" w:rsidP="0002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8964C" w14:textId="77777777" w:rsidR="0008022B" w:rsidRDefault="0008022B" w:rsidP="0002369A">
      <w:pPr>
        <w:spacing w:after="0" w:line="240" w:lineRule="auto"/>
      </w:pPr>
      <w:r>
        <w:separator/>
      </w:r>
    </w:p>
  </w:footnote>
  <w:footnote w:type="continuationSeparator" w:id="0">
    <w:p w14:paraId="263C496C" w14:textId="77777777" w:rsidR="0008022B" w:rsidRDefault="0008022B" w:rsidP="00023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1472E"/>
    <w:multiLevelType w:val="hybridMultilevel"/>
    <w:tmpl w:val="E35CD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B5939"/>
    <w:multiLevelType w:val="hybridMultilevel"/>
    <w:tmpl w:val="728A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12430"/>
    <w:multiLevelType w:val="hybridMultilevel"/>
    <w:tmpl w:val="DAAC9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54E04"/>
    <w:multiLevelType w:val="hybridMultilevel"/>
    <w:tmpl w:val="48880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51055"/>
    <w:multiLevelType w:val="hybridMultilevel"/>
    <w:tmpl w:val="64CC6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400995">
    <w:abstractNumId w:val="4"/>
  </w:num>
  <w:num w:numId="2" w16cid:durableId="2104916067">
    <w:abstractNumId w:val="0"/>
  </w:num>
  <w:num w:numId="3" w16cid:durableId="1011490452">
    <w:abstractNumId w:val="1"/>
  </w:num>
  <w:num w:numId="4" w16cid:durableId="318270380">
    <w:abstractNumId w:val="3"/>
  </w:num>
  <w:num w:numId="5" w16cid:durableId="70040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9A"/>
    <w:rsid w:val="0002369A"/>
    <w:rsid w:val="00046BCF"/>
    <w:rsid w:val="0008022B"/>
    <w:rsid w:val="0008043A"/>
    <w:rsid w:val="002A0DA6"/>
    <w:rsid w:val="0031737A"/>
    <w:rsid w:val="00363D42"/>
    <w:rsid w:val="00402F01"/>
    <w:rsid w:val="005C6AD7"/>
    <w:rsid w:val="00663AB7"/>
    <w:rsid w:val="0067772E"/>
    <w:rsid w:val="006C5FFE"/>
    <w:rsid w:val="00764E8C"/>
    <w:rsid w:val="00766E45"/>
    <w:rsid w:val="007B30F6"/>
    <w:rsid w:val="007F2017"/>
    <w:rsid w:val="008258B1"/>
    <w:rsid w:val="008A1D9C"/>
    <w:rsid w:val="008F439D"/>
    <w:rsid w:val="009B0360"/>
    <w:rsid w:val="00A612A3"/>
    <w:rsid w:val="00AC6C86"/>
    <w:rsid w:val="00B14AE3"/>
    <w:rsid w:val="00B46B7D"/>
    <w:rsid w:val="00BB5964"/>
    <w:rsid w:val="00C265A8"/>
    <w:rsid w:val="00C34014"/>
    <w:rsid w:val="00C53ABE"/>
    <w:rsid w:val="00CA3AE9"/>
    <w:rsid w:val="00CF3698"/>
    <w:rsid w:val="00DC4ACC"/>
    <w:rsid w:val="00DD551E"/>
    <w:rsid w:val="00DE3C67"/>
    <w:rsid w:val="00E24083"/>
    <w:rsid w:val="00E45CD1"/>
    <w:rsid w:val="00F86643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BE51"/>
  <w15:chartTrackingRefBased/>
  <w15:docId w15:val="{AC3A0ED6-F367-4812-8DB7-F93A356B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69A"/>
  </w:style>
  <w:style w:type="paragraph" w:styleId="Ttulo1">
    <w:name w:val="heading 1"/>
    <w:basedOn w:val="Normal"/>
    <w:next w:val="Normal"/>
    <w:link w:val="Ttulo1Char"/>
    <w:uiPriority w:val="9"/>
    <w:qFormat/>
    <w:rsid w:val="00023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3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3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3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3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3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3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3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3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3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3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3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36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36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3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36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3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3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3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3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3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36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36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36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3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36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369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23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69A"/>
  </w:style>
  <w:style w:type="paragraph" w:styleId="Rodap">
    <w:name w:val="footer"/>
    <w:basedOn w:val="Normal"/>
    <w:link w:val="RodapChar"/>
    <w:uiPriority w:val="99"/>
    <w:unhideWhenUsed/>
    <w:rsid w:val="00023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5804aa-fa68-4c53-8aec-fc79139006b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59B1D0B622E4B8125844017C1A23B" ma:contentTypeVersion="8" ma:contentTypeDescription="Crie um novo documento." ma:contentTypeScope="" ma:versionID="89c08ebcff6df636c45f17a7daddbe8a">
  <xsd:schema xmlns:xsd="http://www.w3.org/2001/XMLSchema" xmlns:xs="http://www.w3.org/2001/XMLSchema" xmlns:p="http://schemas.microsoft.com/office/2006/metadata/properties" xmlns:ns3="335804aa-fa68-4c53-8aec-fc79139006be" xmlns:ns4="bca78870-4bda-4af3-ae2a-b47ecb71a5fc" targetNamespace="http://schemas.microsoft.com/office/2006/metadata/properties" ma:root="true" ma:fieldsID="f856dacc89ef16dac71237811eaa6c6d" ns3:_="" ns4:_="">
    <xsd:import namespace="335804aa-fa68-4c53-8aec-fc79139006be"/>
    <xsd:import namespace="bca78870-4bda-4af3-ae2a-b47ecb71a5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04aa-fa68-4c53-8aec-fc79139006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78870-4bda-4af3-ae2a-b47ecb71a5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FF04AE-63DD-4978-A603-66279E3E44BA}">
  <ds:schemaRefs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bca78870-4bda-4af3-ae2a-b47ecb71a5fc"/>
    <ds:schemaRef ds:uri="335804aa-fa68-4c53-8aec-fc79139006b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CFE06CD-F8A0-47B6-B0A0-2F3D666075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3CDEF6-110A-4098-B85F-8DEC3A390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04aa-fa68-4c53-8aec-fc79139006be"/>
    <ds:schemaRef ds:uri="bca78870-4bda-4af3-ae2a-b47ecb71a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DB1519-8124-40E0-A9E5-B2881A3E6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2024-05-27T22:40:00Z</cp:lastPrinted>
  <dcterms:created xsi:type="dcterms:W3CDTF">2024-05-27T22:50:00Z</dcterms:created>
  <dcterms:modified xsi:type="dcterms:W3CDTF">2024-05-27T22:50:00Z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0x01010086259B1D0B622E4B8125844017C1A23B</vt:lpwstr>
  </property>
</Properties>
</file>