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EDBC" w14:textId="162C75E4" w:rsidR="004A517C" w:rsidRDefault="0060391B" w:rsidP="001D047B">
      <w:pPr>
        <w:rPr>
          <w:b/>
          <w:bCs/>
          <w:noProof/>
          <w:color w:val="FFFFFF" w:themeColor="background1"/>
          <w:sz w:val="40"/>
          <w:szCs w:val="40"/>
        </w:rPr>
      </w:pPr>
      <w:r>
        <w:rPr>
          <w:noProof/>
        </w:rPr>
        <w:drawing>
          <wp:anchor distT="0" distB="0" distL="114300" distR="114300" simplePos="0" relativeHeight="251683840" behindDoc="0" locked="0" layoutInCell="1" allowOverlap="1" wp14:anchorId="1FE24C33" wp14:editId="763B5F5D">
            <wp:simplePos x="0" y="0"/>
            <wp:positionH relativeFrom="column">
              <wp:posOffset>-396931</wp:posOffset>
            </wp:positionH>
            <wp:positionV relativeFrom="paragraph">
              <wp:posOffset>-570553</wp:posOffset>
            </wp:positionV>
            <wp:extent cx="3599726" cy="1231485"/>
            <wp:effectExtent l="0" t="0" r="0" b="635"/>
            <wp:wrapNone/>
            <wp:docPr id="1441126588" name="Image 9" descr="Direction régionale de l'économie, de l'emploi, du travai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rection régionale de l'économie, de l'emploi, du travail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85328" cy="1294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5104" behindDoc="0" locked="0" layoutInCell="1" allowOverlap="1" wp14:anchorId="7F213A97" wp14:editId="60D31561">
            <wp:simplePos x="0" y="0"/>
            <wp:positionH relativeFrom="column">
              <wp:posOffset>4036173</wp:posOffset>
            </wp:positionH>
            <wp:positionV relativeFrom="paragraph">
              <wp:posOffset>-761534</wp:posOffset>
            </wp:positionV>
            <wp:extent cx="2156115" cy="1072230"/>
            <wp:effectExtent l="0" t="0" r="3175" b="0"/>
            <wp:wrapNone/>
            <wp:docPr id="770857748" name="Image 11"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57748" name="Image 11" descr="Une image contenant texte, Police, Graphique, logo&#10;&#10;Description générée automatiquemen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85588" cy="1086887"/>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6128" behindDoc="0" locked="0" layoutInCell="1" allowOverlap="1" wp14:anchorId="4A56CA98" wp14:editId="4A3C1358">
            <wp:simplePos x="0" y="0"/>
            <wp:positionH relativeFrom="column">
              <wp:posOffset>2207373</wp:posOffset>
            </wp:positionH>
            <wp:positionV relativeFrom="paragraph">
              <wp:posOffset>-761535</wp:posOffset>
            </wp:positionV>
            <wp:extent cx="1828800" cy="1179319"/>
            <wp:effectExtent l="0" t="0" r="0" b="0"/>
            <wp:wrapNone/>
            <wp:docPr id="1958106378" name="Image 1" descr="Une image contenant texte, capture d’écran, Polic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06378" name="Image 1" descr="Une image contenant texte, capture d’écran, Police, Graphique&#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47967" cy="1191679"/>
                    </a:xfrm>
                    <a:prstGeom prst="rect">
                      <a:avLst/>
                    </a:prstGeom>
                  </pic:spPr>
                </pic:pic>
              </a:graphicData>
            </a:graphic>
            <wp14:sizeRelH relativeFrom="margin">
              <wp14:pctWidth>0</wp14:pctWidth>
            </wp14:sizeRelH>
            <wp14:sizeRelV relativeFrom="margin">
              <wp14:pctHeight>0</wp14:pctHeight>
            </wp14:sizeRelV>
          </wp:anchor>
        </w:drawing>
      </w:r>
      <w:bookmarkStart w:id="0" w:name="_Hlk172314548"/>
      <w:bookmarkStart w:id="1" w:name="_Hlk193648691"/>
      <w:bookmarkEnd w:id="0"/>
      <w:bookmarkEnd w:id="1"/>
    </w:p>
    <w:p w14:paraId="1F33C5AA" w14:textId="6C75B3AB" w:rsidR="004A517C" w:rsidRDefault="004A517C" w:rsidP="0060391B">
      <w:pPr>
        <w:rPr>
          <w:b/>
          <w:bCs/>
          <w:noProof/>
          <w:color w:val="FFFFFF" w:themeColor="background1"/>
          <w:sz w:val="40"/>
          <w:szCs w:val="40"/>
        </w:rPr>
      </w:pPr>
    </w:p>
    <w:p w14:paraId="4F852579" w14:textId="6C4EC807" w:rsidR="00316AA9" w:rsidRDefault="00316AA9">
      <w:pPr>
        <w:jc w:val="center"/>
        <w:rPr>
          <w:b/>
          <w:bCs/>
          <w:noProof/>
          <w:color w:val="FFFFFF" w:themeColor="background1"/>
          <w:sz w:val="40"/>
          <w:szCs w:val="40"/>
        </w:rPr>
      </w:pPr>
    </w:p>
    <w:p w14:paraId="14367CA7" w14:textId="77777777" w:rsidR="00C64A62" w:rsidRDefault="00C64A62">
      <w:pPr>
        <w:jc w:val="center"/>
        <w:rPr>
          <w:b/>
          <w:bCs/>
          <w:noProof/>
          <w:color w:val="FFFFFF" w:themeColor="background1"/>
          <w:sz w:val="40"/>
          <w:szCs w:val="40"/>
        </w:rPr>
      </w:pPr>
    </w:p>
    <w:p w14:paraId="3014CFD4" w14:textId="77777777" w:rsidR="00C64A62" w:rsidRDefault="00C64A62">
      <w:pPr>
        <w:jc w:val="center"/>
        <w:rPr>
          <w:b/>
          <w:bCs/>
          <w:noProof/>
          <w:color w:val="FFFFFF" w:themeColor="background1"/>
          <w:sz w:val="40"/>
          <w:szCs w:val="40"/>
        </w:rPr>
      </w:pPr>
    </w:p>
    <w:p w14:paraId="241B1D1C" w14:textId="77777777" w:rsidR="00C64A62" w:rsidRDefault="00C64A62">
      <w:pPr>
        <w:jc w:val="center"/>
        <w:rPr>
          <w:b/>
          <w:bCs/>
          <w:noProof/>
          <w:color w:val="FFFFFF" w:themeColor="background1"/>
          <w:sz w:val="40"/>
          <w:szCs w:val="40"/>
        </w:rPr>
      </w:pPr>
    </w:p>
    <w:p w14:paraId="747DB684" w14:textId="77777777" w:rsidR="00C64A62" w:rsidRDefault="00C64A62">
      <w:pPr>
        <w:jc w:val="center"/>
        <w:rPr>
          <w:b/>
          <w:bCs/>
          <w:noProof/>
          <w:color w:val="FFFFFF" w:themeColor="background1"/>
          <w:sz w:val="40"/>
          <w:szCs w:val="40"/>
        </w:rPr>
      </w:pPr>
    </w:p>
    <w:p w14:paraId="341ADFD9" w14:textId="3F3878C3" w:rsidR="00316AA9" w:rsidRDefault="00316AA9">
      <w:pPr>
        <w:jc w:val="center"/>
        <w:rPr>
          <w:b/>
          <w:bCs/>
          <w:noProof/>
          <w:color w:val="FFFFFF" w:themeColor="background1"/>
          <w:sz w:val="40"/>
          <w:szCs w:val="40"/>
        </w:rPr>
      </w:pPr>
      <w:r w:rsidRPr="00773536">
        <w:rPr>
          <w:b/>
          <w:bCs/>
          <w:noProof/>
          <w:color w:val="0071B8"/>
          <w:sz w:val="40"/>
          <w:szCs w:val="40"/>
        </w:rPr>
        <w:drawing>
          <wp:anchor distT="0" distB="0" distL="114300" distR="114300" simplePos="0" relativeHeight="251645952" behindDoc="1" locked="0" layoutInCell="1" allowOverlap="1" wp14:anchorId="2436D0FD" wp14:editId="285B4CDC">
            <wp:simplePos x="0" y="0"/>
            <wp:positionH relativeFrom="margin">
              <wp:posOffset>-80010</wp:posOffset>
            </wp:positionH>
            <wp:positionV relativeFrom="paragraph">
              <wp:posOffset>296545</wp:posOffset>
            </wp:positionV>
            <wp:extent cx="5845387" cy="685800"/>
            <wp:effectExtent l="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1">
                      <a:duotone>
                        <a:schemeClr val="accent1">
                          <a:shade val="45000"/>
                          <a:satMod val="135000"/>
                        </a:schemeClr>
                        <a:prstClr val="white"/>
                      </a:duotone>
                      <a:alphaModFix/>
                      <a:extLst>
                        <a:ext uri="{BEBA8EAE-BF5A-486C-A8C5-ECC9F3942E4B}">
                          <a14:imgProps xmlns:a14="http://schemas.microsoft.com/office/drawing/2010/main">
                            <a14:imgLayer r:embed="rId12">
                              <a14:imgEffect>
                                <a14:colorTemperature colorTemp="4379"/>
                              </a14:imgEffect>
                              <a14:imgEffect>
                                <a14:saturation sat="400000"/>
                              </a14:imgEffect>
                            </a14:imgLayer>
                          </a14:imgProps>
                        </a:ext>
                      </a:extLst>
                    </a:blip>
                    <a:stretch/>
                  </pic:blipFill>
                  <pic:spPr bwMode="auto">
                    <a:xfrm>
                      <a:off x="0" y="0"/>
                      <a:ext cx="5845387"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816252" w14:textId="7AF56B1B" w:rsidR="00E833E8" w:rsidRDefault="009730D7">
      <w:pPr>
        <w:jc w:val="center"/>
        <w:rPr>
          <w:rFonts w:ascii="Montserrat SemiBold" w:hAnsi="Montserrat SemiBold"/>
          <w:b/>
          <w:bCs/>
          <w:color w:val="FFFFFF" w:themeColor="background1"/>
          <w:sz w:val="44"/>
          <w:szCs w:val="44"/>
        </w:rPr>
      </w:pPr>
      <w:r>
        <w:rPr>
          <w:b/>
          <w:bCs/>
          <w:noProof/>
          <w:color w:val="FFFFFF" w:themeColor="background1"/>
          <w:sz w:val="40"/>
          <w:szCs w:val="40"/>
        </w:rPr>
        <w:t>Bilan / Capitalisation accompagnement</w:t>
      </w:r>
      <w:r w:rsidR="00976515">
        <w:rPr>
          <w:b/>
          <w:bCs/>
          <w:noProof/>
          <w:color w:val="FFFFFF" w:themeColor="background1"/>
          <w:sz w:val="40"/>
          <w:szCs w:val="40"/>
        </w:rPr>
        <w:t xml:space="preserve"> IA</w:t>
      </w:r>
    </w:p>
    <w:p w14:paraId="38A59FE2" w14:textId="77777777" w:rsidR="00E833E8" w:rsidRDefault="00E833E8">
      <w:pPr>
        <w:jc w:val="both"/>
        <w:rPr>
          <w:rFonts w:ascii="Montserrat Light" w:hAnsi="Montserrat Light"/>
          <w:b/>
          <w:bCs/>
          <w:color w:val="144392" w:themeColor="accent1"/>
        </w:rPr>
      </w:pPr>
    </w:p>
    <w:p w14:paraId="712C0573" w14:textId="77777777" w:rsidR="004A517C" w:rsidRDefault="004A517C">
      <w:pPr>
        <w:jc w:val="both"/>
        <w:rPr>
          <w:rFonts w:ascii="Montserrat Light" w:hAnsi="Montserrat Light"/>
          <w:b/>
          <w:bCs/>
          <w:color w:val="144392" w:themeColor="accent1"/>
        </w:rPr>
      </w:pPr>
    </w:p>
    <w:p w14:paraId="09EFDE8A" w14:textId="77777777" w:rsidR="00316AA9" w:rsidRDefault="00316AA9">
      <w:pPr>
        <w:jc w:val="both"/>
        <w:rPr>
          <w:rFonts w:ascii="Montserrat Light" w:hAnsi="Montserrat Light"/>
          <w:b/>
          <w:bCs/>
          <w:color w:val="144392" w:themeColor="accent1"/>
        </w:rPr>
      </w:pPr>
    </w:p>
    <w:p w14:paraId="71951574" w14:textId="77777777" w:rsidR="00316AA9" w:rsidRDefault="00316AA9">
      <w:pPr>
        <w:jc w:val="both"/>
        <w:rPr>
          <w:rFonts w:ascii="Montserrat Light" w:hAnsi="Montserrat Light"/>
          <w:b/>
          <w:bCs/>
          <w:color w:val="144392" w:themeColor="accent1"/>
        </w:rPr>
      </w:pPr>
    </w:p>
    <w:p w14:paraId="49E32DB2" w14:textId="3FC0F63B" w:rsidR="00E833E8" w:rsidRPr="00F4382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NOM DE L’ENTREPRISE :</w:t>
      </w:r>
      <w:r w:rsidR="00630A7E" w:rsidRPr="00F43828">
        <w:rPr>
          <w:rFonts w:ascii="Montserrat" w:hAnsi="Montserrat"/>
          <w:b/>
          <w:bCs/>
          <w:color w:val="313C45" w:themeColor="text2"/>
        </w:rPr>
        <w:t xml:space="preserve"> </w:t>
      </w:r>
      <w:r w:rsidR="00597D59">
        <w:rPr>
          <w:rFonts w:ascii="Montserrat" w:hAnsi="Montserrat"/>
          <w:b/>
          <w:bCs/>
          <w:color w:val="313C45" w:themeColor="text2"/>
        </w:rPr>
        <w:t>HFC SERVICES</w:t>
      </w:r>
    </w:p>
    <w:p w14:paraId="2B5CCF8C" w14:textId="608ADC8E" w:rsidR="00E833E8" w:rsidRPr="00F4382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 xml:space="preserve">NUMERO </w:t>
      </w:r>
      <w:r w:rsidR="00475AA9" w:rsidRPr="003242B7">
        <w:rPr>
          <w:rFonts w:ascii="Montserrat" w:hAnsi="Montserrat"/>
          <w:color w:val="313C45" w:themeColor="text2"/>
        </w:rPr>
        <w:t>DE DOSSIER</w:t>
      </w:r>
      <w:r w:rsidR="00702241" w:rsidRPr="00F43828">
        <w:rPr>
          <w:rFonts w:ascii="Montserrat" w:hAnsi="Montserrat"/>
          <w:b/>
          <w:bCs/>
          <w:color w:val="313C45" w:themeColor="text2"/>
        </w:rPr>
        <w:t xml:space="preserve"> </w:t>
      </w:r>
      <w:r w:rsidRPr="00F43828">
        <w:rPr>
          <w:rFonts w:ascii="Montserrat" w:hAnsi="Montserrat"/>
          <w:b/>
          <w:bCs/>
          <w:color w:val="313C45" w:themeColor="text2"/>
        </w:rPr>
        <w:t xml:space="preserve">: </w:t>
      </w:r>
      <w:r w:rsidR="00C30D3C">
        <w:rPr>
          <w:rFonts w:ascii="Montserrat" w:hAnsi="Montserrat"/>
          <w:b/>
          <w:bCs/>
          <w:color w:val="313C45" w:themeColor="text2"/>
        </w:rPr>
        <w:t>25-151658</w:t>
      </w:r>
    </w:p>
    <w:p w14:paraId="2292E515" w14:textId="32B35B6E" w:rsidR="00E833E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NOM DU CONSEILLER OPCO</w:t>
      </w:r>
      <w:r w:rsidRPr="00F43828">
        <w:rPr>
          <w:rFonts w:ascii="Montserrat" w:hAnsi="Montserrat"/>
          <w:b/>
          <w:bCs/>
          <w:color w:val="313C45" w:themeColor="text2"/>
        </w:rPr>
        <w:t xml:space="preserve"> : </w:t>
      </w:r>
      <w:r w:rsidR="00597D59">
        <w:rPr>
          <w:rFonts w:ascii="Montserrat" w:hAnsi="Montserrat"/>
          <w:b/>
          <w:bCs/>
          <w:color w:val="313C45" w:themeColor="text2"/>
        </w:rPr>
        <w:t>Virginie CHERRIER</w:t>
      </w:r>
    </w:p>
    <w:p w14:paraId="63A25E67" w14:textId="614B4E5E" w:rsidR="000A52EB" w:rsidRPr="003242B7" w:rsidRDefault="000A52EB">
      <w:pPr>
        <w:pBdr>
          <w:top w:val="single" w:sz="4" w:space="1" w:color="000000"/>
          <w:left w:val="single" w:sz="4" w:space="4" w:color="000000"/>
          <w:bottom w:val="single" w:sz="4" w:space="1" w:color="000000"/>
          <w:right w:val="single" w:sz="4" w:space="4" w:color="000000"/>
        </w:pBdr>
        <w:jc w:val="both"/>
        <w:rPr>
          <w:rFonts w:ascii="Montserrat" w:hAnsi="Montserrat"/>
          <w:color w:val="313C45" w:themeColor="text2"/>
        </w:rPr>
      </w:pPr>
      <w:r w:rsidRPr="003242B7">
        <w:rPr>
          <w:rFonts w:ascii="Montserrat" w:hAnsi="Montserrat"/>
          <w:color w:val="313C45" w:themeColor="text2"/>
        </w:rPr>
        <w:t>Durée de l’accompagnement en jours :</w:t>
      </w:r>
      <w:r w:rsidR="009730D7">
        <w:rPr>
          <w:rFonts w:ascii="Montserrat" w:hAnsi="Montserrat"/>
          <w:color w:val="313C45" w:themeColor="text2"/>
        </w:rPr>
        <w:t xml:space="preserve"> </w:t>
      </w:r>
      <w:r w:rsidR="00597D59" w:rsidRPr="00597D59">
        <w:rPr>
          <w:rFonts w:ascii="Montserrat" w:hAnsi="Montserrat"/>
          <w:b/>
          <w:bCs/>
          <w:color w:val="313C45" w:themeColor="text2"/>
        </w:rPr>
        <w:t>5 jours</w:t>
      </w:r>
    </w:p>
    <w:p w14:paraId="786B2B72" w14:textId="77777777" w:rsidR="00E833E8" w:rsidRPr="00F43828" w:rsidRDefault="00E833E8">
      <w:pPr>
        <w:jc w:val="both"/>
        <w:rPr>
          <w:rFonts w:ascii="Montserrat" w:hAnsi="Montserrat"/>
          <w:b/>
          <w:bCs/>
          <w:u w:val="single"/>
        </w:rPr>
      </w:pPr>
    </w:p>
    <w:p w14:paraId="33204CB7" w14:textId="77777777" w:rsidR="00D07BB9" w:rsidRPr="00F43828" w:rsidRDefault="00D07BB9">
      <w:pPr>
        <w:jc w:val="both"/>
        <w:rPr>
          <w:rFonts w:ascii="Montserrat" w:hAnsi="Montserrat"/>
          <w:b/>
          <w:bCs/>
          <w:u w:val="single"/>
        </w:rPr>
      </w:pPr>
    </w:p>
    <w:p w14:paraId="22516414" w14:textId="77777777" w:rsidR="00D07BB9" w:rsidRPr="00F43828" w:rsidRDefault="00D07BB9">
      <w:pPr>
        <w:jc w:val="both"/>
        <w:rPr>
          <w:rFonts w:ascii="Montserrat" w:hAnsi="Montserrat"/>
          <w:b/>
          <w:bCs/>
          <w:u w:val="single"/>
        </w:rPr>
      </w:pPr>
    </w:p>
    <w:p w14:paraId="69C23028" w14:textId="77777777" w:rsidR="00D07BB9" w:rsidRDefault="00D07BB9">
      <w:pPr>
        <w:jc w:val="both"/>
        <w:rPr>
          <w:rFonts w:ascii="Montserrat Light" w:hAnsi="Montserrat Light"/>
          <w:b/>
          <w:bCs/>
          <w:u w:val="single"/>
        </w:rPr>
      </w:pPr>
    </w:p>
    <w:p w14:paraId="4D8534D6" w14:textId="77777777" w:rsidR="00E833E8" w:rsidRDefault="00E833E8">
      <w:pPr>
        <w:ind w:left="360"/>
        <w:jc w:val="both"/>
        <w:rPr>
          <w:rFonts w:ascii="Montserrat Light" w:hAnsi="Montserrat Light"/>
        </w:rPr>
      </w:pPr>
    </w:p>
    <w:p w14:paraId="4E7E95D7" w14:textId="77777777" w:rsidR="00B6166A" w:rsidRPr="00B6166A" w:rsidRDefault="00B6166A" w:rsidP="00B6166A">
      <w:pPr>
        <w:rPr>
          <w:rFonts w:ascii="Montserrat Light" w:hAnsi="Montserrat Light"/>
        </w:rPr>
      </w:pPr>
    </w:p>
    <w:p w14:paraId="6E0C81F8" w14:textId="77777777" w:rsidR="00B6166A" w:rsidRDefault="00B6166A" w:rsidP="00B6166A">
      <w:pPr>
        <w:rPr>
          <w:rFonts w:ascii="Montserrat Light" w:hAnsi="Montserrat Light"/>
        </w:rPr>
      </w:pPr>
    </w:p>
    <w:p w14:paraId="4CB807D7" w14:textId="77777777" w:rsidR="00E84F30" w:rsidRDefault="00E84F30" w:rsidP="00B6166A">
      <w:pPr>
        <w:rPr>
          <w:rFonts w:ascii="Montserrat Light" w:hAnsi="Montserrat Light"/>
        </w:rPr>
      </w:pPr>
    </w:p>
    <w:p w14:paraId="7E097E38" w14:textId="77777777" w:rsidR="00E84F30" w:rsidRDefault="00E84F30" w:rsidP="00B6166A">
      <w:pPr>
        <w:rPr>
          <w:rFonts w:ascii="Montserrat Light" w:hAnsi="Montserrat Light"/>
        </w:rPr>
      </w:pPr>
    </w:p>
    <w:p w14:paraId="181A16EE" w14:textId="77777777" w:rsidR="0021559B" w:rsidRDefault="0021559B" w:rsidP="00B6166A">
      <w:pPr>
        <w:rPr>
          <w:rFonts w:ascii="Montserrat Light" w:hAnsi="Montserrat Light"/>
        </w:rPr>
      </w:pPr>
    </w:p>
    <w:p w14:paraId="62F1E611" w14:textId="77777777" w:rsidR="005609C7" w:rsidRDefault="005609C7" w:rsidP="00B6166A">
      <w:pPr>
        <w:rPr>
          <w:rFonts w:ascii="Montserrat Light" w:hAnsi="Montserrat Light"/>
        </w:rPr>
      </w:pPr>
    </w:p>
    <w:p w14:paraId="54983CFD" w14:textId="77777777" w:rsidR="0060391B" w:rsidRDefault="0060391B" w:rsidP="00B6166A">
      <w:pPr>
        <w:rPr>
          <w:rFonts w:ascii="Montserrat Light" w:hAnsi="Montserrat Light"/>
        </w:rPr>
      </w:pPr>
    </w:p>
    <w:p w14:paraId="196B09E8" w14:textId="77777777" w:rsidR="0060391B" w:rsidRDefault="0060391B" w:rsidP="00B6166A">
      <w:pPr>
        <w:rPr>
          <w:rFonts w:ascii="Montserrat Light" w:hAnsi="Montserrat Light"/>
        </w:rPr>
      </w:pPr>
    </w:p>
    <w:p w14:paraId="3BF74B29" w14:textId="77777777" w:rsidR="0060391B" w:rsidRDefault="0060391B" w:rsidP="00B6166A">
      <w:pPr>
        <w:rPr>
          <w:rFonts w:ascii="Montserrat Light" w:hAnsi="Montserrat Light"/>
        </w:rPr>
      </w:pPr>
    </w:p>
    <w:p w14:paraId="2C0070E0" w14:textId="77777777" w:rsidR="003242B7" w:rsidRDefault="003242B7"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System Font"/>
          <w:b/>
          <w:bCs/>
          <w:color w:val="0E0E0E"/>
          <w:sz w:val="40"/>
          <w:szCs w:val="40"/>
        </w:rPr>
      </w:pPr>
      <w:r>
        <w:rPr>
          <w:rFonts w:ascii="Verdana" w:hAnsi="Verdana" w:cs="System Font"/>
          <w:b/>
          <w:bCs/>
          <w:color w:val="0E0E0E"/>
          <w:sz w:val="40"/>
          <w:szCs w:val="40"/>
        </w:rPr>
        <w:t>Sommaire</w:t>
      </w:r>
    </w:p>
    <w:p w14:paraId="077045D9" w14:textId="77777777" w:rsidR="00554082" w:rsidRDefault="00554082"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System Font"/>
          <w:b/>
          <w:bCs/>
          <w:color w:val="0E0E0E"/>
          <w:sz w:val="40"/>
          <w:szCs w:val="40"/>
        </w:rPr>
      </w:pPr>
    </w:p>
    <w:p w14:paraId="073948FB" w14:textId="77777777" w:rsidR="00554082" w:rsidRPr="00F83F6A" w:rsidRDefault="00554082"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System Font"/>
          <w:color w:val="0E0E0E"/>
          <w:sz w:val="40"/>
          <w:szCs w:val="40"/>
        </w:rPr>
      </w:pPr>
    </w:p>
    <w:sdt>
      <w:sdtPr>
        <w:rPr>
          <w:rFonts w:eastAsiaTheme="minorEastAsia"/>
        </w:rPr>
        <w:id w:val="-1918318298"/>
        <w:docPartObj>
          <w:docPartGallery w:val="Table of Contents"/>
          <w:docPartUnique/>
        </w:docPartObj>
      </w:sdtPr>
      <w:sdtEndPr>
        <w:rPr>
          <w:b/>
          <w:bCs/>
        </w:rPr>
      </w:sdtEndPr>
      <w:sdtContent>
        <w:p w14:paraId="4CA656D6" w14:textId="6F52C9F5" w:rsidR="00D07A2A" w:rsidRDefault="003242B7" w:rsidP="00D07A2A">
          <w:pPr>
            <w:pStyle w:val="En-ttedetabledesmatires"/>
            <w:rPr>
              <w:rStyle w:val="Lienhypertexte"/>
              <w:noProof/>
            </w:rPr>
          </w:pPr>
          <w:r>
            <w:rPr>
              <w:rFonts w:ascii="Comfortaa" w:eastAsiaTheme="majorEastAsia" w:hAnsi="Comfortaa" w:cstheme="majorBidi"/>
              <w:color w:val="144392" w:themeColor="accent1"/>
              <w:sz w:val="28"/>
              <w:szCs w:val="24"/>
            </w:rPr>
            <w:fldChar w:fldCharType="begin"/>
          </w:r>
          <w:r>
            <w:instrText xml:space="preserve"> TOC \o "1-3" \h \z \u </w:instrText>
          </w:r>
          <w:r>
            <w:rPr>
              <w:rFonts w:ascii="Comfortaa" w:eastAsiaTheme="majorEastAsia" w:hAnsi="Comfortaa" w:cstheme="majorBidi"/>
              <w:color w:val="144392" w:themeColor="accent1"/>
              <w:sz w:val="28"/>
              <w:szCs w:val="24"/>
            </w:rPr>
            <w:fldChar w:fldCharType="separate"/>
          </w:r>
        </w:p>
        <w:p w14:paraId="168E422B" w14:textId="56A40AB0" w:rsidR="00D07A2A" w:rsidRDefault="00D07A2A" w:rsidP="00D07A2A">
          <w:pPr>
            <w:pStyle w:val="TM1"/>
            <w:rPr>
              <w:rFonts w:asciiTheme="minorHAnsi" w:eastAsiaTheme="minorEastAsia" w:hAnsiTheme="minorHAnsi" w:cstheme="minorBidi"/>
              <w:noProof/>
              <w:color w:val="auto"/>
              <w:kern w:val="2"/>
              <w:sz w:val="24"/>
              <w:lang w:eastAsia="fr-FR"/>
              <w14:ligatures w14:val="standardContextual"/>
            </w:rPr>
          </w:pPr>
          <w:hyperlink w:anchor="_Toc212139323" w:history="1">
            <w:r w:rsidRPr="001737F6">
              <w:rPr>
                <w:rStyle w:val="Lienhypertexte"/>
                <w:noProof/>
              </w:rPr>
              <w:t>I.</w:t>
            </w:r>
            <w:r>
              <w:rPr>
                <w:rFonts w:asciiTheme="minorHAnsi" w:eastAsiaTheme="minorEastAsia" w:hAnsiTheme="minorHAnsi" w:cstheme="minorBidi"/>
                <w:noProof/>
                <w:color w:val="auto"/>
                <w:kern w:val="2"/>
                <w:sz w:val="24"/>
                <w:lang w:eastAsia="fr-FR"/>
                <w14:ligatures w14:val="standardContextual"/>
              </w:rPr>
              <w:tab/>
            </w:r>
            <w:r w:rsidRPr="001737F6">
              <w:rPr>
                <w:rStyle w:val="Lienhypertexte"/>
                <w:noProof/>
              </w:rPr>
              <w:t>Contexte de l’entreprise</w:t>
            </w:r>
            <w:r>
              <w:rPr>
                <w:noProof/>
                <w:webHidden/>
              </w:rPr>
              <w:tab/>
              <w:t xml:space="preserve">                                                                         </w:t>
            </w:r>
            <w:r>
              <w:rPr>
                <w:noProof/>
                <w:webHidden/>
              </w:rPr>
              <w:fldChar w:fldCharType="begin"/>
            </w:r>
            <w:r>
              <w:rPr>
                <w:noProof/>
                <w:webHidden/>
              </w:rPr>
              <w:instrText xml:space="preserve"> PAGEREF _Toc212139323 \h </w:instrText>
            </w:r>
            <w:r>
              <w:rPr>
                <w:noProof/>
                <w:webHidden/>
              </w:rPr>
            </w:r>
            <w:r>
              <w:rPr>
                <w:noProof/>
                <w:webHidden/>
              </w:rPr>
              <w:fldChar w:fldCharType="separate"/>
            </w:r>
            <w:r>
              <w:rPr>
                <w:noProof/>
                <w:webHidden/>
              </w:rPr>
              <w:t>3</w:t>
            </w:r>
            <w:r>
              <w:rPr>
                <w:noProof/>
                <w:webHidden/>
              </w:rPr>
              <w:fldChar w:fldCharType="end"/>
            </w:r>
          </w:hyperlink>
        </w:p>
        <w:p w14:paraId="3E1D2A2B" w14:textId="0DED5849" w:rsidR="00D07A2A" w:rsidRPr="00D07A2A" w:rsidRDefault="00D07A2A" w:rsidP="00D07A2A">
          <w:pPr>
            <w:pStyle w:val="TM1"/>
            <w:tabs>
              <w:tab w:val="left" w:pos="1429"/>
              <w:tab w:val="right" w:leader="dot" w:pos="9054"/>
            </w:tabs>
            <w:rPr>
              <w:noProof/>
              <w:color w:val="144392" w:themeColor="hyperlink"/>
              <w:u w:val="single"/>
            </w:rPr>
          </w:pPr>
          <w:hyperlink w:anchor="_Toc212139325" w:history="1">
            <w:r w:rsidRPr="001737F6">
              <w:rPr>
                <w:rStyle w:val="Lienhypertexte"/>
                <w:noProof/>
              </w:rPr>
              <w:t>II.</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Objectifs</w:t>
            </w:r>
            <w:r>
              <w:rPr>
                <w:noProof/>
                <w:webHidden/>
              </w:rPr>
              <w:tab/>
            </w:r>
            <w:r>
              <w:rPr>
                <w:noProof/>
                <w:webHidden/>
              </w:rPr>
              <w:fldChar w:fldCharType="begin"/>
            </w:r>
            <w:r>
              <w:rPr>
                <w:noProof/>
                <w:webHidden/>
              </w:rPr>
              <w:instrText xml:space="preserve"> PAGEREF _Toc212139325 \h </w:instrText>
            </w:r>
            <w:r>
              <w:rPr>
                <w:noProof/>
                <w:webHidden/>
              </w:rPr>
            </w:r>
            <w:r>
              <w:rPr>
                <w:noProof/>
                <w:webHidden/>
              </w:rPr>
              <w:fldChar w:fldCharType="separate"/>
            </w:r>
            <w:r>
              <w:rPr>
                <w:noProof/>
                <w:webHidden/>
              </w:rPr>
              <w:t>3</w:t>
            </w:r>
            <w:r>
              <w:rPr>
                <w:noProof/>
                <w:webHidden/>
              </w:rPr>
              <w:fldChar w:fldCharType="end"/>
            </w:r>
          </w:hyperlink>
        </w:p>
        <w:p w14:paraId="3C552EFE" w14:textId="274D9FE7" w:rsidR="00554082" w:rsidRPr="00554082" w:rsidRDefault="00554082" w:rsidP="00554082">
          <w:pPr>
            <w:pStyle w:val="TM1"/>
            <w:tabs>
              <w:tab w:val="left" w:pos="1429"/>
              <w:tab w:val="right" w:leader="dot" w:pos="9054"/>
            </w:tabs>
            <w:rPr>
              <w:rFonts w:asciiTheme="minorHAnsi" w:eastAsiaTheme="minorEastAsia" w:hAnsiTheme="minorHAnsi" w:cstheme="minorBidi"/>
              <w:b w:val="0"/>
              <w:noProof/>
              <w:color w:val="auto"/>
              <w:kern w:val="2"/>
              <w:sz w:val="24"/>
              <w:lang w:eastAsia="fr-FR"/>
              <w14:ligatures w14:val="standardContextual"/>
            </w:rPr>
          </w:pPr>
          <w:hyperlink w:anchor="_Toc212139327" w:history="1">
            <w:r w:rsidRPr="001737F6">
              <w:rPr>
                <w:rStyle w:val="Lienhypertexte"/>
                <w:noProof/>
              </w:rPr>
              <w:t>III.</w:t>
            </w:r>
            <w:r>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Actions réalisées</w:t>
            </w:r>
            <w:r>
              <w:rPr>
                <w:noProof/>
                <w:webHidden/>
              </w:rPr>
              <w:tab/>
            </w:r>
            <w:r>
              <w:rPr>
                <w:noProof/>
                <w:webHidden/>
              </w:rPr>
              <w:fldChar w:fldCharType="begin"/>
            </w:r>
            <w:r>
              <w:rPr>
                <w:noProof/>
                <w:webHidden/>
              </w:rPr>
              <w:instrText xml:space="preserve"> PAGEREF _Toc212139327 \h </w:instrText>
            </w:r>
            <w:r>
              <w:rPr>
                <w:noProof/>
                <w:webHidden/>
              </w:rPr>
            </w:r>
            <w:r>
              <w:rPr>
                <w:noProof/>
                <w:webHidden/>
              </w:rPr>
              <w:fldChar w:fldCharType="separate"/>
            </w:r>
            <w:r>
              <w:rPr>
                <w:noProof/>
                <w:webHidden/>
              </w:rPr>
              <w:t>3</w:t>
            </w:r>
            <w:r>
              <w:rPr>
                <w:noProof/>
                <w:webHidden/>
              </w:rPr>
              <w:fldChar w:fldCharType="end"/>
            </w:r>
          </w:hyperlink>
        </w:p>
        <w:p w14:paraId="0396B474" w14:textId="5058EDD0" w:rsidR="00554082" w:rsidRPr="00554082" w:rsidRDefault="00554082" w:rsidP="00F3617B">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31" w:history="1">
            <w:r w:rsidRPr="001737F6">
              <w:rPr>
                <w:rStyle w:val="Lienhypertexte"/>
                <w:noProof/>
              </w:rPr>
              <w:t>IV.</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Bénéfices</w:t>
            </w:r>
            <w:r>
              <w:rPr>
                <w:noProof/>
                <w:webHidden/>
              </w:rPr>
              <w:tab/>
            </w:r>
            <w:r>
              <w:rPr>
                <w:noProof/>
                <w:webHidden/>
              </w:rPr>
              <w:fldChar w:fldCharType="begin"/>
            </w:r>
            <w:r>
              <w:rPr>
                <w:noProof/>
                <w:webHidden/>
              </w:rPr>
              <w:instrText xml:space="preserve"> PAGEREF _Toc212139331 \h </w:instrText>
            </w:r>
            <w:r>
              <w:rPr>
                <w:noProof/>
                <w:webHidden/>
              </w:rPr>
            </w:r>
            <w:r>
              <w:rPr>
                <w:noProof/>
                <w:webHidden/>
              </w:rPr>
              <w:fldChar w:fldCharType="separate"/>
            </w:r>
            <w:r>
              <w:rPr>
                <w:noProof/>
                <w:webHidden/>
              </w:rPr>
              <w:t>4</w:t>
            </w:r>
            <w:r>
              <w:rPr>
                <w:noProof/>
                <w:webHidden/>
              </w:rPr>
              <w:fldChar w:fldCharType="end"/>
            </w:r>
          </w:hyperlink>
        </w:p>
        <w:p w14:paraId="5AF284D3" w14:textId="165A9C49" w:rsidR="00554082" w:rsidRPr="00554082" w:rsidRDefault="00554082" w:rsidP="004100CC">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34" w:history="1">
            <w:r w:rsidRPr="001737F6">
              <w:rPr>
                <w:rStyle w:val="Lienhypertexte"/>
                <w:noProof/>
              </w:rPr>
              <w:t>V.</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Difficultés</w:t>
            </w:r>
            <w:r>
              <w:rPr>
                <w:noProof/>
                <w:webHidden/>
              </w:rPr>
              <w:tab/>
            </w:r>
            <w:r>
              <w:rPr>
                <w:noProof/>
                <w:webHidden/>
              </w:rPr>
              <w:fldChar w:fldCharType="begin"/>
            </w:r>
            <w:r>
              <w:rPr>
                <w:noProof/>
                <w:webHidden/>
              </w:rPr>
              <w:instrText xml:space="preserve"> PAGEREF _Toc212139334 \h </w:instrText>
            </w:r>
            <w:r>
              <w:rPr>
                <w:noProof/>
                <w:webHidden/>
              </w:rPr>
            </w:r>
            <w:r>
              <w:rPr>
                <w:noProof/>
                <w:webHidden/>
              </w:rPr>
              <w:fldChar w:fldCharType="separate"/>
            </w:r>
            <w:r>
              <w:rPr>
                <w:noProof/>
                <w:webHidden/>
              </w:rPr>
              <w:t>4</w:t>
            </w:r>
            <w:r>
              <w:rPr>
                <w:noProof/>
                <w:webHidden/>
              </w:rPr>
              <w:fldChar w:fldCharType="end"/>
            </w:r>
          </w:hyperlink>
        </w:p>
        <w:p w14:paraId="7DF7267B" w14:textId="4DC9DE99" w:rsidR="00554082" w:rsidRPr="00554082" w:rsidRDefault="00554082" w:rsidP="00D1023D">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37" w:history="1">
            <w:r w:rsidRPr="001737F6">
              <w:rPr>
                <w:rStyle w:val="Lienhypertexte"/>
                <w:noProof/>
              </w:rPr>
              <w:t>VI.</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Cas d’usage</w:t>
            </w:r>
            <w:r>
              <w:rPr>
                <w:noProof/>
                <w:webHidden/>
              </w:rPr>
              <w:tab/>
            </w:r>
            <w:r>
              <w:rPr>
                <w:noProof/>
                <w:webHidden/>
              </w:rPr>
              <w:fldChar w:fldCharType="begin"/>
            </w:r>
            <w:r>
              <w:rPr>
                <w:noProof/>
                <w:webHidden/>
              </w:rPr>
              <w:instrText xml:space="preserve"> PAGEREF _Toc212139337 \h </w:instrText>
            </w:r>
            <w:r>
              <w:rPr>
                <w:noProof/>
                <w:webHidden/>
              </w:rPr>
            </w:r>
            <w:r>
              <w:rPr>
                <w:noProof/>
                <w:webHidden/>
              </w:rPr>
              <w:fldChar w:fldCharType="separate"/>
            </w:r>
            <w:r>
              <w:rPr>
                <w:noProof/>
                <w:webHidden/>
              </w:rPr>
              <w:t>5</w:t>
            </w:r>
            <w:r>
              <w:rPr>
                <w:noProof/>
                <w:webHidden/>
              </w:rPr>
              <w:fldChar w:fldCharType="end"/>
            </w:r>
          </w:hyperlink>
        </w:p>
        <w:p w14:paraId="09528E74" w14:textId="05DA9099" w:rsidR="00554082" w:rsidRPr="00554082" w:rsidRDefault="00554082" w:rsidP="000150AF">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41" w:history="1">
            <w:r w:rsidRPr="001737F6">
              <w:rPr>
                <w:rStyle w:val="Lienhypertexte"/>
                <w:noProof/>
              </w:rPr>
              <w:t>VII.</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Leçons apprises</w:t>
            </w:r>
            <w:r>
              <w:rPr>
                <w:noProof/>
                <w:webHidden/>
              </w:rPr>
              <w:tab/>
            </w:r>
            <w:r>
              <w:rPr>
                <w:noProof/>
                <w:webHidden/>
              </w:rPr>
              <w:fldChar w:fldCharType="begin"/>
            </w:r>
            <w:r>
              <w:rPr>
                <w:noProof/>
                <w:webHidden/>
              </w:rPr>
              <w:instrText xml:space="preserve"> PAGEREF _Toc212139341 \h </w:instrText>
            </w:r>
            <w:r>
              <w:rPr>
                <w:noProof/>
                <w:webHidden/>
              </w:rPr>
            </w:r>
            <w:r>
              <w:rPr>
                <w:noProof/>
                <w:webHidden/>
              </w:rPr>
              <w:fldChar w:fldCharType="separate"/>
            </w:r>
            <w:r>
              <w:rPr>
                <w:noProof/>
                <w:webHidden/>
              </w:rPr>
              <w:t>5</w:t>
            </w:r>
            <w:r>
              <w:rPr>
                <w:noProof/>
                <w:webHidden/>
              </w:rPr>
              <w:fldChar w:fldCharType="end"/>
            </w:r>
          </w:hyperlink>
        </w:p>
        <w:p w14:paraId="198AFB3E" w14:textId="27474D4F" w:rsidR="00554082" w:rsidRPr="00554082" w:rsidRDefault="00554082" w:rsidP="004C5253">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44" w:history="1">
            <w:r w:rsidRPr="001737F6">
              <w:rPr>
                <w:rStyle w:val="Lienhypertexte"/>
                <w:noProof/>
              </w:rPr>
              <w:t>VIII.</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Perspectives</w:t>
            </w:r>
            <w:r>
              <w:rPr>
                <w:noProof/>
                <w:webHidden/>
              </w:rPr>
              <w:tab/>
            </w:r>
            <w:r>
              <w:rPr>
                <w:noProof/>
                <w:webHidden/>
              </w:rPr>
              <w:fldChar w:fldCharType="begin"/>
            </w:r>
            <w:r>
              <w:rPr>
                <w:noProof/>
                <w:webHidden/>
              </w:rPr>
              <w:instrText xml:space="preserve"> PAGEREF _Toc212139344 \h </w:instrText>
            </w:r>
            <w:r>
              <w:rPr>
                <w:noProof/>
                <w:webHidden/>
              </w:rPr>
            </w:r>
            <w:r>
              <w:rPr>
                <w:noProof/>
                <w:webHidden/>
              </w:rPr>
              <w:fldChar w:fldCharType="separate"/>
            </w:r>
            <w:r>
              <w:rPr>
                <w:noProof/>
                <w:webHidden/>
              </w:rPr>
              <w:t>6</w:t>
            </w:r>
            <w:r>
              <w:rPr>
                <w:noProof/>
                <w:webHidden/>
              </w:rPr>
              <w:fldChar w:fldCharType="end"/>
            </w:r>
          </w:hyperlink>
        </w:p>
        <w:p w14:paraId="3D1EBB67" w14:textId="0B306342" w:rsidR="00554082" w:rsidRPr="00554082" w:rsidRDefault="00554082" w:rsidP="00F93BE5">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47" w:history="1">
            <w:r w:rsidRPr="001737F6">
              <w:rPr>
                <w:rStyle w:val="Lienhypertexte"/>
                <w:noProof/>
              </w:rPr>
              <w:t>IX.</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Témoignages</w:t>
            </w:r>
            <w:r>
              <w:rPr>
                <w:noProof/>
                <w:webHidden/>
              </w:rPr>
              <w:tab/>
            </w:r>
            <w:r>
              <w:rPr>
                <w:noProof/>
                <w:webHidden/>
              </w:rPr>
              <w:fldChar w:fldCharType="begin"/>
            </w:r>
            <w:r>
              <w:rPr>
                <w:noProof/>
                <w:webHidden/>
              </w:rPr>
              <w:instrText xml:space="preserve"> PAGEREF _Toc212139347 \h </w:instrText>
            </w:r>
            <w:r>
              <w:rPr>
                <w:noProof/>
                <w:webHidden/>
              </w:rPr>
            </w:r>
            <w:r>
              <w:rPr>
                <w:noProof/>
                <w:webHidden/>
              </w:rPr>
              <w:fldChar w:fldCharType="separate"/>
            </w:r>
            <w:r>
              <w:rPr>
                <w:noProof/>
                <w:webHidden/>
              </w:rPr>
              <w:t>6</w:t>
            </w:r>
            <w:r>
              <w:rPr>
                <w:noProof/>
                <w:webHidden/>
              </w:rPr>
              <w:fldChar w:fldCharType="end"/>
            </w:r>
          </w:hyperlink>
        </w:p>
        <w:p w14:paraId="6C475B1E" w14:textId="2A171DBB" w:rsidR="00554082" w:rsidRPr="00554082" w:rsidRDefault="00554082" w:rsidP="00217DCC">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50" w:history="1">
            <w:r w:rsidRPr="001737F6">
              <w:rPr>
                <w:rStyle w:val="Lienhypertexte"/>
                <w:noProof/>
              </w:rPr>
              <w:t>X.</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Indicateurs quantitatifs et satisfaction</w:t>
            </w:r>
            <w:r>
              <w:rPr>
                <w:noProof/>
                <w:webHidden/>
              </w:rPr>
              <w:tab/>
            </w:r>
            <w:r>
              <w:rPr>
                <w:noProof/>
                <w:webHidden/>
              </w:rPr>
              <w:fldChar w:fldCharType="begin"/>
            </w:r>
            <w:r>
              <w:rPr>
                <w:noProof/>
                <w:webHidden/>
              </w:rPr>
              <w:instrText xml:space="preserve"> PAGEREF _Toc212139350 \h </w:instrText>
            </w:r>
            <w:r>
              <w:rPr>
                <w:noProof/>
                <w:webHidden/>
              </w:rPr>
            </w:r>
            <w:r>
              <w:rPr>
                <w:noProof/>
                <w:webHidden/>
              </w:rPr>
              <w:fldChar w:fldCharType="separate"/>
            </w:r>
            <w:r>
              <w:rPr>
                <w:noProof/>
                <w:webHidden/>
              </w:rPr>
              <w:t>7</w:t>
            </w:r>
            <w:r>
              <w:rPr>
                <w:noProof/>
                <w:webHidden/>
              </w:rPr>
              <w:fldChar w:fldCharType="end"/>
            </w:r>
          </w:hyperlink>
        </w:p>
        <w:p w14:paraId="5391AEF9" w14:textId="087F7C92" w:rsidR="00003664" w:rsidRDefault="003242B7" w:rsidP="003242B7">
          <w:pPr>
            <w:rPr>
              <w:rFonts w:ascii="Montserrat" w:hAnsi="Montserrat"/>
              <w:b/>
              <w:bCs/>
              <w:sz w:val="26"/>
              <w:szCs w:val="26"/>
              <w:u w:val="single"/>
            </w:rPr>
          </w:pPr>
          <w:r>
            <w:rPr>
              <w:b/>
              <w:bCs/>
            </w:rPr>
            <w:fldChar w:fldCharType="end"/>
          </w:r>
        </w:p>
      </w:sdtContent>
    </w:sdt>
    <w:p w14:paraId="64562195" w14:textId="77777777" w:rsidR="003242B7" w:rsidRDefault="003242B7" w:rsidP="00B6166A">
      <w:pPr>
        <w:rPr>
          <w:rFonts w:ascii="Montserrat" w:hAnsi="Montserrat"/>
          <w:b/>
          <w:bCs/>
          <w:sz w:val="26"/>
          <w:szCs w:val="26"/>
          <w:u w:val="single"/>
        </w:rPr>
      </w:pPr>
    </w:p>
    <w:p w14:paraId="3172866A" w14:textId="77777777" w:rsidR="003242B7" w:rsidRDefault="003242B7" w:rsidP="00B6166A">
      <w:pPr>
        <w:rPr>
          <w:rFonts w:ascii="Montserrat" w:hAnsi="Montserrat"/>
          <w:b/>
          <w:bCs/>
          <w:sz w:val="26"/>
          <w:szCs w:val="26"/>
          <w:u w:val="single"/>
        </w:rPr>
      </w:pPr>
    </w:p>
    <w:p w14:paraId="125CE93B" w14:textId="77777777" w:rsidR="003242B7" w:rsidRDefault="003242B7" w:rsidP="00B6166A">
      <w:pPr>
        <w:rPr>
          <w:rFonts w:ascii="Montserrat" w:hAnsi="Montserrat"/>
          <w:b/>
          <w:bCs/>
          <w:sz w:val="26"/>
          <w:szCs w:val="26"/>
          <w:u w:val="single"/>
        </w:rPr>
      </w:pPr>
    </w:p>
    <w:p w14:paraId="0070B88F" w14:textId="77777777" w:rsidR="003242B7" w:rsidRDefault="003242B7" w:rsidP="00B6166A">
      <w:pPr>
        <w:rPr>
          <w:rFonts w:ascii="Montserrat" w:hAnsi="Montserrat"/>
          <w:b/>
          <w:bCs/>
          <w:sz w:val="26"/>
          <w:szCs w:val="26"/>
          <w:u w:val="single"/>
        </w:rPr>
      </w:pPr>
    </w:p>
    <w:p w14:paraId="603A56D6" w14:textId="77777777" w:rsidR="003242B7" w:rsidRDefault="003242B7" w:rsidP="00B6166A">
      <w:pPr>
        <w:rPr>
          <w:rFonts w:ascii="Montserrat" w:hAnsi="Montserrat"/>
          <w:b/>
          <w:bCs/>
          <w:sz w:val="26"/>
          <w:szCs w:val="26"/>
          <w:u w:val="single"/>
        </w:rPr>
      </w:pPr>
    </w:p>
    <w:p w14:paraId="731A1754" w14:textId="77777777" w:rsidR="003242B7" w:rsidRDefault="003242B7" w:rsidP="00B6166A">
      <w:pPr>
        <w:rPr>
          <w:rFonts w:ascii="Montserrat" w:hAnsi="Montserrat"/>
          <w:b/>
          <w:bCs/>
          <w:sz w:val="26"/>
          <w:szCs w:val="26"/>
          <w:u w:val="single"/>
        </w:rPr>
      </w:pPr>
    </w:p>
    <w:p w14:paraId="06C8244A" w14:textId="77777777" w:rsidR="003242B7" w:rsidRDefault="003242B7" w:rsidP="00B6166A">
      <w:pPr>
        <w:rPr>
          <w:rFonts w:ascii="Montserrat" w:hAnsi="Montserrat"/>
          <w:b/>
          <w:bCs/>
          <w:sz w:val="26"/>
          <w:szCs w:val="26"/>
          <w:u w:val="single"/>
        </w:rPr>
      </w:pPr>
    </w:p>
    <w:p w14:paraId="61469649" w14:textId="77777777" w:rsidR="003242B7" w:rsidRDefault="003242B7" w:rsidP="00B6166A">
      <w:pPr>
        <w:rPr>
          <w:rFonts w:ascii="Montserrat" w:hAnsi="Montserrat"/>
          <w:b/>
          <w:bCs/>
          <w:sz w:val="26"/>
          <w:szCs w:val="26"/>
          <w:u w:val="single"/>
        </w:rPr>
      </w:pPr>
    </w:p>
    <w:p w14:paraId="58F8B675" w14:textId="77777777" w:rsidR="003242B7" w:rsidRPr="006D2165" w:rsidRDefault="003242B7" w:rsidP="003242B7">
      <w:pPr>
        <w:pStyle w:val="Style1"/>
        <w:numPr>
          <w:ilvl w:val="0"/>
          <w:numId w:val="91"/>
        </w:numPr>
        <w:tabs>
          <w:tab w:val="num" w:pos="360"/>
        </w:tabs>
        <w:ind w:left="357" w:hanging="357"/>
      </w:pPr>
      <w:bookmarkStart w:id="2" w:name="_Toc212139323"/>
      <w:r w:rsidRPr="006D6D23">
        <w:lastRenderedPageBreak/>
        <w:t>Contexte de l’entreprise</w:t>
      </w:r>
      <w:bookmarkEnd w:id="2"/>
    </w:p>
    <w:p w14:paraId="3050984E" w14:textId="77777777" w:rsidR="003242B7" w:rsidRDefault="003242B7" w:rsidP="00B6166A">
      <w:pPr>
        <w:rPr>
          <w:rFonts w:ascii="Verdana" w:hAnsi="Verdana"/>
        </w:rPr>
      </w:pPr>
    </w:p>
    <w:p w14:paraId="37B54485" w14:textId="21C4C014" w:rsidR="003242B7" w:rsidRPr="00F83F6A" w:rsidRDefault="00285E04" w:rsidP="00E84F30">
      <w:pPr>
        <w:pStyle w:val="Titre2"/>
      </w:pPr>
      <w:bookmarkStart w:id="3" w:name="_Toc212139324"/>
      <w:r>
        <w:t>Secteur, taille, enjeux de l’entreprise</w:t>
      </w:r>
      <w:bookmarkEnd w:id="3"/>
    </w:p>
    <w:p w14:paraId="11203E8B" w14:textId="77777777" w:rsidR="007C0B84" w:rsidRDefault="007C0B84" w:rsidP="00B07633">
      <w:pPr>
        <w:spacing w:after="0" w:line="240" w:lineRule="auto"/>
        <w:rPr>
          <w:rFonts w:ascii="Verdana" w:eastAsia="Times New Roman" w:hAnsi="Verdana" w:cs="Times New Roman"/>
          <w:color w:val="0E0E0E"/>
          <w:lang w:eastAsia="fr-FR"/>
        </w:rPr>
      </w:pPr>
    </w:p>
    <w:p w14:paraId="251A5209" w14:textId="77777777" w:rsidR="00597D59" w:rsidRPr="00597D59" w:rsidRDefault="00597D59" w:rsidP="00597D59">
      <w:pPr>
        <w:spacing w:after="0" w:line="312" w:lineRule="auto"/>
        <w:rPr>
          <w:rFonts w:ascii="Verdana" w:eastAsia="Times New Roman" w:hAnsi="Verdana" w:cs="Times New Roman"/>
          <w:color w:val="0E0E0E"/>
          <w:lang w:eastAsia="fr-FR"/>
        </w:rPr>
      </w:pPr>
      <w:r w:rsidRPr="00597D59">
        <w:rPr>
          <w:rFonts w:ascii="Verdana" w:hAnsi="Verdana"/>
        </w:rPr>
        <w:t>HFC Services est une TPE de 7 salariés créée en 2009 et spécialisée dans le génie climatique, la réfrigération, les pompes à chaleur, les équipements solaires et la maintenance d’installations techniques. L’entreprise intervient dans un environnement où la rapidité de traitement, la qualité documentaire, la traçabilité des interventions et la réactivité commerciale sont des enjeux majeurs.</w:t>
      </w:r>
      <w:r w:rsidRPr="00597D59">
        <w:rPr>
          <w:rFonts w:ascii="Verdana" w:hAnsi="Verdana"/>
        </w:rPr>
        <w:br/>
      </w:r>
      <w:r w:rsidRPr="00597D59">
        <w:rPr>
          <w:rFonts w:ascii="Verdana" w:hAnsi="Verdana"/>
        </w:rPr>
        <w:br/>
        <w:t xml:space="preserve">L’audit avait mis en évidence plusieurs points structurants : une forte part de processus encore manuels, une circulation d’information dispersée entre terrain et administratif, une production documentaire chronophage, ainsi qu’un besoin de moderniser les outils de communication et de pilotage. L’accompagnement a donc visé à transformer ces constats en solutions concrètes, directement utilisables par l’équipe, sans complexifier le quotidien des utilisateurs. </w:t>
      </w:r>
    </w:p>
    <w:p w14:paraId="762D1F09" w14:textId="77777777" w:rsidR="007D285B" w:rsidRDefault="007D285B" w:rsidP="00B6166A">
      <w:pPr>
        <w:rPr>
          <w:rFonts w:ascii="Montserrat Light" w:hAnsi="Montserrat Light"/>
        </w:rPr>
      </w:pPr>
    </w:p>
    <w:p w14:paraId="54E48031" w14:textId="77777777" w:rsidR="007D285B" w:rsidRDefault="007D285B" w:rsidP="00B6166A">
      <w:pPr>
        <w:rPr>
          <w:rFonts w:ascii="Montserrat Light" w:hAnsi="Montserrat Light"/>
        </w:rPr>
      </w:pPr>
    </w:p>
    <w:p w14:paraId="7C6E2F04" w14:textId="4A78DA4B" w:rsidR="00B07633" w:rsidRPr="006D6D23" w:rsidRDefault="009730D7" w:rsidP="00B07633">
      <w:pPr>
        <w:pStyle w:val="Style1"/>
        <w:numPr>
          <w:ilvl w:val="0"/>
          <w:numId w:val="91"/>
        </w:numPr>
        <w:tabs>
          <w:tab w:val="num" w:pos="360"/>
        </w:tabs>
        <w:ind w:left="357" w:hanging="357"/>
      </w:pPr>
      <w:bookmarkStart w:id="4" w:name="_Toc212139325"/>
      <w:r>
        <w:t>Objectifs</w:t>
      </w:r>
      <w:bookmarkEnd w:id="4"/>
    </w:p>
    <w:p w14:paraId="2A0EAD08" w14:textId="77777777" w:rsidR="00B07633" w:rsidRPr="008A0F2C" w:rsidRDefault="00B07633" w:rsidP="00B076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theme="minorHAnsi"/>
          <w:color w:val="0E0E0E"/>
        </w:rPr>
      </w:pPr>
    </w:p>
    <w:p w14:paraId="5E61C874" w14:textId="4BFF5A21" w:rsidR="00B07633" w:rsidRPr="008A0F2C" w:rsidRDefault="00285E04" w:rsidP="00E84F30">
      <w:pPr>
        <w:pStyle w:val="Titre2"/>
      </w:pPr>
      <w:bookmarkStart w:id="5" w:name="_Toc212139326"/>
      <w:r>
        <w:t>Attendus de l’accompagnement IA</w:t>
      </w:r>
      <w:bookmarkEnd w:id="5"/>
    </w:p>
    <w:p w14:paraId="06EE13F0" w14:textId="77777777" w:rsidR="00597D59" w:rsidRPr="00597D59" w:rsidRDefault="00597D59" w:rsidP="00597D59">
      <w:pPr>
        <w:spacing w:line="312" w:lineRule="auto"/>
        <w:rPr>
          <w:rFonts w:ascii="Verdana" w:hAnsi="Verdana"/>
        </w:rPr>
      </w:pPr>
      <w:r w:rsidRPr="00597D59">
        <w:rPr>
          <w:rFonts w:ascii="Verdana" w:hAnsi="Verdana"/>
        </w:rPr>
        <w:t>L’accompagnement IA avait pour objectif principal de rendre l’organisation plus fluide, plus fiable et plus réactive, en s’appuyant sur des outils simples d’usage pour une petite structure.</w:t>
      </w:r>
      <w:r w:rsidRPr="00597D59">
        <w:rPr>
          <w:rFonts w:ascii="Verdana" w:hAnsi="Verdana"/>
        </w:rPr>
        <w:br/>
      </w:r>
      <w:r w:rsidRPr="00597D59">
        <w:rPr>
          <w:rFonts w:ascii="Verdana" w:hAnsi="Verdana"/>
        </w:rPr>
        <w:br/>
        <w:t>Les attendus prioritaires étaient les suivants :</w:t>
      </w:r>
    </w:p>
    <w:p w14:paraId="642759C7" w14:textId="77777777" w:rsidR="00597D59" w:rsidRPr="00597D59" w:rsidRDefault="00597D59" w:rsidP="00597D59">
      <w:pPr>
        <w:pStyle w:val="Paragraphedeliste"/>
        <w:keepLines/>
        <w:numPr>
          <w:ilvl w:val="0"/>
          <w:numId w:val="170"/>
        </w:numPr>
        <w:spacing w:line="312" w:lineRule="auto"/>
        <w:rPr>
          <w:rFonts w:ascii="Verdana" w:hAnsi="Verdana"/>
        </w:rPr>
      </w:pPr>
      <w:r w:rsidRPr="00597D59">
        <w:rPr>
          <w:rFonts w:ascii="Verdana" w:hAnsi="Verdana"/>
        </w:rPr>
        <w:t>digitaliser le suivi des interventions terrain ;</w:t>
      </w:r>
    </w:p>
    <w:p w14:paraId="12D0C390" w14:textId="77777777" w:rsidR="00597D59" w:rsidRPr="00597D59" w:rsidRDefault="00597D59" w:rsidP="00597D59">
      <w:pPr>
        <w:pStyle w:val="Paragraphedeliste"/>
        <w:keepLines/>
        <w:numPr>
          <w:ilvl w:val="0"/>
          <w:numId w:val="170"/>
        </w:numPr>
        <w:spacing w:line="312" w:lineRule="auto"/>
        <w:rPr>
          <w:rFonts w:ascii="Verdana" w:hAnsi="Verdana"/>
        </w:rPr>
      </w:pPr>
      <w:r w:rsidRPr="00597D59">
        <w:rPr>
          <w:rFonts w:ascii="Verdana" w:hAnsi="Verdana"/>
        </w:rPr>
        <w:t>sécuriser et automatiser la génération des documents métier ;</w:t>
      </w:r>
    </w:p>
    <w:p w14:paraId="2013135A" w14:textId="77777777" w:rsidR="00597D59" w:rsidRPr="00597D59" w:rsidRDefault="00597D59" w:rsidP="00597D59">
      <w:pPr>
        <w:pStyle w:val="Paragraphedeliste"/>
        <w:keepLines/>
        <w:numPr>
          <w:ilvl w:val="0"/>
          <w:numId w:val="170"/>
        </w:numPr>
        <w:spacing w:line="312" w:lineRule="auto"/>
        <w:rPr>
          <w:rFonts w:ascii="Verdana" w:hAnsi="Verdana"/>
        </w:rPr>
      </w:pPr>
      <w:r w:rsidRPr="00597D59">
        <w:rPr>
          <w:rFonts w:ascii="Verdana" w:hAnsi="Verdana"/>
        </w:rPr>
        <w:t>limiter les doubles saisies et les pertes d’information entre les techniciens et le secrétariat ;</w:t>
      </w:r>
    </w:p>
    <w:p w14:paraId="137366A4" w14:textId="77777777" w:rsidR="00597D59" w:rsidRPr="00597D59" w:rsidRDefault="00597D59" w:rsidP="00597D59">
      <w:pPr>
        <w:pStyle w:val="Paragraphedeliste"/>
        <w:keepLines/>
        <w:numPr>
          <w:ilvl w:val="0"/>
          <w:numId w:val="170"/>
        </w:numPr>
        <w:spacing w:line="312" w:lineRule="auto"/>
        <w:rPr>
          <w:rFonts w:ascii="Verdana" w:hAnsi="Verdana"/>
        </w:rPr>
      </w:pPr>
      <w:r w:rsidRPr="00597D59">
        <w:rPr>
          <w:rFonts w:ascii="Verdana" w:hAnsi="Verdana"/>
        </w:rPr>
        <w:t xml:space="preserve">améliorer le traitement des </w:t>
      </w:r>
      <w:proofErr w:type="gramStart"/>
      <w:r w:rsidRPr="00597D59">
        <w:rPr>
          <w:rFonts w:ascii="Verdana" w:hAnsi="Verdana"/>
        </w:rPr>
        <w:t>emails</w:t>
      </w:r>
      <w:proofErr w:type="gramEnd"/>
      <w:r w:rsidRPr="00597D59">
        <w:rPr>
          <w:rFonts w:ascii="Verdana" w:hAnsi="Verdana"/>
        </w:rPr>
        <w:t xml:space="preserve"> et la centralisation des données ;</w:t>
      </w:r>
    </w:p>
    <w:p w14:paraId="096332EE" w14:textId="77777777" w:rsidR="00597D59" w:rsidRPr="00597D59" w:rsidRDefault="00597D59" w:rsidP="00597D59">
      <w:pPr>
        <w:pStyle w:val="Paragraphedeliste"/>
        <w:keepLines/>
        <w:numPr>
          <w:ilvl w:val="0"/>
          <w:numId w:val="170"/>
        </w:numPr>
        <w:spacing w:line="312" w:lineRule="auto"/>
        <w:rPr>
          <w:rFonts w:ascii="Verdana" w:hAnsi="Verdana"/>
        </w:rPr>
      </w:pPr>
      <w:r w:rsidRPr="00597D59">
        <w:rPr>
          <w:rFonts w:ascii="Verdana" w:hAnsi="Verdana"/>
        </w:rPr>
        <w:t>créer une base applicative évolutive pour les usages futurs de planification, communication et pilotage ;</w:t>
      </w:r>
    </w:p>
    <w:p w14:paraId="73167882" w14:textId="3A23CDC7" w:rsidR="00597D59" w:rsidRPr="00597D59" w:rsidRDefault="00597D59" w:rsidP="00597D59">
      <w:pPr>
        <w:pStyle w:val="Paragraphedeliste"/>
        <w:keepLines/>
        <w:numPr>
          <w:ilvl w:val="0"/>
          <w:numId w:val="170"/>
        </w:numPr>
        <w:spacing w:line="312" w:lineRule="auto"/>
        <w:rPr>
          <w:rFonts w:ascii="Verdana" w:hAnsi="Verdana"/>
        </w:rPr>
      </w:pPr>
      <w:r w:rsidRPr="00597D59">
        <w:rPr>
          <w:rFonts w:ascii="Verdana" w:hAnsi="Verdana"/>
        </w:rPr>
        <w:lastRenderedPageBreak/>
        <w:t>acculturer l’équipe aux nouveaux usages de l’IA et de l’automatisation, avec un niveau de complexité adapté à des non-spécialistes.</w:t>
      </w:r>
    </w:p>
    <w:p w14:paraId="641F375D" w14:textId="77777777" w:rsidR="007C0B84" w:rsidRDefault="007C0B84" w:rsidP="00B6166A">
      <w:pPr>
        <w:rPr>
          <w:rFonts w:ascii="Montserrat Light" w:hAnsi="Montserrat Light"/>
        </w:rPr>
      </w:pPr>
    </w:p>
    <w:p w14:paraId="792A9DB6" w14:textId="6A389DEE" w:rsidR="00240F3D" w:rsidRDefault="009730D7" w:rsidP="00B07633">
      <w:pPr>
        <w:pStyle w:val="Style1"/>
        <w:numPr>
          <w:ilvl w:val="0"/>
          <w:numId w:val="91"/>
        </w:numPr>
        <w:tabs>
          <w:tab w:val="num" w:pos="360"/>
        </w:tabs>
        <w:ind w:left="357" w:hanging="357"/>
      </w:pPr>
      <w:bookmarkStart w:id="6" w:name="_Toc212139327"/>
      <w:r>
        <w:t>Actions réalisées</w:t>
      </w:r>
      <w:bookmarkEnd w:id="6"/>
    </w:p>
    <w:p w14:paraId="3C9D8F1C" w14:textId="77777777" w:rsidR="009730D7" w:rsidRDefault="009730D7" w:rsidP="00B6166A">
      <w:pPr>
        <w:rPr>
          <w:rFonts w:ascii="Montserrat Light" w:hAnsi="Montserrat Light"/>
        </w:rPr>
      </w:pPr>
    </w:p>
    <w:p w14:paraId="1F9B1118" w14:textId="2D0FDB10" w:rsidR="00EB592E" w:rsidRDefault="00EB592E" w:rsidP="00E84F30">
      <w:pPr>
        <w:pStyle w:val="Titre2"/>
      </w:pPr>
      <w:bookmarkStart w:id="7" w:name="_Toc212139328"/>
      <w:proofErr w:type="spellStart"/>
      <w:r>
        <w:t>Etapes</w:t>
      </w:r>
      <w:bookmarkEnd w:id="7"/>
      <w:proofErr w:type="spellEnd"/>
    </w:p>
    <w:p w14:paraId="6746B2CF" w14:textId="77777777" w:rsidR="00597D59" w:rsidRPr="00597D59" w:rsidRDefault="00597D59" w:rsidP="00597D59"/>
    <w:p w14:paraId="05B98B7F" w14:textId="77777777" w:rsidR="00597D59" w:rsidRPr="00597D59" w:rsidRDefault="00597D59" w:rsidP="00597D59">
      <w:pPr>
        <w:pStyle w:val="Paragraphedeliste"/>
        <w:numPr>
          <w:ilvl w:val="0"/>
          <w:numId w:val="171"/>
        </w:numPr>
        <w:spacing w:before="100" w:beforeAutospacing="1" w:after="100" w:afterAutospacing="1" w:line="312" w:lineRule="auto"/>
        <w:ind w:left="714" w:hanging="357"/>
        <w:rPr>
          <w:rFonts w:ascii="Verdana" w:hAnsi="Verdana"/>
        </w:rPr>
      </w:pPr>
      <w:r w:rsidRPr="00597D59">
        <w:rPr>
          <w:rFonts w:ascii="Verdana" w:hAnsi="Verdana"/>
        </w:rPr>
        <w:t>Cadrage fonctionnel des besoins à partir des priorités issues de l’audit.</w:t>
      </w:r>
    </w:p>
    <w:p w14:paraId="0CD2A5B2" w14:textId="3A293A2A" w:rsidR="00597D59" w:rsidRPr="00597D59" w:rsidRDefault="00597D59" w:rsidP="00597D59">
      <w:pPr>
        <w:pStyle w:val="Paragraphedeliste"/>
        <w:numPr>
          <w:ilvl w:val="0"/>
          <w:numId w:val="171"/>
        </w:numPr>
        <w:spacing w:before="100" w:beforeAutospacing="1" w:after="100" w:afterAutospacing="1" w:line="312" w:lineRule="auto"/>
        <w:ind w:left="714" w:hanging="357"/>
        <w:rPr>
          <w:rFonts w:ascii="Verdana" w:hAnsi="Verdana"/>
        </w:rPr>
      </w:pPr>
      <w:r w:rsidRPr="00597D59">
        <w:rPr>
          <w:rFonts w:ascii="Verdana" w:hAnsi="Verdana"/>
        </w:rPr>
        <w:t xml:space="preserve">Conception d’une application métier dédiée à HFC Services sur </w:t>
      </w:r>
      <w:proofErr w:type="spellStart"/>
      <w:r w:rsidRPr="00597D59">
        <w:rPr>
          <w:rFonts w:ascii="Verdana" w:hAnsi="Verdana"/>
        </w:rPr>
        <w:t>Lovable</w:t>
      </w:r>
      <w:proofErr w:type="spellEnd"/>
      <w:r w:rsidRPr="00597D59">
        <w:rPr>
          <w:rFonts w:ascii="Verdana" w:hAnsi="Verdana"/>
        </w:rPr>
        <w:t xml:space="preserve"> Cloud, adossée à une base </w:t>
      </w:r>
      <w:proofErr w:type="spellStart"/>
      <w:r w:rsidRPr="00597D59">
        <w:rPr>
          <w:rFonts w:ascii="Verdana" w:hAnsi="Verdana"/>
        </w:rPr>
        <w:t>Supabase</w:t>
      </w:r>
      <w:proofErr w:type="spellEnd"/>
      <w:r w:rsidRPr="00597D59">
        <w:rPr>
          <w:rFonts w:ascii="Verdana" w:hAnsi="Verdana"/>
        </w:rPr>
        <w:t>.</w:t>
      </w:r>
    </w:p>
    <w:p w14:paraId="2FECB6BF" w14:textId="77777777" w:rsidR="00597D59" w:rsidRPr="00597D59" w:rsidRDefault="00597D59" w:rsidP="00597D59">
      <w:pPr>
        <w:pStyle w:val="Paragraphedeliste"/>
        <w:numPr>
          <w:ilvl w:val="0"/>
          <w:numId w:val="171"/>
        </w:numPr>
        <w:spacing w:before="100" w:beforeAutospacing="1" w:after="100" w:afterAutospacing="1" w:line="312" w:lineRule="auto"/>
        <w:ind w:left="714" w:hanging="357"/>
        <w:rPr>
          <w:rFonts w:ascii="Verdana" w:hAnsi="Verdana"/>
        </w:rPr>
      </w:pPr>
      <w:r w:rsidRPr="00597D59">
        <w:rPr>
          <w:rFonts w:ascii="Verdana" w:hAnsi="Verdana"/>
        </w:rPr>
        <w:t xml:space="preserve">Structuration des données métier : clients, interventions, documents, équipe, </w:t>
      </w:r>
      <w:proofErr w:type="gramStart"/>
      <w:r w:rsidRPr="00597D59">
        <w:rPr>
          <w:rFonts w:ascii="Verdana" w:hAnsi="Verdana"/>
        </w:rPr>
        <w:t>emails</w:t>
      </w:r>
      <w:proofErr w:type="gramEnd"/>
      <w:r w:rsidRPr="00597D59">
        <w:rPr>
          <w:rFonts w:ascii="Verdana" w:hAnsi="Verdana"/>
        </w:rPr>
        <w:t>, automatisations, publications, notifications.</w:t>
      </w:r>
    </w:p>
    <w:p w14:paraId="18C52969" w14:textId="77777777" w:rsidR="00597D59" w:rsidRPr="00597D59" w:rsidRDefault="00597D59" w:rsidP="00597D59">
      <w:pPr>
        <w:pStyle w:val="Paragraphedeliste"/>
        <w:numPr>
          <w:ilvl w:val="0"/>
          <w:numId w:val="171"/>
        </w:numPr>
        <w:spacing w:before="100" w:beforeAutospacing="1" w:after="100" w:afterAutospacing="1" w:line="312" w:lineRule="auto"/>
        <w:ind w:left="714" w:hanging="357"/>
        <w:rPr>
          <w:rFonts w:ascii="Verdana" w:hAnsi="Verdana"/>
        </w:rPr>
      </w:pPr>
      <w:r w:rsidRPr="00597D59">
        <w:rPr>
          <w:rFonts w:ascii="Verdana" w:hAnsi="Verdana"/>
        </w:rPr>
        <w:t>Mise en place des automatisations documentaires et terrain : bons d’intervention, CERFA, PV, fiche d’entretien, signatures, photos, dictée vocale.</w:t>
      </w:r>
    </w:p>
    <w:p w14:paraId="741019AC" w14:textId="77777777" w:rsidR="00597D59" w:rsidRPr="00597D59" w:rsidRDefault="00597D59" w:rsidP="00597D59">
      <w:pPr>
        <w:pStyle w:val="Paragraphedeliste"/>
        <w:numPr>
          <w:ilvl w:val="0"/>
          <w:numId w:val="171"/>
        </w:numPr>
        <w:spacing w:before="100" w:beforeAutospacing="1" w:after="100" w:afterAutospacing="1" w:line="312" w:lineRule="auto"/>
        <w:ind w:left="714" w:hanging="357"/>
        <w:rPr>
          <w:rFonts w:ascii="Verdana" w:hAnsi="Verdana"/>
        </w:rPr>
      </w:pPr>
      <w:r w:rsidRPr="00597D59">
        <w:rPr>
          <w:rFonts w:ascii="Verdana" w:hAnsi="Verdana"/>
        </w:rPr>
        <w:t xml:space="preserve">Mise en place des automatismes serveurs : réception des </w:t>
      </w:r>
      <w:proofErr w:type="gramStart"/>
      <w:r w:rsidRPr="00597D59">
        <w:rPr>
          <w:rFonts w:ascii="Verdana" w:hAnsi="Verdana"/>
        </w:rPr>
        <w:t>emails</w:t>
      </w:r>
      <w:proofErr w:type="gramEnd"/>
      <w:r w:rsidRPr="00597D59">
        <w:rPr>
          <w:rFonts w:ascii="Verdana" w:hAnsi="Verdana"/>
        </w:rPr>
        <w:t xml:space="preserve">, traitement IA, publication réseaux sociaux, messagerie </w:t>
      </w:r>
      <w:proofErr w:type="spellStart"/>
      <w:r w:rsidRPr="00597D59">
        <w:rPr>
          <w:rFonts w:ascii="Verdana" w:hAnsi="Verdana"/>
        </w:rPr>
        <w:t>Telegram</w:t>
      </w:r>
      <w:proofErr w:type="spellEnd"/>
      <w:r w:rsidRPr="00597D59">
        <w:rPr>
          <w:rFonts w:ascii="Verdana" w:hAnsi="Verdana"/>
        </w:rPr>
        <w:t>, récupération des calendriers.</w:t>
      </w:r>
    </w:p>
    <w:p w14:paraId="42C7C9A6" w14:textId="77777777" w:rsidR="00597D59" w:rsidRPr="00597D59" w:rsidRDefault="00597D59" w:rsidP="00597D59">
      <w:pPr>
        <w:pStyle w:val="Paragraphedeliste"/>
        <w:numPr>
          <w:ilvl w:val="0"/>
          <w:numId w:val="171"/>
        </w:numPr>
        <w:spacing w:before="100" w:beforeAutospacing="1" w:after="100" w:afterAutospacing="1" w:line="312" w:lineRule="auto"/>
        <w:ind w:left="714" w:hanging="357"/>
        <w:rPr>
          <w:rFonts w:ascii="Verdana" w:hAnsi="Verdana"/>
        </w:rPr>
      </w:pPr>
      <w:r w:rsidRPr="00597D59">
        <w:rPr>
          <w:rFonts w:ascii="Verdana" w:hAnsi="Verdana"/>
        </w:rPr>
        <w:t>Paramétrage, tests, ajustements et sécurisation des flux.</w:t>
      </w:r>
    </w:p>
    <w:p w14:paraId="54C36FB7" w14:textId="058FC90A" w:rsidR="00597D59" w:rsidRPr="00597D59" w:rsidRDefault="00597D59" w:rsidP="00597D59">
      <w:pPr>
        <w:pStyle w:val="Paragraphedeliste"/>
        <w:numPr>
          <w:ilvl w:val="0"/>
          <w:numId w:val="171"/>
        </w:numPr>
        <w:spacing w:before="100" w:beforeAutospacing="1" w:after="100" w:afterAutospacing="1" w:line="312" w:lineRule="auto"/>
        <w:ind w:left="714" w:hanging="357"/>
        <w:rPr>
          <w:rFonts w:ascii="Verdana" w:hAnsi="Verdana"/>
        </w:rPr>
      </w:pPr>
      <w:r w:rsidRPr="00597D59">
        <w:rPr>
          <w:rFonts w:ascii="Verdana" w:hAnsi="Verdana"/>
        </w:rPr>
        <w:t>Sessions de prise en main et transferts de compétences pour permettre une utilisation autonome par l’équipe.</w:t>
      </w:r>
    </w:p>
    <w:p w14:paraId="476A8C75" w14:textId="77777777" w:rsidR="00AC6938" w:rsidRPr="00AC6938" w:rsidRDefault="00AC6938" w:rsidP="00AC6938"/>
    <w:p w14:paraId="7E9CEDAE" w14:textId="38E91D6B" w:rsidR="00EB592E" w:rsidRDefault="00285E04" w:rsidP="00E84F30">
      <w:pPr>
        <w:pStyle w:val="Titre2"/>
      </w:pPr>
      <w:bookmarkStart w:id="8" w:name="_Toc212139329"/>
      <w:r>
        <w:t>Outils</w:t>
      </w:r>
      <w:r w:rsidR="00EB592E">
        <w:t xml:space="preserve"> déployés (versions, </w:t>
      </w:r>
      <w:proofErr w:type="spellStart"/>
      <w:r w:rsidR="00EB592E">
        <w:t>paramétres</w:t>
      </w:r>
      <w:proofErr w:type="spellEnd"/>
      <w:r w:rsidR="00EB592E">
        <w:t xml:space="preserve"> clés)</w:t>
      </w:r>
      <w:bookmarkEnd w:id="8"/>
    </w:p>
    <w:p w14:paraId="618B1C0B" w14:textId="77777777" w:rsidR="00597D59" w:rsidRDefault="00597D59" w:rsidP="00597D59">
      <w:pPr>
        <w:spacing w:line="324" w:lineRule="auto"/>
        <w:rPr>
          <w:rFonts w:ascii="Verdana" w:hAnsi="Verdana"/>
        </w:rPr>
      </w:pPr>
    </w:p>
    <w:p w14:paraId="32D40EA4" w14:textId="77777777" w:rsidR="00597D59" w:rsidRPr="00597D59" w:rsidRDefault="00597D59" w:rsidP="00597D59">
      <w:pPr>
        <w:spacing w:line="312" w:lineRule="auto"/>
        <w:rPr>
          <w:rFonts w:ascii="Verdana" w:hAnsi="Verdana"/>
        </w:rPr>
      </w:pPr>
      <w:r w:rsidRPr="00597D59">
        <w:rPr>
          <w:rFonts w:ascii="Verdana" w:hAnsi="Verdana"/>
        </w:rPr>
        <w:t>L’accompagnement a conduit au déploiement d’un environnement cohérent et centralisé, composé des briques suivantes :</w:t>
      </w:r>
    </w:p>
    <w:p w14:paraId="67C1523B" w14:textId="77777777" w:rsidR="00597D59" w:rsidRPr="00597D59" w:rsidRDefault="00597D59" w:rsidP="00597D59">
      <w:pPr>
        <w:pStyle w:val="Paragraphedeliste"/>
        <w:numPr>
          <w:ilvl w:val="0"/>
          <w:numId w:val="174"/>
        </w:numPr>
        <w:spacing w:line="312" w:lineRule="auto"/>
        <w:rPr>
          <w:rFonts w:ascii="Verdana" w:hAnsi="Verdana"/>
        </w:rPr>
      </w:pPr>
      <w:r w:rsidRPr="00597D59">
        <w:rPr>
          <w:rFonts w:ascii="Verdana" w:hAnsi="Verdana"/>
        </w:rPr>
        <w:t xml:space="preserve">application métier développée sur </w:t>
      </w:r>
      <w:proofErr w:type="spellStart"/>
      <w:r w:rsidRPr="00597D59">
        <w:rPr>
          <w:rFonts w:ascii="Verdana" w:hAnsi="Verdana"/>
        </w:rPr>
        <w:t>Lovable</w:t>
      </w:r>
      <w:proofErr w:type="spellEnd"/>
      <w:r w:rsidRPr="00597D59">
        <w:rPr>
          <w:rFonts w:ascii="Verdana" w:hAnsi="Verdana"/>
        </w:rPr>
        <w:t xml:space="preserve"> Cloud (interface utilisateur </w:t>
      </w:r>
      <w:proofErr w:type="spellStart"/>
      <w:r w:rsidRPr="00597D59">
        <w:rPr>
          <w:rFonts w:ascii="Verdana" w:hAnsi="Verdana"/>
        </w:rPr>
        <w:t>React</w:t>
      </w:r>
      <w:proofErr w:type="spellEnd"/>
      <w:r w:rsidRPr="00597D59">
        <w:rPr>
          <w:rFonts w:ascii="Verdana" w:hAnsi="Verdana"/>
        </w:rPr>
        <w:t xml:space="preserve"> + </w:t>
      </w:r>
      <w:proofErr w:type="spellStart"/>
      <w:r w:rsidRPr="00597D59">
        <w:rPr>
          <w:rFonts w:ascii="Verdana" w:hAnsi="Verdana"/>
        </w:rPr>
        <w:t>TypeScript</w:t>
      </w:r>
      <w:proofErr w:type="spellEnd"/>
      <w:r w:rsidRPr="00597D59">
        <w:rPr>
          <w:rFonts w:ascii="Verdana" w:hAnsi="Verdana"/>
        </w:rPr>
        <w:t>) ;</w:t>
      </w:r>
    </w:p>
    <w:p w14:paraId="39CC60C0" w14:textId="77777777" w:rsidR="00597D59" w:rsidRPr="00597D59" w:rsidRDefault="00597D59" w:rsidP="00597D59">
      <w:pPr>
        <w:pStyle w:val="Paragraphedeliste"/>
        <w:numPr>
          <w:ilvl w:val="0"/>
          <w:numId w:val="174"/>
        </w:numPr>
        <w:spacing w:line="312" w:lineRule="auto"/>
        <w:rPr>
          <w:rFonts w:ascii="Verdana" w:hAnsi="Verdana"/>
        </w:rPr>
      </w:pPr>
      <w:r w:rsidRPr="00597D59">
        <w:rPr>
          <w:rFonts w:ascii="Verdana" w:hAnsi="Verdana"/>
        </w:rPr>
        <w:t xml:space="preserve">base de données </w:t>
      </w:r>
      <w:proofErr w:type="spellStart"/>
      <w:r w:rsidRPr="00597D59">
        <w:rPr>
          <w:rFonts w:ascii="Verdana" w:hAnsi="Verdana"/>
        </w:rPr>
        <w:t>Supabase</w:t>
      </w:r>
      <w:proofErr w:type="spellEnd"/>
      <w:r w:rsidRPr="00597D59">
        <w:rPr>
          <w:rFonts w:ascii="Verdana" w:hAnsi="Verdana"/>
        </w:rPr>
        <w:t xml:space="preserve"> / PostgreSQL structurée autour de 13 tables métier ;</w:t>
      </w:r>
    </w:p>
    <w:p w14:paraId="276B0370" w14:textId="77777777" w:rsidR="00597D59" w:rsidRPr="00597D59" w:rsidRDefault="00597D59" w:rsidP="00597D59">
      <w:pPr>
        <w:pStyle w:val="Paragraphedeliste"/>
        <w:numPr>
          <w:ilvl w:val="0"/>
          <w:numId w:val="174"/>
        </w:numPr>
        <w:spacing w:line="312" w:lineRule="auto"/>
        <w:rPr>
          <w:rFonts w:ascii="Verdana" w:hAnsi="Verdana"/>
        </w:rPr>
      </w:pPr>
      <w:r w:rsidRPr="00597D59">
        <w:rPr>
          <w:rFonts w:ascii="Verdana" w:hAnsi="Verdana"/>
        </w:rPr>
        <w:t>4 espaces de stockage sécurisés pour les PDF archivés, photos d’intervention, médias sociaux et pièces jointes ;</w:t>
      </w:r>
    </w:p>
    <w:p w14:paraId="0CB3B340" w14:textId="77777777" w:rsidR="00597D59" w:rsidRPr="00597D59" w:rsidRDefault="00597D59" w:rsidP="00597D59">
      <w:pPr>
        <w:pStyle w:val="Paragraphedeliste"/>
        <w:numPr>
          <w:ilvl w:val="0"/>
          <w:numId w:val="174"/>
        </w:numPr>
        <w:spacing w:line="312" w:lineRule="auto"/>
        <w:rPr>
          <w:rFonts w:ascii="Verdana" w:hAnsi="Verdana"/>
        </w:rPr>
      </w:pPr>
      <w:r w:rsidRPr="00597D59">
        <w:rPr>
          <w:rFonts w:ascii="Verdana" w:hAnsi="Verdana"/>
        </w:rPr>
        <w:lastRenderedPageBreak/>
        <w:t xml:space="preserve">Edge </w:t>
      </w:r>
      <w:proofErr w:type="spellStart"/>
      <w:r w:rsidRPr="00597D59">
        <w:rPr>
          <w:rFonts w:ascii="Verdana" w:hAnsi="Verdana"/>
        </w:rPr>
        <w:t>Functions</w:t>
      </w:r>
      <w:proofErr w:type="spellEnd"/>
      <w:r w:rsidRPr="00597D59">
        <w:rPr>
          <w:rFonts w:ascii="Verdana" w:hAnsi="Verdana"/>
        </w:rPr>
        <w:t xml:space="preserve"> </w:t>
      </w:r>
      <w:proofErr w:type="spellStart"/>
      <w:r w:rsidRPr="00597D59">
        <w:rPr>
          <w:rFonts w:ascii="Verdana" w:hAnsi="Verdana"/>
        </w:rPr>
        <w:t>Supabase</w:t>
      </w:r>
      <w:proofErr w:type="spellEnd"/>
      <w:r w:rsidRPr="00597D59">
        <w:rPr>
          <w:rFonts w:ascii="Verdana" w:hAnsi="Verdana"/>
        </w:rPr>
        <w:t xml:space="preserve"> pour l’analyse </w:t>
      </w:r>
      <w:proofErr w:type="gramStart"/>
      <w:r w:rsidRPr="00597D59">
        <w:rPr>
          <w:rFonts w:ascii="Verdana" w:hAnsi="Verdana"/>
        </w:rPr>
        <w:t>d’emails</w:t>
      </w:r>
      <w:proofErr w:type="gramEnd"/>
      <w:r w:rsidRPr="00597D59">
        <w:rPr>
          <w:rFonts w:ascii="Verdana" w:hAnsi="Verdana"/>
        </w:rPr>
        <w:t xml:space="preserve"> par IA, le </w:t>
      </w:r>
      <w:proofErr w:type="spellStart"/>
      <w:r w:rsidRPr="00597D59">
        <w:rPr>
          <w:rFonts w:ascii="Verdana" w:hAnsi="Verdana"/>
        </w:rPr>
        <w:t>chatbot</w:t>
      </w:r>
      <w:proofErr w:type="spellEnd"/>
      <w:r w:rsidRPr="00597D59">
        <w:rPr>
          <w:rFonts w:ascii="Verdana" w:hAnsi="Verdana"/>
        </w:rPr>
        <w:t xml:space="preserve"> interne, la récupération des calendriers </w:t>
      </w:r>
      <w:proofErr w:type="spellStart"/>
      <w:r w:rsidRPr="00597D59">
        <w:rPr>
          <w:rFonts w:ascii="Verdana" w:hAnsi="Verdana"/>
        </w:rPr>
        <w:t>iCal</w:t>
      </w:r>
      <w:proofErr w:type="spellEnd"/>
      <w:r w:rsidRPr="00597D59">
        <w:rPr>
          <w:rFonts w:ascii="Verdana" w:hAnsi="Verdana"/>
        </w:rPr>
        <w:t xml:space="preserve">, la génération de contenus sociaux et l’envoi </w:t>
      </w:r>
      <w:proofErr w:type="spellStart"/>
      <w:r w:rsidRPr="00597D59">
        <w:rPr>
          <w:rFonts w:ascii="Verdana" w:hAnsi="Verdana"/>
        </w:rPr>
        <w:t>Telegram</w:t>
      </w:r>
      <w:proofErr w:type="spellEnd"/>
      <w:r w:rsidRPr="00597D59">
        <w:rPr>
          <w:rFonts w:ascii="Verdana" w:hAnsi="Verdana"/>
        </w:rPr>
        <w:t xml:space="preserve"> ;</w:t>
      </w:r>
    </w:p>
    <w:p w14:paraId="6CE1F0FB" w14:textId="64E8768C" w:rsidR="00597D59" w:rsidRPr="00597D59" w:rsidRDefault="00597D59" w:rsidP="00597D59">
      <w:pPr>
        <w:pStyle w:val="Paragraphedeliste"/>
        <w:numPr>
          <w:ilvl w:val="0"/>
          <w:numId w:val="174"/>
        </w:numPr>
        <w:spacing w:line="312" w:lineRule="auto"/>
        <w:rPr>
          <w:rFonts w:ascii="Verdana" w:hAnsi="Verdana"/>
        </w:rPr>
      </w:pPr>
      <w:r w:rsidRPr="00597D59">
        <w:rPr>
          <w:rFonts w:ascii="Verdana" w:hAnsi="Verdana"/>
        </w:rPr>
        <w:t>moteur d’automatisation n8n auto-hébergé sur VPS pour les traitements serveurs et les connexions externes.</w:t>
      </w:r>
      <w:r w:rsidRPr="00597D59">
        <w:rPr>
          <w:rFonts w:ascii="Verdana" w:hAnsi="Verdana"/>
        </w:rPr>
        <w:br/>
      </w:r>
    </w:p>
    <w:p w14:paraId="6E5B8C4A" w14:textId="2D3F3506" w:rsidR="00597D59" w:rsidRPr="00597D59" w:rsidRDefault="00597D59" w:rsidP="00597D59">
      <w:pPr>
        <w:pStyle w:val="Paragraphedeliste"/>
        <w:spacing w:line="312" w:lineRule="auto"/>
        <w:ind w:left="0"/>
        <w:rPr>
          <w:rFonts w:ascii="Verdana" w:hAnsi="Verdana"/>
        </w:rPr>
      </w:pPr>
      <w:r w:rsidRPr="00597D59">
        <w:rPr>
          <w:rFonts w:ascii="Verdana" w:hAnsi="Verdana"/>
        </w:rPr>
        <w:t>Paramétrages clés déployés :</w:t>
      </w:r>
    </w:p>
    <w:p w14:paraId="5CFBA9C0" w14:textId="77777777" w:rsidR="00597D59" w:rsidRPr="00597D59" w:rsidRDefault="00597D59" w:rsidP="00597D59">
      <w:pPr>
        <w:pStyle w:val="Paragraphedeliste"/>
        <w:spacing w:line="312" w:lineRule="auto"/>
        <w:ind w:left="0"/>
        <w:rPr>
          <w:rFonts w:ascii="Verdana" w:hAnsi="Verdana"/>
        </w:rPr>
      </w:pPr>
    </w:p>
    <w:p w14:paraId="0C4BF5CF" w14:textId="77777777" w:rsidR="00597D59" w:rsidRPr="00597D59" w:rsidRDefault="00597D59" w:rsidP="00597D59">
      <w:pPr>
        <w:pStyle w:val="Paragraphedeliste"/>
        <w:numPr>
          <w:ilvl w:val="0"/>
          <w:numId w:val="175"/>
        </w:numPr>
        <w:spacing w:line="312" w:lineRule="auto"/>
        <w:rPr>
          <w:rFonts w:ascii="Verdana" w:hAnsi="Verdana"/>
        </w:rPr>
      </w:pPr>
      <w:r w:rsidRPr="00597D59">
        <w:rPr>
          <w:rFonts w:ascii="Verdana" w:hAnsi="Verdana"/>
        </w:rPr>
        <w:t>génération automatique des références documentaires ;</w:t>
      </w:r>
    </w:p>
    <w:p w14:paraId="2483110D" w14:textId="77777777" w:rsidR="00597D59" w:rsidRPr="00597D59" w:rsidRDefault="00597D59" w:rsidP="00597D59">
      <w:pPr>
        <w:pStyle w:val="Paragraphedeliste"/>
        <w:numPr>
          <w:ilvl w:val="0"/>
          <w:numId w:val="175"/>
        </w:numPr>
        <w:spacing w:line="312" w:lineRule="auto"/>
        <w:rPr>
          <w:rFonts w:ascii="Verdana" w:hAnsi="Verdana"/>
        </w:rPr>
      </w:pPr>
      <w:r w:rsidRPr="00597D59">
        <w:rPr>
          <w:rFonts w:ascii="Verdana" w:hAnsi="Verdana"/>
        </w:rPr>
        <w:t>archivage normalisé des fichiers par client et par année ;</w:t>
      </w:r>
    </w:p>
    <w:p w14:paraId="4DA1277B" w14:textId="77777777" w:rsidR="00597D59" w:rsidRPr="00597D59" w:rsidRDefault="00597D59" w:rsidP="00597D59">
      <w:pPr>
        <w:pStyle w:val="Paragraphedeliste"/>
        <w:numPr>
          <w:ilvl w:val="0"/>
          <w:numId w:val="175"/>
        </w:numPr>
        <w:spacing w:line="312" w:lineRule="auto"/>
        <w:rPr>
          <w:rFonts w:ascii="Verdana" w:hAnsi="Verdana"/>
        </w:rPr>
      </w:pPr>
      <w:r w:rsidRPr="00597D59">
        <w:rPr>
          <w:rFonts w:ascii="Verdana" w:hAnsi="Verdana"/>
        </w:rPr>
        <w:t>blocage de l’édition finale sans double signature ;</w:t>
      </w:r>
    </w:p>
    <w:p w14:paraId="3469B4DC" w14:textId="77777777" w:rsidR="00597D59" w:rsidRPr="00597D59" w:rsidRDefault="00597D59" w:rsidP="00597D59">
      <w:pPr>
        <w:pStyle w:val="Paragraphedeliste"/>
        <w:numPr>
          <w:ilvl w:val="0"/>
          <w:numId w:val="175"/>
        </w:numPr>
        <w:spacing w:line="312" w:lineRule="auto"/>
        <w:rPr>
          <w:rFonts w:ascii="Verdana" w:hAnsi="Verdana"/>
        </w:rPr>
      </w:pPr>
      <w:r w:rsidRPr="00597D59">
        <w:rPr>
          <w:rFonts w:ascii="Verdana" w:hAnsi="Verdana"/>
        </w:rPr>
        <w:t>journalisation des signatures et des actions critiques ;</w:t>
      </w:r>
    </w:p>
    <w:p w14:paraId="51FFF871" w14:textId="564C22BA" w:rsidR="00597D59" w:rsidRPr="00597D59" w:rsidRDefault="00597D59" w:rsidP="00597D59">
      <w:pPr>
        <w:pStyle w:val="Paragraphedeliste"/>
        <w:numPr>
          <w:ilvl w:val="0"/>
          <w:numId w:val="175"/>
        </w:numPr>
        <w:spacing w:line="312" w:lineRule="auto"/>
        <w:rPr>
          <w:rFonts w:ascii="Verdana" w:hAnsi="Verdana"/>
        </w:rPr>
      </w:pPr>
      <w:r w:rsidRPr="00597D59">
        <w:rPr>
          <w:rFonts w:ascii="Verdana" w:hAnsi="Verdana"/>
        </w:rPr>
        <w:t xml:space="preserve">synchronisation des </w:t>
      </w:r>
      <w:proofErr w:type="gramStart"/>
      <w:r w:rsidRPr="00597D59">
        <w:rPr>
          <w:rFonts w:ascii="Verdana" w:hAnsi="Verdana"/>
        </w:rPr>
        <w:t>emails</w:t>
      </w:r>
      <w:proofErr w:type="gramEnd"/>
      <w:r w:rsidRPr="00597D59">
        <w:rPr>
          <w:rFonts w:ascii="Verdana" w:hAnsi="Verdana"/>
        </w:rPr>
        <w:t xml:space="preserve"> entrants vers la base métier ;</w:t>
      </w:r>
      <w:r w:rsidRPr="00597D59">
        <w:rPr>
          <w:rFonts w:ascii="Verdana" w:hAnsi="Verdana"/>
        </w:rPr>
        <w:br/>
        <w:t>workflow de création, validation et publication des contenus réseaux sociaux ;</w:t>
      </w:r>
      <w:r w:rsidRPr="00597D59">
        <w:rPr>
          <w:rFonts w:ascii="Verdana" w:hAnsi="Verdana"/>
        </w:rPr>
        <w:br/>
        <w:t xml:space="preserve">• mise à disposition d’un canal </w:t>
      </w:r>
      <w:proofErr w:type="spellStart"/>
      <w:r w:rsidRPr="00597D59">
        <w:rPr>
          <w:rFonts w:ascii="Verdana" w:hAnsi="Verdana"/>
        </w:rPr>
        <w:t>Telegram</w:t>
      </w:r>
      <w:proofErr w:type="spellEnd"/>
      <w:r w:rsidRPr="00597D59">
        <w:rPr>
          <w:rFonts w:ascii="Verdana" w:hAnsi="Verdana"/>
        </w:rPr>
        <w:t xml:space="preserve"> bidirectionnel pour la communication terrain. </w:t>
      </w:r>
    </w:p>
    <w:p w14:paraId="26E54F1C" w14:textId="77777777" w:rsidR="00E92DDB" w:rsidRPr="00AC6938" w:rsidRDefault="00E92DDB" w:rsidP="00AC6938">
      <w:pPr>
        <w:spacing w:line="324" w:lineRule="auto"/>
        <w:rPr>
          <w:rFonts w:ascii="Verdana" w:hAnsi="Verdana"/>
        </w:rPr>
      </w:pPr>
    </w:p>
    <w:p w14:paraId="5F35A3FD" w14:textId="32047113" w:rsidR="00EB592E" w:rsidRDefault="00EB592E" w:rsidP="00E84F30">
      <w:pPr>
        <w:pStyle w:val="Titre2"/>
      </w:pPr>
      <w:bookmarkStart w:id="9" w:name="_Toc212139330"/>
      <w:r>
        <w:t>Formation</w:t>
      </w:r>
      <w:bookmarkEnd w:id="9"/>
    </w:p>
    <w:p w14:paraId="0C77F82D" w14:textId="77777777" w:rsidR="00597D59" w:rsidRPr="00597D59" w:rsidRDefault="00597D59" w:rsidP="00597D59"/>
    <w:p w14:paraId="11B8E721" w14:textId="77777777" w:rsidR="00597D59" w:rsidRPr="00597D59" w:rsidRDefault="00597D59" w:rsidP="00597D59">
      <w:pPr>
        <w:spacing w:line="312" w:lineRule="auto"/>
        <w:rPr>
          <w:rFonts w:ascii="Verdana" w:hAnsi="Verdana"/>
        </w:rPr>
      </w:pPr>
      <w:r w:rsidRPr="00597D59">
        <w:rPr>
          <w:rFonts w:ascii="Verdana" w:hAnsi="Verdana"/>
        </w:rPr>
        <w:t>La dimension formation a été intégrée directement dans l’accompagnement, avec une logique de montée en compétence progressive.</w:t>
      </w:r>
      <w:r w:rsidRPr="00597D59">
        <w:rPr>
          <w:rFonts w:ascii="Verdana" w:hAnsi="Verdana"/>
        </w:rPr>
        <w:br/>
      </w:r>
      <w:r w:rsidRPr="00597D59">
        <w:rPr>
          <w:rFonts w:ascii="Verdana" w:hAnsi="Verdana"/>
        </w:rPr>
        <w:br/>
        <w:t>Les utilisateurs ont été sensibilisés aux principes de l’automatisation et de l’IA, puis accompagnés sur les usages concrets de la solution :</w:t>
      </w:r>
    </w:p>
    <w:p w14:paraId="5D06A68C" w14:textId="77777777" w:rsidR="00597D59" w:rsidRPr="00597D59" w:rsidRDefault="00597D59" w:rsidP="00597D59">
      <w:pPr>
        <w:pStyle w:val="Paragraphedeliste"/>
        <w:numPr>
          <w:ilvl w:val="0"/>
          <w:numId w:val="172"/>
        </w:numPr>
        <w:spacing w:line="312" w:lineRule="auto"/>
        <w:rPr>
          <w:rFonts w:ascii="Verdana" w:hAnsi="Verdana"/>
        </w:rPr>
      </w:pPr>
      <w:r w:rsidRPr="00597D59">
        <w:rPr>
          <w:rFonts w:ascii="Verdana" w:hAnsi="Verdana"/>
        </w:rPr>
        <w:t>création et suivi d’une intervention depuis le mobile ;</w:t>
      </w:r>
    </w:p>
    <w:p w14:paraId="4F766802" w14:textId="77777777" w:rsidR="00597D59" w:rsidRPr="00597D59" w:rsidRDefault="00597D59" w:rsidP="00597D59">
      <w:pPr>
        <w:pStyle w:val="Paragraphedeliste"/>
        <w:numPr>
          <w:ilvl w:val="0"/>
          <w:numId w:val="172"/>
        </w:numPr>
        <w:spacing w:line="312" w:lineRule="auto"/>
        <w:rPr>
          <w:rFonts w:ascii="Verdana" w:hAnsi="Verdana"/>
        </w:rPr>
      </w:pPr>
      <w:r w:rsidRPr="00597D59">
        <w:rPr>
          <w:rFonts w:ascii="Verdana" w:hAnsi="Verdana"/>
        </w:rPr>
        <w:t>saisie vocale des descriptions de travaux ;</w:t>
      </w:r>
    </w:p>
    <w:p w14:paraId="252D5EAE" w14:textId="77777777" w:rsidR="00597D59" w:rsidRPr="00597D59" w:rsidRDefault="00597D59" w:rsidP="00597D59">
      <w:pPr>
        <w:pStyle w:val="Paragraphedeliste"/>
        <w:numPr>
          <w:ilvl w:val="0"/>
          <w:numId w:val="172"/>
        </w:numPr>
        <w:spacing w:line="312" w:lineRule="auto"/>
        <w:rPr>
          <w:rFonts w:ascii="Verdana" w:hAnsi="Verdana"/>
        </w:rPr>
      </w:pPr>
      <w:r w:rsidRPr="00597D59">
        <w:rPr>
          <w:rFonts w:ascii="Verdana" w:hAnsi="Verdana"/>
        </w:rPr>
        <w:t>prise de photos et intégration au dossier d’intervention ;</w:t>
      </w:r>
    </w:p>
    <w:p w14:paraId="37395762" w14:textId="77777777" w:rsidR="00597D59" w:rsidRPr="00597D59" w:rsidRDefault="00597D59" w:rsidP="00597D59">
      <w:pPr>
        <w:pStyle w:val="Paragraphedeliste"/>
        <w:numPr>
          <w:ilvl w:val="0"/>
          <w:numId w:val="172"/>
        </w:numPr>
        <w:spacing w:line="312" w:lineRule="auto"/>
        <w:rPr>
          <w:rFonts w:ascii="Verdana" w:hAnsi="Verdana"/>
        </w:rPr>
      </w:pPr>
      <w:r w:rsidRPr="00597D59">
        <w:rPr>
          <w:rFonts w:ascii="Verdana" w:hAnsi="Verdana"/>
        </w:rPr>
        <w:t>signature électronique et validation des documents ;</w:t>
      </w:r>
    </w:p>
    <w:p w14:paraId="4918DB73" w14:textId="77777777" w:rsidR="00597D59" w:rsidRPr="00597D59" w:rsidRDefault="00597D59" w:rsidP="00597D59">
      <w:pPr>
        <w:pStyle w:val="Paragraphedeliste"/>
        <w:numPr>
          <w:ilvl w:val="0"/>
          <w:numId w:val="172"/>
        </w:numPr>
        <w:spacing w:line="312" w:lineRule="auto"/>
        <w:rPr>
          <w:rFonts w:ascii="Verdana" w:hAnsi="Verdana"/>
        </w:rPr>
      </w:pPr>
      <w:r w:rsidRPr="00597D59">
        <w:rPr>
          <w:rFonts w:ascii="Verdana" w:hAnsi="Verdana"/>
        </w:rPr>
        <w:t>génération et archivage des PDF métier ;</w:t>
      </w:r>
    </w:p>
    <w:p w14:paraId="07EFC3D3" w14:textId="77777777" w:rsidR="00597D59" w:rsidRPr="00597D59" w:rsidRDefault="00597D59" w:rsidP="00597D59">
      <w:pPr>
        <w:pStyle w:val="Paragraphedeliste"/>
        <w:numPr>
          <w:ilvl w:val="0"/>
          <w:numId w:val="172"/>
        </w:numPr>
        <w:spacing w:line="312" w:lineRule="auto"/>
        <w:rPr>
          <w:rFonts w:ascii="Verdana" w:hAnsi="Verdana"/>
        </w:rPr>
      </w:pPr>
      <w:r w:rsidRPr="00597D59">
        <w:rPr>
          <w:rFonts w:ascii="Verdana" w:hAnsi="Verdana"/>
        </w:rPr>
        <w:t xml:space="preserve">consultation des </w:t>
      </w:r>
      <w:proofErr w:type="gramStart"/>
      <w:r w:rsidRPr="00597D59">
        <w:rPr>
          <w:rFonts w:ascii="Verdana" w:hAnsi="Verdana"/>
        </w:rPr>
        <w:t>emails</w:t>
      </w:r>
      <w:proofErr w:type="gramEnd"/>
      <w:r w:rsidRPr="00597D59">
        <w:rPr>
          <w:rFonts w:ascii="Verdana" w:hAnsi="Verdana"/>
        </w:rPr>
        <w:t>, notifications et éléments de planning ;</w:t>
      </w:r>
    </w:p>
    <w:p w14:paraId="3AB10AE5" w14:textId="77777777" w:rsidR="00597D59" w:rsidRPr="00597D59" w:rsidRDefault="00597D59" w:rsidP="00597D59">
      <w:pPr>
        <w:pStyle w:val="Paragraphedeliste"/>
        <w:numPr>
          <w:ilvl w:val="0"/>
          <w:numId w:val="172"/>
        </w:numPr>
        <w:spacing w:line="312" w:lineRule="auto"/>
        <w:rPr>
          <w:rFonts w:ascii="Verdana" w:hAnsi="Verdana"/>
        </w:rPr>
      </w:pPr>
      <w:r w:rsidRPr="00597D59">
        <w:rPr>
          <w:rFonts w:ascii="Verdana" w:hAnsi="Verdana"/>
        </w:rPr>
        <w:t>préparation et validation des publications de communication.</w:t>
      </w:r>
      <w:r w:rsidRPr="00597D59">
        <w:rPr>
          <w:rFonts w:ascii="Verdana" w:hAnsi="Verdana"/>
        </w:rPr>
        <w:br/>
      </w:r>
    </w:p>
    <w:p w14:paraId="1881B711" w14:textId="74354550" w:rsidR="00597D59" w:rsidRPr="00597D59" w:rsidRDefault="00597D59" w:rsidP="00597D59">
      <w:pPr>
        <w:pStyle w:val="Paragraphedeliste"/>
        <w:spacing w:line="312" w:lineRule="auto"/>
        <w:ind w:left="0"/>
        <w:rPr>
          <w:rFonts w:ascii="Verdana" w:hAnsi="Verdana"/>
        </w:rPr>
      </w:pPr>
      <w:r w:rsidRPr="00597D59">
        <w:rPr>
          <w:rFonts w:ascii="Verdana" w:hAnsi="Verdana"/>
        </w:rPr>
        <w:t>L’approche pédagogique retenue a consisté à partir des tâches réelles de l’entreprise, avec des démonstrations, des tests sur cas pratiques et des ajustements au fil de l’usage.</w:t>
      </w:r>
    </w:p>
    <w:p w14:paraId="5CCC2B04" w14:textId="77777777" w:rsidR="00EB592E" w:rsidRDefault="00EB592E" w:rsidP="00B6166A">
      <w:pPr>
        <w:rPr>
          <w:rFonts w:ascii="Montserrat Light" w:hAnsi="Montserrat Light"/>
        </w:rPr>
      </w:pPr>
    </w:p>
    <w:p w14:paraId="5084A2B7" w14:textId="5370A04F" w:rsidR="00B07633" w:rsidRPr="006D6D23" w:rsidRDefault="009730D7" w:rsidP="00B07633">
      <w:pPr>
        <w:pStyle w:val="Style1"/>
        <w:numPr>
          <w:ilvl w:val="0"/>
          <w:numId w:val="91"/>
        </w:numPr>
        <w:tabs>
          <w:tab w:val="num" w:pos="360"/>
        </w:tabs>
        <w:ind w:left="357" w:hanging="357"/>
      </w:pPr>
      <w:bookmarkStart w:id="10" w:name="_Toc212139331"/>
      <w:r>
        <w:lastRenderedPageBreak/>
        <w:t>Bénéfices</w:t>
      </w:r>
      <w:bookmarkEnd w:id="10"/>
    </w:p>
    <w:p w14:paraId="0104BA95" w14:textId="77777777" w:rsidR="0021559B" w:rsidRDefault="0021559B" w:rsidP="004A517C">
      <w:pPr>
        <w:tabs>
          <w:tab w:val="left" w:pos="3960"/>
        </w:tabs>
        <w:rPr>
          <w:rFonts w:ascii="Montserrat" w:hAnsi="Montserrat"/>
          <w:b/>
          <w:bCs/>
          <w:i/>
          <w:iCs/>
          <w:sz w:val="24"/>
          <w:szCs w:val="24"/>
          <w:u w:val="single"/>
        </w:rPr>
      </w:pPr>
    </w:p>
    <w:p w14:paraId="364F8D27" w14:textId="18FF8158" w:rsidR="00EB592E" w:rsidRDefault="00EB592E" w:rsidP="00E84F30">
      <w:pPr>
        <w:pStyle w:val="Titre2"/>
      </w:pPr>
      <w:bookmarkStart w:id="11" w:name="_Toc212139332"/>
      <w:r>
        <w:t>Indicateur chiffrés</w:t>
      </w:r>
      <w:bookmarkEnd w:id="11"/>
    </w:p>
    <w:p w14:paraId="017AAACD" w14:textId="77777777" w:rsidR="00597D59" w:rsidRPr="00597D59" w:rsidRDefault="00597D59" w:rsidP="00597D59">
      <w:pPr>
        <w:spacing w:line="312" w:lineRule="auto"/>
        <w:rPr>
          <w:rFonts w:ascii="Verdana" w:hAnsi="Verdana"/>
        </w:rPr>
      </w:pPr>
      <w:r w:rsidRPr="00597D59">
        <w:rPr>
          <w:rFonts w:ascii="Verdana" w:hAnsi="Verdana"/>
        </w:rPr>
        <w:t>Les premiers bénéfices observables et/ou directement activés par le déploiement sont les suivants :</w:t>
      </w:r>
    </w:p>
    <w:p w14:paraId="3FA51732" w14:textId="77777777" w:rsidR="00597D59" w:rsidRPr="00597D59" w:rsidRDefault="00597D59" w:rsidP="00597D59">
      <w:pPr>
        <w:spacing w:line="312" w:lineRule="auto"/>
        <w:rPr>
          <w:rFonts w:ascii="Verdana" w:hAnsi="Verdana"/>
        </w:rPr>
      </w:pPr>
    </w:p>
    <w:p w14:paraId="1614E112" w14:textId="77777777" w:rsidR="00597D59" w:rsidRPr="00597D59" w:rsidRDefault="00597D59" w:rsidP="00597D59">
      <w:pPr>
        <w:pStyle w:val="Paragraphedeliste"/>
        <w:numPr>
          <w:ilvl w:val="0"/>
          <w:numId w:val="173"/>
        </w:numPr>
        <w:spacing w:line="312" w:lineRule="auto"/>
        <w:rPr>
          <w:rFonts w:ascii="Verdana" w:hAnsi="Verdana"/>
        </w:rPr>
      </w:pPr>
      <w:r w:rsidRPr="00597D59">
        <w:rPr>
          <w:rFonts w:ascii="Verdana" w:hAnsi="Verdana"/>
        </w:rPr>
        <w:t>13 tables métier centralisées au lieu d’informations dispersées dans plusieurs supports ;</w:t>
      </w:r>
    </w:p>
    <w:p w14:paraId="3BD59E70" w14:textId="77777777" w:rsidR="00597D59" w:rsidRPr="00597D59" w:rsidRDefault="00597D59" w:rsidP="00597D59">
      <w:pPr>
        <w:pStyle w:val="Paragraphedeliste"/>
        <w:numPr>
          <w:ilvl w:val="0"/>
          <w:numId w:val="173"/>
        </w:numPr>
        <w:spacing w:line="312" w:lineRule="auto"/>
        <w:rPr>
          <w:rFonts w:ascii="Verdana" w:hAnsi="Verdana"/>
        </w:rPr>
      </w:pPr>
      <w:r w:rsidRPr="00597D59">
        <w:rPr>
          <w:rFonts w:ascii="Verdana" w:hAnsi="Verdana"/>
        </w:rPr>
        <w:t>5 familles de documents métier générées automatiquement (bon d’intervention, CERFA TVA, CERFA fluide frigorigène, PV de réception/fin de travaux, fiche d’entretien climatisation) ;</w:t>
      </w:r>
    </w:p>
    <w:p w14:paraId="6AE8E9EC" w14:textId="77777777" w:rsidR="00597D59" w:rsidRPr="00597D59" w:rsidRDefault="00597D59" w:rsidP="00597D59">
      <w:pPr>
        <w:pStyle w:val="Paragraphedeliste"/>
        <w:numPr>
          <w:ilvl w:val="0"/>
          <w:numId w:val="173"/>
        </w:numPr>
        <w:spacing w:line="312" w:lineRule="auto"/>
        <w:rPr>
          <w:rFonts w:ascii="Verdana" w:hAnsi="Verdana"/>
        </w:rPr>
      </w:pPr>
      <w:r w:rsidRPr="00597D59">
        <w:rPr>
          <w:rFonts w:ascii="Verdana" w:hAnsi="Verdana"/>
        </w:rPr>
        <w:t>traçabilité complète des signatures avec horodatage ;</w:t>
      </w:r>
    </w:p>
    <w:p w14:paraId="2E8CC855" w14:textId="77777777" w:rsidR="00597D59" w:rsidRPr="00597D59" w:rsidRDefault="00597D59" w:rsidP="00597D59">
      <w:pPr>
        <w:pStyle w:val="Paragraphedeliste"/>
        <w:numPr>
          <w:ilvl w:val="0"/>
          <w:numId w:val="173"/>
        </w:numPr>
        <w:spacing w:line="312" w:lineRule="auto"/>
        <w:rPr>
          <w:rFonts w:ascii="Verdana" w:hAnsi="Verdana"/>
        </w:rPr>
      </w:pPr>
      <w:r w:rsidRPr="00597D59">
        <w:rPr>
          <w:rFonts w:ascii="Verdana" w:hAnsi="Verdana"/>
        </w:rPr>
        <w:t>4 espaces de stockage structurés pour sécuriser l’archivage des pièces ;</w:t>
      </w:r>
      <w:r w:rsidRPr="00597D59">
        <w:rPr>
          <w:rFonts w:ascii="Verdana" w:hAnsi="Verdana"/>
        </w:rPr>
        <w:br/>
        <w:t>suppression d’une partie significative des ressaisies manuelles entre terrain et administratif ;</w:t>
      </w:r>
    </w:p>
    <w:p w14:paraId="04259FE1" w14:textId="77777777" w:rsidR="00597D59" w:rsidRPr="00597D59" w:rsidRDefault="00597D59" w:rsidP="00597D59">
      <w:pPr>
        <w:pStyle w:val="Paragraphedeliste"/>
        <w:numPr>
          <w:ilvl w:val="0"/>
          <w:numId w:val="173"/>
        </w:numPr>
        <w:spacing w:line="312" w:lineRule="auto"/>
        <w:rPr>
          <w:rFonts w:ascii="Verdana" w:hAnsi="Verdana"/>
        </w:rPr>
      </w:pPr>
      <w:r w:rsidRPr="00597D59">
        <w:rPr>
          <w:rFonts w:ascii="Verdana" w:hAnsi="Verdana"/>
        </w:rPr>
        <w:t>réduction estimée de 30 % à 40 % du temps consacré aux traitements administratifs liés aux interventions, à la préparation documentaire et au classement.</w:t>
      </w:r>
      <w:r w:rsidRPr="00597D59">
        <w:rPr>
          <w:rFonts w:ascii="Verdana" w:hAnsi="Verdana"/>
        </w:rPr>
        <w:br/>
      </w:r>
      <w:r w:rsidRPr="00597D59">
        <w:rPr>
          <w:rFonts w:ascii="Verdana" w:hAnsi="Verdana"/>
        </w:rPr>
        <w:br/>
      </w:r>
    </w:p>
    <w:p w14:paraId="3EF90FC1" w14:textId="13782B66" w:rsidR="00597D59" w:rsidRPr="00597D59" w:rsidRDefault="00597D59" w:rsidP="00597D59">
      <w:pPr>
        <w:pStyle w:val="Paragraphedeliste"/>
        <w:spacing w:line="312" w:lineRule="auto"/>
        <w:ind w:left="0"/>
        <w:rPr>
          <w:rFonts w:ascii="Verdana" w:hAnsi="Verdana"/>
        </w:rPr>
      </w:pPr>
      <w:r w:rsidRPr="00597D59">
        <w:rPr>
          <w:rFonts w:ascii="Verdana" w:hAnsi="Verdana"/>
        </w:rPr>
        <w:t>En complément, l’entreprise dispose désormais d’une base exploitable pour de futurs tableaux de bord, pour l’analyse de l’activité et pour la communication commerciale.</w:t>
      </w:r>
    </w:p>
    <w:p w14:paraId="50683D6C" w14:textId="77777777" w:rsidR="00AC6938" w:rsidRPr="00AC6938" w:rsidRDefault="00AC6938" w:rsidP="00AC6938"/>
    <w:p w14:paraId="47F4759A" w14:textId="5A88BE36" w:rsidR="00EB592E" w:rsidRPr="00F83F6A" w:rsidRDefault="00EB592E" w:rsidP="00E84F30">
      <w:pPr>
        <w:pStyle w:val="Titre2"/>
      </w:pPr>
      <w:bookmarkStart w:id="12" w:name="_Toc212139333"/>
      <w:r>
        <w:t>Impacts métiers</w:t>
      </w:r>
      <w:bookmarkEnd w:id="12"/>
    </w:p>
    <w:p w14:paraId="5A37A20A" w14:textId="77777777" w:rsidR="00597D59" w:rsidRDefault="00597D59" w:rsidP="00597D59">
      <w:pPr>
        <w:rPr>
          <w:rFonts w:ascii="Verdana" w:hAnsi="Verdana"/>
          <w:sz w:val="21"/>
        </w:rPr>
      </w:pPr>
    </w:p>
    <w:p w14:paraId="6E2BF69A" w14:textId="2830263C" w:rsidR="00597D59" w:rsidRPr="00597D59" w:rsidRDefault="00597D59" w:rsidP="00597D59">
      <w:pPr>
        <w:spacing w:line="312" w:lineRule="auto"/>
        <w:rPr>
          <w:rFonts w:ascii="Verdana" w:hAnsi="Verdana"/>
        </w:rPr>
      </w:pPr>
      <w:r w:rsidRPr="00597D59">
        <w:rPr>
          <w:rFonts w:ascii="Verdana" w:hAnsi="Verdana"/>
          <w:b/>
          <w:bCs/>
        </w:rPr>
        <w:t>L’impact métier est transverse.</w:t>
      </w:r>
      <w:r w:rsidRPr="00597D59">
        <w:rPr>
          <w:rFonts w:ascii="Verdana" w:hAnsi="Verdana"/>
          <w:b/>
          <w:bCs/>
        </w:rPr>
        <w:br/>
      </w:r>
      <w:r w:rsidRPr="00597D59">
        <w:rPr>
          <w:rFonts w:ascii="Verdana" w:hAnsi="Verdana"/>
        </w:rPr>
        <w:br/>
        <w:t xml:space="preserve">Pour les </w:t>
      </w:r>
      <w:r w:rsidRPr="00597D59">
        <w:rPr>
          <w:rFonts w:ascii="Verdana" w:hAnsi="Verdana"/>
          <w:b/>
          <w:bCs/>
        </w:rPr>
        <w:t>techniciens</w:t>
      </w:r>
      <w:r w:rsidRPr="00597D59">
        <w:rPr>
          <w:rFonts w:ascii="Verdana" w:hAnsi="Verdana"/>
        </w:rPr>
        <w:t xml:space="preserve">, la solution simplifie la saisie terrain, améliore la qualité des informations remontées et réduit la dépendance au papier. </w:t>
      </w:r>
    </w:p>
    <w:p w14:paraId="507EB69B" w14:textId="77777777" w:rsidR="00597D59" w:rsidRPr="00597D59" w:rsidRDefault="00597D59" w:rsidP="00597D59">
      <w:pPr>
        <w:spacing w:line="312" w:lineRule="auto"/>
        <w:rPr>
          <w:rFonts w:ascii="Verdana" w:hAnsi="Verdana"/>
        </w:rPr>
      </w:pPr>
      <w:r w:rsidRPr="00597D59">
        <w:rPr>
          <w:rFonts w:ascii="Verdana" w:hAnsi="Verdana"/>
        </w:rPr>
        <w:t xml:space="preserve">Pour </w:t>
      </w:r>
      <w:r w:rsidRPr="00597D59">
        <w:rPr>
          <w:rFonts w:ascii="Verdana" w:hAnsi="Verdana"/>
          <w:b/>
          <w:bCs/>
        </w:rPr>
        <w:t>l’assistante administrative</w:t>
      </w:r>
      <w:r w:rsidRPr="00597D59">
        <w:rPr>
          <w:rFonts w:ascii="Verdana" w:hAnsi="Verdana"/>
        </w:rPr>
        <w:t xml:space="preserve">, elle sécurise la réception des éléments d’intervention, limite les recherches de documents, fluidifie le traitement des </w:t>
      </w:r>
      <w:proofErr w:type="gramStart"/>
      <w:r w:rsidRPr="00597D59">
        <w:rPr>
          <w:rFonts w:ascii="Verdana" w:hAnsi="Verdana"/>
        </w:rPr>
        <w:t>emails</w:t>
      </w:r>
      <w:proofErr w:type="gramEnd"/>
      <w:r w:rsidRPr="00597D59">
        <w:rPr>
          <w:rFonts w:ascii="Verdana" w:hAnsi="Verdana"/>
        </w:rPr>
        <w:t xml:space="preserve"> et prépare une meilleure continuité entre planification, facturation et suivi client. </w:t>
      </w:r>
    </w:p>
    <w:p w14:paraId="54231F35" w14:textId="27A06CE8" w:rsidR="00597D59" w:rsidRPr="00597D59" w:rsidRDefault="00597D59" w:rsidP="00597D59">
      <w:pPr>
        <w:spacing w:line="312" w:lineRule="auto"/>
        <w:rPr>
          <w:rFonts w:ascii="Verdana" w:hAnsi="Verdana"/>
        </w:rPr>
      </w:pPr>
      <w:r w:rsidRPr="00597D59">
        <w:rPr>
          <w:rFonts w:ascii="Verdana" w:hAnsi="Verdana"/>
        </w:rPr>
        <w:lastRenderedPageBreak/>
        <w:t xml:space="preserve">Pour les </w:t>
      </w:r>
      <w:r w:rsidRPr="00597D59">
        <w:rPr>
          <w:rFonts w:ascii="Verdana" w:hAnsi="Verdana"/>
          <w:b/>
          <w:bCs/>
        </w:rPr>
        <w:t>dirigeants</w:t>
      </w:r>
      <w:r w:rsidRPr="00597D59">
        <w:rPr>
          <w:rFonts w:ascii="Verdana" w:hAnsi="Verdana"/>
        </w:rPr>
        <w:t>, elle apporte une vision plus structurée de l’activité et pose les bases d’un pilotage plus précis.</w:t>
      </w:r>
      <w:r w:rsidRPr="00597D59">
        <w:rPr>
          <w:rFonts w:ascii="Verdana" w:hAnsi="Verdana"/>
        </w:rPr>
        <w:br/>
      </w:r>
      <w:r w:rsidRPr="00597D59">
        <w:rPr>
          <w:rFonts w:ascii="Verdana" w:hAnsi="Verdana"/>
        </w:rPr>
        <w:br/>
        <w:t>Au-delà du gain de temps, le principal apport réside dans la fiabilisation : documents plus homogènes, meilleure traçabilité, meilleure continuité d’information et capacité accrue à absorber l’activité sans augmenter mécaniquement la charge administrative.</w:t>
      </w:r>
    </w:p>
    <w:p w14:paraId="4DC2DF11" w14:textId="77777777" w:rsidR="00EB592E" w:rsidRPr="00EB592E" w:rsidRDefault="00EB592E" w:rsidP="00EB592E"/>
    <w:p w14:paraId="3C52B47D" w14:textId="77777777" w:rsidR="009730D7" w:rsidRDefault="009730D7" w:rsidP="004A517C">
      <w:pPr>
        <w:tabs>
          <w:tab w:val="left" w:pos="3960"/>
        </w:tabs>
        <w:rPr>
          <w:rFonts w:ascii="Montserrat" w:hAnsi="Montserrat"/>
          <w:b/>
          <w:bCs/>
          <w:i/>
          <w:iCs/>
          <w:sz w:val="24"/>
          <w:szCs w:val="24"/>
          <w:u w:val="single"/>
        </w:rPr>
      </w:pPr>
    </w:p>
    <w:p w14:paraId="14A59077" w14:textId="7B998007" w:rsidR="009730D7" w:rsidRPr="006D6D23" w:rsidRDefault="009730D7" w:rsidP="009730D7">
      <w:pPr>
        <w:pStyle w:val="Style1"/>
        <w:numPr>
          <w:ilvl w:val="0"/>
          <w:numId w:val="91"/>
        </w:numPr>
        <w:tabs>
          <w:tab w:val="num" w:pos="360"/>
        </w:tabs>
        <w:ind w:left="357" w:hanging="357"/>
      </w:pPr>
      <w:bookmarkStart w:id="13" w:name="_Toc212139334"/>
      <w:r>
        <w:t>Difficultés</w:t>
      </w:r>
      <w:bookmarkEnd w:id="13"/>
    </w:p>
    <w:p w14:paraId="5B6A35FA" w14:textId="77777777" w:rsidR="009730D7" w:rsidRDefault="009730D7" w:rsidP="004A517C">
      <w:pPr>
        <w:tabs>
          <w:tab w:val="left" w:pos="3960"/>
        </w:tabs>
        <w:rPr>
          <w:rFonts w:ascii="Montserrat" w:hAnsi="Montserrat"/>
          <w:b/>
          <w:bCs/>
          <w:i/>
          <w:iCs/>
          <w:sz w:val="24"/>
          <w:szCs w:val="24"/>
          <w:u w:val="single"/>
        </w:rPr>
      </w:pPr>
    </w:p>
    <w:p w14:paraId="0E96CC06" w14:textId="6B15EB93" w:rsidR="00EB592E" w:rsidRDefault="00EB592E" w:rsidP="00E84F30">
      <w:pPr>
        <w:pStyle w:val="Titre2"/>
      </w:pPr>
      <w:bookmarkStart w:id="14" w:name="_Toc212139335"/>
      <w:r>
        <w:t>Obstacles rencontrés</w:t>
      </w:r>
      <w:bookmarkEnd w:id="14"/>
    </w:p>
    <w:p w14:paraId="5B735061" w14:textId="77777777" w:rsidR="00597D59" w:rsidRPr="00597D59" w:rsidRDefault="00597D59" w:rsidP="00597D59">
      <w:pPr>
        <w:spacing w:line="312" w:lineRule="auto"/>
        <w:rPr>
          <w:rFonts w:ascii="Verdana" w:hAnsi="Verdana"/>
        </w:rPr>
      </w:pPr>
      <w:r w:rsidRPr="00597D59">
        <w:rPr>
          <w:rFonts w:ascii="Verdana" w:hAnsi="Verdana"/>
        </w:rPr>
        <w:t>Plusieurs difficultés ont dû être prises en compte pendant l’accompagnement.</w:t>
      </w:r>
      <w:r w:rsidRPr="00597D59">
        <w:rPr>
          <w:rFonts w:ascii="Verdana" w:hAnsi="Verdana"/>
        </w:rPr>
        <w:br/>
      </w:r>
      <w:r w:rsidRPr="00597D59">
        <w:rPr>
          <w:rFonts w:ascii="Verdana" w:hAnsi="Verdana"/>
        </w:rPr>
        <w:br/>
        <w:t xml:space="preserve">La première concernait la transformation d’un fonctionnement historiquement très manuel vers un environnement plus intégré, sans créer de rupture trop brutale pour les utilisateurs. La seconde tenait à la diversité des usages à couvrir dans une même application : terrain, administratif, documents réglementaires, </w:t>
      </w:r>
      <w:proofErr w:type="gramStart"/>
      <w:r w:rsidRPr="00597D59">
        <w:rPr>
          <w:rFonts w:ascii="Verdana" w:hAnsi="Verdana"/>
        </w:rPr>
        <w:t>emails</w:t>
      </w:r>
      <w:proofErr w:type="gramEnd"/>
      <w:r w:rsidRPr="00597D59">
        <w:rPr>
          <w:rFonts w:ascii="Verdana" w:hAnsi="Verdana"/>
        </w:rPr>
        <w:t>, planning, communication. Enfin, certaines automatisations supposaient de faire dialoguer plusieurs briques techniques entre elles, tout en gardant une expérience simple pour l’utilisateur final.</w:t>
      </w:r>
    </w:p>
    <w:p w14:paraId="3C91740C" w14:textId="77777777" w:rsidR="00EB592E" w:rsidRDefault="00EB592E" w:rsidP="00EB592E"/>
    <w:p w14:paraId="7EA1B38F" w14:textId="406D25CA" w:rsidR="00EB592E" w:rsidRPr="00F83F6A" w:rsidRDefault="00EB592E" w:rsidP="00E84F30">
      <w:pPr>
        <w:pStyle w:val="Titre2"/>
      </w:pPr>
      <w:bookmarkStart w:id="15" w:name="_Toc212139336"/>
      <w:r>
        <w:t>Solutions apportés</w:t>
      </w:r>
      <w:bookmarkEnd w:id="15"/>
    </w:p>
    <w:p w14:paraId="55C67B01" w14:textId="77777777" w:rsidR="00597D59" w:rsidRDefault="00597D59" w:rsidP="00597D59">
      <w:pPr>
        <w:tabs>
          <w:tab w:val="left" w:pos="3960"/>
        </w:tabs>
        <w:rPr>
          <w:rFonts w:ascii="Verdana" w:hAnsi="Verdana"/>
          <w:sz w:val="21"/>
        </w:rPr>
      </w:pPr>
    </w:p>
    <w:p w14:paraId="71FDAC0C" w14:textId="3A69BD37" w:rsidR="00597D59" w:rsidRPr="00597D59" w:rsidRDefault="00597D59" w:rsidP="00597D59">
      <w:pPr>
        <w:tabs>
          <w:tab w:val="left" w:pos="3960"/>
        </w:tabs>
        <w:spacing w:line="312" w:lineRule="auto"/>
        <w:rPr>
          <w:rFonts w:ascii="Verdana" w:hAnsi="Verdana"/>
        </w:rPr>
      </w:pPr>
      <w:r w:rsidRPr="00597D59">
        <w:rPr>
          <w:rFonts w:ascii="Verdana" w:hAnsi="Verdana"/>
        </w:rPr>
        <w:t>Les solutions apportées ont reposé sur une logique de progressivité et de sécurisation.</w:t>
      </w:r>
      <w:r w:rsidRPr="00597D59">
        <w:rPr>
          <w:rFonts w:ascii="Verdana" w:hAnsi="Verdana"/>
        </w:rPr>
        <w:br/>
      </w:r>
    </w:p>
    <w:p w14:paraId="29515886" w14:textId="77777777" w:rsidR="00597D59" w:rsidRPr="00597D59" w:rsidRDefault="00597D59" w:rsidP="00597D59">
      <w:pPr>
        <w:pStyle w:val="Paragraphedeliste"/>
        <w:numPr>
          <w:ilvl w:val="0"/>
          <w:numId w:val="176"/>
        </w:numPr>
        <w:tabs>
          <w:tab w:val="left" w:pos="3960"/>
        </w:tabs>
        <w:spacing w:line="312" w:lineRule="auto"/>
        <w:rPr>
          <w:rFonts w:ascii="Verdana" w:hAnsi="Verdana"/>
          <w:b/>
          <w:bCs/>
          <w:i/>
          <w:iCs/>
          <w:u w:val="single"/>
        </w:rPr>
      </w:pPr>
      <w:r w:rsidRPr="00597D59">
        <w:rPr>
          <w:rFonts w:ascii="Verdana" w:hAnsi="Verdana"/>
        </w:rPr>
        <w:t>conception d’une interface métier unique pour éviter la multiplication des outils ;</w:t>
      </w:r>
    </w:p>
    <w:p w14:paraId="76135268" w14:textId="77777777" w:rsidR="00597D59" w:rsidRPr="00597D59" w:rsidRDefault="00597D59" w:rsidP="00597D59">
      <w:pPr>
        <w:pStyle w:val="Paragraphedeliste"/>
        <w:numPr>
          <w:ilvl w:val="0"/>
          <w:numId w:val="176"/>
        </w:numPr>
        <w:tabs>
          <w:tab w:val="left" w:pos="3960"/>
        </w:tabs>
        <w:spacing w:line="312" w:lineRule="auto"/>
        <w:rPr>
          <w:rFonts w:ascii="Verdana" w:hAnsi="Verdana"/>
          <w:b/>
          <w:bCs/>
          <w:i/>
          <w:iCs/>
          <w:u w:val="single"/>
        </w:rPr>
      </w:pPr>
      <w:r w:rsidRPr="00597D59">
        <w:rPr>
          <w:rFonts w:ascii="Verdana" w:hAnsi="Verdana"/>
        </w:rPr>
        <w:t>automatisation des tâches répétitives les plus chronophages en priorité ;</w:t>
      </w:r>
    </w:p>
    <w:p w14:paraId="1F98CE87" w14:textId="77777777" w:rsidR="00597D59" w:rsidRPr="00597D59" w:rsidRDefault="00597D59" w:rsidP="00597D59">
      <w:pPr>
        <w:pStyle w:val="Paragraphedeliste"/>
        <w:numPr>
          <w:ilvl w:val="0"/>
          <w:numId w:val="176"/>
        </w:numPr>
        <w:tabs>
          <w:tab w:val="left" w:pos="3960"/>
        </w:tabs>
        <w:spacing w:line="312" w:lineRule="auto"/>
        <w:rPr>
          <w:rFonts w:ascii="Verdana" w:hAnsi="Verdana"/>
          <w:b/>
          <w:bCs/>
          <w:i/>
          <w:iCs/>
          <w:u w:val="single"/>
        </w:rPr>
      </w:pPr>
      <w:r w:rsidRPr="00597D59">
        <w:rPr>
          <w:rFonts w:ascii="Verdana" w:hAnsi="Verdana"/>
        </w:rPr>
        <w:t>maintien d’étapes de validation humaine sur les contenus sensibles ;</w:t>
      </w:r>
    </w:p>
    <w:p w14:paraId="68D9BFBF" w14:textId="77777777" w:rsidR="00597D59" w:rsidRPr="00597D59" w:rsidRDefault="00597D59" w:rsidP="00597D59">
      <w:pPr>
        <w:pStyle w:val="Paragraphedeliste"/>
        <w:numPr>
          <w:ilvl w:val="0"/>
          <w:numId w:val="176"/>
        </w:numPr>
        <w:tabs>
          <w:tab w:val="left" w:pos="3960"/>
        </w:tabs>
        <w:spacing w:line="312" w:lineRule="auto"/>
        <w:rPr>
          <w:rFonts w:ascii="Verdana" w:hAnsi="Verdana"/>
          <w:b/>
          <w:bCs/>
          <w:i/>
          <w:iCs/>
          <w:u w:val="single"/>
        </w:rPr>
      </w:pPr>
      <w:r w:rsidRPr="00597D59">
        <w:rPr>
          <w:rFonts w:ascii="Verdana" w:hAnsi="Verdana"/>
        </w:rPr>
        <w:t>structuration rigoureuse des données et des espaces de stockage ;</w:t>
      </w:r>
    </w:p>
    <w:p w14:paraId="2EEF2692" w14:textId="77777777" w:rsidR="00597D59" w:rsidRPr="00597D59" w:rsidRDefault="00597D59" w:rsidP="00597D59">
      <w:pPr>
        <w:pStyle w:val="Paragraphedeliste"/>
        <w:numPr>
          <w:ilvl w:val="0"/>
          <w:numId w:val="176"/>
        </w:numPr>
        <w:tabs>
          <w:tab w:val="left" w:pos="3960"/>
        </w:tabs>
        <w:spacing w:line="312" w:lineRule="auto"/>
        <w:rPr>
          <w:rFonts w:ascii="Verdana" w:hAnsi="Verdana"/>
          <w:b/>
          <w:bCs/>
          <w:i/>
          <w:iCs/>
          <w:u w:val="single"/>
        </w:rPr>
      </w:pPr>
      <w:r w:rsidRPr="00597D59">
        <w:rPr>
          <w:rFonts w:ascii="Verdana" w:hAnsi="Verdana"/>
        </w:rPr>
        <w:t>mise en place d’une architecture hybride, distinguant clairement ce qui relève de l’usage quotidien, de l’IA et des automatismes serveurs ;</w:t>
      </w:r>
    </w:p>
    <w:p w14:paraId="62D63C2E" w14:textId="77777777" w:rsidR="00597D59" w:rsidRPr="00597D59" w:rsidRDefault="00597D59" w:rsidP="00597D59">
      <w:pPr>
        <w:pStyle w:val="Paragraphedeliste"/>
        <w:numPr>
          <w:ilvl w:val="0"/>
          <w:numId w:val="176"/>
        </w:numPr>
        <w:tabs>
          <w:tab w:val="left" w:pos="3960"/>
        </w:tabs>
        <w:spacing w:line="312" w:lineRule="auto"/>
        <w:rPr>
          <w:rFonts w:ascii="Verdana" w:hAnsi="Verdana"/>
          <w:b/>
          <w:bCs/>
          <w:i/>
          <w:iCs/>
          <w:u w:val="single"/>
        </w:rPr>
      </w:pPr>
      <w:r w:rsidRPr="00597D59">
        <w:rPr>
          <w:rFonts w:ascii="Verdana" w:hAnsi="Verdana"/>
        </w:rPr>
        <w:lastRenderedPageBreak/>
        <w:t>accompagnement au changement par démonstration, tests et appropriation par cas réels.</w:t>
      </w:r>
      <w:r w:rsidRPr="00597D59">
        <w:rPr>
          <w:rFonts w:ascii="Verdana" w:hAnsi="Verdana"/>
        </w:rPr>
        <w:br/>
      </w:r>
    </w:p>
    <w:p w14:paraId="4E92D27C" w14:textId="5F01CB04" w:rsidR="00597D59" w:rsidRPr="00597D59" w:rsidRDefault="00597D59" w:rsidP="00597D59">
      <w:pPr>
        <w:pStyle w:val="Paragraphedeliste"/>
        <w:tabs>
          <w:tab w:val="left" w:pos="3960"/>
        </w:tabs>
        <w:spacing w:line="312" w:lineRule="auto"/>
        <w:ind w:left="0"/>
        <w:rPr>
          <w:rFonts w:ascii="Verdana" w:hAnsi="Verdana"/>
          <w:b/>
          <w:bCs/>
          <w:i/>
          <w:iCs/>
          <w:u w:val="single"/>
        </w:rPr>
      </w:pPr>
      <w:r w:rsidRPr="00597D59">
        <w:rPr>
          <w:rFonts w:ascii="Verdana" w:hAnsi="Verdana"/>
        </w:rPr>
        <w:br/>
        <w:t>Cette méthode a permis de limiter les résistances, de rendre la solution immédiatement utile et d’ouvrir la voie à des extensions futures sans remettre en cause l’existant.</w:t>
      </w:r>
    </w:p>
    <w:p w14:paraId="57AB8EAF" w14:textId="77777777" w:rsidR="00EB592E" w:rsidRDefault="00EB592E" w:rsidP="004A517C">
      <w:pPr>
        <w:tabs>
          <w:tab w:val="left" w:pos="3960"/>
        </w:tabs>
        <w:rPr>
          <w:rFonts w:ascii="Montserrat" w:hAnsi="Montserrat"/>
          <w:b/>
          <w:bCs/>
          <w:i/>
          <w:iCs/>
          <w:sz w:val="24"/>
          <w:szCs w:val="24"/>
          <w:u w:val="single"/>
        </w:rPr>
      </w:pPr>
    </w:p>
    <w:p w14:paraId="3915A63A" w14:textId="77777777" w:rsidR="00EB592E" w:rsidRDefault="00EB592E" w:rsidP="004A517C">
      <w:pPr>
        <w:tabs>
          <w:tab w:val="left" w:pos="3960"/>
        </w:tabs>
        <w:rPr>
          <w:rFonts w:ascii="Montserrat" w:hAnsi="Montserrat"/>
          <w:b/>
          <w:bCs/>
          <w:i/>
          <w:iCs/>
          <w:sz w:val="24"/>
          <w:szCs w:val="24"/>
          <w:u w:val="single"/>
        </w:rPr>
      </w:pPr>
    </w:p>
    <w:p w14:paraId="616EE16D" w14:textId="00C5D074" w:rsidR="009730D7" w:rsidRPr="006D6D23" w:rsidRDefault="009730D7" w:rsidP="009730D7">
      <w:pPr>
        <w:pStyle w:val="Style1"/>
        <w:numPr>
          <w:ilvl w:val="0"/>
          <w:numId w:val="91"/>
        </w:numPr>
        <w:tabs>
          <w:tab w:val="num" w:pos="360"/>
        </w:tabs>
        <w:ind w:left="357" w:hanging="357"/>
      </w:pPr>
      <w:bookmarkStart w:id="16" w:name="_Toc212139337"/>
      <w:r>
        <w:t>Cas d’usage</w:t>
      </w:r>
      <w:bookmarkEnd w:id="16"/>
    </w:p>
    <w:p w14:paraId="63AF9187" w14:textId="77777777" w:rsidR="009730D7" w:rsidRDefault="009730D7" w:rsidP="004A517C">
      <w:pPr>
        <w:tabs>
          <w:tab w:val="left" w:pos="3960"/>
        </w:tabs>
        <w:rPr>
          <w:rFonts w:ascii="Montserrat" w:hAnsi="Montserrat"/>
          <w:b/>
          <w:bCs/>
          <w:i/>
          <w:iCs/>
          <w:sz w:val="24"/>
          <w:szCs w:val="24"/>
          <w:u w:val="single"/>
        </w:rPr>
      </w:pPr>
    </w:p>
    <w:p w14:paraId="08E036EC" w14:textId="6ECD8AB4" w:rsidR="00EB592E" w:rsidRDefault="00EB592E" w:rsidP="00E84F30">
      <w:pPr>
        <w:pStyle w:val="Titre2"/>
      </w:pPr>
      <w:r>
        <w:t xml:space="preserve"> </w:t>
      </w:r>
      <w:bookmarkStart w:id="17" w:name="_Toc212139338"/>
      <w:r>
        <w:t>Exemples concrets</w:t>
      </w:r>
      <w:bookmarkEnd w:id="17"/>
    </w:p>
    <w:p w14:paraId="2ADDF63D" w14:textId="77777777" w:rsidR="00597D59" w:rsidRPr="00597D59" w:rsidRDefault="00597D59" w:rsidP="00597D59">
      <w:pPr>
        <w:spacing w:line="312" w:lineRule="auto"/>
        <w:rPr>
          <w:rFonts w:ascii="Verdana" w:hAnsi="Verdana"/>
        </w:rPr>
      </w:pPr>
      <w:r w:rsidRPr="00597D59">
        <w:rPr>
          <w:rFonts w:ascii="Verdana" w:hAnsi="Verdana"/>
        </w:rPr>
        <w:t>Le déploiement réalisé permet déjà plusieurs cas d’usage opérationnels à forte valeur ajoutée :</w:t>
      </w:r>
    </w:p>
    <w:p w14:paraId="01F731B2" w14:textId="77777777" w:rsidR="00597D59" w:rsidRPr="00597D59" w:rsidRDefault="00597D59" w:rsidP="00597D59">
      <w:pPr>
        <w:pStyle w:val="Paragraphedeliste"/>
        <w:numPr>
          <w:ilvl w:val="0"/>
          <w:numId w:val="178"/>
        </w:numPr>
        <w:spacing w:line="312" w:lineRule="auto"/>
        <w:rPr>
          <w:rFonts w:ascii="Verdana" w:hAnsi="Verdana"/>
        </w:rPr>
      </w:pPr>
      <w:r w:rsidRPr="00597D59">
        <w:rPr>
          <w:rFonts w:ascii="Verdana" w:hAnsi="Verdana"/>
        </w:rPr>
        <w:t>création d’un bon d’intervention depuis le terrain avec saisie vocale, photos et signatures ;</w:t>
      </w:r>
    </w:p>
    <w:p w14:paraId="2FA5A6CC" w14:textId="77777777" w:rsidR="00597D59" w:rsidRPr="00597D59" w:rsidRDefault="00597D59" w:rsidP="00597D59">
      <w:pPr>
        <w:pStyle w:val="Paragraphedeliste"/>
        <w:numPr>
          <w:ilvl w:val="0"/>
          <w:numId w:val="178"/>
        </w:numPr>
        <w:spacing w:line="312" w:lineRule="auto"/>
        <w:rPr>
          <w:rFonts w:ascii="Verdana" w:hAnsi="Verdana"/>
        </w:rPr>
      </w:pPr>
      <w:r w:rsidRPr="00597D59">
        <w:rPr>
          <w:rFonts w:ascii="Verdana" w:hAnsi="Verdana"/>
        </w:rPr>
        <w:t>génération automatique des documents réglementaires et d’entretien à partir des données saisies ;</w:t>
      </w:r>
    </w:p>
    <w:p w14:paraId="44A38D4A" w14:textId="77777777" w:rsidR="00597D59" w:rsidRPr="00597D59" w:rsidRDefault="00597D59" w:rsidP="00597D59">
      <w:pPr>
        <w:pStyle w:val="Paragraphedeliste"/>
        <w:numPr>
          <w:ilvl w:val="0"/>
          <w:numId w:val="178"/>
        </w:numPr>
        <w:spacing w:line="312" w:lineRule="auto"/>
        <w:rPr>
          <w:rFonts w:ascii="Verdana" w:hAnsi="Verdana"/>
        </w:rPr>
      </w:pPr>
      <w:r w:rsidRPr="00597D59">
        <w:rPr>
          <w:rFonts w:ascii="Verdana" w:hAnsi="Verdana"/>
        </w:rPr>
        <w:t>archivage automatique des PDF dans une arborescence standardisée ;</w:t>
      </w:r>
    </w:p>
    <w:p w14:paraId="7AFAD879" w14:textId="77777777" w:rsidR="00597D59" w:rsidRPr="00597D59" w:rsidRDefault="00597D59" w:rsidP="00597D59">
      <w:pPr>
        <w:pStyle w:val="Paragraphedeliste"/>
        <w:numPr>
          <w:ilvl w:val="0"/>
          <w:numId w:val="178"/>
        </w:numPr>
        <w:spacing w:line="312" w:lineRule="auto"/>
        <w:rPr>
          <w:rFonts w:ascii="Verdana" w:hAnsi="Verdana"/>
        </w:rPr>
      </w:pPr>
      <w:r w:rsidRPr="00597D59">
        <w:rPr>
          <w:rFonts w:ascii="Verdana" w:hAnsi="Verdana"/>
        </w:rPr>
        <w:t xml:space="preserve">réception des </w:t>
      </w:r>
      <w:proofErr w:type="gramStart"/>
      <w:r w:rsidRPr="00597D59">
        <w:rPr>
          <w:rFonts w:ascii="Verdana" w:hAnsi="Verdana"/>
        </w:rPr>
        <w:t>emails</w:t>
      </w:r>
      <w:proofErr w:type="gramEnd"/>
      <w:r w:rsidRPr="00597D59">
        <w:rPr>
          <w:rFonts w:ascii="Verdana" w:hAnsi="Verdana"/>
        </w:rPr>
        <w:t xml:space="preserve"> entrants dans la base applicative, avec préparation possible de réponses ou d’actions automatisées ;</w:t>
      </w:r>
    </w:p>
    <w:p w14:paraId="418ABCBA" w14:textId="77777777" w:rsidR="00597D59" w:rsidRPr="00597D59" w:rsidRDefault="00597D59" w:rsidP="00597D59">
      <w:pPr>
        <w:pStyle w:val="Paragraphedeliste"/>
        <w:numPr>
          <w:ilvl w:val="0"/>
          <w:numId w:val="178"/>
        </w:numPr>
        <w:spacing w:line="312" w:lineRule="auto"/>
        <w:rPr>
          <w:rFonts w:ascii="Verdana" w:hAnsi="Verdana"/>
        </w:rPr>
      </w:pPr>
      <w:r w:rsidRPr="00597D59">
        <w:rPr>
          <w:rFonts w:ascii="Verdana" w:hAnsi="Verdana"/>
        </w:rPr>
        <w:t xml:space="preserve">communication directe avec les équipes via </w:t>
      </w:r>
      <w:proofErr w:type="spellStart"/>
      <w:r w:rsidRPr="00597D59">
        <w:rPr>
          <w:rFonts w:ascii="Verdana" w:hAnsi="Verdana"/>
        </w:rPr>
        <w:t>Telegram</w:t>
      </w:r>
      <w:proofErr w:type="spellEnd"/>
      <w:r w:rsidRPr="00597D59">
        <w:rPr>
          <w:rFonts w:ascii="Verdana" w:hAnsi="Verdana"/>
        </w:rPr>
        <w:t xml:space="preserve"> ;</w:t>
      </w:r>
    </w:p>
    <w:p w14:paraId="5A80EF9F" w14:textId="77777777" w:rsidR="00597D59" w:rsidRPr="00597D59" w:rsidRDefault="00597D59" w:rsidP="00597D59">
      <w:pPr>
        <w:pStyle w:val="Paragraphedeliste"/>
        <w:numPr>
          <w:ilvl w:val="0"/>
          <w:numId w:val="178"/>
        </w:numPr>
        <w:spacing w:line="312" w:lineRule="auto"/>
        <w:rPr>
          <w:rFonts w:ascii="Verdana" w:hAnsi="Verdana"/>
        </w:rPr>
      </w:pPr>
      <w:r w:rsidRPr="00597D59">
        <w:rPr>
          <w:rFonts w:ascii="Verdana" w:hAnsi="Verdana"/>
        </w:rPr>
        <w:t>création de contenus réseaux sociaux assistée par l’IA, puis publication via workflow automatisé ;</w:t>
      </w:r>
    </w:p>
    <w:p w14:paraId="0263DA43" w14:textId="5E071160" w:rsidR="00597D59" w:rsidRPr="00597D59" w:rsidRDefault="00597D59" w:rsidP="00597D59">
      <w:pPr>
        <w:pStyle w:val="Paragraphedeliste"/>
        <w:numPr>
          <w:ilvl w:val="0"/>
          <w:numId w:val="178"/>
        </w:numPr>
        <w:spacing w:line="312" w:lineRule="auto"/>
        <w:rPr>
          <w:rFonts w:ascii="Verdana" w:hAnsi="Verdana"/>
        </w:rPr>
      </w:pPr>
      <w:r w:rsidRPr="00597D59">
        <w:rPr>
          <w:rFonts w:ascii="Verdana" w:hAnsi="Verdana"/>
        </w:rPr>
        <w:t xml:space="preserve">interrogation des données métier via un </w:t>
      </w:r>
      <w:proofErr w:type="spellStart"/>
      <w:r w:rsidRPr="00597D59">
        <w:rPr>
          <w:rFonts w:ascii="Verdana" w:hAnsi="Verdana"/>
        </w:rPr>
        <w:t>chatbot</w:t>
      </w:r>
      <w:proofErr w:type="spellEnd"/>
      <w:r w:rsidRPr="00597D59">
        <w:rPr>
          <w:rFonts w:ascii="Verdana" w:hAnsi="Verdana"/>
        </w:rPr>
        <w:t xml:space="preserve"> interne en langage naturel.</w:t>
      </w:r>
    </w:p>
    <w:p w14:paraId="67D5F3E1" w14:textId="77777777" w:rsidR="00AC6938" w:rsidRPr="00AC6938" w:rsidRDefault="00AC6938" w:rsidP="00AC6938"/>
    <w:p w14:paraId="6BF75ACB" w14:textId="69698B46" w:rsidR="00EB592E" w:rsidRDefault="00EB592E" w:rsidP="00E84F30">
      <w:pPr>
        <w:pStyle w:val="Titre2"/>
      </w:pPr>
      <w:bookmarkStart w:id="18" w:name="_Toc212139339"/>
      <w:r>
        <w:t>Usages transférables</w:t>
      </w:r>
      <w:bookmarkEnd w:id="18"/>
    </w:p>
    <w:p w14:paraId="2A589822" w14:textId="77777777" w:rsidR="00597D59" w:rsidRPr="00597D59" w:rsidRDefault="00597D59" w:rsidP="00597D59">
      <w:pPr>
        <w:spacing w:line="312" w:lineRule="auto"/>
        <w:rPr>
          <w:rFonts w:ascii="Verdana" w:hAnsi="Verdana"/>
        </w:rPr>
      </w:pPr>
      <w:r w:rsidRPr="00597D59">
        <w:rPr>
          <w:rFonts w:ascii="Verdana" w:hAnsi="Verdana"/>
        </w:rPr>
        <w:t>Les usages mis en place chez HFC Services sont transférables à d’autres TPE et PME de services techniques, de maintenance, de SAV, de plomberie, d’électricité, de froid, de climatisation ou plus largement à toute activité combinant interventions terrain, documents réglementaires, coordination d’équipe et relation client.</w:t>
      </w:r>
      <w:r w:rsidRPr="00597D59">
        <w:rPr>
          <w:rFonts w:ascii="Verdana" w:hAnsi="Verdana"/>
        </w:rPr>
        <w:br/>
      </w:r>
      <w:r w:rsidRPr="00597D59">
        <w:rPr>
          <w:rFonts w:ascii="Verdana" w:hAnsi="Verdana"/>
        </w:rPr>
        <w:br/>
      </w:r>
      <w:r w:rsidRPr="00597D59">
        <w:rPr>
          <w:rFonts w:ascii="Verdana" w:hAnsi="Verdana"/>
        </w:rPr>
        <w:lastRenderedPageBreak/>
        <w:t>Ils sont également transposables à des structures qui doivent améliorer à la fois leur traçabilité, leur réactivité opérationnelle et leur présence numérique, sans déployer un système d’information lourd.</w:t>
      </w:r>
    </w:p>
    <w:p w14:paraId="672D0132" w14:textId="77777777" w:rsidR="00E84F30" w:rsidRPr="00E84F30" w:rsidRDefault="00E84F30" w:rsidP="00E84F30"/>
    <w:p w14:paraId="58435E0B" w14:textId="690AB9E4" w:rsidR="00EB592E" w:rsidRDefault="00EB592E" w:rsidP="00E84F30">
      <w:pPr>
        <w:pStyle w:val="Titre2"/>
      </w:pPr>
      <w:bookmarkStart w:id="19" w:name="_Toc212139340"/>
      <w:r>
        <w:t>Conditions de transférabilité</w:t>
      </w:r>
      <w:bookmarkEnd w:id="19"/>
    </w:p>
    <w:p w14:paraId="5B1B4676" w14:textId="77777777" w:rsidR="00E92DDB" w:rsidRPr="00E92DDB" w:rsidRDefault="00E92DDB" w:rsidP="00E92DDB"/>
    <w:p w14:paraId="0DD2D7D5" w14:textId="77777777" w:rsidR="00597D59" w:rsidRPr="00597D59" w:rsidRDefault="00597D59" w:rsidP="00597D59">
      <w:pPr>
        <w:spacing w:line="312" w:lineRule="auto"/>
        <w:rPr>
          <w:rFonts w:ascii="Verdana" w:hAnsi="Verdana"/>
        </w:rPr>
      </w:pPr>
      <w:r w:rsidRPr="00597D59">
        <w:rPr>
          <w:rFonts w:ascii="Verdana" w:hAnsi="Verdana"/>
        </w:rPr>
        <w:t>La transférabilité suppose toutefois plusieurs conditions :</w:t>
      </w:r>
    </w:p>
    <w:p w14:paraId="6EE58B23" w14:textId="77777777" w:rsidR="00597D59" w:rsidRPr="00597D59" w:rsidRDefault="00597D59" w:rsidP="00597D59">
      <w:pPr>
        <w:pStyle w:val="Paragraphedeliste"/>
        <w:numPr>
          <w:ilvl w:val="0"/>
          <w:numId w:val="177"/>
        </w:numPr>
        <w:spacing w:line="312" w:lineRule="auto"/>
        <w:rPr>
          <w:rFonts w:ascii="Verdana" w:hAnsi="Verdana"/>
        </w:rPr>
      </w:pPr>
      <w:r w:rsidRPr="00597D59">
        <w:rPr>
          <w:rFonts w:ascii="Verdana" w:hAnsi="Verdana"/>
        </w:rPr>
        <w:t>disposer de processus métier suffisamment identifiés ;</w:t>
      </w:r>
    </w:p>
    <w:p w14:paraId="3D8B87B3" w14:textId="77777777" w:rsidR="00597D59" w:rsidRPr="00597D59" w:rsidRDefault="00597D59" w:rsidP="00597D59">
      <w:pPr>
        <w:pStyle w:val="Paragraphedeliste"/>
        <w:numPr>
          <w:ilvl w:val="0"/>
          <w:numId w:val="177"/>
        </w:numPr>
        <w:spacing w:line="312" w:lineRule="auto"/>
        <w:rPr>
          <w:rFonts w:ascii="Verdana" w:hAnsi="Verdana"/>
        </w:rPr>
      </w:pPr>
      <w:r w:rsidRPr="00597D59">
        <w:rPr>
          <w:rFonts w:ascii="Verdana" w:hAnsi="Verdana"/>
        </w:rPr>
        <w:t>désigner un référent interne capable de suivre les ajustements ;</w:t>
      </w:r>
    </w:p>
    <w:p w14:paraId="66323A1F" w14:textId="77777777" w:rsidR="00597D59" w:rsidRPr="00597D59" w:rsidRDefault="00597D59" w:rsidP="00597D59">
      <w:pPr>
        <w:pStyle w:val="Paragraphedeliste"/>
        <w:numPr>
          <w:ilvl w:val="0"/>
          <w:numId w:val="177"/>
        </w:numPr>
        <w:spacing w:line="312" w:lineRule="auto"/>
        <w:rPr>
          <w:rFonts w:ascii="Verdana" w:hAnsi="Verdana"/>
        </w:rPr>
      </w:pPr>
      <w:r w:rsidRPr="00597D59">
        <w:rPr>
          <w:rFonts w:ascii="Verdana" w:hAnsi="Verdana"/>
        </w:rPr>
        <w:t>accepter une phase initiale de paramétrage et de test ;</w:t>
      </w:r>
    </w:p>
    <w:p w14:paraId="14C2F905" w14:textId="77777777" w:rsidR="00597D59" w:rsidRPr="00597D59" w:rsidRDefault="00597D59" w:rsidP="00597D59">
      <w:pPr>
        <w:pStyle w:val="Paragraphedeliste"/>
        <w:numPr>
          <w:ilvl w:val="0"/>
          <w:numId w:val="177"/>
        </w:numPr>
        <w:spacing w:line="312" w:lineRule="auto"/>
        <w:rPr>
          <w:rFonts w:ascii="Verdana" w:hAnsi="Verdana"/>
        </w:rPr>
      </w:pPr>
      <w:r w:rsidRPr="00597D59">
        <w:rPr>
          <w:rFonts w:ascii="Verdana" w:hAnsi="Verdana"/>
        </w:rPr>
        <w:t>clarifier les règles de validation pour les contenus sensibles ;</w:t>
      </w:r>
    </w:p>
    <w:p w14:paraId="11D82152" w14:textId="77777777" w:rsidR="00597D59" w:rsidRPr="00597D59" w:rsidRDefault="00597D59" w:rsidP="00597D59">
      <w:pPr>
        <w:pStyle w:val="Paragraphedeliste"/>
        <w:numPr>
          <w:ilvl w:val="0"/>
          <w:numId w:val="177"/>
        </w:numPr>
        <w:spacing w:line="312" w:lineRule="auto"/>
        <w:rPr>
          <w:rFonts w:ascii="Verdana" w:hAnsi="Verdana"/>
        </w:rPr>
      </w:pPr>
      <w:r w:rsidRPr="00597D59">
        <w:rPr>
          <w:rFonts w:ascii="Verdana" w:hAnsi="Verdana"/>
        </w:rPr>
        <w:t>équiper les équipes terrain d’un minimum de matériel et de connectivité ;</w:t>
      </w:r>
    </w:p>
    <w:p w14:paraId="67182824" w14:textId="6502A336" w:rsidR="00597D59" w:rsidRPr="00597D59" w:rsidRDefault="00597D59" w:rsidP="00597D59">
      <w:pPr>
        <w:pStyle w:val="Paragraphedeliste"/>
        <w:numPr>
          <w:ilvl w:val="0"/>
          <w:numId w:val="177"/>
        </w:numPr>
        <w:spacing w:line="312" w:lineRule="auto"/>
        <w:rPr>
          <w:rFonts w:ascii="Verdana" w:hAnsi="Verdana"/>
        </w:rPr>
      </w:pPr>
      <w:r w:rsidRPr="00597D59">
        <w:rPr>
          <w:rFonts w:ascii="Verdana" w:hAnsi="Verdana"/>
        </w:rPr>
        <w:t>intégrer un temps de formation pour sécuriser l’adoption.</w:t>
      </w:r>
      <w:r w:rsidRPr="00597D59">
        <w:rPr>
          <w:rFonts w:ascii="Verdana" w:hAnsi="Verdana"/>
        </w:rPr>
        <w:br/>
      </w:r>
    </w:p>
    <w:p w14:paraId="18A0CD79" w14:textId="5032721B" w:rsidR="00EB592E" w:rsidRPr="00597D59" w:rsidRDefault="00597D59" w:rsidP="00597D59">
      <w:pPr>
        <w:pStyle w:val="Paragraphedeliste"/>
        <w:spacing w:line="312" w:lineRule="auto"/>
        <w:ind w:left="0"/>
        <w:rPr>
          <w:rFonts w:ascii="Verdana" w:hAnsi="Verdana"/>
        </w:rPr>
      </w:pPr>
      <w:r w:rsidRPr="00597D59">
        <w:rPr>
          <w:rFonts w:ascii="Verdana" w:hAnsi="Verdana"/>
        </w:rPr>
        <w:t>Autrement dit, la technologie seule ne suffit pas : l’efficacité dépend de la qualité de l’appropriation par les utilisateurs et de la clarté de l’organisation.</w:t>
      </w:r>
    </w:p>
    <w:p w14:paraId="67B88A9C" w14:textId="00604914" w:rsidR="00EB592E" w:rsidRDefault="00EB592E" w:rsidP="004A517C">
      <w:pPr>
        <w:tabs>
          <w:tab w:val="left" w:pos="3960"/>
        </w:tabs>
        <w:rPr>
          <w:rFonts w:ascii="Montserrat" w:hAnsi="Montserrat"/>
          <w:b/>
          <w:bCs/>
          <w:i/>
          <w:iCs/>
          <w:sz w:val="24"/>
          <w:szCs w:val="24"/>
          <w:u w:val="single"/>
        </w:rPr>
      </w:pPr>
    </w:p>
    <w:p w14:paraId="71D6AC99" w14:textId="6320F222" w:rsidR="009730D7" w:rsidRPr="006D6D23" w:rsidRDefault="00285E04" w:rsidP="009730D7">
      <w:pPr>
        <w:pStyle w:val="Style1"/>
        <w:numPr>
          <w:ilvl w:val="0"/>
          <w:numId w:val="91"/>
        </w:numPr>
        <w:tabs>
          <w:tab w:val="num" w:pos="360"/>
        </w:tabs>
        <w:ind w:left="357" w:hanging="357"/>
      </w:pPr>
      <w:bookmarkStart w:id="20" w:name="_Toc212139341"/>
      <w:r>
        <w:t>Leçons apprises</w:t>
      </w:r>
      <w:bookmarkEnd w:id="20"/>
    </w:p>
    <w:p w14:paraId="4360C0F1" w14:textId="77777777" w:rsidR="009730D7" w:rsidRDefault="009730D7" w:rsidP="004A517C">
      <w:pPr>
        <w:tabs>
          <w:tab w:val="left" w:pos="3960"/>
        </w:tabs>
        <w:rPr>
          <w:rFonts w:ascii="Montserrat" w:hAnsi="Montserrat"/>
          <w:b/>
          <w:bCs/>
          <w:i/>
          <w:iCs/>
          <w:sz w:val="24"/>
          <w:szCs w:val="24"/>
          <w:u w:val="single"/>
        </w:rPr>
      </w:pPr>
    </w:p>
    <w:p w14:paraId="77A18D1E" w14:textId="27321236" w:rsidR="00EB592E" w:rsidRDefault="00EB592E" w:rsidP="00E84F30">
      <w:pPr>
        <w:pStyle w:val="Titre2"/>
      </w:pPr>
      <w:bookmarkStart w:id="21" w:name="_Toc212139342"/>
      <w:r>
        <w:t>Bonnes pratiques</w:t>
      </w:r>
      <w:bookmarkEnd w:id="21"/>
    </w:p>
    <w:p w14:paraId="5BE18297" w14:textId="77777777" w:rsidR="00597D59" w:rsidRPr="00597D59" w:rsidRDefault="00597D59" w:rsidP="00597D59">
      <w:pPr>
        <w:pStyle w:val="Paragraphedeliste"/>
        <w:numPr>
          <w:ilvl w:val="0"/>
          <w:numId w:val="180"/>
        </w:numPr>
        <w:spacing w:line="312" w:lineRule="auto"/>
        <w:ind w:left="357" w:hanging="357"/>
        <w:rPr>
          <w:rFonts w:ascii="Verdana" w:hAnsi="Verdana"/>
        </w:rPr>
      </w:pPr>
      <w:r w:rsidRPr="00597D59">
        <w:rPr>
          <w:rFonts w:ascii="Verdana" w:hAnsi="Verdana"/>
        </w:rPr>
        <w:t>Partir des irritants métier concrets plutôt que d’un discours technologique général.</w:t>
      </w:r>
    </w:p>
    <w:p w14:paraId="24DB58E5" w14:textId="77777777" w:rsidR="00597D59" w:rsidRPr="00597D59" w:rsidRDefault="00597D59" w:rsidP="00597D59">
      <w:pPr>
        <w:pStyle w:val="Paragraphedeliste"/>
        <w:numPr>
          <w:ilvl w:val="0"/>
          <w:numId w:val="180"/>
        </w:numPr>
        <w:spacing w:line="312" w:lineRule="auto"/>
        <w:ind w:left="357" w:hanging="357"/>
        <w:rPr>
          <w:rFonts w:ascii="Verdana" w:hAnsi="Verdana"/>
        </w:rPr>
      </w:pPr>
      <w:r w:rsidRPr="00597D59">
        <w:rPr>
          <w:rFonts w:ascii="Verdana" w:hAnsi="Verdana"/>
        </w:rPr>
        <w:t>Concevoir d’abord les flux d’information, puis seulement les écrans et les automatisations.</w:t>
      </w:r>
    </w:p>
    <w:p w14:paraId="4B980C58" w14:textId="77777777" w:rsidR="00597D59" w:rsidRPr="00597D59" w:rsidRDefault="00597D59" w:rsidP="00597D59">
      <w:pPr>
        <w:pStyle w:val="Paragraphedeliste"/>
        <w:numPr>
          <w:ilvl w:val="0"/>
          <w:numId w:val="180"/>
        </w:numPr>
        <w:spacing w:line="312" w:lineRule="auto"/>
        <w:ind w:left="357" w:hanging="357"/>
        <w:rPr>
          <w:rFonts w:ascii="Verdana" w:hAnsi="Verdana"/>
        </w:rPr>
      </w:pPr>
      <w:r w:rsidRPr="00597D59">
        <w:rPr>
          <w:rFonts w:ascii="Verdana" w:hAnsi="Verdana"/>
        </w:rPr>
        <w:t>Prioriser les usages à retour rapide : documents, saisie terrain, transmission, archivage.</w:t>
      </w:r>
    </w:p>
    <w:p w14:paraId="111E7B90" w14:textId="231E77A5" w:rsidR="00AC6938" w:rsidRPr="00597D59" w:rsidRDefault="00597D59" w:rsidP="00597D59">
      <w:pPr>
        <w:pStyle w:val="Paragraphedeliste"/>
        <w:numPr>
          <w:ilvl w:val="0"/>
          <w:numId w:val="180"/>
        </w:numPr>
        <w:spacing w:line="312" w:lineRule="auto"/>
        <w:ind w:left="357" w:hanging="357"/>
        <w:rPr>
          <w:rFonts w:ascii="Verdana" w:hAnsi="Verdana"/>
        </w:rPr>
      </w:pPr>
      <w:r w:rsidRPr="00597D59">
        <w:rPr>
          <w:rFonts w:ascii="Verdana" w:hAnsi="Verdana"/>
        </w:rPr>
        <w:t>Maintenir un contrôle humain sur les contenus sensibles ou à portée réglementaire.</w:t>
      </w:r>
      <w:r w:rsidRPr="00597D59">
        <w:rPr>
          <w:rFonts w:ascii="Verdana" w:hAnsi="Verdana"/>
        </w:rPr>
        <w:br/>
      </w:r>
    </w:p>
    <w:p w14:paraId="305BFBA4" w14:textId="77777777" w:rsidR="00AC6938" w:rsidRPr="00AC6938" w:rsidRDefault="00AC6938" w:rsidP="00AC6938"/>
    <w:p w14:paraId="113F59BE" w14:textId="1089E967" w:rsidR="00EB592E" w:rsidRDefault="00EB592E" w:rsidP="00E84F30">
      <w:pPr>
        <w:pStyle w:val="Titre2"/>
      </w:pPr>
      <w:bookmarkStart w:id="22" w:name="_Toc212139343"/>
      <w:r>
        <w:t>Points de vigilance</w:t>
      </w:r>
      <w:bookmarkEnd w:id="22"/>
    </w:p>
    <w:p w14:paraId="6FA44823" w14:textId="77777777" w:rsidR="00597D59" w:rsidRPr="00597D59" w:rsidRDefault="00597D59" w:rsidP="00597D59"/>
    <w:p w14:paraId="007FA164" w14:textId="77777777" w:rsidR="00597D59" w:rsidRPr="00597D59" w:rsidRDefault="00597D59" w:rsidP="00597D59">
      <w:pPr>
        <w:spacing w:line="312" w:lineRule="auto"/>
        <w:rPr>
          <w:rFonts w:ascii="Verdana" w:hAnsi="Verdana"/>
        </w:rPr>
      </w:pPr>
      <w:r w:rsidRPr="00597D59">
        <w:rPr>
          <w:rFonts w:ascii="Verdana" w:hAnsi="Verdana"/>
        </w:rPr>
        <w:lastRenderedPageBreak/>
        <w:t>Les principaux points de vigilance à retenir sont les suivants :</w:t>
      </w:r>
    </w:p>
    <w:p w14:paraId="2DE49AFD" w14:textId="77777777" w:rsidR="00597D59" w:rsidRPr="00597D59" w:rsidRDefault="00597D59" w:rsidP="00597D59">
      <w:pPr>
        <w:pStyle w:val="Paragraphedeliste"/>
        <w:numPr>
          <w:ilvl w:val="0"/>
          <w:numId w:val="182"/>
        </w:numPr>
        <w:spacing w:line="312" w:lineRule="auto"/>
        <w:rPr>
          <w:rFonts w:ascii="Verdana" w:hAnsi="Verdana"/>
        </w:rPr>
      </w:pPr>
      <w:r w:rsidRPr="00597D59">
        <w:rPr>
          <w:rFonts w:ascii="Verdana" w:hAnsi="Verdana"/>
        </w:rPr>
        <w:t>sécuriser durablement les accès, les sauvegardes et les droits utilisateurs ;</w:t>
      </w:r>
    </w:p>
    <w:p w14:paraId="599A6F32" w14:textId="77777777" w:rsidR="00597D59" w:rsidRPr="00597D59" w:rsidRDefault="00597D59" w:rsidP="00597D59">
      <w:pPr>
        <w:pStyle w:val="Paragraphedeliste"/>
        <w:numPr>
          <w:ilvl w:val="0"/>
          <w:numId w:val="182"/>
        </w:numPr>
        <w:spacing w:line="312" w:lineRule="auto"/>
        <w:rPr>
          <w:rFonts w:ascii="Verdana" w:hAnsi="Verdana"/>
        </w:rPr>
      </w:pPr>
      <w:r w:rsidRPr="00597D59">
        <w:rPr>
          <w:rFonts w:ascii="Verdana" w:hAnsi="Verdana"/>
        </w:rPr>
        <w:t>maintenir une qualité de saisie suffisante pour que les automatisations restent fiables ;</w:t>
      </w:r>
    </w:p>
    <w:p w14:paraId="541F2983" w14:textId="77777777" w:rsidR="00597D59" w:rsidRPr="00597D59" w:rsidRDefault="00597D59" w:rsidP="00597D59">
      <w:pPr>
        <w:pStyle w:val="Paragraphedeliste"/>
        <w:numPr>
          <w:ilvl w:val="0"/>
          <w:numId w:val="182"/>
        </w:numPr>
        <w:spacing w:line="312" w:lineRule="auto"/>
        <w:rPr>
          <w:rFonts w:ascii="Verdana" w:hAnsi="Verdana"/>
        </w:rPr>
      </w:pPr>
      <w:r w:rsidRPr="00597D59">
        <w:rPr>
          <w:rFonts w:ascii="Verdana" w:hAnsi="Verdana"/>
        </w:rPr>
        <w:t>éviter que l’outil ne remplace la vérification humaine sur les éléments réglementaires ;</w:t>
      </w:r>
    </w:p>
    <w:p w14:paraId="7C35D76C" w14:textId="77777777" w:rsidR="00597D59" w:rsidRPr="00597D59" w:rsidRDefault="00597D59" w:rsidP="00597D59">
      <w:pPr>
        <w:pStyle w:val="Paragraphedeliste"/>
        <w:numPr>
          <w:ilvl w:val="0"/>
          <w:numId w:val="182"/>
        </w:numPr>
        <w:spacing w:line="312" w:lineRule="auto"/>
        <w:rPr>
          <w:rFonts w:ascii="Verdana" w:hAnsi="Verdana"/>
        </w:rPr>
      </w:pPr>
      <w:r w:rsidRPr="00597D59">
        <w:rPr>
          <w:rFonts w:ascii="Verdana" w:hAnsi="Verdana"/>
        </w:rPr>
        <w:t>documenter les procédures d’usage pour limiter la dépendance à quelques personnes ;</w:t>
      </w:r>
    </w:p>
    <w:p w14:paraId="4972F07C" w14:textId="77777777" w:rsidR="00597D59" w:rsidRPr="00597D59" w:rsidRDefault="00597D59" w:rsidP="00597D59">
      <w:pPr>
        <w:pStyle w:val="Paragraphedeliste"/>
        <w:numPr>
          <w:ilvl w:val="0"/>
          <w:numId w:val="182"/>
        </w:numPr>
        <w:spacing w:line="312" w:lineRule="auto"/>
        <w:rPr>
          <w:rFonts w:ascii="Verdana" w:hAnsi="Verdana"/>
        </w:rPr>
      </w:pPr>
      <w:r w:rsidRPr="00597D59">
        <w:rPr>
          <w:rFonts w:ascii="Verdana" w:hAnsi="Verdana"/>
        </w:rPr>
        <w:t>organiser des temps réguliers d’ajustement après le déploiement pour corriger les écarts de pratique ;</w:t>
      </w:r>
    </w:p>
    <w:p w14:paraId="39030A36" w14:textId="43D8BF93" w:rsidR="00EB592E" w:rsidRPr="00597D59" w:rsidRDefault="00597D59" w:rsidP="00597D59">
      <w:pPr>
        <w:pStyle w:val="Paragraphedeliste"/>
        <w:numPr>
          <w:ilvl w:val="0"/>
          <w:numId w:val="182"/>
        </w:numPr>
        <w:spacing w:line="312" w:lineRule="auto"/>
        <w:rPr>
          <w:rFonts w:ascii="Verdana" w:hAnsi="Verdana"/>
        </w:rPr>
      </w:pPr>
      <w:r w:rsidRPr="00597D59">
        <w:rPr>
          <w:rFonts w:ascii="Verdana" w:hAnsi="Verdana"/>
        </w:rPr>
        <w:t>prévoir une gouvernance simple pour piloter les évolutions fonctionnelles.</w:t>
      </w:r>
    </w:p>
    <w:p w14:paraId="03A1F786" w14:textId="77777777" w:rsidR="00EB592E" w:rsidRDefault="00EB592E" w:rsidP="004A517C">
      <w:pPr>
        <w:tabs>
          <w:tab w:val="left" w:pos="3960"/>
        </w:tabs>
        <w:rPr>
          <w:rFonts w:ascii="Montserrat" w:hAnsi="Montserrat"/>
          <w:b/>
          <w:bCs/>
          <w:i/>
          <w:iCs/>
          <w:sz w:val="24"/>
          <w:szCs w:val="24"/>
          <w:u w:val="single"/>
        </w:rPr>
      </w:pPr>
    </w:p>
    <w:p w14:paraId="7FB39618" w14:textId="59789357" w:rsidR="009730D7" w:rsidRPr="006D6D23" w:rsidRDefault="009730D7" w:rsidP="009730D7">
      <w:pPr>
        <w:pStyle w:val="Style1"/>
        <w:numPr>
          <w:ilvl w:val="0"/>
          <w:numId w:val="91"/>
        </w:numPr>
        <w:tabs>
          <w:tab w:val="num" w:pos="360"/>
        </w:tabs>
        <w:ind w:left="357" w:hanging="357"/>
      </w:pPr>
      <w:bookmarkStart w:id="23" w:name="_Toc212139344"/>
      <w:r>
        <w:t>Perspectives</w:t>
      </w:r>
      <w:bookmarkEnd w:id="23"/>
    </w:p>
    <w:p w14:paraId="3927A8DF" w14:textId="77777777" w:rsidR="00EB592E" w:rsidRDefault="00EB592E" w:rsidP="004A517C">
      <w:pPr>
        <w:tabs>
          <w:tab w:val="left" w:pos="3960"/>
        </w:tabs>
        <w:rPr>
          <w:rFonts w:ascii="Montserrat" w:hAnsi="Montserrat"/>
          <w:b/>
          <w:bCs/>
          <w:i/>
          <w:iCs/>
          <w:sz w:val="24"/>
          <w:szCs w:val="24"/>
          <w:u w:val="single"/>
        </w:rPr>
      </w:pPr>
    </w:p>
    <w:p w14:paraId="72A641E7" w14:textId="5047B30E" w:rsidR="00EB592E" w:rsidRDefault="00EB592E" w:rsidP="00E84F30">
      <w:pPr>
        <w:pStyle w:val="Titre2"/>
      </w:pPr>
      <w:bookmarkStart w:id="24" w:name="_Toc212139345"/>
      <w:r>
        <w:t>Suites envisagés</w:t>
      </w:r>
      <w:bookmarkEnd w:id="24"/>
    </w:p>
    <w:p w14:paraId="71417A35" w14:textId="77777777" w:rsidR="00597D59" w:rsidRPr="00597D59" w:rsidRDefault="00597D59" w:rsidP="00597D59">
      <w:pPr>
        <w:spacing w:line="312" w:lineRule="auto"/>
        <w:rPr>
          <w:rFonts w:ascii="Verdana" w:hAnsi="Verdana"/>
        </w:rPr>
      </w:pPr>
      <w:r w:rsidRPr="00597D59">
        <w:rPr>
          <w:rFonts w:ascii="Verdana" w:hAnsi="Verdana"/>
        </w:rPr>
        <w:t>Plusieurs suites apparaissent pertinentes après cette première phase.</w:t>
      </w:r>
      <w:r w:rsidRPr="00597D59">
        <w:rPr>
          <w:rFonts w:ascii="Verdana" w:hAnsi="Verdana"/>
        </w:rPr>
        <w:br/>
      </w:r>
      <w:r w:rsidRPr="00597D59">
        <w:rPr>
          <w:rFonts w:ascii="Verdana" w:hAnsi="Verdana"/>
        </w:rPr>
        <w:br/>
        <w:t>À court terme, il s’agit de stabiliser l’usage de l’application, d’ancrer les réflexes de saisie et de validation, et de fiabiliser les routines d’exploitation. À moyen terme, l’entreprise peut prolonger le travail engagé par l’intégration d’indicateurs de pilotage, l’amélioration du suivi administratif et financier, la structuration du planning, la gestion plus fine des stocks et le déploiement d’une présence numérique plus régulière.</w:t>
      </w:r>
      <w:r w:rsidRPr="00597D59">
        <w:rPr>
          <w:rFonts w:ascii="Verdana" w:hAnsi="Verdana"/>
        </w:rPr>
        <w:br/>
      </w:r>
      <w:r w:rsidRPr="00597D59">
        <w:rPr>
          <w:rFonts w:ascii="Verdana" w:hAnsi="Verdana"/>
        </w:rPr>
        <w:br/>
        <w:t>L’environnement mis en place constitue une base solide pour poursuivre la digitalisation de l’entreprise de manière progressive et pragmatique.</w:t>
      </w:r>
    </w:p>
    <w:p w14:paraId="2C44A78A" w14:textId="77777777" w:rsidR="00EB592E" w:rsidRDefault="00EB592E" w:rsidP="00EB592E"/>
    <w:p w14:paraId="10EFBC6A" w14:textId="285ED1A0" w:rsidR="00EB592E" w:rsidRPr="00F83F6A" w:rsidRDefault="00EB592E" w:rsidP="00E84F30">
      <w:pPr>
        <w:pStyle w:val="Titre2"/>
      </w:pPr>
      <w:bookmarkStart w:id="25" w:name="_Toc212139346"/>
      <w:r>
        <w:t>Nouveaux besoins (accompagnement, formation)</w:t>
      </w:r>
      <w:bookmarkEnd w:id="25"/>
    </w:p>
    <w:p w14:paraId="6D140FB8" w14:textId="77777777" w:rsidR="00597D59" w:rsidRPr="00597D59" w:rsidRDefault="00597D59" w:rsidP="00597D59">
      <w:pPr>
        <w:tabs>
          <w:tab w:val="left" w:pos="3960"/>
        </w:tabs>
        <w:spacing w:line="312" w:lineRule="auto"/>
        <w:rPr>
          <w:rFonts w:ascii="Verdana" w:hAnsi="Verdana"/>
        </w:rPr>
      </w:pPr>
      <w:r w:rsidRPr="00597D59">
        <w:rPr>
          <w:rFonts w:ascii="Verdana" w:hAnsi="Verdana"/>
        </w:rPr>
        <w:t>Les besoins complémentaires identifiés concernent principalement :</w:t>
      </w:r>
    </w:p>
    <w:p w14:paraId="52494030" w14:textId="77777777" w:rsidR="00597D59" w:rsidRPr="00597D59" w:rsidRDefault="00597D59" w:rsidP="00597D59">
      <w:pPr>
        <w:pStyle w:val="Paragraphedeliste"/>
        <w:numPr>
          <w:ilvl w:val="0"/>
          <w:numId w:val="183"/>
        </w:numPr>
        <w:tabs>
          <w:tab w:val="left" w:pos="3960"/>
        </w:tabs>
        <w:spacing w:line="312" w:lineRule="auto"/>
        <w:rPr>
          <w:rFonts w:ascii="Verdana" w:hAnsi="Verdana"/>
          <w:b/>
          <w:bCs/>
          <w:i/>
          <w:iCs/>
          <w:u w:val="single"/>
        </w:rPr>
      </w:pPr>
      <w:r w:rsidRPr="00597D59">
        <w:rPr>
          <w:rFonts w:ascii="Verdana" w:hAnsi="Verdana"/>
        </w:rPr>
        <w:t>un accompagnement à la conduite du changement pour consolider les usages sur plusieurs semaines ;</w:t>
      </w:r>
    </w:p>
    <w:p w14:paraId="7DC42779" w14:textId="77777777" w:rsidR="00597D59" w:rsidRPr="00597D59" w:rsidRDefault="00597D59" w:rsidP="00597D59">
      <w:pPr>
        <w:pStyle w:val="Paragraphedeliste"/>
        <w:numPr>
          <w:ilvl w:val="0"/>
          <w:numId w:val="183"/>
        </w:numPr>
        <w:tabs>
          <w:tab w:val="left" w:pos="3960"/>
        </w:tabs>
        <w:spacing w:line="312" w:lineRule="auto"/>
        <w:rPr>
          <w:rFonts w:ascii="Verdana" w:hAnsi="Verdana"/>
          <w:b/>
          <w:bCs/>
          <w:i/>
          <w:iCs/>
          <w:u w:val="single"/>
        </w:rPr>
      </w:pPr>
      <w:r w:rsidRPr="00597D59">
        <w:rPr>
          <w:rFonts w:ascii="Verdana" w:hAnsi="Verdana"/>
        </w:rPr>
        <w:t>une formation complémentaire sur les bonnes pratiques IA, la qualité de saisie et la cybersécurité ;</w:t>
      </w:r>
    </w:p>
    <w:p w14:paraId="649D5A3D" w14:textId="77777777" w:rsidR="00597D59" w:rsidRPr="00597D59" w:rsidRDefault="00597D59" w:rsidP="00597D59">
      <w:pPr>
        <w:pStyle w:val="Paragraphedeliste"/>
        <w:numPr>
          <w:ilvl w:val="0"/>
          <w:numId w:val="183"/>
        </w:numPr>
        <w:tabs>
          <w:tab w:val="left" w:pos="3960"/>
        </w:tabs>
        <w:spacing w:line="312" w:lineRule="auto"/>
        <w:rPr>
          <w:rFonts w:ascii="Verdana" w:hAnsi="Verdana"/>
          <w:b/>
          <w:bCs/>
          <w:i/>
          <w:iCs/>
          <w:u w:val="single"/>
        </w:rPr>
      </w:pPr>
      <w:r w:rsidRPr="00597D59">
        <w:rPr>
          <w:rFonts w:ascii="Verdana" w:hAnsi="Verdana"/>
        </w:rPr>
        <w:t>la mise en place de tableaux de bord de pilotage pour les dirigeants ;</w:t>
      </w:r>
    </w:p>
    <w:p w14:paraId="61865FB3" w14:textId="77777777" w:rsidR="00597D59" w:rsidRPr="00597D59" w:rsidRDefault="00597D59" w:rsidP="00597D59">
      <w:pPr>
        <w:pStyle w:val="Paragraphedeliste"/>
        <w:numPr>
          <w:ilvl w:val="0"/>
          <w:numId w:val="183"/>
        </w:numPr>
        <w:tabs>
          <w:tab w:val="left" w:pos="3960"/>
        </w:tabs>
        <w:spacing w:line="312" w:lineRule="auto"/>
        <w:rPr>
          <w:rFonts w:ascii="Verdana" w:hAnsi="Verdana"/>
          <w:b/>
          <w:bCs/>
          <w:i/>
          <w:iCs/>
          <w:u w:val="single"/>
        </w:rPr>
      </w:pPr>
      <w:r w:rsidRPr="00597D59">
        <w:rPr>
          <w:rFonts w:ascii="Verdana" w:hAnsi="Verdana"/>
        </w:rPr>
        <w:lastRenderedPageBreak/>
        <w:t>l’extension de certains workflows vers la planification, le stock, la relation fournisseur et le suivi financier ;</w:t>
      </w:r>
    </w:p>
    <w:p w14:paraId="192FC834" w14:textId="79E9F0A6" w:rsidR="00316AA9" w:rsidRPr="00597D59" w:rsidRDefault="00597D59" w:rsidP="00597D59">
      <w:pPr>
        <w:pStyle w:val="Paragraphedeliste"/>
        <w:numPr>
          <w:ilvl w:val="0"/>
          <w:numId w:val="183"/>
        </w:numPr>
        <w:tabs>
          <w:tab w:val="left" w:pos="3960"/>
        </w:tabs>
        <w:spacing w:line="312" w:lineRule="auto"/>
        <w:rPr>
          <w:rFonts w:ascii="Verdana" w:hAnsi="Verdana"/>
          <w:b/>
          <w:bCs/>
          <w:i/>
          <w:iCs/>
          <w:u w:val="single"/>
        </w:rPr>
      </w:pPr>
      <w:r w:rsidRPr="00597D59">
        <w:rPr>
          <w:rFonts w:ascii="Verdana" w:hAnsi="Verdana"/>
        </w:rPr>
        <w:t>un accompagnement communication/marketing pour exploiter pleinement les fonctionnalités réseaux sociaux et la production de contenus.</w:t>
      </w:r>
    </w:p>
    <w:p w14:paraId="59201F52" w14:textId="77777777" w:rsidR="00316AA9" w:rsidRPr="00452668" w:rsidRDefault="00316AA9" w:rsidP="00316AA9"/>
    <w:p w14:paraId="405E81FA" w14:textId="77777777" w:rsidR="00316AA9" w:rsidRPr="006D6D23" w:rsidRDefault="00316AA9" w:rsidP="00316AA9">
      <w:pPr>
        <w:pStyle w:val="Style1"/>
        <w:numPr>
          <w:ilvl w:val="0"/>
          <w:numId w:val="91"/>
        </w:numPr>
        <w:tabs>
          <w:tab w:val="num" w:pos="360"/>
        </w:tabs>
        <w:ind w:left="357" w:hanging="357"/>
      </w:pPr>
      <w:bookmarkStart w:id="26" w:name="_Toc212139347"/>
      <w:r>
        <w:t>Témoignages</w:t>
      </w:r>
      <w:bookmarkEnd w:id="26"/>
    </w:p>
    <w:p w14:paraId="033BF861" w14:textId="77777777" w:rsidR="00316AA9" w:rsidRDefault="00316AA9" w:rsidP="00316AA9">
      <w:pPr>
        <w:tabs>
          <w:tab w:val="left" w:pos="3960"/>
        </w:tabs>
        <w:rPr>
          <w:rFonts w:ascii="Montserrat" w:hAnsi="Montserrat"/>
          <w:b/>
          <w:bCs/>
          <w:i/>
          <w:iCs/>
          <w:sz w:val="24"/>
          <w:szCs w:val="24"/>
          <w:u w:val="single"/>
        </w:rPr>
      </w:pPr>
    </w:p>
    <w:p w14:paraId="2EB45EC1" w14:textId="77777777" w:rsidR="00316AA9" w:rsidRDefault="00316AA9" w:rsidP="00316AA9">
      <w:pPr>
        <w:pStyle w:val="Titre2"/>
      </w:pPr>
      <w:bookmarkStart w:id="27" w:name="_Toc212139348"/>
      <w:r>
        <w:t>Dirigeant / Collaborateurs</w:t>
      </w:r>
      <w:bookmarkEnd w:id="27"/>
    </w:p>
    <w:p w14:paraId="034DBEF7" w14:textId="77777777" w:rsidR="00597D59" w:rsidRDefault="00597D59" w:rsidP="00597D59">
      <w:pPr>
        <w:rPr>
          <w:rFonts w:ascii="Verdana" w:hAnsi="Verdana"/>
          <w:sz w:val="21"/>
        </w:rPr>
      </w:pPr>
    </w:p>
    <w:p w14:paraId="13AA37E0" w14:textId="444417B1" w:rsidR="00597D59" w:rsidRPr="00597D59" w:rsidRDefault="00597D59" w:rsidP="00597D59">
      <w:pPr>
        <w:spacing w:line="312" w:lineRule="auto"/>
        <w:rPr>
          <w:rFonts w:ascii="Verdana" w:hAnsi="Verdana"/>
        </w:rPr>
      </w:pPr>
      <w:r w:rsidRPr="00597D59">
        <w:rPr>
          <w:rFonts w:ascii="Verdana" w:hAnsi="Verdana"/>
        </w:rPr>
        <w:t>Témoignages proposés à validation avant diffusion externe :</w:t>
      </w:r>
      <w:r w:rsidRPr="00597D59">
        <w:rPr>
          <w:rFonts w:ascii="Verdana" w:hAnsi="Verdana"/>
        </w:rPr>
        <w:br/>
      </w:r>
      <w:r w:rsidRPr="00597D59">
        <w:rPr>
          <w:rFonts w:ascii="Verdana" w:hAnsi="Verdana"/>
        </w:rPr>
        <w:br/>
        <w:t>Dirigeant : « L’accompagnement nous a permis de passer d’idées parfois floues sur la digitalisation à un outil concret, pensé pour notre façon de travailler. Nous avons désormais une base de travail plus claire, plus propre et plus sécurisée pour le suivi de nos interventions et de nos documents. »</w:t>
      </w:r>
      <w:r w:rsidRPr="00597D59">
        <w:rPr>
          <w:rFonts w:ascii="Verdana" w:hAnsi="Verdana"/>
        </w:rPr>
        <w:br/>
      </w:r>
      <w:r w:rsidRPr="00597D59">
        <w:rPr>
          <w:rFonts w:ascii="Verdana" w:hAnsi="Verdana"/>
        </w:rPr>
        <w:br/>
        <w:t>Collaboratrice administrative : « Le principal changement, c’est la fluidité. Les informations reviennent mieux du terrain, les documents sont mieux structurés et l’on se projette plus facilement dans une organisation moins dépendante du papier et des ressaisies. »</w:t>
      </w:r>
    </w:p>
    <w:p w14:paraId="245AAFE9" w14:textId="77777777" w:rsidR="00316AA9" w:rsidRPr="00E92DDB" w:rsidRDefault="00316AA9" w:rsidP="00316AA9"/>
    <w:p w14:paraId="461B4EA4" w14:textId="77777777" w:rsidR="00316AA9" w:rsidRDefault="00316AA9" w:rsidP="00316AA9">
      <w:pPr>
        <w:pStyle w:val="Titre2"/>
      </w:pPr>
      <w:bookmarkStart w:id="28" w:name="_Toc212139349"/>
      <w:r>
        <w:t>Citations, retour d’expériences</w:t>
      </w:r>
      <w:bookmarkEnd w:id="28"/>
    </w:p>
    <w:p w14:paraId="49CB8DA2" w14:textId="77777777" w:rsidR="00597D59" w:rsidRDefault="00597D59" w:rsidP="00597D59">
      <w:pPr>
        <w:spacing w:line="324" w:lineRule="auto"/>
        <w:rPr>
          <w:rFonts w:ascii="Verdana" w:hAnsi="Verdana"/>
          <w:sz w:val="21"/>
        </w:rPr>
      </w:pPr>
    </w:p>
    <w:p w14:paraId="1CE92891" w14:textId="21836BCE" w:rsidR="00597D59" w:rsidRPr="00597D59" w:rsidRDefault="00597D59" w:rsidP="00597D59">
      <w:pPr>
        <w:spacing w:line="312" w:lineRule="auto"/>
        <w:rPr>
          <w:rFonts w:ascii="Verdana" w:hAnsi="Verdana" w:cs="Apple Color Emoji"/>
        </w:rPr>
      </w:pPr>
      <w:r w:rsidRPr="00597D59">
        <w:rPr>
          <w:rFonts w:ascii="Verdana" w:hAnsi="Verdana"/>
        </w:rPr>
        <w:t>Les retours d’expérience montrent qu’un accompagnement efficace en TPE ne doit pas se limiter à installer des outils. Il doit traduire des besoins métier en solutions simples, visibles et immédiatement utiles. Dans le cas présent, la valeur produite vient autant de la technologie que de la structuration des flux, de la pédagogie de déploiement et de la capacité à rendre l’outil acceptable par l’équipe.</w:t>
      </w:r>
      <w:r w:rsidRPr="00597D59">
        <w:rPr>
          <w:rFonts w:ascii="Verdana" w:hAnsi="Verdana"/>
        </w:rPr>
        <w:br/>
      </w:r>
      <w:r w:rsidRPr="00597D59">
        <w:rPr>
          <w:rFonts w:ascii="Verdana" w:hAnsi="Verdana"/>
        </w:rPr>
        <w:br/>
        <w:t>Il ressort également que les projets les plus utiles sont ceux qui combinent trois dimensions : simplification du quotidien, sécurisation documentaire et préparation de la suite. C’est cette articulation qui donne à l’accompagnement sa cohérence et sa valeur durable.</w:t>
      </w:r>
    </w:p>
    <w:p w14:paraId="20A4D0FB" w14:textId="77777777" w:rsidR="00316AA9" w:rsidRDefault="00316AA9" w:rsidP="00316AA9">
      <w:pPr>
        <w:spacing w:line="324" w:lineRule="auto"/>
        <w:rPr>
          <w:rFonts w:ascii="Apple Color Emoji" w:hAnsi="Apple Color Emoji" w:cs="Apple Color Emoji"/>
        </w:rPr>
      </w:pPr>
    </w:p>
    <w:p w14:paraId="6DF1FA22" w14:textId="77777777" w:rsidR="00316AA9" w:rsidRDefault="00316AA9" w:rsidP="00316AA9">
      <w:pPr>
        <w:spacing w:line="324" w:lineRule="auto"/>
        <w:rPr>
          <w:rFonts w:ascii="Apple Color Emoji" w:hAnsi="Apple Color Emoji" w:cs="Apple Color Emoji"/>
        </w:rPr>
      </w:pPr>
    </w:p>
    <w:p w14:paraId="7715D918" w14:textId="77777777" w:rsidR="00316AA9" w:rsidRPr="00452668" w:rsidRDefault="00316AA9" w:rsidP="00316AA9">
      <w:pPr>
        <w:spacing w:line="324" w:lineRule="auto"/>
        <w:rPr>
          <w:rFonts w:ascii="Verdana" w:hAnsi="Verdana"/>
        </w:rPr>
      </w:pPr>
      <w:r w:rsidRPr="00452668">
        <w:rPr>
          <w:rFonts w:ascii="Apple Color Emoji" w:hAnsi="Apple Color Emoji" w:cs="Apple Color Emoji"/>
        </w:rPr>
        <w:t>✅</w:t>
      </w:r>
      <w:r w:rsidRPr="00452668">
        <w:rPr>
          <w:rFonts w:ascii="Verdana" w:hAnsi="Verdana"/>
        </w:rPr>
        <w:t xml:space="preserve"> Consentement RGPD :</w:t>
      </w:r>
    </w:p>
    <w:p w14:paraId="1C365965" w14:textId="77777777" w:rsidR="00316AA9" w:rsidRPr="00452668" w:rsidRDefault="00316AA9" w:rsidP="00316AA9">
      <w:pPr>
        <w:spacing w:line="324" w:lineRule="auto"/>
        <w:rPr>
          <w:rFonts w:ascii="Verdana" w:hAnsi="Verdana"/>
        </w:rPr>
      </w:pPr>
      <w:r w:rsidRPr="00452668">
        <w:rPr>
          <w:rFonts w:ascii="Verdana" w:hAnsi="Verdana"/>
        </w:rPr>
        <w:t>Les témoignages présentés ont été fournis avec le consentement explicite des personnes concernées, conformément au RGPD.</w:t>
      </w:r>
    </w:p>
    <w:p w14:paraId="059B889B" w14:textId="77777777" w:rsidR="00E92DDB" w:rsidRPr="00E92DDB" w:rsidRDefault="00E92DDB" w:rsidP="00E92DDB"/>
    <w:p w14:paraId="0E77CD34" w14:textId="77777777" w:rsidR="009730D7" w:rsidRPr="009730D7" w:rsidRDefault="009730D7" w:rsidP="009730D7"/>
    <w:p w14:paraId="0783CBAB" w14:textId="525A89AB" w:rsidR="00E84F30" w:rsidRPr="006D6D23" w:rsidRDefault="00E84F30" w:rsidP="00E84F30">
      <w:pPr>
        <w:pStyle w:val="Style1"/>
        <w:numPr>
          <w:ilvl w:val="0"/>
          <w:numId w:val="91"/>
        </w:numPr>
        <w:tabs>
          <w:tab w:val="num" w:pos="360"/>
        </w:tabs>
        <w:ind w:left="357" w:hanging="357"/>
      </w:pPr>
      <w:bookmarkStart w:id="29" w:name="_Toc212139350"/>
      <w:r>
        <w:t>Indicateurs quantitatifs et satisfaction</w:t>
      </w:r>
      <w:bookmarkEnd w:id="29"/>
    </w:p>
    <w:p w14:paraId="21E1D68A" w14:textId="7DA46392" w:rsidR="000466E0" w:rsidRDefault="000466E0" w:rsidP="004A517C">
      <w:pPr>
        <w:tabs>
          <w:tab w:val="left" w:pos="3960"/>
        </w:tabs>
        <w:rPr>
          <w:rFonts w:ascii="Montserrat" w:hAnsi="Montserrat"/>
          <w:b/>
          <w:bCs/>
          <w:i/>
          <w:iCs/>
          <w:sz w:val="24"/>
          <w:szCs w:val="24"/>
          <w:u w:val="single"/>
        </w:rPr>
      </w:pPr>
    </w:p>
    <w:tbl>
      <w:tblPr>
        <w:tblStyle w:val="Tableausimple1"/>
        <w:tblW w:w="0" w:type="auto"/>
        <w:tblLook w:val="0420" w:firstRow="1" w:lastRow="0" w:firstColumn="0" w:lastColumn="0" w:noHBand="0" w:noVBand="1"/>
      </w:tblPr>
      <w:tblGrid>
        <w:gridCol w:w="4527"/>
        <w:gridCol w:w="4527"/>
      </w:tblGrid>
      <w:tr w:rsidR="000466E0" w:rsidRPr="000466E0" w14:paraId="653E32D2" w14:textId="77777777" w:rsidTr="000466E0">
        <w:trPr>
          <w:cnfStyle w:val="100000000000" w:firstRow="1" w:lastRow="0" w:firstColumn="0" w:lastColumn="0" w:oddVBand="0" w:evenVBand="0" w:oddHBand="0" w:evenHBand="0" w:firstRowFirstColumn="0" w:firstRowLastColumn="0" w:lastRowFirstColumn="0" w:lastRowLastColumn="0"/>
        </w:trPr>
        <w:tc>
          <w:tcPr>
            <w:tcW w:w="4527" w:type="dxa"/>
          </w:tcPr>
          <w:p w14:paraId="16D2E1CD" w14:textId="1E30893E" w:rsidR="000466E0" w:rsidRPr="000466E0" w:rsidRDefault="000466E0" w:rsidP="000466E0">
            <w:r>
              <w:t>Note</w:t>
            </w:r>
          </w:p>
        </w:tc>
        <w:tc>
          <w:tcPr>
            <w:tcW w:w="4527" w:type="dxa"/>
          </w:tcPr>
          <w:p w14:paraId="332D2055" w14:textId="470DD907" w:rsidR="000466E0" w:rsidRPr="000466E0" w:rsidRDefault="000466E0" w:rsidP="000466E0">
            <w:r>
              <w:t>Signification</w:t>
            </w:r>
          </w:p>
        </w:tc>
      </w:tr>
      <w:tr w:rsidR="000466E0" w:rsidRPr="000466E0" w14:paraId="22E6E6DE" w14:textId="77777777" w:rsidTr="000466E0">
        <w:tc>
          <w:tcPr>
            <w:tcW w:w="4527" w:type="dxa"/>
          </w:tcPr>
          <w:p w14:paraId="1E60C67C" w14:textId="0F339929" w:rsidR="000466E0" w:rsidRDefault="000466E0" w:rsidP="000466E0">
            <w:r>
              <w:t>1</w:t>
            </w:r>
          </w:p>
        </w:tc>
        <w:tc>
          <w:tcPr>
            <w:tcW w:w="4527" w:type="dxa"/>
          </w:tcPr>
          <w:p w14:paraId="01AB479C" w14:textId="49878173" w:rsidR="000466E0" w:rsidRDefault="000466E0" w:rsidP="000466E0">
            <w:r>
              <w:t>Très insatisfaisant / Très faible</w:t>
            </w:r>
          </w:p>
        </w:tc>
      </w:tr>
      <w:tr w:rsidR="000466E0" w:rsidRPr="000466E0" w14:paraId="6A3126DF" w14:textId="77777777" w:rsidTr="000466E0">
        <w:tc>
          <w:tcPr>
            <w:tcW w:w="4527" w:type="dxa"/>
          </w:tcPr>
          <w:p w14:paraId="39F5BCC3" w14:textId="7AAD2C19" w:rsidR="000466E0" w:rsidRDefault="000466E0" w:rsidP="000466E0">
            <w:r>
              <w:t>2</w:t>
            </w:r>
          </w:p>
        </w:tc>
        <w:tc>
          <w:tcPr>
            <w:tcW w:w="4527" w:type="dxa"/>
          </w:tcPr>
          <w:p w14:paraId="23576101" w14:textId="6081BB48" w:rsidR="000466E0" w:rsidRDefault="000466E0" w:rsidP="000466E0">
            <w:r>
              <w:t>Insatisfaisant / Faible</w:t>
            </w:r>
          </w:p>
        </w:tc>
      </w:tr>
      <w:tr w:rsidR="000466E0" w:rsidRPr="000466E0" w14:paraId="32E9FF2F" w14:textId="77777777" w:rsidTr="000466E0">
        <w:tc>
          <w:tcPr>
            <w:tcW w:w="4527" w:type="dxa"/>
          </w:tcPr>
          <w:p w14:paraId="5D3401B4" w14:textId="55EF8956" w:rsidR="000466E0" w:rsidRDefault="000466E0" w:rsidP="000466E0">
            <w:r>
              <w:t>3</w:t>
            </w:r>
          </w:p>
        </w:tc>
        <w:tc>
          <w:tcPr>
            <w:tcW w:w="4527" w:type="dxa"/>
          </w:tcPr>
          <w:p w14:paraId="2F322CB6" w14:textId="61748B39" w:rsidR="000466E0" w:rsidRDefault="000466E0" w:rsidP="000466E0">
            <w:r>
              <w:t>Moyen / Acceptable</w:t>
            </w:r>
          </w:p>
        </w:tc>
      </w:tr>
      <w:tr w:rsidR="000466E0" w:rsidRPr="000466E0" w14:paraId="5E4D4C3F" w14:textId="77777777" w:rsidTr="000466E0">
        <w:tc>
          <w:tcPr>
            <w:tcW w:w="4527" w:type="dxa"/>
          </w:tcPr>
          <w:p w14:paraId="23DB8FF9" w14:textId="5672FD5A" w:rsidR="000466E0" w:rsidRDefault="000466E0" w:rsidP="000466E0">
            <w:r>
              <w:t>4</w:t>
            </w:r>
          </w:p>
        </w:tc>
        <w:tc>
          <w:tcPr>
            <w:tcW w:w="4527" w:type="dxa"/>
          </w:tcPr>
          <w:p w14:paraId="392F1534" w14:textId="146E5830" w:rsidR="000466E0" w:rsidRDefault="000466E0" w:rsidP="000466E0">
            <w:r>
              <w:t>Satisfaisant / Bon</w:t>
            </w:r>
          </w:p>
        </w:tc>
      </w:tr>
      <w:tr w:rsidR="000466E0" w:rsidRPr="000466E0" w14:paraId="66B25DE5" w14:textId="77777777" w:rsidTr="000466E0">
        <w:tc>
          <w:tcPr>
            <w:tcW w:w="4527" w:type="dxa"/>
          </w:tcPr>
          <w:p w14:paraId="025F2196" w14:textId="63C90EB4" w:rsidR="000466E0" w:rsidRDefault="000466E0" w:rsidP="000466E0">
            <w:r>
              <w:t>5</w:t>
            </w:r>
          </w:p>
        </w:tc>
        <w:tc>
          <w:tcPr>
            <w:tcW w:w="4527" w:type="dxa"/>
          </w:tcPr>
          <w:p w14:paraId="16982AE5" w14:textId="3345FA8A" w:rsidR="000466E0" w:rsidRDefault="000466E0" w:rsidP="000466E0">
            <w:r>
              <w:t>Très satisfaisant / Excellent</w:t>
            </w:r>
          </w:p>
        </w:tc>
      </w:tr>
    </w:tbl>
    <w:p w14:paraId="7EAC4D43" w14:textId="533AA56B" w:rsidR="00D85110" w:rsidRDefault="00D85110" w:rsidP="004A517C">
      <w:pPr>
        <w:tabs>
          <w:tab w:val="left" w:pos="3960"/>
        </w:tabs>
        <w:rPr>
          <w:rFonts w:ascii="Montserrat" w:hAnsi="Montserrat"/>
          <w:b/>
          <w:bCs/>
          <w:i/>
          <w:iCs/>
          <w:sz w:val="24"/>
          <w:szCs w:val="24"/>
          <w:u w:val="single"/>
        </w:rPr>
      </w:pPr>
    </w:p>
    <w:p w14:paraId="5F9C3071" w14:textId="094424DE" w:rsidR="00452668" w:rsidRDefault="00452668" w:rsidP="00452668">
      <w:pPr>
        <w:pStyle w:val="Titre2"/>
      </w:pPr>
      <w:bookmarkStart w:id="30" w:name="_Toc212139351"/>
      <w:r>
        <w:t>Évolution des compétences</w:t>
      </w:r>
      <w:bookmarkEnd w:id="30"/>
      <w:r>
        <w:t xml:space="preserve"> </w:t>
      </w:r>
    </w:p>
    <w:p w14:paraId="42E8E90F" w14:textId="77777777" w:rsidR="00D85110" w:rsidRPr="00D85110" w:rsidRDefault="00D85110" w:rsidP="00D85110"/>
    <w:p w14:paraId="7CC3A2C6" w14:textId="73CD0745" w:rsidR="00D85110" w:rsidRPr="00D85110" w:rsidRDefault="00452668" w:rsidP="00452668">
      <w:pPr>
        <w:spacing w:line="324" w:lineRule="auto"/>
        <w:rPr>
          <w:rFonts w:ascii="Verdana" w:hAnsi="Verdana"/>
          <w:b/>
          <w:bCs/>
        </w:rPr>
      </w:pPr>
      <w:r w:rsidRPr="00D85110">
        <w:rPr>
          <w:rFonts w:ascii="Verdana" w:hAnsi="Verdana"/>
          <w:b/>
          <w:bCs/>
        </w:rPr>
        <w:t xml:space="preserve">- Connaissance des outils d’automatisation (n8n, </w:t>
      </w:r>
      <w:proofErr w:type="spellStart"/>
      <w:r w:rsidRPr="00D85110">
        <w:rPr>
          <w:rFonts w:ascii="Verdana" w:hAnsi="Verdana"/>
          <w:b/>
          <w:bCs/>
        </w:rPr>
        <w:t>Make</w:t>
      </w:r>
      <w:proofErr w:type="spellEnd"/>
      <w:r w:rsidRPr="00D85110">
        <w:rPr>
          <w:rFonts w:ascii="Verdana" w:hAnsi="Verdana"/>
          <w:b/>
          <w:bCs/>
        </w:rPr>
        <w:t xml:space="preserve">) : </w:t>
      </w:r>
    </w:p>
    <w:p w14:paraId="6E222416" w14:textId="41715676" w:rsidR="000466E0" w:rsidRPr="000466E0" w:rsidRDefault="00452668" w:rsidP="00452668">
      <w:pPr>
        <w:spacing w:line="324" w:lineRule="auto"/>
        <w:rPr>
          <w:rFonts w:ascii="Verdana" w:hAnsi="Verdana"/>
        </w:rPr>
      </w:pPr>
      <w:r w:rsidRPr="00452668">
        <w:rPr>
          <w:rFonts w:ascii="Verdana" w:hAnsi="Verdana"/>
        </w:rPr>
        <w:t xml:space="preserve">Avant </w:t>
      </w:r>
      <w:r w:rsidR="000466E0">
        <w:rPr>
          <w:rFonts w:ascii="Verdana" w:hAnsi="Verdana"/>
        </w:rPr>
        <w:t>l’accompagnement</w:t>
      </w:r>
      <w:r w:rsidR="000466E0">
        <w:rPr>
          <w:rFonts w:ascii="Verdana" w:hAnsi="Verdana"/>
        </w:rPr>
        <w:tab/>
      </w:r>
      <w:r w:rsidR="000466E0">
        <w:rPr>
          <w:rFonts w:ascii="Verdana" w:hAnsi="Verdana"/>
        </w:rPr>
        <w:tab/>
      </w:r>
      <w:r w:rsidR="000466E0">
        <w:rPr>
          <w:rFonts w:ascii="Verdana" w:hAnsi="Verdana"/>
        </w:rPr>
        <w:tab/>
      </w:r>
      <w:r w:rsidR="000466E0">
        <w:rPr>
          <w:rFonts w:ascii="Verdana" w:hAnsi="Verdana"/>
        </w:rPr>
        <w:tab/>
      </w:r>
      <w:r w:rsidR="000466E0" w:rsidRPr="00452668">
        <w:rPr>
          <w:rFonts w:ascii="Verdana" w:hAnsi="Verdana"/>
        </w:rPr>
        <w:t xml:space="preserve">Après </w:t>
      </w:r>
      <w:r w:rsidR="000466E0">
        <w:rPr>
          <w:rFonts w:ascii="Verdana" w:hAnsi="Verdana"/>
        </w:rPr>
        <w:t>l’accompagnement</w:t>
      </w:r>
    </w:p>
    <w:tbl>
      <w:tblPr>
        <w:tblStyle w:val="Grilledutableau"/>
        <w:tblW w:w="0" w:type="auto"/>
        <w:tblLook w:val="04A0" w:firstRow="1" w:lastRow="0" w:firstColumn="1" w:lastColumn="0" w:noHBand="0" w:noVBand="1"/>
      </w:tblPr>
      <w:tblGrid>
        <w:gridCol w:w="485"/>
        <w:gridCol w:w="549"/>
        <w:gridCol w:w="485"/>
        <w:gridCol w:w="485"/>
        <w:gridCol w:w="485"/>
      </w:tblGrid>
      <w:tr w:rsidR="000466E0" w14:paraId="758C435A" w14:textId="77777777" w:rsidTr="000466E0">
        <w:tc>
          <w:tcPr>
            <w:tcW w:w="485" w:type="dxa"/>
            <w:shd w:val="pct15" w:color="auto" w:fill="auto"/>
          </w:tcPr>
          <w:p w14:paraId="6C12F9BB" w14:textId="56FF2964" w:rsidR="000466E0" w:rsidRDefault="000466E0" w:rsidP="000466E0">
            <w:r>
              <w:t>1</w:t>
            </w:r>
          </w:p>
        </w:tc>
        <w:tc>
          <w:tcPr>
            <w:tcW w:w="549" w:type="dxa"/>
            <w:shd w:val="pct15" w:color="auto" w:fill="auto"/>
          </w:tcPr>
          <w:p w14:paraId="2F03608A" w14:textId="15E3BF37" w:rsidR="000466E0" w:rsidRDefault="000466E0" w:rsidP="000466E0">
            <w:r>
              <w:t>2</w:t>
            </w:r>
          </w:p>
        </w:tc>
        <w:tc>
          <w:tcPr>
            <w:tcW w:w="485" w:type="dxa"/>
            <w:shd w:val="pct15" w:color="auto" w:fill="auto"/>
          </w:tcPr>
          <w:p w14:paraId="2F9B4D4C" w14:textId="5D2B6B4F" w:rsidR="000466E0" w:rsidRDefault="000466E0" w:rsidP="000466E0">
            <w:r>
              <w:t>3</w:t>
            </w:r>
          </w:p>
        </w:tc>
        <w:tc>
          <w:tcPr>
            <w:tcW w:w="485" w:type="dxa"/>
            <w:shd w:val="pct15" w:color="auto" w:fill="auto"/>
          </w:tcPr>
          <w:p w14:paraId="73F13B2B" w14:textId="65C096BB" w:rsidR="000466E0" w:rsidRDefault="000466E0" w:rsidP="000466E0">
            <w:r>
              <w:t>4</w:t>
            </w:r>
          </w:p>
        </w:tc>
        <w:tc>
          <w:tcPr>
            <w:tcW w:w="485" w:type="dxa"/>
            <w:shd w:val="pct15" w:color="auto" w:fill="auto"/>
          </w:tcPr>
          <w:p w14:paraId="0877C34E" w14:textId="28636664" w:rsidR="000466E0" w:rsidRDefault="000466E0" w:rsidP="000466E0">
            <w:r>
              <w:t>5</w:t>
            </w:r>
          </w:p>
        </w:tc>
      </w:tr>
      <w:tr w:rsidR="000466E0" w14:paraId="339B582B" w14:textId="77777777" w:rsidTr="000466E0">
        <w:tc>
          <w:tcPr>
            <w:tcW w:w="485" w:type="dxa"/>
          </w:tcPr>
          <w:p w14:paraId="2100C07E" w14:textId="3663E81F" w:rsidR="000466E0" w:rsidRDefault="000466E0" w:rsidP="000466E0">
            <w:r>
              <w:fldChar w:fldCharType="begin">
                <w:ffData>
                  <w:name w:val="CaseACocher1"/>
                  <w:enabled/>
                  <w:calcOnExit w:val="0"/>
                  <w:checkBox>
                    <w:sizeAuto/>
                    <w:default w:val="0"/>
                  </w:checkBox>
                </w:ffData>
              </w:fldChar>
            </w:r>
            <w:r>
              <w:instrText xml:space="preserve"> </w:instrText>
            </w:r>
            <w:bookmarkStart w:id="31" w:name="CaseACocher1"/>
            <w:r>
              <w:instrText xml:space="preserve">FORMCHECKBOX </w:instrText>
            </w:r>
            <w:r>
              <w:fldChar w:fldCharType="separate"/>
            </w:r>
            <w:r>
              <w:fldChar w:fldCharType="end"/>
            </w:r>
            <w:bookmarkEnd w:id="31"/>
          </w:p>
        </w:tc>
        <w:tc>
          <w:tcPr>
            <w:tcW w:w="549" w:type="dxa"/>
          </w:tcPr>
          <w:p w14:paraId="34E571B9" w14:textId="7B7C9A34" w:rsidR="000466E0" w:rsidRDefault="000466E0" w:rsidP="000466E0">
            <w:r>
              <w:fldChar w:fldCharType="begin">
                <w:ffData>
                  <w:name w:val="CaseACocher2"/>
                  <w:enabled/>
                  <w:calcOnExit w:val="0"/>
                  <w:checkBox>
                    <w:sizeAuto/>
                    <w:default w:val="0"/>
                  </w:checkBox>
                </w:ffData>
              </w:fldChar>
            </w:r>
            <w:bookmarkStart w:id="32" w:name="CaseACocher2"/>
            <w:r>
              <w:instrText xml:space="preserve"> FORMCHECKBOX </w:instrText>
            </w:r>
            <w:r>
              <w:fldChar w:fldCharType="separate"/>
            </w:r>
            <w:r>
              <w:fldChar w:fldCharType="end"/>
            </w:r>
            <w:bookmarkEnd w:id="32"/>
          </w:p>
        </w:tc>
        <w:tc>
          <w:tcPr>
            <w:tcW w:w="485" w:type="dxa"/>
          </w:tcPr>
          <w:p w14:paraId="614898C7" w14:textId="3A202761" w:rsidR="000466E0" w:rsidRDefault="000466E0" w:rsidP="000466E0">
            <w:r>
              <w:fldChar w:fldCharType="begin">
                <w:ffData>
                  <w:name w:val="CaseACocher3"/>
                  <w:enabled/>
                  <w:calcOnExit w:val="0"/>
                  <w:checkBox>
                    <w:sizeAuto/>
                    <w:default w:val="0"/>
                  </w:checkBox>
                </w:ffData>
              </w:fldChar>
            </w:r>
            <w:bookmarkStart w:id="33" w:name="CaseACocher3"/>
            <w:r>
              <w:instrText xml:space="preserve"> FORMCHECKBOX </w:instrText>
            </w:r>
            <w:r>
              <w:fldChar w:fldCharType="separate"/>
            </w:r>
            <w:r>
              <w:fldChar w:fldCharType="end"/>
            </w:r>
            <w:bookmarkEnd w:id="33"/>
          </w:p>
        </w:tc>
        <w:tc>
          <w:tcPr>
            <w:tcW w:w="485" w:type="dxa"/>
          </w:tcPr>
          <w:p w14:paraId="3919EA94" w14:textId="6F9AADD7" w:rsidR="000466E0" w:rsidRDefault="000466E0" w:rsidP="000466E0">
            <w:r>
              <w:fldChar w:fldCharType="begin">
                <w:ffData>
                  <w:name w:val="CaseACocher4"/>
                  <w:enabled/>
                  <w:calcOnExit w:val="0"/>
                  <w:checkBox>
                    <w:sizeAuto/>
                    <w:default w:val="0"/>
                  </w:checkBox>
                </w:ffData>
              </w:fldChar>
            </w:r>
            <w:bookmarkStart w:id="34" w:name="CaseACocher4"/>
            <w:r>
              <w:instrText xml:space="preserve"> FORMCHECKBOX </w:instrText>
            </w:r>
            <w:r>
              <w:fldChar w:fldCharType="separate"/>
            </w:r>
            <w:r>
              <w:fldChar w:fldCharType="end"/>
            </w:r>
            <w:bookmarkEnd w:id="34"/>
          </w:p>
        </w:tc>
        <w:tc>
          <w:tcPr>
            <w:tcW w:w="485" w:type="dxa"/>
          </w:tcPr>
          <w:p w14:paraId="3248F2E7" w14:textId="7C9F7585" w:rsidR="000466E0" w:rsidRDefault="000466E0" w:rsidP="000466E0">
            <w:r>
              <w:fldChar w:fldCharType="begin">
                <w:ffData>
                  <w:name w:val="CaseACocher5"/>
                  <w:enabled/>
                  <w:calcOnExit w:val="0"/>
                  <w:checkBox>
                    <w:sizeAuto/>
                    <w:default w:val="0"/>
                  </w:checkBox>
                </w:ffData>
              </w:fldChar>
            </w:r>
            <w:bookmarkStart w:id="35" w:name="CaseACocher5"/>
            <w:r>
              <w:instrText xml:space="preserve"> FORMCHECKBOX </w:instrText>
            </w:r>
            <w:r>
              <w:fldChar w:fldCharType="separate"/>
            </w:r>
            <w:r>
              <w:fldChar w:fldCharType="end"/>
            </w:r>
            <w:bookmarkEnd w:id="35"/>
          </w:p>
        </w:tc>
      </w:tr>
    </w:tbl>
    <w:tbl>
      <w:tblPr>
        <w:tblStyle w:val="Grilledutableau"/>
        <w:tblpPr w:leftFromText="141" w:rightFromText="141" w:vertAnchor="text" w:horzAnchor="page" w:tblpX="6444" w:tblpY="-574"/>
        <w:tblW w:w="0" w:type="auto"/>
        <w:tblLook w:val="04A0" w:firstRow="1" w:lastRow="0" w:firstColumn="1" w:lastColumn="0" w:noHBand="0" w:noVBand="1"/>
      </w:tblPr>
      <w:tblGrid>
        <w:gridCol w:w="485"/>
        <w:gridCol w:w="549"/>
        <w:gridCol w:w="485"/>
        <w:gridCol w:w="485"/>
        <w:gridCol w:w="485"/>
      </w:tblGrid>
      <w:tr w:rsidR="000466E0" w14:paraId="197F497B" w14:textId="77777777" w:rsidTr="000466E0">
        <w:tc>
          <w:tcPr>
            <w:tcW w:w="485" w:type="dxa"/>
            <w:shd w:val="pct15" w:color="auto" w:fill="auto"/>
          </w:tcPr>
          <w:p w14:paraId="57BC4701" w14:textId="77777777" w:rsidR="000466E0" w:rsidRDefault="000466E0" w:rsidP="000466E0">
            <w:r>
              <w:t>1</w:t>
            </w:r>
          </w:p>
        </w:tc>
        <w:tc>
          <w:tcPr>
            <w:tcW w:w="549" w:type="dxa"/>
            <w:shd w:val="pct15" w:color="auto" w:fill="auto"/>
          </w:tcPr>
          <w:p w14:paraId="6CFCD3D1" w14:textId="77777777" w:rsidR="000466E0" w:rsidRDefault="000466E0" w:rsidP="000466E0">
            <w:r>
              <w:t>2</w:t>
            </w:r>
          </w:p>
        </w:tc>
        <w:tc>
          <w:tcPr>
            <w:tcW w:w="485" w:type="dxa"/>
            <w:shd w:val="pct15" w:color="auto" w:fill="auto"/>
          </w:tcPr>
          <w:p w14:paraId="3A56ECB1" w14:textId="77777777" w:rsidR="000466E0" w:rsidRDefault="000466E0" w:rsidP="000466E0">
            <w:r>
              <w:t>3</w:t>
            </w:r>
          </w:p>
        </w:tc>
        <w:tc>
          <w:tcPr>
            <w:tcW w:w="485" w:type="dxa"/>
            <w:shd w:val="pct15" w:color="auto" w:fill="auto"/>
          </w:tcPr>
          <w:p w14:paraId="33C30E34" w14:textId="77777777" w:rsidR="000466E0" w:rsidRDefault="000466E0" w:rsidP="000466E0">
            <w:r>
              <w:t>4</w:t>
            </w:r>
          </w:p>
        </w:tc>
        <w:tc>
          <w:tcPr>
            <w:tcW w:w="485" w:type="dxa"/>
            <w:shd w:val="pct15" w:color="auto" w:fill="auto"/>
          </w:tcPr>
          <w:p w14:paraId="5D04BACE" w14:textId="77777777" w:rsidR="000466E0" w:rsidRDefault="000466E0" w:rsidP="000466E0">
            <w:r>
              <w:t>5</w:t>
            </w:r>
          </w:p>
        </w:tc>
      </w:tr>
      <w:tr w:rsidR="000466E0" w14:paraId="0C82E0AC" w14:textId="77777777" w:rsidTr="000466E0">
        <w:tc>
          <w:tcPr>
            <w:tcW w:w="485" w:type="dxa"/>
          </w:tcPr>
          <w:p w14:paraId="4332A297" w14:textId="77777777" w:rsidR="000466E0" w:rsidRDefault="000466E0" w:rsidP="000466E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08944975" w14:textId="77777777" w:rsidR="000466E0" w:rsidRDefault="000466E0" w:rsidP="000466E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3BD2D5BC" w14:textId="77777777" w:rsidR="000466E0" w:rsidRDefault="000466E0" w:rsidP="000466E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225E6B09" w14:textId="77777777" w:rsidR="000466E0" w:rsidRDefault="000466E0" w:rsidP="000466E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1B3CF4AA" w14:textId="77777777" w:rsidR="000466E0" w:rsidRDefault="000466E0" w:rsidP="000466E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641D59CC" w14:textId="77777777" w:rsidR="000466E0" w:rsidRDefault="000466E0" w:rsidP="00452668">
      <w:pPr>
        <w:spacing w:line="324" w:lineRule="auto"/>
        <w:rPr>
          <w:rFonts w:ascii="Verdana" w:hAnsi="Verdana"/>
        </w:rPr>
      </w:pPr>
    </w:p>
    <w:p w14:paraId="5827AE26" w14:textId="77777777" w:rsidR="00452668" w:rsidRPr="00D85110" w:rsidRDefault="00452668" w:rsidP="00452668">
      <w:pPr>
        <w:spacing w:line="324" w:lineRule="auto"/>
        <w:rPr>
          <w:rFonts w:ascii="Verdana" w:hAnsi="Verdana"/>
          <w:b/>
          <w:bCs/>
        </w:rPr>
      </w:pPr>
      <w:r w:rsidRPr="00D85110">
        <w:rPr>
          <w:rFonts w:ascii="Verdana" w:hAnsi="Verdana"/>
          <w:b/>
          <w:bCs/>
        </w:rPr>
        <w:t xml:space="preserve">- Capacité à concevoir un processus automatisé simple : </w:t>
      </w:r>
    </w:p>
    <w:p w14:paraId="5C52594C" w14:textId="77777777" w:rsidR="000466E0" w:rsidRPr="000466E0" w:rsidRDefault="000466E0" w:rsidP="000466E0">
      <w:pPr>
        <w:spacing w:line="324" w:lineRule="auto"/>
        <w:rPr>
          <w:rFonts w:ascii="Verdana" w:hAnsi="Verdana"/>
        </w:rPr>
      </w:pPr>
      <w:r w:rsidRPr="00452668">
        <w:rPr>
          <w:rFonts w:ascii="Verdana" w:hAnsi="Verdana"/>
        </w:rPr>
        <w:t xml:space="preserve">Avant </w:t>
      </w:r>
      <w:r>
        <w:rPr>
          <w:rFonts w:ascii="Verdana" w:hAnsi="Verdana"/>
        </w:rPr>
        <w:t>l’accompagnement</w:t>
      </w:r>
      <w:r>
        <w:rPr>
          <w:rFonts w:ascii="Verdana" w:hAnsi="Verdana"/>
        </w:rPr>
        <w:tab/>
      </w:r>
      <w:r>
        <w:rPr>
          <w:rFonts w:ascii="Verdana" w:hAnsi="Verdana"/>
        </w:rPr>
        <w:tab/>
      </w:r>
      <w:r>
        <w:rPr>
          <w:rFonts w:ascii="Verdana" w:hAnsi="Verdana"/>
        </w:rPr>
        <w:tab/>
      </w:r>
      <w:r>
        <w:rPr>
          <w:rFonts w:ascii="Verdana" w:hAnsi="Verdana"/>
        </w:rPr>
        <w:tab/>
      </w:r>
      <w:r w:rsidRPr="00452668">
        <w:rPr>
          <w:rFonts w:ascii="Verdana" w:hAnsi="Verdana"/>
        </w:rPr>
        <w:t xml:space="preserve">Après </w:t>
      </w:r>
      <w:r>
        <w:rPr>
          <w:rFonts w:ascii="Verdana" w:hAnsi="Verdana"/>
        </w:rPr>
        <w:t>l’accompagnement</w:t>
      </w:r>
    </w:p>
    <w:tbl>
      <w:tblPr>
        <w:tblStyle w:val="Grilledutableau"/>
        <w:tblW w:w="0" w:type="auto"/>
        <w:tblLook w:val="04A0" w:firstRow="1" w:lastRow="0" w:firstColumn="1" w:lastColumn="0" w:noHBand="0" w:noVBand="1"/>
      </w:tblPr>
      <w:tblGrid>
        <w:gridCol w:w="485"/>
        <w:gridCol w:w="549"/>
        <w:gridCol w:w="485"/>
        <w:gridCol w:w="485"/>
        <w:gridCol w:w="485"/>
      </w:tblGrid>
      <w:tr w:rsidR="000466E0" w14:paraId="684DF124" w14:textId="77777777" w:rsidTr="00424020">
        <w:tc>
          <w:tcPr>
            <w:tcW w:w="485" w:type="dxa"/>
            <w:shd w:val="pct15" w:color="auto" w:fill="auto"/>
          </w:tcPr>
          <w:p w14:paraId="5E38A5EE" w14:textId="77777777" w:rsidR="000466E0" w:rsidRDefault="000466E0" w:rsidP="00424020">
            <w:r>
              <w:t>1</w:t>
            </w:r>
          </w:p>
        </w:tc>
        <w:tc>
          <w:tcPr>
            <w:tcW w:w="549" w:type="dxa"/>
            <w:shd w:val="pct15" w:color="auto" w:fill="auto"/>
          </w:tcPr>
          <w:p w14:paraId="3E4275D3" w14:textId="77777777" w:rsidR="000466E0" w:rsidRDefault="000466E0" w:rsidP="00424020">
            <w:r>
              <w:t>2</w:t>
            </w:r>
          </w:p>
        </w:tc>
        <w:tc>
          <w:tcPr>
            <w:tcW w:w="485" w:type="dxa"/>
            <w:shd w:val="pct15" w:color="auto" w:fill="auto"/>
          </w:tcPr>
          <w:p w14:paraId="16AEFBBE" w14:textId="77777777" w:rsidR="000466E0" w:rsidRDefault="000466E0" w:rsidP="00424020">
            <w:r>
              <w:t>3</w:t>
            </w:r>
          </w:p>
        </w:tc>
        <w:tc>
          <w:tcPr>
            <w:tcW w:w="485" w:type="dxa"/>
            <w:shd w:val="pct15" w:color="auto" w:fill="auto"/>
          </w:tcPr>
          <w:p w14:paraId="51FC6491" w14:textId="77777777" w:rsidR="000466E0" w:rsidRDefault="000466E0" w:rsidP="00424020">
            <w:r>
              <w:t>4</w:t>
            </w:r>
          </w:p>
        </w:tc>
        <w:tc>
          <w:tcPr>
            <w:tcW w:w="485" w:type="dxa"/>
            <w:shd w:val="pct15" w:color="auto" w:fill="auto"/>
          </w:tcPr>
          <w:p w14:paraId="5AAADF86" w14:textId="77777777" w:rsidR="000466E0" w:rsidRDefault="000466E0" w:rsidP="00424020">
            <w:r>
              <w:t>5</w:t>
            </w:r>
          </w:p>
        </w:tc>
      </w:tr>
      <w:tr w:rsidR="000466E0" w14:paraId="3E5CF8ED" w14:textId="77777777" w:rsidTr="00424020">
        <w:tc>
          <w:tcPr>
            <w:tcW w:w="485" w:type="dxa"/>
          </w:tcPr>
          <w:p w14:paraId="1128EDA3" w14:textId="77777777" w:rsidR="000466E0" w:rsidRDefault="000466E0"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6A314DD8" w14:textId="77777777" w:rsidR="000466E0" w:rsidRDefault="000466E0"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00844A30" w14:textId="77777777" w:rsidR="000466E0" w:rsidRDefault="000466E0"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6E1ECA6F" w14:textId="77777777" w:rsidR="000466E0" w:rsidRDefault="000466E0"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2E48EA9B" w14:textId="77777777" w:rsidR="000466E0" w:rsidRDefault="000466E0"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tbl>
      <w:tblPr>
        <w:tblStyle w:val="Grilledutableau"/>
        <w:tblpPr w:leftFromText="141" w:rightFromText="141" w:vertAnchor="text" w:horzAnchor="page" w:tblpX="6444" w:tblpY="-574"/>
        <w:tblW w:w="0" w:type="auto"/>
        <w:tblLook w:val="04A0" w:firstRow="1" w:lastRow="0" w:firstColumn="1" w:lastColumn="0" w:noHBand="0" w:noVBand="1"/>
      </w:tblPr>
      <w:tblGrid>
        <w:gridCol w:w="485"/>
        <w:gridCol w:w="549"/>
        <w:gridCol w:w="485"/>
        <w:gridCol w:w="485"/>
        <w:gridCol w:w="485"/>
      </w:tblGrid>
      <w:tr w:rsidR="000466E0" w14:paraId="2D0A55B8" w14:textId="77777777" w:rsidTr="00424020">
        <w:tc>
          <w:tcPr>
            <w:tcW w:w="485" w:type="dxa"/>
            <w:shd w:val="pct15" w:color="auto" w:fill="auto"/>
          </w:tcPr>
          <w:p w14:paraId="0FC673EB" w14:textId="77777777" w:rsidR="000466E0" w:rsidRDefault="000466E0" w:rsidP="00424020">
            <w:r>
              <w:t>1</w:t>
            </w:r>
          </w:p>
        </w:tc>
        <w:tc>
          <w:tcPr>
            <w:tcW w:w="549" w:type="dxa"/>
            <w:shd w:val="pct15" w:color="auto" w:fill="auto"/>
          </w:tcPr>
          <w:p w14:paraId="4B59AD5A" w14:textId="77777777" w:rsidR="000466E0" w:rsidRDefault="000466E0" w:rsidP="00424020">
            <w:r>
              <w:t>2</w:t>
            </w:r>
          </w:p>
        </w:tc>
        <w:tc>
          <w:tcPr>
            <w:tcW w:w="485" w:type="dxa"/>
            <w:shd w:val="pct15" w:color="auto" w:fill="auto"/>
          </w:tcPr>
          <w:p w14:paraId="4A5C2B43" w14:textId="77777777" w:rsidR="000466E0" w:rsidRDefault="000466E0" w:rsidP="00424020">
            <w:r>
              <w:t>3</w:t>
            </w:r>
          </w:p>
        </w:tc>
        <w:tc>
          <w:tcPr>
            <w:tcW w:w="485" w:type="dxa"/>
            <w:shd w:val="pct15" w:color="auto" w:fill="auto"/>
          </w:tcPr>
          <w:p w14:paraId="4CF493D0" w14:textId="77777777" w:rsidR="000466E0" w:rsidRDefault="000466E0" w:rsidP="00424020">
            <w:r>
              <w:t>4</w:t>
            </w:r>
          </w:p>
        </w:tc>
        <w:tc>
          <w:tcPr>
            <w:tcW w:w="485" w:type="dxa"/>
            <w:shd w:val="pct15" w:color="auto" w:fill="auto"/>
          </w:tcPr>
          <w:p w14:paraId="5DD770AC" w14:textId="77777777" w:rsidR="000466E0" w:rsidRDefault="000466E0" w:rsidP="00424020">
            <w:r>
              <w:t>5</w:t>
            </w:r>
          </w:p>
        </w:tc>
      </w:tr>
      <w:tr w:rsidR="000466E0" w14:paraId="5822A4BE" w14:textId="77777777" w:rsidTr="00424020">
        <w:tc>
          <w:tcPr>
            <w:tcW w:w="485" w:type="dxa"/>
          </w:tcPr>
          <w:p w14:paraId="00874884" w14:textId="77777777" w:rsidR="000466E0" w:rsidRDefault="000466E0"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60F5AD2B" w14:textId="77777777" w:rsidR="000466E0" w:rsidRDefault="000466E0"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4C0133D2" w14:textId="77777777" w:rsidR="000466E0" w:rsidRDefault="000466E0"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652DE57D" w14:textId="77777777" w:rsidR="000466E0" w:rsidRDefault="000466E0"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2CC9E353" w14:textId="77777777" w:rsidR="000466E0" w:rsidRDefault="000466E0"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22BD63A7" w14:textId="77777777" w:rsidR="000466E0" w:rsidRDefault="000466E0" w:rsidP="000466E0">
      <w:pPr>
        <w:spacing w:line="324" w:lineRule="auto"/>
        <w:rPr>
          <w:rFonts w:ascii="Verdana" w:hAnsi="Verdana"/>
        </w:rPr>
      </w:pPr>
    </w:p>
    <w:p w14:paraId="0580AFDC" w14:textId="77777777" w:rsidR="00452668" w:rsidRPr="00D85110" w:rsidRDefault="00452668" w:rsidP="00452668">
      <w:pPr>
        <w:spacing w:line="324" w:lineRule="auto"/>
        <w:rPr>
          <w:rFonts w:ascii="Verdana" w:hAnsi="Verdana"/>
          <w:b/>
          <w:bCs/>
        </w:rPr>
      </w:pPr>
      <w:r w:rsidRPr="00D85110">
        <w:rPr>
          <w:rFonts w:ascii="Verdana" w:hAnsi="Verdana"/>
          <w:b/>
          <w:bCs/>
        </w:rPr>
        <w:t>- Maîtrise des interactions IA (</w:t>
      </w:r>
      <w:proofErr w:type="spellStart"/>
      <w:r w:rsidRPr="00D85110">
        <w:rPr>
          <w:rFonts w:ascii="Verdana" w:hAnsi="Verdana"/>
          <w:b/>
          <w:bCs/>
        </w:rPr>
        <w:t>ChatGPT</w:t>
      </w:r>
      <w:proofErr w:type="spellEnd"/>
      <w:r w:rsidRPr="00D85110">
        <w:rPr>
          <w:rFonts w:ascii="Verdana" w:hAnsi="Verdana"/>
          <w:b/>
          <w:bCs/>
        </w:rPr>
        <w:t>) :</w:t>
      </w:r>
    </w:p>
    <w:p w14:paraId="4416F2B4" w14:textId="77777777" w:rsidR="000466E0" w:rsidRPr="000466E0" w:rsidRDefault="000466E0" w:rsidP="000466E0">
      <w:pPr>
        <w:spacing w:line="324" w:lineRule="auto"/>
        <w:rPr>
          <w:rFonts w:ascii="Verdana" w:hAnsi="Verdana"/>
        </w:rPr>
      </w:pPr>
      <w:r w:rsidRPr="00452668">
        <w:rPr>
          <w:rFonts w:ascii="Verdana" w:hAnsi="Verdana"/>
        </w:rPr>
        <w:t xml:space="preserve">Avant </w:t>
      </w:r>
      <w:r>
        <w:rPr>
          <w:rFonts w:ascii="Verdana" w:hAnsi="Verdana"/>
        </w:rPr>
        <w:t>l’accompagnement</w:t>
      </w:r>
      <w:r>
        <w:rPr>
          <w:rFonts w:ascii="Verdana" w:hAnsi="Verdana"/>
        </w:rPr>
        <w:tab/>
      </w:r>
      <w:r>
        <w:rPr>
          <w:rFonts w:ascii="Verdana" w:hAnsi="Verdana"/>
        </w:rPr>
        <w:tab/>
      </w:r>
      <w:r>
        <w:rPr>
          <w:rFonts w:ascii="Verdana" w:hAnsi="Verdana"/>
        </w:rPr>
        <w:tab/>
      </w:r>
      <w:r>
        <w:rPr>
          <w:rFonts w:ascii="Verdana" w:hAnsi="Verdana"/>
        </w:rPr>
        <w:tab/>
      </w:r>
      <w:r w:rsidRPr="00452668">
        <w:rPr>
          <w:rFonts w:ascii="Verdana" w:hAnsi="Verdana"/>
        </w:rPr>
        <w:t xml:space="preserve">Après </w:t>
      </w:r>
      <w:r>
        <w:rPr>
          <w:rFonts w:ascii="Verdana" w:hAnsi="Verdana"/>
        </w:rPr>
        <w:t>l’accompagnement</w:t>
      </w:r>
    </w:p>
    <w:tbl>
      <w:tblPr>
        <w:tblStyle w:val="Grilledutableau"/>
        <w:tblW w:w="0" w:type="auto"/>
        <w:tblLook w:val="04A0" w:firstRow="1" w:lastRow="0" w:firstColumn="1" w:lastColumn="0" w:noHBand="0" w:noVBand="1"/>
      </w:tblPr>
      <w:tblGrid>
        <w:gridCol w:w="485"/>
        <w:gridCol w:w="549"/>
        <w:gridCol w:w="485"/>
        <w:gridCol w:w="485"/>
        <w:gridCol w:w="485"/>
      </w:tblGrid>
      <w:tr w:rsidR="000466E0" w14:paraId="7142BC3B" w14:textId="77777777" w:rsidTr="00424020">
        <w:tc>
          <w:tcPr>
            <w:tcW w:w="485" w:type="dxa"/>
            <w:shd w:val="pct15" w:color="auto" w:fill="auto"/>
          </w:tcPr>
          <w:p w14:paraId="3F69A986" w14:textId="77777777" w:rsidR="000466E0" w:rsidRDefault="000466E0" w:rsidP="00424020">
            <w:r>
              <w:t>1</w:t>
            </w:r>
          </w:p>
        </w:tc>
        <w:tc>
          <w:tcPr>
            <w:tcW w:w="549" w:type="dxa"/>
            <w:shd w:val="pct15" w:color="auto" w:fill="auto"/>
          </w:tcPr>
          <w:p w14:paraId="5399541E" w14:textId="77777777" w:rsidR="000466E0" w:rsidRDefault="000466E0" w:rsidP="00424020">
            <w:r>
              <w:t>2</w:t>
            </w:r>
          </w:p>
        </w:tc>
        <w:tc>
          <w:tcPr>
            <w:tcW w:w="485" w:type="dxa"/>
            <w:shd w:val="pct15" w:color="auto" w:fill="auto"/>
          </w:tcPr>
          <w:p w14:paraId="3C3CE5F4" w14:textId="77777777" w:rsidR="000466E0" w:rsidRDefault="000466E0" w:rsidP="00424020">
            <w:r>
              <w:t>3</w:t>
            </w:r>
          </w:p>
        </w:tc>
        <w:tc>
          <w:tcPr>
            <w:tcW w:w="485" w:type="dxa"/>
            <w:shd w:val="pct15" w:color="auto" w:fill="auto"/>
          </w:tcPr>
          <w:p w14:paraId="074EA06E" w14:textId="77777777" w:rsidR="000466E0" w:rsidRDefault="000466E0" w:rsidP="00424020">
            <w:r>
              <w:t>4</w:t>
            </w:r>
          </w:p>
        </w:tc>
        <w:tc>
          <w:tcPr>
            <w:tcW w:w="485" w:type="dxa"/>
            <w:shd w:val="pct15" w:color="auto" w:fill="auto"/>
          </w:tcPr>
          <w:p w14:paraId="6E6D46D1" w14:textId="77777777" w:rsidR="000466E0" w:rsidRDefault="000466E0" w:rsidP="00424020">
            <w:r>
              <w:t>5</w:t>
            </w:r>
          </w:p>
        </w:tc>
      </w:tr>
      <w:tr w:rsidR="000466E0" w14:paraId="6367ADB6" w14:textId="77777777" w:rsidTr="00424020">
        <w:tc>
          <w:tcPr>
            <w:tcW w:w="485" w:type="dxa"/>
          </w:tcPr>
          <w:p w14:paraId="283C0A76" w14:textId="77777777" w:rsidR="000466E0" w:rsidRDefault="000466E0"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226A216B" w14:textId="77777777" w:rsidR="000466E0" w:rsidRDefault="000466E0"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5C90C376" w14:textId="77777777" w:rsidR="000466E0" w:rsidRDefault="000466E0"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38A76B8C" w14:textId="77777777" w:rsidR="000466E0" w:rsidRDefault="000466E0"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09D59FFF" w14:textId="77777777" w:rsidR="000466E0" w:rsidRDefault="000466E0"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tbl>
      <w:tblPr>
        <w:tblStyle w:val="Grilledutableau"/>
        <w:tblpPr w:leftFromText="141" w:rightFromText="141" w:vertAnchor="text" w:horzAnchor="page" w:tblpX="6444" w:tblpY="-574"/>
        <w:tblW w:w="0" w:type="auto"/>
        <w:tblLook w:val="04A0" w:firstRow="1" w:lastRow="0" w:firstColumn="1" w:lastColumn="0" w:noHBand="0" w:noVBand="1"/>
      </w:tblPr>
      <w:tblGrid>
        <w:gridCol w:w="485"/>
        <w:gridCol w:w="549"/>
        <w:gridCol w:w="485"/>
        <w:gridCol w:w="485"/>
        <w:gridCol w:w="485"/>
      </w:tblGrid>
      <w:tr w:rsidR="000466E0" w14:paraId="02546130" w14:textId="77777777" w:rsidTr="00424020">
        <w:tc>
          <w:tcPr>
            <w:tcW w:w="485" w:type="dxa"/>
            <w:shd w:val="pct15" w:color="auto" w:fill="auto"/>
          </w:tcPr>
          <w:p w14:paraId="1B80022D" w14:textId="77777777" w:rsidR="000466E0" w:rsidRDefault="000466E0" w:rsidP="00424020">
            <w:r>
              <w:lastRenderedPageBreak/>
              <w:t>1</w:t>
            </w:r>
          </w:p>
        </w:tc>
        <w:tc>
          <w:tcPr>
            <w:tcW w:w="549" w:type="dxa"/>
            <w:shd w:val="pct15" w:color="auto" w:fill="auto"/>
          </w:tcPr>
          <w:p w14:paraId="18E030C5" w14:textId="77777777" w:rsidR="000466E0" w:rsidRDefault="000466E0" w:rsidP="00424020">
            <w:r>
              <w:t>2</w:t>
            </w:r>
          </w:p>
        </w:tc>
        <w:tc>
          <w:tcPr>
            <w:tcW w:w="485" w:type="dxa"/>
            <w:shd w:val="pct15" w:color="auto" w:fill="auto"/>
          </w:tcPr>
          <w:p w14:paraId="6BBBC6C9" w14:textId="77777777" w:rsidR="000466E0" w:rsidRDefault="000466E0" w:rsidP="00424020">
            <w:r>
              <w:t>3</w:t>
            </w:r>
          </w:p>
        </w:tc>
        <w:tc>
          <w:tcPr>
            <w:tcW w:w="485" w:type="dxa"/>
            <w:shd w:val="pct15" w:color="auto" w:fill="auto"/>
          </w:tcPr>
          <w:p w14:paraId="1DC60954" w14:textId="77777777" w:rsidR="000466E0" w:rsidRDefault="000466E0" w:rsidP="00424020">
            <w:r>
              <w:t>4</w:t>
            </w:r>
          </w:p>
        </w:tc>
        <w:tc>
          <w:tcPr>
            <w:tcW w:w="485" w:type="dxa"/>
            <w:shd w:val="pct15" w:color="auto" w:fill="auto"/>
          </w:tcPr>
          <w:p w14:paraId="51609C2E" w14:textId="77777777" w:rsidR="000466E0" w:rsidRDefault="000466E0" w:rsidP="00424020">
            <w:r>
              <w:t>5</w:t>
            </w:r>
          </w:p>
        </w:tc>
      </w:tr>
      <w:tr w:rsidR="000466E0" w14:paraId="0BFB0AC2" w14:textId="77777777" w:rsidTr="00424020">
        <w:tc>
          <w:tcPr>
            <w:tcW w:w="485" w:type="dxa"/>
          </w:tcPr>
          <w:p w14:paraId="7A21250F" w14:textId="77777777" w:rsidR="000466E0" w:rsidRDefault="000466E0"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64979A40" w14:textId="77777777" w:rsidR="000466E0" w:rsidRDefault="000466E0"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270565F0" w14:textId="77777777" w:rsidR="000466E0" w:rsidRDefault="000466E0"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1524761E" w14:textId="77777777" w:rsidR="000466E0" w:rsidRDefault="000466E0"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32D40CC7" w14:textId="77777777" w:rsidR="000466E0" w:rsidRDefault="000466E0"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016A62D9" w14:textId="77777777" w:rsidR="00D85110" w:rsidRPr="00452668" w:rsidRDefault="00D85110" w:rsidP="00452668">
      <w:pPr>
        <w:spacing w:line="324" w:lineRule="auto"/>
        <w:rPr>
          <w:rFonts w:ascii="Verdana" w:hAnsi="Verdana"/>
        </w:rPr>
      </w:pPr>
    </w:p>
    <w:p w14:paraId="0A5A8569" w14:textId="607267B6" w:rsidR="00452668" w:rsidRDefault="00452668" w:rsidP="00452668">
      <w:pPr>
        <w:pStyle w:val="Titre2"/>
      </w:pPr>
      <w:bookmarkStart w:id="36" w:name="_Toc212139352"/>
      <w:r>
        <w:t>Estimation du ROI</w:t>
      </w:r>
      <w:bookmarkEnd w:id="36"/>
    </w:p>
    <w:p w14:paraId="72D153BC" w14:textId="77777777" w:rsidR="00D85110" w:rsidRPr="00D85110" w:rsidRDefault="00D85110" w:rsidP="00D85110"/>
    <w:p w14:paraId="77E8F767" w14:textId="43451FBB" w:rsidR="00452668" w:rsidRPr="00452668" w:rsidRDefault="00452668" w:rsidP="00452668">
      <w:pPr>
        <w:spacing w:line="324" w:lineRule="auto"/>
        <w:rPr>
          <w:rFonts w:ascii="Verdana" w:hAnsi="Verdana"/>
        </w:rPr>
      </w:pPr>
      <w:r w:rsidRPr="00452668">
        <w:rPr>
          <w:rFonts w:ascii="Verdana" w:hAnsi="Verdana"/>
        </w:rPr>
        <w:t>Coût de l’accompagnement :</w:t>
      </w:r>
      <w:r w:rsidR="00597D59">
        <w:rPr>
          <w:rFonts w:ascii="Verdana" w:hAnsi="Verdana"/>
        </w:rPr>
        <w:t xml:space="preserve"> 1 900 € HT</w:t>
      </w:r>
    </w:p>
    <w:p w14:paraId="5449DD18" w14:textId="1DDB4AA3" w:rsidR="00452668" w:rsidRPr="00452668" w:rsidRDefault="00452668" w:rsidP="00452668">
      <w:pPr>
        <w:spacing w:line="324" w:lineRule="auto"/>
        <w:rPr>
          <w:rFonts w:ascii="Verdana" w:hAnsi="Verdana"/>
        </w:rPr>
      </w:pPr>
      <w:r w:rsidRPr="00452668">
        <w:rPr>
          <w:rFonts w:ascii="Verdana" w:hAnsi="Verdana"/>
        </w:rPr>
        <w:t>Gains annuels estimés :</w:t>
      </w:r>
      <w:r w:rsidR="00597D59">
        <w:rPr>
          <w:rFonts w:ascii="Verdana" w:hAnsi="Verdana"/>
        </w:rPr>
        <w:t xml:space="preserve"> </w:t>
      </w:r>
      <w:r w:rsidR="00597D59">
        <w:rPr>
          <w:rFonts w:ascii="Verdana" w:hAnsi="Verdana"/>
          <w:sz w:val="21"/>
        </w:rPr>
        <w:t>7 200 € HT</w:t>
      </w:r>
    </w:p>
    <w:p w14:paraId="128C8C04" w14:textId="2A4E0F3B" w:rsidR="00452668" w:rsidRPr="00452668" w:rsidRDefault="00452668" w:rsidP="00452668">
      <w:pPr>
        <w:spacing w:line="324" w:lineRule="auto"/>
        <w:rPr>
          <w:rFonts w:ascii="Verdana" w:hAnsi="Verdana"/>
        </w:rPr>
      </w:pPr>
      <w:r w:rsidRPr="00452668">
        <w:rPr>
          <w:rFonts w:ascii="Verdana" w:hAnsi="Verdana"/>
        </w:rPr>
        <w:t xml:space="preserve">ROI sur 12 mois : </w:t>
      </w:r>
      <w:r w:rsidR="00597D59">
        <w:rPr>
          <w:rFonts w:ascii="Verdana" w:hAnsi="Verdana"/>
          <w:sz w:val="21"/>
        </w:rPr>
        <w:t>279 %</w:t>
      </w:r>
    </w:p>
    <w:p w14:paraId="13154B45" w14:textId="77777777" w:rsidR="00452668" w:rsidRDefault="00452668" w:rsidP="00452668"/>
    <w:p w14:paraId="2A72DEBC" w14:textId="6E68FC44" w:rsidR="00452668" w:rsidRDefault="00452668" w:rsidP="00452668">
      <w:pPr>
        <w:pStyle w:val="Titre2"/>
      </w:pPr>
      <w:bookmarkStart w:id="37" w:name="_Toc212139353"/>
      <w:r>
        <w:t>Indicateur de satisfaction</w:t>
      </w:r>
      <w:bookmarkEnd w:id="37"/>
    </w:p>
    <w:p w14:paraId="196CAB15" w14:textId="77777777" w:rsidR="00452668" w:rsidRDefault="00452668" w:rsidP="00452668"/>
    <w:p w14:paraId="6C6F2A60" w14:textId="77777777" w:rsidR="00554082" w:rsidRPr="00452668" w:rsidRDefault="00452668" w:rsidP="00452668">
      <w:pPr>
        <w:spacing w:line="324" w:lineRule="auto"/>
        <w:rPr>
          <w:rFonts w:ascii="Verdana" w:hAnsi="Verdana"/>
        </w:rPr>
      </w:pPr>
      <w:r w:rsidRPr="00452668">
        <w:rPr>
          <w:rFonts w:ascii="Verdana" w:hAnsi="Verdana"/>
        </w:rPr>
        <w:t>Clarté :</w:t>
      </w:r>
      <w:r w:rsidR="00554082">
        <w:rPr>
          <w:rFonts w:ascii="Verdana" w:hAnsi="Verdana"/>
        </w:rPr>
        <w:tab/>
      </w:r>
    </w:p>
    <w:tbl>
      <w:tblPr>
        <w:tblStyle w:val="Grilledutableau"/>
        <w:tblW w:w="0" w:type="auto"/>
        <w:tblLook w:val="04A0" w:firstRow="1" w:lastRow="0" w:firstColumn="1" w:lastColumn="0" w:noHBand="0" w:noVBand="1"/>
      </w:tblPr>
      <w:tblGrid>
        <w:gridCol w:w="485"/>
        <w:gridCol w:w="549"/>
        <w:gridCol w:w="485"/>
        <w:gridCol w:w="485"/>
        <w:gridCol w:w="485"/>
      </w:tblGrid>
      <w:tr w:rsidR="00554082" w14:paraId="0A93B57D" w14:textId="77777777" w:rsidTr="00424020">
        <w:tc>
          <w:tcPr>
            <w:tcW w:w="485" w:type="dxa"/>
            <w:shd w:val="pct15" w:color="auto" w:fill="auto"/>
          </w:tcPr>
          <w:p w14:paraId="7FB9853B" w14:textId="77777777" w:rsidR="00554082" w:rsidRDefault="00554082" w:rsidP="00424020">
            <w:r>
              <w:t>1</w:t>
            </w:r>
          </w:p>
        </w:tc>
        <w:tc>
          <w:tcPr>
            <w:tcW w:w="549" w:type="dxa"/>
            <w:shd w:val="pct15" w:color="auto" w:fill="auto"/>
          </w:tcPr>
          <w:p w14:paraId="0B3918E8" w14:textId="77777777" w:rsidR="00554082" w:rsidRDefault="00554082" w:rsidP="00424020">
            <w:r>
              <w:t>2</w:t>
            </w:r>
          </w:p>
        </w:tc>
        <w:tc>
          <w:tcPr>
            <w:tcW w:w="485" w:type="dxa"/>
            <w:shd w:val="pct15" w:color="auto" w:fill="auto"/>
          </w:tcPr>
          <w:p w14:paraId="287D221F" w14:textId="77777777" w:rsidR="00554082" w:rsidRDefault="00554082" w:rsidP="00424020">
            <w:r>
              <w:t>3</w:t>
            </w:r>
          </w:p>
        </w:tc>
        <w:tc>
          <w:tcPr>
            <w:tcW w:w="485" w:type="dxa"/>
            <w:shd w:val="pct15" w:color="auto" w:fill="auto"/>
          </w:tcPr>
          <w:p w14:paraId="6392CEAF" w14:textId="77777777" w:rsidR="00554082" w:rsidRDefault="00554082" w:rsidP="00424020">
            <w:r>
              <w:t>4</w:t>
            </w:r>
          </w:p>
        </w:tc>
        <w:tc>
          <w:tcPr>
            <w:tcW w:w="485" w:type="dxa"/>
            <w:shd w:val="pct15" w:color="auto" w:fill="auto"/>
          </w:tcPr>
          <w:p w14:paraId="120FFE19" w14:textId="77777777" w:rsidR="00554082" w:rsidRDefault="00554082" w:rsidP="00424020">
            <w:r>
              <w:t>5</w:t>
            </w:r>
          </w:p>
        </w:tc>
      </w:tr>
      <w:tr w:rsidR="00554082" w14:paraId="5A2C77E0" w14:textId="77777777" w:rsidTr="00424020">
        <w:tc>
          <w:tcPr>
            <w:tcW w:w="485" w:type="dxa"/>
          </w:tcPr>
          <w:p w14:paraId="5FA63CEC" w14:textId="77777777" w:rsidR="00554082" w:rsidRDefault="00554082"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077C12A3" w14:textId="77777777" w:rsidR="00554082" w:rsidRDefault="00554082"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3DE3B615" w14:textId="77777777" w:rsidR="00554082" w:rsidRDefault="00554082"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63CD0650" w14:textId="77777777" w:rsidR="00554082" w:rsidRDefault="00554082"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4B781E3A" w14:textId="77777777" w:rsidR="00554082" w:rsidRDefault="00554082"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1390A7D5" w14:textId="6222CF14" w:rsidR="00452668" w:rsidRPr="00452668" w:rsidRDefault="00452668" w:rsidP="00452668">
      <w:pPr>
        <w:spacing w:line="324" w:lineRule="auto"/>
        <w:rPr>
          <w:rFonts w:ascii="Verdana" w:hAnsi="Verdana"/>
        </w:rPr>
      </w:pPr>
    </w:p>
    <w:p w14:paraId="0DD54095" w14:textId="22F9CAED" w:rsidR="00452668" w:rsidRDefault="00452668" w:rsidP="00452668">
      <w:pPr>
        <w:spacing w:line="324" w:lineRule="auto"/>
        <w:rPr>
          <w:rFonts w:ascii="Verdana" w:hAnsi="Verdana"/>
        </w:rPr>
      </w:pPr>
      <w:r w:rsidRPr="00452668">
        <w:rPr>
          <w:rFonts w:ascii="Verdana" w:hAnsi="Verdana"/>
        </w:rPr>
        <w:t>Utilité</w:t>
      </w:r>
    </w:p>
    <w:tbl>
      <w:tblPr>
        <w:tblStyle w:val="Grilledutableau"/>
        <w:tblW w:w="0" w:type="auto"/>
        <w:tblLook w:val="04A0" w:firstRow="1" w:lastRow="0" w:firstColumn="1" w:lastColumn="0" w:noHBand="0" w:noVBand="1"/>
      </w:tblPr>
      <w:tblGrid>
        <w:gridCol w:w="485"/>
        <w:gridCol w:w="549"/>
        <w:gridCol w:w="485"/>
        <w:gridCol w:w="485"/>
        <w:gridCol w:w="485"/>
      </w:tblGrid>
      <w:tr w:rsidR="00554082" w14:paraId="25E55FEF" w14:textId="77777777" w:rsidTr="00424020">
        <w:tc>
          <w:tcPr>
            <w:tcW w:w="485" w:type="dxa"/>
            <w:shd w:val="pct15" w:color="auto" w:fill="auto"/>
          </w:tcPr>
          <w:p w14:paraId="00059B03" w14:textId="77777777" w:rsidR="00554082" w:rsidRDefault="00554082" w:rsidP="00424020">
            <w:r>
              <w:t>1</w:t>
            </w:r>
          </w:p>
        </w:tc>
        <w:tc>
          <w:tcPr>
            <w:tcW w:w="549" w:type="dxa"/>
            <w:shd w:val="pct15" w:color="auto" w:fill="auto"/>
          </w:tcPr>
          <w:p w14:paraId="7218793C" w14:textId="77777777" w:rsidR="00554082" w:rsidRDefault="00554082" w:rsidP="00424020">
            <w:r>
              <w:t>2</w:t>
            </w:r>
          </w:p>
        </w:tc>
        <w:tc>
          <w:tcPr>
            <w:tcW w:w="485" w:type="dxa"/>
            <w:shd w:val="pct15" w:color="auto" w:fill="auto"/>
          </w:tcPr>
          <w:p w14:paraId="2FEFE703" w14:textId="77777777" w:rsidR="00554082" w:rsidRDefault="00554082" w:rsidP="00424020">
            <w:r>
              <w:t>3</w:t>
            </w:r>
          </w:p>
        </w:tc>
        <w:tc>
          <w:tcPr>
            <w:tcW w:w="485" w:type="dxa"/>
            <w:shd w:val="pct15" w:color="auto" w:fill="auto"/>
          </w:tcPr>
          <w:p w14:paraId="217E3B3A" w14:textId="77777777" w:rsidR="00554082" w:rsidRDefault="00554082" w:rsidP="00424020">
            <w:r>
              <w:t>4</w:t>
            </w:r>
          </w:p>
        </w:tc>
        <w:tc>
          <w:tcPr>
            <w:tcW w:w="485" w:type="dxa"/>
            <w:shd w:val="pct15" w:color="auto" w:fill="auto"/>
          </w:tcPr>
          <w:p w14:paraId="02B2F172" w14:textId="77777777" w:rsidR="00554082" w:rsidRDefault="00554082" w:rsidP="00424020">
            <w:r>
              <w:t>5</w:t>
            </w:r>
          </w:p>
        </w:tc>
      </w:tr>
      <w:tr w:rsidR="00554082" w14:paraId="6434867D" w14:textId="77777777" w:rsidTr="00424020">
        <w:tc>
          <w:tcPr>
            <w:tcW w:w="485" w:type="dxa"/>
          </w:tcPr>
          <w:p w14:paraId="6B9E0C2C" w14:textId="77777777" w:rsidR="00554082" w:rsidRDefault="00554082"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2945D53E" w14:textId="77777777" w:rsidR="00554082" w:rsidRDefault="00554082"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77127C85" w14:textId="77777777" w:rsidR="00554082" w:rsidRDefault="00554082"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1B3FE1B8" w14:textId="77777777" w:rsidR="00554082" w:rsidRDefault="00554082"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7CC31CCB" w14:textId="77777777" w:rsidR="00554082" w:rsidRDefault="00554082"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4C80B0A5" w14:textId="77777777" w:rsidR="00554082" w:rsidRPr="00452668" w:rsidRDefault="00554082" w:rsidP="00452668">
      <w:pPr>
        <w:spacing w:line="324" w:lineRule="auto"/>
        <w:rPr>
          <w:rFonts w:ascii="Verdana" w:hAnsi="Verdana"/>
        </w:rPr>
      </w:pPr>
    </w:p>
    <w:p w14:paraId="3EC3F804" w14:textId="58F32F6A" w:rsidR="00452668" w:rsidRDefault="00452668" w:rsidP="00452668">
      <w:pPr>
        <w:spacing w:line="324" w:lineRule="auto"/>
        <w:rPr>
          <w:rFonts w:ascii="Verdana" w:hAnsi="Verdana"/>
        </w:rPr>
      </w:pPr>
      <w:r w:rsidRPr="00452668">
        <w:rPr>
          <w:rFonts w:ascii="Verdana" w:hAnsi="Verdana"/>
        </w:rPr>
        <w:t>Facilité</w:t>
      </w:r>
    </w:p>
    <w:tbl>
      <w:tblPr>
        <w:tblStyle w:val="Grilledutableau"/>
        <w:tblW w:w="0" w:type="auto"/>
        <w:tblLook w:val="04A0" w:firstRow="1" w:lastRow="0" w:firstColumn="1" w:lastColumn="0" w:noHBand="0" w:noVBand="1"/>
      </w:tblPr>
      <w:tblGrid>
        <w:gridCol w:w="485"/>
        <w:gridCol w:w="549"/>
        <w:gridCol w:w="485"/>
        <w:gridCol w:w="485"/>
        <w:gridCol w:w="485"/>
      </w:tblGrid>
      <w:tr w:rsidR="00554082" w14:paraId="25B231CA" w14:textId="77777777" w:rsidTr="00424020">
        <w:tc>
          <w:tcPr>
            <w:tcW w:w="485" w:type="dxa"/>
            <w:shd w:val="pct15" w:color="auto" w:fill="auto"/>
          </w:tcPr>
          <w:p w14:paraId="02BE0C1B" w14:textId="77777777" w:rsidR="00554082" w:rsidRDefault="00554082" w:rsidP="00424020">
            <w:r>
              <w:t>1</w:t>
            </w:r>
          </w:p>
        </w:tc>
        <w:tc>
          <w:tcPr>
            <w:tcW w:w="549" w:type="dxa"/>
            <w:shd w:val="pct15" w:color="auto" w:fill="auto"/>
          </w:tcPr>
          <w:p w14:paraId="4FE31C1C" w14:textId="77777777" w:rsidR="00554082" w:rsidRDefault="00554082" w:rsidP="00424020">
            <w:r>
              <w:t>2</w:t>
            </w:r>
          </w:p>
        </w:tc>
        <w:tc>
          <w:tcPr>
            <w:tcW w:w="485" w:type="dxa"/>
            <w:shd w:val="pct15" w:color="auto" w:fill="auto"/>
          </w:tcPr>
          <w:p w14:paraId="56BA2FC5" w14:textId="77777777" w:rsidR="00554082" w:rsidRDefault="00554082" w:rsidP="00424020">
            <w:r>
              <w:t>3</w:t>
            </w:r>
          </w:p>
        </w:tc>
        <w:tc>
          <w:tcPr>
            <w:tcW w:w="485" w:type="dxa"/>
            <w:shd w:val="pct15" w:color="auto" w:fill="auto"/>
          </w:tcPr>
          <w:p w14:paraId="3FC781FE" w14:textId="77777777" w:rsidR="00554082" w:rsidRDefault="00554082" w:rsidP="00424020">
            <w:r>
              <w:t>4</w:t>
            </w:r>
          </w:p>
        </w:tc>
        <w:tc>
          <w:tcPr>
            <w:tcW w:w="485" w:type="dxa"/>
            <w:shd w:val="pct15" w:color="auto" w:fill="auto"/>
          </w:tcPr>
          <w:p w14:paraId="63D2B68D" w14:textId="77777777" w:rsidR="00554082" w:rsidRDefault="00554082" w:rsidP="00424020">
            <w:r>
              <w:t>5</w:t>
            </w:r>
          </w:p>
        </w:tc>
      </w:tr>
      <w:tr w:rsidR="00554082" w14:paraId="7CA42DC7" w14:textId="77777777" w:rsidTr="00424020">
        <w:tc>
          <w:tcPr>
            <w:tcW w:w="485" w:type="dxa"/>
          </w:tcPr>
          <w:p w14:paraId="402CE1CF" w14:textId="77777777" w:rsidR="00554082" w:rsidRDefault="00554082"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14DF8A5C" w14:textId="77777777" w:rsidR="00554082" w:rsidRDefault="00554082"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5ECB9BD3" w14:textId="77777777" w:rsidR="00554082" w:rsidRDefault="00554082"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4425D487" w14:textId="77777777" w:rsidR="00554082" w:rsidRDefault="00554082"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7A5727F0" w14:textId="77777777" w:rsidR="00554082" w:rsidRDefault="00554082"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1684E125" w14:textId="77777777" w:rsidR="00554082" w:rsidRPr="00452668" w:rsidRDefault="00554082" w:rsidP="00452668">
      <w:pPr>
        <w:spacing w:line="324" w:lineRule="auto"/>
        <w:rPr>
          <w:rFonts w:ascii="Verdana" w:hAnsi="Verdana"/>
        </w:rPr>
      </w:pPr>
    </w:p>
    <w:p w14:paraId="2A8E1593" w14:textId="1037F865" w:rsidR="00452668" w:rsidRDefault="00452668" w:rsidP="00452668">
      <w:pPr>
        <w:spacing w:line="324" w:lineRule="auto"/>
        <w:rPr>
          <w:rFonts w:ascii="Verdana" w:hAnsi="Verdana"/>
        </w:rPr>
      </w:pPr>
      <w:r w:rsidRPr="00452668">
        <w:rPr>
          <w:rFonts w:ascii="Verdana" w:hAnsi="Verdana"/>
        </w:rPr>
        <w:t>Motivation à poursuivre</w:t>
      </w:r>
    </w:p>
    <w:tbl>
      <w:tblPr>
        <w:tblStyle w:val="Grilledutableau"/>
        <w:tblW w:w="0" w:type="auto"/>
        <w:tblLook w:val="04A0" w:firstRow="1" w:lastRow="0" w:firstColumn="1" w:lastColumn="0" w:noHBand="0" w:noVBand="1"/>
      </w:tblPr>
      <w:tblGrid>
        <w:gridCol w:w="485"/>
        <w:gridCol w:w="549"/>
        <w:gridCol w:w="485"/>
        <w:gridCol w:w="485"/>
        <w:gridCol w:w="485"/>
      </w:tblGrid>
      <w:tr w:rsidR="00554082" w14:paraId="1FA5F3DE" w14:textId="77777777" w:rsidTr="00424020">
        <w:tc>
          <w:tcPr>
            <w:tcW w:w="485" w:type="dxa"/>
            <w:shd w:val="pct15" w:color="auto" w:fill="auto"/>
          </w:tcPr>
          <w:p w14:paraId="6C44F022" w14:textId="77777777" w:rsidR="00554082" w:rsidRDefault="00554082" w:rsidP="00424020">
            <w:r>
              <w:t>1</w:t>
            </w:r>
          </w:p>
        </w:tc>
        <w:tc>
          <w:tcPr>
            <w:tcW w:w="549" w:type="dxa"/>
            <w:shd w:val="pct15" w:color="auto" w:fill="auto"/>
          </w:tcPr>
          <w:p w14:paraId="2BBD3885" w14:textId="77777777" w:rsidR="00554082" w:rsidRDefault="00554082" w:rsidP="00424020">
            <w:r>
              <w:t>2</w:t>
            </w:r>
          </w:p>
        </w:tc>
        <w:tc>
          <w:tcPr>
            <w:tcW w:w="485" w:type="dxa"/>
            <w:shd w:val="pct15" w:color="auto" w:fill="auto"/>
          </w:tcPr>
          <w:p w14:paraId="152E1D03" w14:textId="77777777" w:rsidR="00554082" w:rsidRDefault="00554082" w:rsidP="00424020">
            <w:r>
              <w:t>3</w:t>
            </w:r>
          </w:p>
        </w:tc>
        <w:tc>
          <w:tcPr>
            <w:tcW w:w="485" w:type="dxa"/>
            <w:shd w:val="pct15" w:color="auto" w:fill="auto"/>
          </w:tcPr>
          <w:p w14:paraId="251BB5A3" w14:textId="77777777" w:rsidR="00554082" w:rsidRDefault="00554082" w:rsidP="00424020">
            <w:r>
              <w:t>4</w:t>
            </w:r>
          </w:p>
        </w:tc>
        <w:tc>
          <w:tcPr>
            <w:tcW w:w="485" w:type="dxa"/>
            <w:shd w:val="pct15" w:color="auto" w:fill="auto"/>
          </w:tcPr>
          <w:p w14:paraId="3313F4E0" w14:textId="77777777" w:rsidR="00554082" w:rsidRDefault="00554082" w:rsidP="00424020">
            <w:r>
              <w:t>5</w:t>
            </w:r>
          </w:p>
        </w:tc>
      </w:tr>
      <w:tr w:rsidR="00554082" w14:paraId="5CAAA621" w14:textId="77777777" w:rsidTr="00424020">
        <w:tc>
          <w:tcPr>
            <w:tcW w:w="485" w:type="dxa"/>
          </w:tcPr>
          <w:p w14:paraId="3C8951DB" w14:textId="77777777" w:rsidR="00554082" w:rsidRDefault="00554082"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7B161FF6" w14:textId="77777777" w:rsidR="00554082" w:rsidRDefault="00554082"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1AD525AB" w14:textId="77777777" w:rsidR="00554082" w:rsidRDefault="00554082"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7E12C9FD" w14:textId="77777777" w:rsidR="00554082" w:rsidRDefault="00554082"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31DBE9F2" w14:textId="77777777" w:rsidR="00554082" w:rsidRDefault="00554082"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768520B6" w14:textId="77777777" w:rsidR="00554082" w:rsidRPr="00452668" w:rsidRDefault="00554082" w:rsidP="00452668">
      <w:pPr>
        <w:spacing w:line="324" w:lineRule="auto"/>
        <w:rPr>
          <w:rFonts w:ascii="Verdana" w:hAnsi="Verdana"/>
        </w:rPr>
      </w:pPr>
    </w:p>
    <w:p w14:paraId="46745567" w14:textId="7F0E388B" w:rsidR="00E84F30" w:rsidRDefault="00E84F30" w:rsidP="004A517C">
      <w:pPr>
        <w:tabs>
          <w:tab w:val="left" w:pos="3960"/>
        </w:tabs>
        <w:rPr>
          <w:rFonts w:ascii="Montserrat" w:hAnsi="Montserrat"/>
          <w:b/>
          <w:bCs/>
          <w:i/>
          <w:iCs/>
          <w:sz w:val="24"/>
          <w:szCs w:val="24"/>
          <w:u w:val="single"/>
        </w:rPr>
      </w:pPr>
    </w:p>
    <w:sectPr w:rsidR="00E84F30" w:rsidSect="009730D7">
      <w:headerReference w:type="default" r:id="rId13"/>
      <w:footerReference w:type="default" r:id="rId14"/>
      <w:pgSz w:w="11900" w:h="16820"/>
      <w:pgMar w:top="1418" w:right="1418" w:bottom="1418" w:left="1418" w:header="68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777E8" w14:textId="77777777" w:rsidR="00D765F8" w:rsidRDefault="00D765F8">
      <w:pPr>
        <w:spacing w:after="0" w:line="240" w:lineRule="auto"/>
      </w:pPr>
      <w:r>
        <w:separator/>
      </w:r>
    </w:p>
  </w:endnote>
  <w:endnote w:type="continuationSeparator" w:id="0">
    <w:p w14:paraId="2B69C410" w14:textId="77777777" w:rsidR="00D765F8" w:rsidRDefault="00D76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 w:name="System Font">
    <w:altName w:val="Microsoft JhengHei"/>
    <w:panose1 w:val="020B0604020202020204"/>
    <w:charset w:val="00"/>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omfortaa">
    <w:altName w:val="Calibri"/>
    <w:panose1 w:val="020B0604020202020204"/>
    <w:charset w:val="00"/>
    <w:family w:val="auto"/>
    <w:pitch w:val="variable"/>
    <w:sig w:usb0="20000287" w:usb1="00000002" w:usb2="00000000" w:usb3="00000000" w:csb0="0000019F" w:csb1="00000000"/>
  </w:font>
  <w:font w:name=".AppleSystemUIFont">
    <w:altName w:val="Cambria"/>
    <w:panose1 w:val="020B0604020202020204"/>
    <w:charset w:val="00"/>
    <w:family w:val="roman"/>
    <w:notTrueType/>
    <w:pitch w:val="default"/>
  </w:font>
  <w:font w:name="Montserrat SemiBold">
    <w:panose1 w:val="00000700000000000000"/>
    <w:charset w:val="4D"/>
    <w:family w:val="auto"/>
    <w:pitch w:val="variable"/>
    <w:sig w:usb0="2000020F" w:usb1="00000003" w:usb2="00000000" w:usb3="00000000" w:csb0="00000197" w:csb1="00000000"/>
  </w:font>
  <w:font w:name="Montserrat Light">
    <w:panose1 w:val="00000400000000000000"/>
    <w:charset w:val="4D"/>
    <w:family w:val="auto"/>
    <w:pitch w:val="variable"/>
    <w:sig w:usb0="2000020F" w:usb1="00000003" w:usb2="00000000" w:usb3="00000000" w:csb0="00000197"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7A1CC" w14:textId="5D468064" w:rsidR="00B6166A" w:rsidRDefault="00CF370D" w:rsidP="002C6C6A">
    <w:pPr>
      <w:pStyle w:val="En-tte"/>
      <w:pBdr>
        <w:top w:val="single" w:sz="4" w:space="1" w:color="auto"/>
      </w:pBdr>
      <w:tabs>
        <w:tab w:val="clear" w:pos="9072"/>
      </w:tabs>
      <w:jc w:val="center"/>
      <w:rPr>
        <w:color w:val="000080"/>
        <w:sz w:val="16"/>
        <w:szCs w:val="16"/>
      </w:rPr>
    </w:pPr>
    <w:r>
      <w:rPr>
        <w:color w:val="000080"/>
        <w:sz w:val="16"/>
        <w:szCs w:val="16"/>
      </w:rPr>
      <w:t xml:space="preserve">Groupement </w:t>
    </w:r>
    <w:r w:rsidR="00773536">
      <w:rPr>
        <w:color w:val="000080"/>
        <w:sz w:val="16"/>
        <w:szCs w:val="16"/>
      </w:rPr>
      <w:t xml:space="preserve">Le Cercle des Entrepreneurs – </w:t>
    </w:r>
    <w:r>
      <w:rPr>
        <w:color w:val="000080"/>
        <w:sz w:val="16"/>
        <w:szCs w:val="16"/>
      </w:rPr>
      <w:t xml:space="preserve">Mandataire </w:t>
    </w:r>
    <w:r w:rsidR="00773536">
      <w:rPr>
        <w:color w:val="000080"/>
        <w:sz w:val="16"/>
        <w:szCs w:val="16"/>
      </w:rPr>
      <w:t>Nicolas DARCOS – Entreprise individuelle</w:t>
    </w:r>
  </w:p>
  <w:p w14:paraId="3C1D62F2" w14:textId="3345A7A1" w:rsidR="00B6166A" w:rsidRPr="006D068F" w:rsidRDefault="00B6166A" w:rsidP="00B6166A">
    <w:pPr>
      <w:pStyle w:val="En-tte"/>
      <w:pBdr>
        <w:top w:val="single" w:sz="4" w:space="1" w:color="auto"/>
      </w:pBdr>
      <w:tabs>
        <w:tab w:val="clear" w:pos="9072"/>
      </w:tabs>
      <w:jc w:val="center"/>
      <w:rPr>
        <w:rFonts w:ascii="Arial" w:hAnsi="Arial" w:cs="Arial"/>
        <w:color w:val="000080"/>
        <w:sz w:val="16"/>
        <w:szCs w:val="16"/>
      </w:rPr>
    </w:pPr>
    <w:r w:rsidRPr="006D068F">
      <w:rPr>
        <w:color w:val="000080"/>
        <w:sz w:val="16"/>
        <w:szCs w:val="16"/>
      </w:rPr>
      <w:t>1</w:t>
    </w:r>
    <w:r w:rsidR="00773536">
      <w:rPr>
        <w:color w:val="000080"/>
        <w:sz w:val="16"/>
        <w:szCs w:val="16"/>
      </w:rPr>
      <w:t xml:space="preserve">, impasse de l’école </w:t>
    </w:r>
    <w:r w:rsidR="00773536" w:rsidRPr="006D068F">
      <w:rPr>
        <w:color w:val="000080"/>
        <w:sz w:val="16"/>
        <w:szCs w:val="16"/>
      </w:rPr>
      <w:t>–</w:t>
    </w:r>
    <w:r w:rsidRPr="006D068F">
      <w:rPr>
        <w:color w:val="000080"/>
        <w:sz w:val="16"/>
        <w:szCs w:val="16"/>
      </w:rPr>
      <w:t xml:space="preserve"> </w:t>
    </w:r>
    <w:r w:rsidR="00773536">
      <w:rPr>
        <w:color w:val="000080"/>
        <w:sz w:val="16"/>
        <w:szCs w:val="16"/>
      </w:rPr>
      <w:t>11320</w:t>
    </w:r>
    <w:r w:rsidRPr="006D068F">
      <w:rPr>
        <w:color w:val="000080"/>
        <w:sz w:val="16"/>
        <w:szCs w:val="16"/>
      </w:rPr>
      <w:t xml:space="preserve"> </w:t>
    </w:r>
    <w:r w:rsidR="00773536">
      <w:rPr>
        <w:color w:val="000080"/>
        <w:sz w:val="16"/>
        <w:szCs w:val="16"/>
      </w:rPr>
      <w:t>Montferrand</w:t>
    </w:r>
    <w:r w:rsidRPr="006D068F">
      <w:rPr>
        <w:color w:val="000080"/>
        <w:sz w:val="16"/>
        <w:szCs w:val="16"/>
      </w:rPr>
      <w:t xml:space="preserve"> – France</w:t>
    </w:r>
  </w:p>
  <w:p w14:paraId="4E69C012" w14:textId="43F48D7D" w:rsidR="00B6166A" w:rsidRPr="006D068F" w:rsidRDefault="00B6166A" w:rsidP="00B6166A">
    <w:pPr>
      <w:pStyle w:val="En-tte"/>
      <w:pBdr>
        <w:top w:val="single" w:sz="4" w:space="1" w:color="auto"/>
      </w:pBdr>
      <w:tabs>
        <w:tab w:val="clear" w:pos="9072"/>
      </w:tabs>
      <w:jc w:val="center"/>
      <w:rPr>
        <w:color w:val="000080"/>
        <w:sz w:val="16"/>
        <w:szCs w:val="16"/>
      </w:rPr>
    </w:pPr>
    <w:r w:rsidRPr="006D068F">
      <w:rPr>
        <w:color w:val="000080"/>
        <w:sz w:val="16"/>
        <w:szCs w:val="16"/>
      </w:rPr>
      <w:t xml:space="preserve">email : </w:t>
    </w:r>
    <w:hyperlink r:id="rId1" w:history="1">
      <w:r w:rsidR="00773536" w:rsidRPr="00572FEC">
        <w:rPr>
          <w:rStyle w:val="Lienhypertexte"/>
          <w:sz w:val="16"/>
          <w:szCs w:val="16"/>
        </w:rPr>
        <w:t>contact@le-cercle-des-entrepreneurs.com</w:t>
      </w:r>
    </w:hyperlink>
    <w:r w:rsidR="00773536">
      <w:rPr>
        <w:color w:val="000080"/>
        <w:sz w:val="16"/>
        <w:szCs w:val="16"/>
      </w:rPr>
      <w:t xml:space="preserve"> </w:t>
    </w:r>
    <w:r w:rsidRPr="006D068F">
      <w:rPr>
        <w:color w:val="000080"/>
        <w:sz w:val="16"/>
        <w:szCs w:val="16"/>
      </w:rPr>
      <w:t>- Tel. : +33 (0)</w:t>
    </w:r>
    <w:r w:rsidR="00773536">
      <w:rPr>
        <w:color w:val="000080"/>
        <w:sz w:val="16"/>
        <w:szCs w:val="16"/>
      </w:rPr>
      <w:t>6</w:t>
    </w:r>
    <w:r w:rsidRPr="006D068F">
      <w:rPr>
        <w:color w:val="000080"/>
        <w:sz w:val="16"/>
        <w:szCs w:val="16"/>
      </w:rPr>
      <w:t xml:space="preserve"> </w:t>
    </w:r>
    <w:r w:rsidR="00773536">
      <w:rPr>
        <w:color w:val="000080"/>
        <w:sz w:val="16"/>
        <w:szCs w:val="16"/>
      </w:rPr>
      <w:t>61</w:t>
    </w:r>
    <w:r w:rsidRPr="006D068F">
      <w:rPr>
        <w:color w:val="000080"/>
        <w:sz w:val="16"/>
        <w:szCs w:val="16"/>
      </w:rPr>
      <w:t xml:space="preserve"> </w:t>
    </w:r>
    <w:r w:rsidR="00773536">
      <w:rPr>
        <w:color w:val="000080"/>
        <w:sz w:val="16"/>
        <w:szCs w:val="16"/>
      </w:rPr>
      <w:t>57</w:t>
    </w:r>
    <w:r w:rsidRPr="006D068F">
      <w:rPr>
        <w:color w:val="000080"/>
        <w:sz w:val="16"/>
        <w:szCs w:val="16"/>
      </w:rPr>
      <w:t xml:space="preserve"> </w:t>
    </w:r>
    <w:r w:rsidR="00773536">
      <w:rPr>
        <w:color w:val="000080"/>
        <w:sz w:val="16"/>
        <w:szCs w:val="16"/>
      </w:rPr>
      <w:t>00</w:t>
    </w:r>
    <w:r w:rsidRPr="006D068F">
      <w:rPr>
        <w:color w:val="000080"/>
        <w:sz w:val="16"/>
        <w:szCs w:val="16"/>
      </w:rPr>
      <w:t xml:space="preserve"> </w:t>
    </w:r>
    <w:r w:rsidR="00773536">
      <w:rPr>
        <w:color w:val="000080"/>
        <w:sz w:val="16"/>
        <w:szCs w:val="16"/>
      </w:rPr>
      <w:t>19</w:t>
    </w:r>
  </w:p>
  <w:p w14:paraId="49FA4A6E" w14:textId="6999E006" w:rsidR="00B6166A" w:rsidRPr="006D068F" w:rsidRDefault="00B6166A" w:rsidP="00B6166A">
    <w:pPr>
      <w:pStyle w:val="En-tte"/>
      <w:pBdr>
        <w:top w:val="single" w:sz="4" w:space="1" w:color="auto"/>
      </w:pBdr>
      <w:tabs>
        <w:tab w:val="clear" w:pos="9072"/>
      </w:tabs>
      <w:jc w:val="center"/>
      <w:rPr>
        <w:color w:val="000080"/>
        <w:sz w:val="16"/>
        <w:szCs w:val="16"/>
      </w:rPr>
    </w:pPr>
    <w:r w:rsidRPr="006D068F">
      <w:rPr>
        <w:color w:val="000080"/>
        <w:sz w:val="16"/>
        <w:szCs w:val="16"/>
      </w:rPr>
      <w:t xml:space="preserve">SIRET : </w:t>
    </w:r>
    <w:r w:rsidR="00773536">
      <w:rPr>
        <w:color w:val="000080"/>
        <w:sz w:val="16"/>
        <w:szCs w:val="16"/>
      </w:rPr>
      <w:t>35225847900042</w:t>
    </w:r>
    <w:r w:rsidRPr="006D068F">
      <w:rPr>
        <w:color w:val="000080"/>
        <w:sz w:val="16"/>
        <w:szCs w:val="16"/>
      </w:rPr>
      <w:t>- N° TVA : FR</w:t>
    </w:r>
    <w:r w:rsidR="00CF370D">
      <w:rPr>
        <w:color w:val="000080"/>
        <w:sz w:val="16"/>
        <w:szCs w:val="16"/>
      </w:rPr>
      <w:t>2357635225847900042</w:t>
    </w:r>
    <w:r w:rsidRPr="006D068F">
      <w:rPr>
        <w:color w:val="000080"/>
        <w:sz w:val="16"/>
        <w:szCs w:val="16"/>
      </w:rPr>
      <w:t xml:space="preserve"> - NAF : 7022Z</w:t>
    </w:r>
  </w:p>
  <w:p w14:paraId="05A529A1" w14:textId="4E7763C6" w:rsidR="00E833E8" w:rsidRDefault="00475AA9">
    <w:pPr>
      <w:pStyle w:val="Pieddepage"/>
      <w:ind w:left="-709"/>
      <w:rPr>
        <w:rFonts w:ascii="Montserrat Light" w:hAnsi="Montserrat Light"/>
        <w:color w:val="144392"/>
        <w:sz w:val="20"/>
        <w:szCs w:val="20"/>
      </w:rPr>
    </w:pPr>
    <w:r>
      <w:rPr>
        <w:rFonts w:ascii="Montserrat Light" w:hAnsi="Montserrat Light"/>
        <w:color w:val="144392"/>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1FDB3" w14:textId="77777777" w:rsidR="00D765F8" w:rsidRDefault="00D765F8">
      <w:pPr>
        <w:spacing w:after="0" w:line="240" w:lineRule="auto"/>
      </w:pPr>
      <w:r>
        <w:separator/>
      </w:r>
    </w:p>
  </w:footnote>
  <w:footnote w:type="continuationSeparator" w:id="0">
    <w:p w14:paraId="4ACD4AEC" w14:textId="77777777" w:rsidR="00D765F8" w:rsidRDefault="00D765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C55BF" w14:textId="3DE22C38" w:rsidR="0021559B" w:rsidRPr="0021559B" w:rsidRDefault="00717D6C" w:rsidP="0021559B">
    <w:pPr>
      <w:rPr>
        <w:b/>
        <w:bCs/>
        <w:noProof/>
        <w:color w:val="FFFFFF" w:themeColor="background1"/>
        <w:sz w:val="40"/>
        <w:szCs w:val="40"/>
      </w:rPr>
    </w:pPr>
    <w:r>
      <w:rPr>
        <w:b/>
        <w:bCs/>
        <w:noProof/>
        <w:color w:val="FFFFFF" w:themeColor="background1"/>
        <w:sz w:val="40"/>
        <w:szCs w:val="40"/>
      </w:rPr>
      <w:t>PLAN 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9BF"/>
    <w:multiLevelType w:val="hybridMultilevel"/>
    <w:tmpl w:val="8960942E"/>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0821F1C"/>
    <w:multiLevelType w:val="hybridMultilevel"/>
    <w:tmpl w:val="47DC1F70"/>
    <w:lvl w:ilvl="0" w:tplc="67DCF294">
      <w:start w:val="1"/>
      <w:numFmt w:val="bullet"/>
      <w:lvlText w:val="-"/>
      <w:lvlJc w:val="left"/>
      <w:pPr>
        <w:ind w:left="720" w:hanging="360"/>
      </w:pPr>
      <w:rPr>
        <w:rFonts w:ascii="Calibri Light" w:eastAsiaTheme="minorHAnsi" w:hAnsi="Calibri Light" w:cs="Calibri Light"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0B4396D"/>
    <w:multiLevelType w:val="multilevel"/>
    <w:tmpl w:val="6DBA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27764D"/>
    <w:multiLevelType w:val="hybridMultilevel"/>
    <w:tmpl w:val="F6C816F4"/>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1320025"/>
    <w:multiLevelType w:val="hybridMultilevel"/>
    <w:tmpl w:val="87648E22"/>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033C4637"/>
    <w:multiLevelType w:val="hybridMultilevel"/>
    <w:tmpl w:val="FEF8FE50"/>
    <w:lvl w:ilvl="0" w:tplc="09DC8E68">
      <w:start w:val="1"/>
      <w:numFmt w:val="bullet"/>
      <w:lvlText w:val=""/>
      <w:lvlJc w:val="left"/>
      <w:pPr>
        <w:ind w:left="720" w:hanging="360"/>
      </w:pPr>
      <w:rPr>
        <w:rFonts w:ascii="Wingdings" w:hAnsi="Wingdings" w:hint="default"/>
        <w:color w:val="144392" w:themeColor="accent1"/>
      </w:rPr>
    </w:lvl>
    <w:lvl w:ilvl="1" w:tplc="A2285F70">
      <w:start w:val="1"/>
      <w:numFmt w:val="bullet"/>
      <w:lvlText w:val="o"/>
      <w:lvlJc w:val="left"/>
      <w:pPr>
        <w:ind w:left="1440" w:hanging="360"/>
      </w:pPr>
      <w:rPr>
        <w:rFonts w:ascii="Courier New" w:hAnsi="Courier New" w:cs="Courier New" w:hint="default"/>
      </w:rPr>
    </w:lvl>
    <w:lvl w:ilvl="2" w:tplc="DA8474E4">
      <w:start w:val="1"/>
      <w:numFmt w:val="bullet"/>
      <w:lvlText w:val=""/>
      <w:lvlJc w:val="left"/>
      <w:pPr>
        <w:ind w:left="2160" w:hanging="360"/>
      </w:pPr>
      <w:rPr>
        <w:rFonts w:ascii="Wingdings" w:hAnsi="Wingdings" w:hint="default"/>
      </w:rPr>
    </w:lvl>
    <w:lvl w:ilvl="3" w:tplc="C31A634C">
      <w:start w:val="1"/>
      <w:numFmt w:val="bullet"/>
      <w:lvlText w:val=""/>
      <w:lvlJc w:val="left"/>
      <w:pPr>
        <w:ind w:left="2880" w:hanging="360"/>
      </w:pPr>
      <w:rPr>
        <w:rFonts w:ascii="Symbol" w:hAnsi="Symbol" w:hint="default"/>
      </w:rPr>
    </w:lvl>
    <w:lvl w:ilvl="4" w:tplc="E5882994">
      <w:start w:val="1"/>
      <w:numFmt w:val="bullet"/>
      <w:lvlText w:val="o"/>
      <w:lvlJc w:val="left"/>
      <w:pPr>
        <w:ind w:left="3600" w:hanging="360"/>
      </w:pPr>
      <w:rPr>
        <w:rFonts w:ascii="Courier New" w:hAnsi="Courier New" w:cs="Courier New" w:hint="default"/>
      </w:rPr>
    </w:lvl>
    <w:lvl w:ilvl="5" w:tplc="72E8B4F4">
      <w:start w:val="1"/>
      <w:numFmt w:val="bullet"/>
      <w:lvlText w:val=""/>
      <w:lvlJc w:val="left"/>
      <w:pPr>
        <w:ind w:left="4320" w:hanging="360"/>
      </w:pPr>
      <w:rPr>
        <w:rFonts w:ascii="Wingdings" w:hAnsi="Wingdings" w:hint="default"/>
      </w:rPr>
    </w:lvl>
    <w:lvl w:ilvl="6" w:tplc="884C4A18">
      <w:start w:val="1"/>
      <w:numFmt w:val="bullet"/>
      <w:lvlText w:val=""/>
      <w:lvlJc w:val="left"/>
      <w:pPr>
        <w:ind w:left="5040" w:hanging="360"/>
      </w:pPr>
      <w:rPr>
        <w:rFonts w:ascii="Symbol" w:hAnsi="Symbol" w:hint="default"/>
      </w:rPr>
    </w:lvl>
    <w:lvl w:ilvl="7" w:tplc="F8FA1304">
      <w:start w:val="1"/>
      <w:numFmt w:val="bullet"/>
      <w:lvlText w:val="o"/>
      <w:lvlJc w:val="left"/>
      <w:pPr>
        <w:ind w:left="5760" w:hanging="360"/>
      </w:pPr>
      <w:rPr>
        <w:rFonts w:ascii="Courier New" w:hAnsi="Courier New" w:cs="Courier New" w:hint="default"/>
      </w:rPr>
    </w:lvl>
    <w:lvl w:ilvl="8" w:tplc="08202B42">
      <w:start w:val="1"/>
      <w:numFmt w:val="bullet"/>
      <w:lvlText w:val=""/>
      <w:lvlJc w:val="left"/>
      <w:pPr>
        <w:ind w:left="6480" w:hanging="360"/>
      </w:pPr>
      <w:rPr>
        <w:rFonts w:ascii="Wingdings" w:hAnsi="Wingdings" w:hint="default"/>
      </w:rPr>
    </w:lvl>
  </w:abstractNum>
  <w:abstractNum w:abstractNumId="6" w15:restartNumberingAfterBreak="0">
    <w:nsid w:val="04346B08"/>
    <w:multiLevelType w:val="hybridMultilevel"/>
    <w:tmpl w:val="701EB096"/>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7" w15:restartNumberingAfterBreak="0">
    <w:nsid w:val="04887BCA"/>
    <w:multiLevelType w:val="hybridMultilevel"/>
    <w:tmpl w:val="2196C5C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4E91926"/>
    <w:multiLevelType w:val="hybridMultilevel"/>
    <w:tmpl w:val="FDECE694"/>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731" w:hanging="360"/>
      </w:pPr>
      <w:rPr>
        <w:rFonts w:ascii="Courier New" w:hAnsi="Courier New" w:cs="Courier New" w:hint="default"/>
      </w:rPr>
    </w:lvl>
    <w:lvl w:ilvl="2" w:tplc="FFFFFFFF" w:tentative="1">
      <w:start w:val="1"/>
      <w:numFmt w:val="bullet"/>
      <w:lvlText w:val=""/>
      <w:lvlJc w:val="left"/>
      <w:pPr>
        <w:ind w:left="1451" w:hanging="360"/>
      </w:pPr>
      <w:rPr>
        <w:rFonts w:ascii="Wingdings" w:hAnsi="Wingdings" w:hint="default"/>
      </w:rPr>
    </w:lvl>
    <w:lvl w:ilvl="3" w:tplc="FFFFFFFF" w:tentative="1">
      <w:start w:val="1"/>
      <w:numFmt w:val="bullet"/>
      <w:lvlText w:val=""/>
      <w:lvlJc w:val="left"/>
      <w:pPr>
        <w:ind w:left="2171" w:hanging="360"/>
      </w:pPr>
      <w:rPr>
        <w:rFonts w:ascii="Symbol" w:hAnsi="Symbol" w:hint="default"/>
      </w:rPr>
    </w:lvl>
    <w:lvl w:ilvl="4" w:tplc="FFFFFFFF" w:tentative="1">
      <w:start w:val="1"/>
      <w:numFmt w:val="bullet"/>
      <w:lvlText w:val="o"/>
      <w:lvlJc w:val="left"/>
      <w:pPr>
        <w:ind w:left="2891" w:hanging="360"/>
      </w:pPr>
      <w:rPr>
        <w:rFonts w:ascii="Courier New" w:hAnsi="Courier New" w:cs="Courier New" w:hint="default"/>
      </w:rPr>
    </w:lvl>
    <w:lvl w:ilvl="5" w:tplc="FFFFFFFF" w:tentative="1">
      <w:start w:val="1"/>
      <w:numFmt w:val="bullet"/>
      <w:lvlText w:val=""/>
      <w:lvlJc w:val="left"/>
      <w:pPr>
        <w:ind w:left="3611" w:hanging="360"/>
      </w:pPr>
      <w:rPr>
        <w:rFonts w:ascii="Wingdings" w:hAnsi="Wingdings" w:hint="default"/>
      </w:rPr>
    </w:lvl>
    <w:lvl w:ilvl="6" w:tplc="FFFFFFFF" w:tentative="1">
      <w:start w:val="1"/>
      <w:numFmt w:val="bullet"/>
      <w:lvlText w:val=""/>
      <w:lvlJc w:val="left"/>
      <w:pPr>
        <w:ind w:left="4331" w:hanging="360"/>
      </w:pPr>
      <w:rPr>
        <w:rFonts w:ascii="Symbol" w:hAnsi="Symbol" w:hint="default"/>
      </w:rPr>
    </w:lvl>
    <w:lvl w:ilvl="7" w:tplc="FFFFFFFF" w:tentative="1">
      <w:start w:val="1"/>
      <w:numFmt w:val="bullet"/>
      <w:lvlText w:val="o"/>
      <w:lvlJc w:val="left"/>
      <w:pPr>
        <w:ind w:left="5051" w:hanging="360"/>
      </w:pPr>
      <w:rPr>
        <w:rFonts w:ascii="Courier New" w:hAnsi="Courier New" w:cs="Courier New" w:hint="default"/>
      </w:rPr>
    </w:lvl>
    <w:lvl w:ilvl="8" w:tplc="FFFFFFFF" w:tentative="1">
      <w:start w:val="1"/>
      <w:numFmt w:val="bullet"/>
      <w:lvlText w:val=""/>
      <w:lvlJc w:val="left"/>
      <w:pPr>
        <w:ind w:left="5771" w:hanging="360"/>
      </w:pPr>
      <w:rPr>
        <w:rFonts w:ascii="Wingdings" w:hAnsi="Wingdings" w:hint="default"/>
      </w:rPr>
    </w:lvl>
  </w:abstractNum>
  <w:abstractNum w:abstractNumId="9" w15:restartNumberingAfterBreak="0">
    <w:nsid w:val="05484C20"/>
    <w:multiLevelType w:val="hybridMultilevel"/>
    <w:tmpl w:val="76703D62"/>
    <w:lvl w:ilvl="0" w:tplc="5DECB31C">
      <w:start w:val="2"/>
      <w:numFmt w:val="bullet"/>
      <w:lvlText w:val="-"/>
      <w:lvlJc w:val="left"/>
      <w:pPr>
        <w:ind w:left="720" w:hanging="360"/>
      </w:pPr>
      <w:rPr>
        <w:rFonts w:ascii="Calibri Light" w:eastAsiaTheme="minorHAnsi" w:hAnsi="Calibri Light" w:cs="Calibri Light" w:hint="default"/>
      </w:rPr>
    </w:lvl>
    <w:lvl w:ilvl="1" w:tplc="CBAC37B6">
      <w:start w:val="1"/>
      <w:numFmt w:val="bullet"/>
      <w:lvlText w:val="o"/>
      <w:lvlJc w:val="left"/>
      <w:pPr>
        <w:ind w:left="1440" w:hanging="360"/>
      </w:pPr>
      <w:rPr>
        <w:rFonts w:ascii="Courier New" w:hAnsi="Courier New" w:cs="Courier New" w:hint="default"/>
      </w:rPr>
    </w:lvl>
    <w:lvl w:ilvl="2" w:tplc="91FC11D4">
      <w:start w:val="1"/>
      <w:numFmt w:val="bullet"/>
      <w:lvlText w:val=""/>
      <w:lvlJc w:val="left"/>
      <w:pPr>
        <w:ind w:left="2160" w:hanging="360"/>
      </w:pPr>
      <w:rPr>
        <w:rFonts w:ascii="Wingdings" w:hAnsi="Wingdings" w:hint="default"/>
      </w:rPr>
    </w:lvl>
    <w:lvl w:ilvl="3" w:tplc="539A93F0">
      <w:start w:val="1"/>
      <w:numFmt w:val="bullet"/>
      <w:lvlText w:val=""/>
      <w:lvlJc w:val="left"/>
      <w:pPr>
        <w:ind w:left="2880" w:hanging="360"/>
      </w:pPr>
      <w:rPr>
        <w:rFonts w:ascii="Symbol" w:hAnsi="Symbol" w:hint="default"/>
      </w:rPr>
    </w:lvl>
    <w:lvl w:ilvl="4" w:tplc="F9026EE4">
      <w:start w:val="1"/>
      <w:numFmt w:val="bullet"/>
      <w:lvlText w:val="o"/>
      <w:lvlJc w:val="left"/>
      <w:pPr>
        <w:ind w:left="3600" w:hanging="360"/>
      </w:pPr>
      <w:rPr>
        <w:rFonts w:ascii="Courier New" w:hAnsi="Courier New" w:cs="Courier New" w:hint="default"/>
      </w:rPr>
    </w:lvl>
    <w:lvl w:ilvl="5" w:tplc="7F6CC472">
      <w:start w:val="1"/>
      <w:numFmt w:val="bullet"/>
      <w:lvlText w:val=""/>
      <w:lvlJc w:val="left"/>
      <w:pPr>
        <w:ind w:left="4320" w:hanging="360"/>
      </w:pPr>
      <w:rPr>
        <w:rFonts w:ascii="Wingdings" w:hAnsi="Wingdings" w:hint="default"/>
      </w:rPr>
    </w:lvl>
    <w:lvl w:ilvl="6" w:tplc="D9CCF558">
      <w:start w:val="1"/>
      <w:numFmt w:val="bullet"/>
      <w:lvlText w:val=""/>
      <w:lvlJc w:val="left"/>
      <w:pPr>
        <w:ind w:left="5040" w:hanging="360"/>
      </w:pPr>
      <w:rPr>
        <w:rFonts w:ascii="Symbol" w:hAnsi="Symbol" w:hint="default"/>
      </w:rPr>
    </w:lvl>
    <w:lvl w:ilvl="7" w:tplc="DC507738">
      <w:start w:val="1"/>
      <w:numFmt w:val="bullet"/>
      <w:lvlText w:val="o"/>
      <w:lvlJc w:val="left"/>
      <w:pPr>
        <w:ind w:left="5760" w:hanging="360"/>
      </w:pPr>
      <w:rPr>
        <w:rFonts w:ascii="Courier New" w:hAnsi="Courier New" w:cs="Courier New" w:hint="default"/>
      </w:rPr>
    </w:lvl>
    <w:lvl w:ilvl="8" w:tplc="050E3AF4">
      <w:start w:val="1"/>
      <w:numFmt w:val="bullet"/>
      <w:lvlText w:val=""/>
      <w:lvlJc w:val="left"/>
      <w:pPr>
        <w:ind w:left="6480" w:hanging="360"/>
      </w:pPr>
      <w:rPr>
        <w:rFonts w:ascii="Wingdings" w:hAnsi="Wingdings" w:hint="default"/>
      </w:rPr>
    </w:lvl>
  </w:abstractNum>
  <w:abstractNum w:abstractNumId="10" w15:restartNumberingAfterBreak="0">
    <w:nsid w:val="056E7E4A"/>
    <w:multiLevelType w:val="multilevel"/>
    <w:tmpl w:val="D08044E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Montserrat" w:eastAsiaTheme="minorHAnsi" w:hAnsi="Montserrat" w:cs="System Fon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0C373B"/>
    <w:multiLevelType w:val="hybridMultilevel"/>
    <w:tmpl w:val="042C56AE"/>
    <w:lvl w:ilvl="0" w:tplc="DDA20EA2">
      <w:start w:val="1"/>
      <w:numFmt w:val="decimal"/>
      <w:pStyle w:val="TM4"/>
      <w:lvlText w:val="%1.1.1"/>
      <w:lvlJc w:val="left"/>
      <w:pPr>
        <w:ind w:left="2138" w:hanging="360"/>
      </w:pPr>
      <w:rPr>
        <w:rFonts w:hint="default"/>
      </w:rPr>
    </w:lvl>
    <w:lvl w:ilvl="1" w:tplc="A008C33E">
      <w:start w:val="1"/>
      <w:numFmt w:val="lowerLetter"/>
      <w:lvlText w:val="%2."/>
      <w:lvlJc w:val="left"/>
      <w:pPr>
        <w:ind w:left="2858" w:hanging="360"/>
      </w:pPr>
    </w:lvl>
    <w:lvl w:ilvl="2" w:tplc="C9AA2FDC">
      <w:start w:val="1"/>
      <w:numFmt w:val="lowerRoman"/>
      <w:lvlText w:val="%3."/>
      <w:lvlJc w:val="right"/>
      <w:pPr>
        <w:ind w:left="3578" w:hanging="180"/>
      </w:pPr>
    </w:lvl>
    <w:lvl w:ilvl="3" w:tplc="79F65FAC">
      <w:start w:val="1"/>
      <w:numFmt w:val="decimal"/>
      <w:lvlText w:val="%4."/>
      <w:lvlJc w:val="left"/>
      <w:pPr>
        <w:ind w:left="4298" w:hanging="360"/>
      </w:pPr>
    </w:lvl>
    <w:lvl w:ilvl="4" w:tplc="AD66D68A">
      <w:start w:val="1"/>
      <w:numFmt w:val="lowerLetter"/>
      <w:lvlText w:val="%5."/>
      <w:lvlJc w:val="left"/>
      <w:pPr>
        <w:ind w:left="5018" w:hanging="360"/>
      </w:pPr>
    </w:lvl>
    <w:lvl w:ilvl="5" w:tplc="04AED7EE">
      <w:start w:val="1"/>
      <w:numFmt w:val="lowerRoman"/>
      <w:lvlText w:val="%6."/>
      <w:lvlJc w:val="right"/>
      <w:pPr>
        <w:ind w:left="5738" w:hanging="180"/>
      </w:pPr>
    </w:lvl>
    <w:lvl w:ilvl="6" w:tplc="5B4028A0">
      <w:start w:val="1"/>
      <w:numFmt w:val="decimal"/>
      <w:lvlText w:val="%7."/>
      <w:lvlJc w:val="left"/>
      <w:pPr>
        <w:ind w:left="6458" w:hanging="360"/>
      </w:pPr>
    </w:lvl>
    <w:lvl w:ilvl="7" w:tplc="E7E62A46">
      <w:start w:val="1"/>
      <w:numFmt w:val="lowerLetter"/>
      <w:lvlText w:val="%8."/>
      <w:lvlJc w:val="left"/>
      <w:pPr>
        <w:ind w:left="7178" w:hanging="360"/>
      </w:pPr>
    </w:lvl>
    <w:lvl w:ilvl="8" w:tplc="04021A2C">
      <w:start w:val="1"/>
      <w:numFmt w:val="lowerRoman"/>
      <w:lvlText w:val="%9."/>
      <w:lvlJc w:val="right"/>
      <w:pPr>
        <w:ind w:left="7898" w:hanging="180"/>
      </w:pPr>
    </w:lvl>
  </w:abstractNum>
  <w:abstractNum w:abstractNumId="12" w15:restartNumberingAfterBreak="0">
    <w:nsid w:val="062608D7"/>
    <w:multiLevelType w:val="hybridMultilevel"/>
    <w:tmpl w:val="BA56F98A"/>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67B4544"/>
    <w:multiLevelType w:val="hybridMultilevel"/>
    <w:tmpl w:val="2A94B6DA"/>
    <w:lvl w:ilvl="0" w:tplc="7452108E">
      <w:start w:val="1"/>
      <w:numFmt w:val="bullet"/>
      <w:lvlText w:val=""/>
      <w:lvlJc w:val="left"/>
      <w:pPr>
        <w:ind w:left="720" w:hanging="360"/>
      </w:pPr>
      <w:rPr>
        <w:rFonts w:ascii="Wingdings" w:hAnsi="Wingdings" w:hint="default"/>
        <w:color w:val="144392" w:themeColor="accent1"/>
      </w:rPr>
    </w:lvl>
    <w:lvl w:ilvl="1" w:tplc="8FA05D94">
      <w:start w:val="1"/>
      <w:numFmt w:val="bullet"/>
      <w:lvlText w:val="o"/>
      <w:lvlJc w:val="left"/>
      <w:pPr>
        <w:ind w:left="1440" w:hanging="360"/>
      </w:pPr>
      <w:rPr>
        <w:rFonts w:ascii="Courier New" w:hAnsi="Courier New" w:cs="Courier New" w:hint="default"/>
      </w:rPr>
    </w:lvl>
    <w:lvl w:ilvl="2" w:tplc="7B7A5E2C">
      <w:start w:val="1"/>
      <w:numFmt w:val="bullet"/>
      <w:lvlText w:val=""/>
      <w:lvlJc w:val="left"/>
      <w:pPr>
        <w:ind w:left="2160" w:hanging="360"/>
      </w:pPr>
      <w:rPr>
        <w:rFonts w:ascii="Wingdings" w:hAnsi="Wingdings" w:hint="default"/>
      </w:rPr>
    </w:lvl>
    <w:lvl w:ilvl="3" w:tplc="14CAF29A">
      <w:start w:val="1"/>
      <w:numFmt w:val="bullet"/>
      <w:lvlText w:val=""/>
      <w:lvlJc w:val="left"/>
      <w:pPr>
        <w:ind w:left="2880" w:hanging="360"/>
      </w:pPr>
      <w:rPr>
        <w:rFonts w:ascii="Symbol" w:hAnsi="Symbol" w:hint="default"/>
      </w:rPr>
    </w:lvl>
    <w:lvl w:ilvl="4" w:tplc="863E9460">
      <w:start w:val="1"/>
      <w:numFmt w:val="bullet"/>
      <w:lvlText w:val="o"/>
      <w:lvlJc w:val="left"/>
      <w:pPr>
        <w:ind w:left="3600" w:hanging="360"/>
      </w:pPr>
      <w:rPr>
        <w:rFonts w:ascii="Courier New" w:hAnsi="Courier New" w:cs="Courier New" w:hint="default"/>
      </w:rPr>
    </w:lvl>
    <w:lvl w:ilvl="5" w:tplc="D0363686">
      <w:start w:val="1"/>
      <w:numFmt w:val="bullet"/>
      <w:lvlText w:val=""/>
      <w:lvlJc w:val="left"/>
      <w:pPr>
        <w:ind w:left="4320" w:hanging="360"/>
      </w:pPr>
      <w:rPr>
        <w:rFonts w:ascii="Wingdings" w:hAnsi="Wingdings" w:hint="default"/>
      </w:rPr>
    </w:lvl>
    <w:lvl w:ilvl="6" w:tplc="0080ACC0">
      <w:start w:val="1"/>
      <w:numFmt w:val="bullet"/>
      <w:lvlText w:val=""/>
      <w:lvlJc w:val="left"/>
      <w:pPr>
        <w:ind w:left="5040" w:hanging="360"/>
      </w:pPr>
      <w:rPr>
        <w:rFonts w:ascii="Symbol" w:hAnsi="Symbol" w:hint="default"/>
      </w:rPr>
    </w:lvl>
    <w:lvl w:ilvl="7" w:tplc="B0DA0BE6">
      <w:start w:val="1"/>
      <w:numFmt w:val="bullet"/>
      <w:lvlText w:val="o"/>
      <w:lvlJc w:val="left"/>
      <w:pPr>
        <w:ind w:left="5760" w:hanging="360"/>
      </w:pPr>
      <w:rPr>
        <w:rFonts w:ascii="Courier New" w:hAnsi="Courier New" w:cs="Courier New" w:hint="default"/>
      </w:rPr>
    </w:lvl>
    <w:lvl w:ilvl="8" w:tplc="B564649E">
      <w:start w:val="1"/>
      <w:numFmt w:val="bullet"/>
      <w:lvlText w:val=""/>
      <w:lvlJc w:val="left"/>
      <w:pPr>
        <w:ind w:left="6480" w:hanging="360"/>
      </w:pPr>
      <w:rPr>
        <w:rFonts w:ascii="Wingdings" w:hAnsi="Wingdings" w:hint="default"/>
      </w:rPr>
    </w:lvl>
  </w:abstractNum>
  <w:abstractNum w:abstractNumId="14" w15:restartNumberingAfterBreak="0">
    <w:nsid w:val="07ED50A0"/>
    <w:multiLevelType w:val="hybridMultilevel"/>
    <w:tmpl w:val="9F54D9F8"/>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81A705B"/>
    <w:multiLevelType w:val="hybridMultilevel"/>
    <w:tmpl w:val="3CFA9E06"/>
    <w:lvl w:ilvl="0" w:tplc="B81218F2">
      <w:start w:val="1"/>
      <w:numFmt w:val="bullet"/>
      <w:lvlText w:val=""/>
      <w:lvlJc w:val="left"/>
      <w:pPr>
        <w:ind w:left="720" w:hanging="360"/>
      </w:pPr>
      <w:rPr>
        <w:rFonts w:ascii="Wingdings" w:hAnsi="Wingdings" w:hint="default"/>
        <w:color w:val="144392" w:themeColor="accent1"/>
      </w:rPr>
    </w:lvl>
    <w:lvl w:ilvl="1" w:tplc="4702718A">
      <w:start w:val="1"/>
      <w:numFmt w:val="bullet"/>
      <w:lvlText w:val="o"/>
      <w:lvlJc w:val="left"/>
      <w:pPr>
        <w:ind w:left="1440" w:hanging="360"/>
      </w:pPr>
      <w:rPr>
        <w:rFonts w:ascii="Courier New" w:hAnsi="Courier New" w:cs="Courier New" w:hint="default"/>
      </w:rPr>
    </w:lvl>
    <w:lvl w:ilvl="2" w:tplc="38F8DC98">
      <w:start w:val="1"/>
      <w:numFmt w:val="bullet"/>
      <w:lvlText w:val=""/>
      <w:lvlJc w:val="left"/>
      <w:pPr>
        <w:ind w:left="2160" w:hanging="360"/>
      </w:pPr>
      <w:rPr>
        <w:rFonts w:ascii="Wingdings" w:hAnsi="Wingdings" w:hint="default"/>
      </w:rPr>
    </w:lvl>
    <w:lvl w:ilvl="3" w:tplc="4F5A9812">
      <w:start w:val="1"/>
      <w:numFmt w:val="bullet"/>
      <w:lvlText w:val=""/>
      <w:lvlJc w:val="left"/>
      <w:pPr>
        <w:ind w:left="2880" w:hanging="360"/>
      </w:pPr>
      <w:rPr>
        <w:rFonts w:ascii="Symbol" w:hAnsi="Symbol" w:hint="default"/>
      </w:rPr>
    </w:lvl>
    <w:lvl w:ilvl="4" w:tplc="88D2624A">
      <w:start w:val="1"/>
      <w:numFmt w:val="bullet"/>
      <w:lvlText w:val="o"/>
      <w:lvlJc w:val="left"/>
      <w:pPr>
        <w:ind w:left="3600" w:hanging="360"/>
      </w:pPr>
      <w:rPr>
        <w:rFonts w:ascii="Courier New" w:hAnsi="Courier New" w:cs="Courier New" w:hint="default"/>
      </w:rPr>
    </w:lvl>
    <w:lvl w:ilvl="5" w:tplc="2AB8218C">
      <w:start w:val="1"/>
      <w:numFmt w:val="bullet"/>
      <w:lvlText w:val=""/>
      <w:lvlJc w:val="left"/>
      <w:pPr>
        <w:ind w:left="4320" w:hanging="360"/>
      </w:pPr>
      <w:rPr>
        <w:rFonts w:ascii="Wingdings" w:hAnsi="Wingdings" w:hint="default"/>
      </w:rPr>
    </w:lvl>
    <w:lvl w:ilvl="6" w:tplc="5BFC6A4E">
      <w:start w:val="1"/>
      <w:numFmt w:val="bullet"/>
      <w:lvlText w:val=""/>
      <w:lvlJc w:val="left"/>
      <w:pPr>
        <w:ind w:left="5040" w:hanging="360"/>
      </w:pPr>
      <w:rPr>
        <w:rFonts w:ascii="Symbol" w:hAnsi="Symbol" w:hint="default"/>
      </w:rPr>
    </w:lvl>
    <w:lvl w:ilvl="7" w:tplc="C4B0314E">
      <w:start w:val="1"/>
      <w:numFmt w:val="bullet"/>
      <w:lvlText w:val="o"/>
      <w:lvlJc w:val="left"/>
      <w:pPr>
        <w:ind w:left="5760" w:hanging="360"/>
      </w:pPr>
      <w:rPr>
        <w:rFonts w:ascii="Courier New" w:hAnsi="Courier New" w:cs="Courier New" w:hint="default"/>
      </w:rPr>
    </w:lvl>
    <w:lvl w:ilvl="8" w:tplc="08C02F9C">
      <w:start w:val="1"/>
      <w:numFmt w:val="bullet"/>
      <w:lvlText w:val=""/>
      <w:lvlJc w:val="left"/>
      <w:pPr>
        <w:ind w:left="6480" w:hanging="360"/>
      </w:pPr>
      <w:rPr>
        <w:rFonts w:ascii="Wingdings" w:hAnsi="Wingdings" w:hint="default"/>
      </w:rPr>
    </w:lvl>
  </w:abstractNum>
  <w:abstractNum w:abstractNumId="16" w15:restartNumberingAfterBreak="0">
    <w:nsid w:val="08DD43B9"/>
    <w:multiLevelType w:val="hybridMultilevel"/>
    <w:tmpl w:val="A23A1EFC"/>
    <w:lvl w:ilvl="0" w:tplc="19B6BBC8">
      <w:start w:val="1"/>
      <w:numFmt w:val="decimal"/>
      <w:lvlText w:val="%1."/>
      <w:lvlJc w:val="left"/>
      <w:pPr>
        <w:ind w:left="720" w:hanging="360"/>
      </w:pPr>
      <w:rPr>
        <w:rFonts w:hint="default"/>
      </w:rPr>
    </w:lvl>
    <w:lvl w:ilvl="1" w:tplc="9EE08C46">
      <w:start w:val="1"/>
      <w:numFmt w:val="decimal"/>
      <w:lvlText w:val="%2."/>
      <w:lvlJc w:val="left"/>
      <w:pPr>
        <w:ind w:left="1440" w:hanging="360"/>
      </w:pPr>
    </w:lvl>
    <w:lvl w:ilvl="2" w:tplc="F59C11B4">
      <w:start w:val="1"/>
      <w:numFmt w:val="lowerRoman"/>
      <w:lvlText w:val="%3."/>
      <w:lvlJc w:val="right"/>
      <w:pPr>
        <w:ind w:left="2160" w:hanging="180"/>
      </w:pPr>
    </w:lvl>
    <w:lvl w:ilvl="3" w:tplc="673E394A">
      <w:start w:val="1"/>
      <w:numFmt w:val="decimal"/>
      <w:lvlText w:val="%4."/>
      <w:lvlJc w:val="left"/>
      <w:pPr>
        <w:ind w:left="2880" w:hanging="360"/>
      </w:pPr>
    </w:lvl>
    <w:lvl w:ilvl="4" w:tplc="338E3E7A">
      <w:start w:val="1"/>
      <w:numFmt w:val="lowerLetter"/>
      <w:lvlText w:val="%5."/>
      <w:lvlJc w:val="left"/>
      <w:pPr>
        <w:ind w:left="3600" w:hanging="360"/>
      </w:pPr>
    </w:lvl>
    <w:lvl w:ilvl="5" w:tplc="210078BA">
      <w:start w:val="1"/>
      <w:numFmt w:val="lowerRoman"/>
      <w:lvlText w:val="%6."/>
      <w:lvlJc w:val="right"/>
      <w:pPr>
        <w:ind w:left="4320" w:hanging="180"/>
      </w:pPr>
    </w:lvl>
    <w:lvl w:ilvl="6" w:tplc="DC22A3BC">
      <w:start w:val="1"/>
      <w:numFmt w:val="decimal"/>
      <w:lvlText w:val="%7."/>
      <w:lvlJc w:val="left"/>
      <w:pPr>
        <w:ind w:left="5040" w:hanging="360"/>
      </w:pPr>
    </w:lvl>
    <w:lvl w:ilvl="7" w:tplc="D2F47E80">
      <w:start w:val="1"/>
      <w:numFmt w:val="lowerLetter"/>
      <w:lvlText w:val="%8."/>
      <w:lvlJc w:val="left"/>
      <w:pPr>
        <w:ind w:left="5760" w:hanging="360"/>
      </w:pPr>
    </w:lvl>
    <w:lvl w:ilvl="8" w:tplc="897017E4">
      <w:start w:val="1"/>
      <w:numFmt w:val="lowerRoman"/>
      <w:lvlText w:val="%9."/>
      <w:lvlJc w:val="right"/>
      <w:pPr>
        <w:ind w:left="6480" w:hanging="180"/>
      </w:pPr>
    </w:lvl>
  </w:abstractNum>
  <w:abstractNum w:abstractNumId="17" w15:restartNumberingAfterBreak="0">
    <w:nsid w:val="0A261166"/>
    <w:multiLevelType w:val="hybridMultilevel"/>
    <w:tmpl w:val="6194027A"/>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ACE2A05"/>
    <w:multiLevelType w:val="hybridMultilevel"/>
    <w:tmpl w:val="9E8CFC22"/>
    <w:lvl w:ilvl="0" w:tplc="67DCF294">
      <w:start w:val="1"/>
      <w:numFmt w:val="bullet"/>
      <w:lvlText w:val="-"/>
      <w:lvlJc w:val="left"/>
      <w:pPr>
        <w:ind w:left="1068" w:hanging="360"/>
      </w:pPr>
      <w:rPr>
        <w:rFonts w:ascii="Calibri Light" w:eastAsiaTheme="minorHAnsi" w:hAnsi="Calibri Light" w:cs="Calibri Light" w:hint="default"/>
      </w:rPr>
    </w:lvl>
    <w:lvl w:ilvl="1" w:tplc="C75454B2">
      <w:start w:val="1"/>
      <w:numFmt w:val="bullet"/>
      <w:lvlText w:val="o"/>
      <w:lvlJc w:val="left"/>
      <w:pPr>
        <w:ind w:left="1788" w:hanging="360"/>
      </w:pPr>
      <w:rPr>
        <w:rFonts w:ascii="Courier New" w:hAnsi="Courier New" w:cs="Courier New" w:hint="default"/>
      </w:rPr>
    </w:lvl>
    <w:lvl w:ilvl="2" w:tplc="A54E1A88">
      <w:start w:val="1"/>
      <w:numFmt w:val="bullet"/>
      <w:lvlText w:val=""/>
      <w:lvlJc w:val="left"/>
      <w:pPr>
        <w:ind w:left="2508" w:hanging="360"/>
      </w:pPr>
      <w:rPr>
        <w:rFonts w:ascii="Wingdings" w:hAnsi="Wingdings" w:hint="default"/>
      </w:rPr>
    </w:lvl>
    <w:lvl w:ilvl="3" w:tplc="3A4CF218">
      <w:start w:val="1"/>
      <w:numFmt w:val="bullet"/>
      <w:lvlText w:val=""/>
      <w:lvlJc w:val="left"/>
      <w:pPr>
        <w:ind w:left="3228" w:hanging="360"/>
      </w:pPr>
      <w:rPr>
        <w:rFonts w:ascii="Symbol" w:hAnsi="Symbol" w:hint="default"/>
      </w:rPr>
    </w:lvl>
    <w:lvl w:ilvl="4" w:tplc="0A6E69F0">
      <w:start w:val="1"/>
      <w:numFmt w:val="bullet"/>
      <w:lvlText w:val="o"/>
      <w:lvlJc w:val="left"/>
      <w:pPr>
        <w:ind w:left="3948" w:hanging="360"/>
      </w:pPr>
      <w:rPr>
        <w:rFonts w:ascii="Courier New" w:hAnsi="Courier New" w:cs="Courier New" w:hint="default"/>
      </w:rPr>
    </w:lvl>
    <w:lvl w:ilvl="5" w:tplc="9EF00E2A">
      <w:start w:val="1"/>
      <w:numFmt w:val="bullet"/>
      <w:lvlText w:val=""/>
      <w:lvlJc w:val="left"/>
      <w:pPr>
        <w:ind w:left="4668" w:hanging="360"/>
      </w:pPr>
      <w:rPr>
        <w:rFonts w:ascii="Wingdings" w:hAnsi="Wingdings" w:hint="default"/>
      </w:rPr>
    </w:lvl>
    <w:lvl w:ilvl="6" w:tplc="A948B260">
      <w:start w:val="1"/>
      <w:numFmt w:val="bullet"/>
      <w:lvlText w:val=""/>
      <w:lvlJc w:val="left"/>
      <w:pPr>
        <w:ind w:left="5388" w:hanging="360"/>
      </w:pPr>
      <w:rPr>
        <w:rFonts w:ascii="Symbol" w:hAnsi="Symbol" w:hint="default"/>
      </w:rPr>
    </w:lvl>
    <w:lvl w:ilvl="7" w:tplc="A838F1E2">
      <w:start w:val="1"/>
      <w:numFmt w:val="bullet"/>
      <w:lvlText w:val="o"/>
      <w:lvlJc w:val="left"/>
      <w:pPr>
        <w:ind w:left="6108" w:hanging="360"/>
      </w:pPr>
      <w:rPr>
        <w:rFonts w:ascii="Courier New" w:hAnsi="Courier New" w:cs="Courier New" w:hint="default"/>
      </w:rPr>
    </w:lvl>
    <w:lvl w:ilvl="8" w:tplc="033676F4">
      <w:start w:val="1"/>
      <w:numFmt w:val="bullet"/>
      <w:lvlText w:val=""/>
      <w:lvlJc w:val="left"/>
      <w:pPr>
        <w:ind w:left="6828" w:hanging="360"/>
      </w:pPr>
      <w:rPr>
        <w:rFonts w:ascii="Wingdings" w:hAnsi="Wingdings" w:hint="default"/>
      </w:rPr>
    </w:lvl>
  </w:abstractNum>
  <w:abstractNum w:abstractNumId="19" w15:restartNumberingAfterBreak="0">
    <w:nsid w:val="0ACF4793"/>
    <w:multiLevelType w:val="hybridMultilevel"/>
    <w:tmpl w:val="1D00F648"/>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0AE10EE2"/>
    <w:multiLevelType w:val="hybridMultilevel"/>
    <w:tmpl w:val="12887250"/>
    <w:lvl w:ilvl="0" w:tplc="FFFFFFFF">
      <w:start w:val="1"/>
      <w:numFmt w:val="bullet"/>
      <w:lvlText w:val=""/>
      <w:lvlJc w:val="left"/>
      <w:pPr>
        <w:ind w:left="1069"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1" w15:restartNumberingAfterBreak="0">
    <w:nsid w:val="0AEA63FB"/>
    <w:multiLevelType w:val="hybridMultilevel"/>
    <w:tmpl w:val="F640A154"/>
    <w:lvl w:ilvl="0" w:tplc="F4B2152E">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0BF149D6"/>
    <w:multiLevelType w:val="hybridMultilevel"/>
    <w:tmpl w:val="11C890E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0CB110D5"/>
    <w:multiLevelType w:val="hybridMultilevel"/>
    <w:tmpl w:val="B9BCF058"/>
    <w:lvl w:ilvl="0" w:tplc="16504F90">
      <w:start w:val="1"/>
      <w:numFmt w:val="decimal"/>
      <w:pStyle w:val="TM1"/>
      <w:lvlText w:val="%1."/>
      <w:lvlJc w:val="left"/>
      <w:pPr>
        <w:ind w:left="720" w:hanging="360"/>
      </w:pPr>
    </w:lvl>
    <w:lvl w:ilvl="1" w:tplc="C788238A">
      <w:start w:val="1"/>
      <w:numFmt w:val="lowerLetter"/>
      <w:lvlText w:val="%2."/>
      <w:lvlJc w:val="left"/>
      <w:pPr>
        <w:ind w:left="1440" w:hanging="360"/>
      </w:pPr>
    </w:lvl>
    <w:lvl w:ilvl="2" w:tplc="E8825494">
      <w:start w:val="1"/>
      <w:numFmt w:val="lowerRoman"/>
      <w:lvlText w:val="%3."/>
      <w:lvlJc w:val="right"/>
      <w:pPr>
        <w:ind w:left="2160" w:hanging="180"/>
      </w:pPr>
    </w:lvl>
    <w:lvl w:ilvl="3" w:tplc="2A42952C">
      <w:start w:val="1"/>
      <w:numFmt w:val="decimal"/>
      <w:lvlText w:val="%4."/>
      <w:lvlJc w:val="left"/>
      <w:pPr>
        <w:ind w:left="2880" w:hanging="360"/>
      </w:pPr>
    </w:lvl>
    <w:lvl w:ilvl="4" w:tplc="678CD1FA">
      <w:start w:val="1"/>
      <w:numFmt w:val="lowerLetter"/>
      <w:lvlText w:val="%5."/>
      <w:lvlJc w:val="left"/>
      <w:pPr>
        <w:ind w:left="3600" w:hanging="360"/>
      </w:pPr>
    </w:lvl>
    <w:lvl w:ilvl="5" w:tplc="222AE634">
      <w:start w:val="1"/>
      <w:numFmt w:val="lowerRoman"/>
      <w:lvlText w:val="%6."/>
      <w:lvlJc w:val="right"/>
      <w:pPr>
        <w:ind w:left="4320" w:hanging="180"/>
      </w:pPr>
    </w:lvl>
    <w:lvl w:ilvl="6" w:tplc="DAAC8344">
      <w:start w:val="1"/>
      <w:numFmt w:val="decimal"/>
      <w:lvlText w:val="%7."/>
      <w:lvlJc w:val="left"/>
      <w:pPr>
        <w:ind w:left="5040" w:hanging="360"/>
      </w:pPr>
    </w:lvl>
    <w:lvl w:ilvl="7" w:tplc="49E06674">
      <w:start w:val="1"/>
      <w:numFmt w:val="lowerLetter"/>
      <w:lvlText w:val="%8."/>
      <w:lvlJc w:val="left"/>
      <w:pPr>
        <w:ind w:left="5760" w:hanging="360"/>
      </w:pPr>
    </w:lvl>
    <w:lvl w:ilvl="8" w:tplc="F3E085EA">
      <w:start w:val="1"/>
      <w:numFmt w:val="lowerRoman"/>
      <w:lvlText w:val="%9."/>
      <w:lvlJc w:val="right"/>
      <w:pPr>
        <w:ind w:left="6480" w:hanging="180"/>
      </w:pPr>
    </w:lvl>
  </w:abstractNum>
  <w:abstractNum w:abstractNumId="24" w15:restartNumberingAfterBreak="0">
    <w:nsid w:val="0D8D0535"/>
    <w:multiLevelType w:val="hybridMultilevel"/>
    <w:tmpl w:val="E8AEDD6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0DB91851"/>
    <w:multiLevelType w:val="hybridMultilevel"/>
    <w:tmpl w:val="01BE571A"/>
    <w:lvl w:ilvl="0" w:tplc="71A07126">
      <w:numFmt w:val="bullet"/>
      <w:lvlText w:val="-"/>
      <w:lvlJc w:val="left"/>
      <w:pPr>
        <w:ind w:left="720" w:hanging="360"/>
      </w:pPr>
      <w:rPr>
        <w:rFonts w:ascii="Verdana" w:eastAsiaTheme="minorEastAsia" w:hAnsi="Verdana"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0DD13E55"/>
    <w:multiLevelType w:val="multilevel"/>
    <w:tmpl w:val="D08044E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Montserrat" w:eastAsiaTheme="minorHAnsi" w:hAnsi="Montserrat" w:cs="System Fon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01710B"/>
    <w:multiLevelType w:val="hybridMultilevel"/>
    <w:tmpl w:val="C0CCFF6E"/>
    <w:lvl w:ilvl="0" w:tplc="C82CE834">
      <w:start w:val="1"/>
      <w:numFmt w:val="decimal"/>
      <w:lvlText w:val="%1."/>
      <w:lvlJc w:val="left"/>
      <w:pPr>
        <w:ind w:left="420" w:hanging="380"/>
      </w:pPr>
      <w:rPr>
        <w:rFonts w:hint="default"/>
      </w:rPr>
    </w:lvl>
    <w:lvl w:ilvl="1" w:tplc="040C0019" w:tentative="1">
      <w:start w:val="1"/>
      <w:numFmt w:val="lowerLetter"/>
      <w:lvlText w:val="%2."/>
      <w:lvlJc w:val="left"/>
      <w:pPr>
        <w:ind w:left="1120" w:hanging="360"/>
      </w:pPr>
    </w:lvl>
    <w:lvl w:ilvl="2" w:tplc="040C001B" w:tentative="1">
      <w:start w:val="1"/>
      <w:numFmt w:val="lowerRoman"/>
      <w:lvlText w:val="%3."/>
      <w:lvlJc w:val="right"/>
      <w:pPr>
        <w:ind w:left="1840" w:hanging="180"/>
      </w:pPr>
    </w:lvl>
    <w:lvl w:ilvl="3" w:tplc="040C000F" w:tentative="1">
      <w:start w:val="1"/>
      <w:numFmt w:val="decimal"/>
      <w:lvlText w:val="%4."/>
      <w:lvlJc w:val="left"/>
      <w:pPr>
        <w:ind w:left="2560" w:hanging="360"/>
      </w:pPr>
    </w:lvl>
    <w:lvl w:ilvl="4" w:tplc="040C0019" w:tentative="1">
      <w:start w:val="1"/>
      <w:numFmt w:val="lowerLetter"/>
      <w:lvlText w:val="%5."/>
      <w:lvlJc w:val="left"/>
      <w:pPr>
        <w:ind w:left="3280" w:hanging="360"/>
      </w:pPr>
    </w:lvl>
    <w:lvl w:ilvl="5" w:tplc="040C001B" w:tentative="1">
      <w:start w:val="1"/>
      <w:numFmt w:val="lowerRoman"/>
      <w:lvlText w:val="%6."/>
      <w:lvlJc w:val="right"/>
      <w:pPr>
        <w:ind w:left="4000" w:hanging="180"/>
      </w:pPr>
    </w:lvl>
    <w:lvl w:ilvl="6" w:tplc="040C000F" w:tentative="1">
      <w:start w:val="1"/>
      <w:numFmt w:val="decimal"/>
      <w:lvlText w:val="%7."/>
      <w:lvlJc w:val="left"/>
      <w:pPr>
        <w:ind w:left="4720" w:hanging="360"/>
      </w:pPr>
    </w:lvl>
    <w:lvl w:ilvl="7" w:tplc="040C0019" w:tentative="1">
      <w:start w:val="1"/>
      <w:numFmt w:val="lowerLetter"/>
      <w:lvlText w:val="%8."/>
      <w:lvlJc w:val="left"/>
      <w:pPr>
        <w:ind w:left="5440" w:hanging="360"/>
      </w:pPr>
    </w:lvl>
    <w:lvl w:ilvl="8" w:tplc="040C001B" w:tentative="1">
      <w:start w:val="1"/>
      <w:numFmt w:val="lowerRoman"/>
      <w:lvlText w:val="%9."/>
      <w:lvlJc w:val="right"/>
      <w:pPr>
        <w:ind w:left="6160" w:hanging="180"/>
      </w:pPr>
    </w:lvl>
  </w:abstractNum>
  <w:abstractNum w:abstractNumId="28" w15:restartNumberingAfterBreak="0">
    <w:nsid w:val="0F167A8C"/>
    <w:multiLevelType w:val="hybridMultilevel"/>
    <w:tmpl w:val="55309D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0F2524CE"/>
    <w:multiLevelType w:val="hybridMultilevel"/>
    <w:tmpl w:val="6D665EAC"/>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0677061"/>
    <w:multiLevelType w:val="hybridMultilevel"/>
    <w:tmpl w:val="7E5853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108B4F4D"/>
    <w:multiLevelType w:val="hybridMultilevel"/>
    <w:tmpl w:val="1B608F0C"/>
    <w:lvl w:ilvl="0" w:tplc="F4B2152E">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10EE1FF3"/>
    <w:multiLevelType w:val="hybridMultilevel"/>
    <w:tmpl w:val="BDE24260"/>
    <w:lvl w:ilvl="0" w:tplc="B5E482AE">
      <w:start w:val="1"/>
      <w:numFmt w:val="decimal"/>
      <w:lvlText w:val="%1."/>
      <w:lvlJc w:val="left"/>
      <w:pPr>
        <w:ind w:left="720" w:hanging="360"/>
      </w:pPr>
    </w:lvl>
    <w:lvl w:ilvl="1" w:tplc="E9FAA490">
      <w:start w:val="1"/>
      <w:numFmt w:val="lowerLetter"/>
      <w:lvlText w:val="%2."/>
      <w:lvlJc w:val="left"/>
      <w:pPr>
        <w:ind w:left="1440" w:hanging="360"/>
      </w:pPr>
    </w:lvl>
    <w:lvl w:ilvl="2" w:tplc="D72EAE18">
      <w:start w:val="1"/>
      <w:numFmt w:val="lowerRoman"/>
      <w:lvlText w:val="%3."/>
      <w:lvlJc w:val="right"/>
      <w:pPr>
        <w:ind w:left="2160" w:hanging="180"/>
      </w:pPr>
    </w:lvl>
    <w:lvl w:ilvl="3" w:tplc="628607C4">
      <w:start w:val="1"/>
      <w:numFmt w:val="decimal"/>
      <w:lvlText w:val="%4."/>
      <w:lvlJc w:val="left"/>
      <w:pPr>
        <w:ind w:left="2880" w:hanging="360"/>
      </w:pPr>
    </w:lvl>
    <w:lvl w:ilvl="4" w:tplc="58ECAEE8">
      <w:start w:val="1"/>
      <w:numFmt w:val="lowerLetter"/>
      <w:lvlText w:val="%5."/>
      <w:lvlJc w:val="left"/>
      <w:pPr>
        <w:ind w:left="3600" w:hanging="360"/>
      </w:pPr>
    </w:lvl>
    <w:lvl w:ilvl="5" w:tplc="6CAA4338">
      <w:start w:val="1"/>
      <w:numFmt w:val="lowerRoman"/>
      <w:lvlText w:val="%6."/>
      <w:lvlJc w:val="right"/>
      <w:pPr>
        <w:ind w:left="4320" w:hanging="180"/>
      </w:pPr>
    </w:lvl>
    <w:lvl w:ilvl="6" w:tplc="3404E63C">
      <w:start w:val="1"/>
      <w:numFmt w:val="decimal"/>
      <w:lvlText w:val="%7."/>
      <w:lvlJc w:val="left"/>
      <w:pPr>
        <w:ind w:left="5040" w:hanging="360"/>
      </w:pPr>
    </w:lvl>
    <w:lvl w:ilvl="7" w:tplc="0FE409C4">
      <w:start w:val="1"/>
      <w:numFmt w:val="lowerLetter"/>
      <w:lvlText w:val="%8."/>
      <w:lvlJc w:val="left"/>
      <w:pPr>
        <w:ind w:left="5760" w:hanging="360"/>
      </w:pPr>
    </w:lvl>
    <w:lvl w:ilvl="8" w:tplc="F09C28C4">
      <w:start w:val="1"/>
      <w:numFmt w:val="lowerRoman"/>
      <w:lvlText w:val="%9."/>
      <w:lvlJc w:val="right"/>
      <w:pPr>
        <w:ind w:left="6480" w:hanging="180"/>
      </w:pPr>
    </w:lvl>
  </w:abstractNum>
  <w:abstractNum w:abstractNumId="33" w15:restartNumberingAfterBreak="0">
    <w:nsid w:val="118547B5"/>
    <w:multiLevelType w:val="hybridMultilevel"/>
    <w:tmpl w:val="8D6497DE"/>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13097A05"/>
    <w:multiLevelType w:val="hybridMultilevel"/>
    <w:tmpl w:val="AE8848DE"/>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13E72C9B"/>
    <w:multiLevelType w:val="hybridMultilevel"/>
    <w:tmpl w:val="C4349F9A"/>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5840DDC"/>
    <w:multiLevelType w:val="hybridMultilevel"/>
    <w:tmpl w:val="C9A2DCC4"/>
    <w:lvl w:ilvl="0" w:tplc="06C4FE10">
      <w:start w:val="1"/>
      <w:numFmt w:val="bullet"/>
      <w:lvlText w:val=""/>
      <w:lvlJc w:val="left"/>
      <w:pPr>
        <w:ind w:left="720" w:hanging="360"/>
      </w:pPr>
      <w:rPr>
        <w:rFonts w:ascii="Wingdings" w:hAnsi="Wingdings" w:hint="default"/>
        <w:color w:val="144392" w:themeColor="accent1"/>
      </w:rPr>
    </w:lvl>
    <w:lvl w:ilvl="1" w:tplc="4A8083EC">
      <w:start w:val="1"/>
      <w:numFmt w:val="bullet"/>
      <w:lvlText w:val="o"/>
      <w:lvlJc w:val="left"/>
      <w:pPr>
        <w:ind w:left="1440" w:hanging="360"/>
      </w:pPr>
      <w:rPr>
        <w:rFonts w:ascii="Courier New" w:hAnsi="Courier New" w:cs="Courier New" w:hint="default"/>
      </w:rPr>
    </w:lvl>
    <w:lvl w:ilvl="2" w:tplc="613C9B3C">
      <w:start w:val="1"/>
      <w:numFmt w:val="bullet"/>
      <w:lvlText w:val=""/>
      <w:lvlJc w:val="left"/>
      <w:pPr>
        <w:ind w:left="2160" w:hanging="360"/>
      </w:pPr>
      <w:rPr>
        <w:rFonts w:ascii="Wingdings" w:hAnsi="Wingdings" w:hint="default"/>
      </w:rPr>
    </w:lvl>
    <w:lvl w:ilvl="3" w:tplc="B7108B92">
      <w:start w:val="1"/>
      <w:numFmt w:val="bullet"/>
      <w:lvlText w:val=""/>
      <w:lvlJc w:val="left"/>
      <w:pPr>
        <w:ind w:left="2880" w:hanging="360"/>
      </w:pPr>
      <w:rPr>
        <w:rFonts w:ascii="Symbol" w:hAnsi="Symbol" w:hint="default"/>
      </w:rPr>
    </w:lvl>
    <w:lvl w:ilvl="4" w:tplc="00FE7804">
      <w:start w:val="1"/>
      <w:numFmt w:val="bullet"/>
      <w:lvlText w:val="o"/>
      <w:lvlJc w:val="left"/>
      <w:pPr>
        <w:ind w:left="3600" w:hanging="360"/>
      </w:pPr>
      <w:rPr>
        <w:rFonts w:ascii="Courier New" w:hAnsi="Courier New" w:cs="Courier New" w:hint="default"/>
      </w:rPr>
    </w:lvl>
    <w:lvl w:ilvl="5" w:tplc="9BF6BF44">
      <w:start w:val="1"/>
      <w:numFmt w:val="bullet"/>
      <w:lvlText w:val=""/>
      <w:lvlJc w:val="left"/>
      <w:pPr>
        <w:ind w:left="4320" w:hanging="360"/>
      </w:pPr>
      <w:rPr>
        <w:rFonts w:ascii="Wingdings" w:hAnsi="Wingdings" w:hint="default"/>
      </w:rPr>
    </w:lvl>
    <w:lvl w:ilvl="6" w:tplc="141AA7F8">
      <w:start w:val="1"/>
      <w:numFmt w:val="bullet"/>
      <w:lvlText w:val=""/>
      <w:lvlJc w:val="left"/>
      <w:pPr>
        <w:ind w:left="5040" w:hanging="360"/>
      </w:pPr>
      <w:rPr>
        <w:rFonts w:ascii="Symbol" w:hAnsi="Symbol" w:hint="default"/>
      </w:rPr>
    </w:lvl>
    <w:lvl w:ilvl="7" w:tplc="6C7C3314">
      <w:start w:val="1"/>
      <w:numFmt w:val="bullet"/>
      <w:lvlText w:val="o"/>
      <w:lvlJc w:val="left"/>
      <w:pPr>
        <w:ind w:left="5760" w:hanging="360"/>
      </w:pPr>
      <w:rPr>
        <w:rFonts w:ascii="Courier New" w:hAnsi="Courier New" w:cs="Courier New" w:hint="default"/>
      </w:rPr>
    </w:lvl>
    <w:lvl w:ilvl="8" w:tplc="0D4C710E">
      <w:start w:val="1"/>
      <w:numFmt w:val="bullet"/>
      <w:lvlText w:val=""/>
      <w:lvlJc w:val="left"/>
      <w:pPr>
        <w:ind w:left="6480" w:hanging="360"/>
      </w:pPr>
      <w:rPr>
        <w:rFonts w:ascii="Wingdings" w:hAnsi="Wingdings" w:hint="default"/>
      </w:rPr>
    </w:lvl>
  </w:abstractNum>
  <w:abstractNum w:abstractNumId="37" w15:restartNumberingAfterBreak="0">
    <w:nsid w:val="159B7FAD"/>
    <w:multiLevelType w:val="hybridMultilevel"/>
    <w:tmpl w:val="A8A687E6"/>
    <w:lvl w:ilvl="0" w:tplc="F4B2152E">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5EC2416"/>
    <w:multiLevelType w:val="hybridMultilevel"/>
    <w:tmpl w:val="43D0151C"/>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15EC3E4E"/>
    <w:multiLevelType w:val="hybridMultilevel"/>
    <w:tmpl w:val="C952FB10"/>
    <w:lvl w:ilvl="0" w:tplc="22A478C6">
      <w:start w:val="1"/>
      <w:numFmt w:val="bullet"/>
      <w:lvlText w:val=""/>
      <w:lvlJc w:val="left"/>
      <w:pPr>
        <w:ind w:left="720" w:hanging="360"/>
      </w:pPr>
      <w:rPr>
        <w:rFonts w:ascii="Wingdings" w:hAnsi="Wingdings" w:hint="default"/>
        <w:color w:val="144392" w:themeColor="accent1"/>
      </w:rPr>
    </w:lvl>
    <w:lvl w:ilvl="1" w:tplc="A0320AFC">
      <w:start w:val="1"/>
      <w:numFmt w:val="bullet"/>
      <w:lvlText w:val="o"/>
      <w:lvlJc w:val="left"/>
      <w:pPr>
        <w:ind w:left="1440" w:hanging="360"/>
      </w:pPr>
      <w:rPr>
        <w:rFonts w:ascii="Courier New" w:hAnsi="Courier New" w:cs="Courier New" w:hint="default"/>
      </w:rPr>
    </w:lvl>
    <w:lvl w:ilvl="2" w:tplc="E9E0CAFA">
      <w:start w:val="1"/>
      <w:numFmt w:val="bullet"/>
      <w:lvlText w:val=""/>
      <w:lvlJc w:val="left"/>
      <w:pPr>
        <w:ind w:left="2160" w:hanging="360"/>
      </w:pPr>
      <w:rPr>
        <w:rFonts w:ascii="Wingdings" w:hAnsi="Wingdings" w:hint="default"/>
      </w:rPr>
    </w:lvl>
    <w:lvl w:ilvl="3" w:tplc="596637C2">
      <w:start w:val="1"/>
      <w:numFmt w:val="bullet"/>
      <w:lvlText w:val=""/>
      <w:lvlJc w:val="left"/>
      <w:pPr>
        <w:ind w:left="2880" w:hanging="360"/>
      </w:pPr>
      <w:rPr>
        <w:rFonts w:ascii="Symbol" w:hAnsi="Symbol" w:hint="default"/>
      </w:rPr>
    </w:lvl>
    <w:lvl w:ilvl="4" w:tplc="8D22F076">
      <w:start w:val="1"/>
      <w:numFmt w:val="bullet"/>
      <w:lvlText w:val="o"/>
      <w:lvlJc w:val="left"/>
      <w:pPr>
        <w:ind w:left="3600" w:hanging="360"/>
      </w:pPr>
      <w:rPr>
        <w:rFonts w:ascii="Courier New" w:hAnsi="Courier New" w:cs="Courier New" w:hint="default"/>
      </w:rPr>
    </w:lvl>
    <w:lvl w:ilvl="5" w:tplc="75387900">
      <w:start w:val="1"/>
      <w:numFmt w:val="bullet"/>
      <w:lvlText w:val=""/>
      <w:lvlJc w:val="left"/>
      <w:pPr>
        <w:ind w:left="4320" w:hanging="360"/>
      </w:pPr>
      <w:rPr>
        <w:rFonts w:ascii="Wingdings" w:hAnsi="Wingdings" w:hint="default"/>
      </w:rPr>
    </w:lvl>
    <w:lvl w:ilvl="6" w:tplc="8AB4AB1E">
      <w:start w:val="1"/>
      <w:numFmt w:val="bullet"/>
      <w:lvlText w:val=""/>
      <w:lvlJc w:val="left"/>
      <w:pPr>
        <w:ind w:left="5040" w:hanging="360"/>
      </w:pPr>
      <w:rPr>
        <w:rFonts w:ascii="Symbol" w:hAnsi="Symbol" w:hint="default"/>
      </w:rPr>
    </w:lvl>
    <w:lvl w:ilvl="7" w:tplc="0B008260">
      <w:start w:val="1"/>
      <w:numFmt w:val="bullet"/>
      <w:lvlText w:val="o"/>
      <w:lvlJc w:val="left"/>
      <w:pPr>
        <w:ind w:left="5760" w:hanging="360"/>
      </w:pPr>
      <w:rPr>
        <w:rFonts w:ascii="Courier New" w:hAnsi="Courier New" w:cs="Courier New" w:hint="default"/>
      </w:rPr>
    </w:lvl>
    <w:lvl w:ilvl="8" w:tplc="0BF0538C">
      <w:start w:val="1"/>
      <w:numFmt w:val="bullet"/>
      <w:lvlText w:val=""/>
      <w:lvlJc w:val="left"/>
      <w:pPr>
        <w:ind w:left="6480" w:hanging="360"/>
      </w:pPr>
      <w:rPr>
        <w:rFonts w:ascii="Wingdings" w:hAnsi="Wingdings" w:hint="default"/>
      </w:rPr>
    </w:lvl>
  </w:abstractNum>
  <w:abstractNum w:abstractNumId="40" w15:restartNumberingAfterBreak="0">
    <w:nsid w:val="167531E2"/>
    <w:multiLevelType w:val="hybridMultilevel"/>
    <w:tmpl w:val="255CA634"/>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17EB433E"/>
    <w:multiLevelType w:val="hybridMultilevel"/>
    <w:tmpl w:val="C3A87F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189B36AA"/>
    <w:multiLevelType w:val="hybridMultilevel"/>
    <w:tmpl w:val="C70A6062"/>
    <w:lvl w:ilvl="0" w:tplc="E6447C8E">
      <w:start w:val="1"/>
      <w:numFmt w:val="bullet"/>
      <w:lvlText w:val=""/>
      <w:lvlJc w:val="left"/>
      <w:pPr>
        <w:ind w:left="720" w:hanging="360"/>
      </w:pPr>
      <w:rPr>
        <w:rFonts w:ascii="Wingdings" w:hAnsi="Wingdings" w:hint="default"/>
        <w:color w:val="144392" w:themeColor="accent1"/>
      </w:rPr>
    </w:lvl>
    <w:lvl w:ilvl="1" w:tplc="FBA69E00">
      <w:start w:val="1"/>
      <w:numFmt w:val="bullet"/>
      <w:lvlText w:val="o"/>
      <w:lvlJc w:val="left"/>
      <w:pPr>
        <w:ind w:left="1440" w:hanging="360"/>
      </w:pPr>
      <w:rPr>
        <w:rFonts w:ascii="Courier New" w:hAnsi="Courier New" w:cs="Courier New" w:hint="default"/>
      </w:rPr>
    </w:lvl>
    <w:lvl w:ilvl="2" w:tplc="EAD20AF8">
      <w:start w:val="1"/>
      <w:numFmt w:val="bullet"/>
      <w:lvlText w:val=""/>
      <w:lvlJc w:val="left"/>
      <w:pPr>
        <w:ind w:left="2160" w:hanging="360"/>
      </w:pPr>
      <w:rPr>
        <w:rFonts w:ascii="Wingdings" w:hAnsi="Wingdings" w:hint="default"/>
      </w:rPr>
    </w:lvl>
    <w:lvl w:ilvl="3" w:tplc="247274DC">
      <w:start w:val="1"/>
      <w:numFmt w:val="bullet"/>
      <w:lvlText w:val=""/>
      <w:lvlJc w:val="left"/>
      <w:pPr>
        <w:ind w:left="2880" w:hanging="360"/>
      </w:pPr>
      <w:rPr>
        <w:rFonts w:ascii="Symbol" w:hAnsi="Symbol" w:hint="default"/>
      </w:rPr>
    </w:lvl>
    <w:lvl w:ilvl="4" w:tplc="94B4324A">
      <w:start w:val="1"/>
      <w:numFmt w:val="bullet"/>
      <w:lvlText w:val="o"/>
      <w:lvlJc w:val="left"/>
      <w:pPr>
        <w:ind w:left="3600" w:hanging="360"/>
      </w:pPr>
      <w:rPr>
        <w:rFonts w:ascii="Courier New" w:hAnsi="Courier New" w:cs="Courier New" w:hint="default"/>
      </w:rPr>
    </w:lvl>
    <w:lvl w:ilvl="5" w:tplc="C9D8EBEA">
      <w:start w:val="1"/>
      <w:numFmt w:val="bullet"/>
      <w:lvlText w:val=""/>
      <w:lvlJc w:val="left"/>
      <w:pPr>
        <w:ind w:left="4320" w:hanging="360"/>
      </w:pPr>
      <w:rPr>
        <w:rFonts w:ascii="Wingdings" w:hAnsi="Wingdings" w:hint="default"/>
      </w:rPr>
    </w:lvl>
    <w:lvl w:ilvl="6" w:tplc="34589A6E">
      <w:start w:val="1"/>
      <w:numFmt w:val="bullet"/>
      <w:lvlText w:val=""/>
      <w:lvlJc w:val="left"/>
      <w:pPr>
        <w:ind w:left="5040" w:hanging="360"/>
      </w:pPr>
      <w:rPr>
        <w:rFonts w:ascii="Symbol" w:hAnsi="Symbol" w:hint="default"/>
      </w:rPr>
    </w:lvl>
    <w:lvl w:ilvl="7" w:tplc="F7448D74">
      <w:start w:val="1"/>
      <w:numFmt w:val="bullet"/>
      <w:lvlText w:val="o"/>
      <w:lvlJc w:val="left"/>
      <w:pPr>
        <w:ind w:left="5760" w:hanging="360"/>
      </w:pPr>
      <w:rPr>
        <w:rFonts w:ascii="Courier New" w:hAnsi="Courier New" w:cs="Courier New" w:hint="default"/>
      </w:rPr>
    </w:lvl>
    <w:lvl w:ilvl="8" w:tplc="2E889C24">
      <w:start w:val="1"/>
      <w:numFmt w:val="bullet"/>
      <w:lvlText w:val=""/>
      <w:lvlJc w:val="left"/>
      <w:pPr>
        <w:ind w:left="6480" w:hanging="360"/>
      </w:pPr>
      <w:rPr>
        <w:rFonts w:ascii="Wingdings" w:hAnsi="Wingdings" w:hint="default"/>
      </w:rPr>
    </w:lvl>
  </w:abstractNum>
  <w:abstractNum w:abstractNumId="43" w15:restartNumberingAfterBreak="0">
    <w:nsid w:val="18FF19AE"/>
    <w:multiLevelType w:val="hybridMultilevel"/>
    <w:tmpl w:val="B9268FE8"/>
    <w:lvl w:ilvl="0" w:tplc="040C0003">
      <w:start w:val="1"/>
      <w:numFmt w:val="bullet"/>
      <w:lvlText w:val="o"/>
      <w:lvlJc w:val="left"/>
      <w:pPr>
        <w:ind w:left="1429" w:hanging="360"/>
      </w:pPr>
      <w:rPr>
        <w:rFonts w:ascii="Courier New" w:hAnsi="Courier New" w:cs="Courier New"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4" w15:restartNumberingAfterBreak="0">
    <w:nsid w:val="1984243B"/>
    <w:multiLevelType w:val="hybridMultilevel"/>
    <w:tmpl w:val="51E634FC"/>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5" w15:restartNumberingAfterBreak="0">
    <w:nsid w:val="19E6348F"/>
    <w:multiLevelType w:val="hybridMultilevel"/>
    <w:tmpl w:val="8C30B3A2"/>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1A43408D"/>
    <w:multiLevelType w:val="hybridMultilevel"/>
    <w:tmpl w:val="69AEA81C"/>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1A4F6EE1"/>
    <w:multiLevelType w:val="hybridMultilevel"/>
    <w:tmpl w:val="F83E2DA8"/>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1B915222"/>
    <w:multiLevelType w:val="hybridMultilevel"/>
    <w:tmpl w:val="2D22C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1C0B05DE"/>
    <w:multiLevelType w:val="hybridMultilevel"/>
    <w:tmpl w:val="9816FEB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1CBB6AAF"/>
    <w:multiLevelType w:val="hybridMultilevel"/>
    <w:tmpl w:val="F1C25852"/>
    <w:lvl w:ilvl="0" w:tplc="AE7C46A6">
      <w:start w:val="1"/>
      <w:numFmt w:val="bullet"/>
      <w:lvlText w:val=""/>
      <w:lvlJc w:val="left"/>
      <w:pPr>
        <w:ind w:left="1800" w:hanging="360"/>
      </w:pPr>
      <w:rPr>
        <w:rFonts w:ascii="Symbol" w:hAnsi="Symbol" w:hint="default"/>
        <w:color w:val="auto"/>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1" w15:restartNumberingAfterBreak="0">
    <w:nsid w:val="1D9F04B5"/>
    <w:multiLevelType w:val="hybridMultilevel"/>
    <w:tmpl w:val="83D877A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1EAA0E21"/>
    <w:multiLevelType w:val="hybridMultilevel"/>
    <w:tmpl w:val="65A261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1ED0543E"/>
    <w:multiLevelType w:val="hybridMultilevel"/>
    <w:tmpl w:val="4DF659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1EF7230C"/>
    <w:multiLevelType w:val="hybridMultilevel"/>
    <w:tmpl w:val="D708C5E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5" w15:restartNumberingAfterBreak="0">
    <w:nsid w:val="1FD01C1D"/>
    <w:multiLevelType w:val="hybridMultilevel"/>
    <w:tmpl w:val="669028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20081441"/>
    <w:multiLevelType w:val="hybridMultilevel"/>
    <w:tmpl w:val="5524CEF4"/>
    <w:lvl w:ilvl="0" w:tplc="F4B2152E">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20883CF8"/>
    <w:multiLevelType w:val="hybridMultilevel"/>
    <w:tmpl w:val="86D886FA"/>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21E458F6"/>
    <w:multiLevelType w:val="hybridMultilevel"/>
    <w:tmpl w:val="6194027A"/>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22CE71C7"/>
    <w:multiLevelType w:val="hybridMultilevel"/>
    <w:tmpl w:val="25B4DC50"/>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60" w15:restartNumberingAfterBreak="0">
    <w:nsid w:val="22E3102C"/>
    <w:multiLevelType w:val="hybridMultilevel"/>
    <w:tmpl w:val="196A696E"/>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23147B44"/>
    <w:multiLevelType w:val="hybridMultilevel"/>
    <w:tmpl w:val="8206B542"/>
    <w:lvl w:ilvl="0" w:tplc="040C0001">
      <w:start w:val="1"/>
      <w:numFmt w:val="bullet"/>
      <w:lvlText w:val=""/>
      <w:lvlJc w:val="left"/>
      <w:pPr>
        <w:ind w:left="1077" w:hanging="360"/>
      </w:pPr>
      <w:rPr>
        <w:rFonts w:ascii="Symbol" w:hAnsi="Symbol" w:hint="default"/>
      </w:rPr>
    </w:lvl>
    <w:lvl w:ilvl="1" w:tplc="040C0003" w:tentative="1">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62" w15:restartNumberingAfterBreak="0">
    <w:nsid w:val="255A29B7"/>
    <w:multiLevelType w:val="hybridMultilevel"/>
    <w:tmpl w:val="3D983F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25E31C31"/>
    <w:multiLevelType w:val="hybridMultilevel"/>
    <w:tmpl w:val="07EC4CFA"/>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268571E0"/>
    <w:multiLevelType w:val="hybridMultilevel"/>
    <w:tmpl w:val="EC4A53DC"/>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26BF1B8E"/>
    <w:multiLevelType w:val="hybridMultilevel"/>
    <w:tmpl w:val="7A52110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6" w15:restartNumberingAfterBreak="0">
    <w:nsid w:val="26EA13D2"/>
    <w:multiLevelType w:val="hybridMultilevel"/>
    <w:tmpl w:val="889ADF6C"/>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67" w15:restartNumberingAfterBreak="0">
    <w:nsid w:val="282A0E02"/>
    <w:multiLevelType w:val="multilevel"/>
    <w:tmpl w:val="D08044E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Montserrat" w:eastAsiaTheme="minorHAnsi" w:hAnsi="Montserrat" w:cs="System Fon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2E363F"/>
    <w:multiLevelType w:val="hybridMultilevel"/>
    <w:tmpl w:val="846247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2A0C4217"/>
    <w:multiLevelType w:val="hybridMultilevel"/>
    <w:tmpl w:val="D786DD8E"/>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70" w15:restartNumberingAfterBreak="0">
    <w:nsid w:val="2AF658A6"/>
    <w:multiLevelType w:val="hybridMultilevel"/>
    <w:tmpl w:val="2662F332"/>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2DEF53A7"/>
    <w:multiLevelType w:val="hybridMultilevel"/>
    <w:tmpl w:val="CF6037B4"/>
    <w:lvl w:ilvl="0" w:tplc="A96E7802">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3157100B"/>
    <w:multiLevelType w:val="hybridMultilevel"/>
    <w:tmpl w:val="55AAB2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31F66BD7"/>
    <w:multiLevelType w:val="hybridMultilevel"/>
    <w:tmpl w:val="090EBAE2"/>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15:restartNumberingAfterBreak="0">
    <w:nsid w:val="32047290"/>
    <w:multiLevelType w:val="hybridMultilevel"/>
    <w:tmpl w:val="D3B20952"/>
    <w:lvl w:ilvl="0" w:tplc="FFFFFFFF">
      <w:start w:val="1"/>
      <w:numFmt w:val="bullet"/>
      <w:lvlText w:val=""/>
      <w:lvlJc w:val="left"/>
      <w:pPr>
        <w:ind w:left="1069"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75" w15:restartNumberingAfterBreak="0">
    <w:nsid w:val="3267552F"/>
    <w:multiLevelType w:val="hybridMultilevel"/>
    <w:tmpl w:val="5B1CAAE8"/>
    <w:lvl w:ilvl="0" w:tplc="F4B2152E">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332B3295"/>
    <w:multiLevelType w:val="hybridMultilevel"/>
    <w:tmpl w:val="7842DC3C"/>
    <w:lvl w:ilvl="0" w:tplc="040C0001">
      <w:start w:val="1"/>
      <w:numFmt w:val="bullet"/>
      <w:lvlText w:val=""/>
      <w:lvlJc w:val="left"/>
      <w:pPr>
        <w:ind w:left="1069" w:hanging="360"/>
      </w:pPr>
      <w:rPr>
        <w:rFonts w:ascii="Symbol" w:hAnsi="Symbol"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77" w15:restartNumberingAfterBreak="0">
    <w:nsid w:val="35860E96"/>
    <w:multiLevelType w:val="hybridMultilevel"/>
    <w:tmpl w:val="6D00228A"/>
    <w:lvl w:ilvl="0" w:tplc="AE7C46A6">
      <w:start w:val="1"/>
      <w:numFmt w:val="bullet"/>
      <w:lvlText w:val=""/>
      <w:lvlJc w:val="left"/>
      <w:pPr>
        <w:ind w:left="1440" w:hanging="360"/>
      </w:pPr>
      <w:rPr>
        <w:rFonts w:ascii="Symbol" w:hAnsi="Symbol" w:hint="default"/>
        <w:color w:val="auto"/>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8" w15:restartNumberingAfterBreak="0">
    <w:nsid w:val="36B33C78"/>
    <w:multiLevelType w:val="hybridMultilevel"/>
    <w:tmpl w:val="1738301E"/>
    <w:lvl w:ilvl="0" w:tplc="39F83B06">
      <w:numFmt w:val="bullet"/>
      <w:lvlText w:val="•"/>
      <w:lvlJc w:val="left"/>
      <w:pPr>
        <w:ind w:left="72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375B68CE"/>
    <w:multiLevelType w:val="hybridMultilevel"/>
    <w:tmpl w:val="8AEE69E6"/>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0" w15:restartNumberingAfterBreak="0">
    <w:nsid w:val="38930D26"/>
    <w:multiLevelType w:val="hybridMultilevel"/>
    <w:tmpl w:val="E4F078F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389F7455"/>
    <w:multiLevelType w:val="hybridMultilevel"/>
    <w:tmpl w:val="7BF6211A"/>
    <w:lvl w:ilvl="0" w:tplc="642C8BCC">
      <w:start w:val="1"/>
      <w:numFmt w:val="decimal"/>
      <w:lvlText w:val="%1."/>
      <w:lvlJc w:val="left"/>
      <w:pPr>
        <w:ind w:left="420" w:hanging="380"/>
      </w:pPr>
      <w:rPr>
        <w:rFonts w:hint="default"/>
      </w:rPr>
    </w:lvl>
    <w:lvl w:ilvl="1" w:tplc="040C0019" w:tentative="1">
      <w:start w:val="1"/>
      <w:numFmt w:val="lowerLetter"/>
      <w:lvlText w:val="%2."/>
      <w:lvlJc w:val="left"/>
      <w:pPr>
        <w:ind w:left="1120" w:hanging="360"/>
      </w:pPr>
    </w:lvl>
    <w:lvl w:ilvl="2" w:tplc="040C001B" w:tentative="1">
      <w:start w:val="1"/>
      <w:numFmt w:val="lowerRoman"/>
      <w:lvlText w:val="%3."/>
      <w:lvlJc w:val="right"/>
      <w:pPr>
        <w:ind w:left="1840" w:hanging="180"/>
      </w:pPr>
    </w:lvl>
    <w:lvl w:ilvl="3" w:tplc="040C000F" w:tentative="1">
      <w:start w:val="1"/>
      <w:numFmt w:val="decimal"/>
      <w:lvlText w:val="%4."/>
      <w:lvlJc w:val="left"/>
      <w:pPr>
        <w:ind w:left="2560" w:hanging="360"/>
      </w:pPr>
    </w:lvl>
    <w:lvl w:ilvl="4" w:tplc="040C0019" w:tentative="1">
      <w:start w:val="1"/>
      <w:numFmt w:val="lowerLetter"/>
      <w:lvlText w:val="%5."/>
      <w:lvlJc w:val="left"/>
      <w:pPr>
        <w:ind w:left="3280" w:hanging="360"/>
      </w:pPr>
    </w:lvl>
    <w:lvl w:ilvl="5" w:tplc="040C001B" w:tentative="1">
      <w:start w:val="1"/>
      <w:numFmt w:val="lowerRoman"/>
      <w:lvlText w:val="%6."/>
      <w:lvlJc w:val="right"/>
      <w:pPr>
        <w:ind w:left="4000" w:hanging="180"/>
      </w:pPr>
    </w:lvl>
    <w:lvl w:ilvl="6" w:tplc="040C000F" w:tentative="1">
      <w:start w:val="1"/>
      <w:numFmt w:val="decimal"/>
      <w:lvlText w:val="%7."/>
      <w:lvlJc w:val="left"/>
      <w:pPr>
        <w:ind w:left="4720" w:hanging="360"/>
      </w:pPr>
    </w:lvl>
    <w:lvl w:ilvl="7" w:tplc="040C0019" w:tentative="1">
      <w:start w:val="1"/>
      <w:numFmt w:val="lowerLetter"/>
      <w:lvlText w:val="%8."/>
      <w:lvlJc w:val="left"/>
      <w:pPr>
        <w:ind w:left="5440" w:hanging="360"/>
      </w:pPr>
    </w:lvl>
    <w:lvl w:ilvl="8" w:tplc="040C001B" w:tentative="1">
      <w:start w:val="1"/>
      <w:numFmt w:val="lowerRoman"/>
      <w:lvlText w:val="%9."/>
      <w:lvlJc w:val="right"/>
      <w:pPr>
        <w:ind w:left="6160" w:hanging="180"/>
      </w:pPr>
    </w:lvl>
  </w:abstractNum>
  <w:abstractNum w:abstractNumId="82" w15:restartNumberingAfterBreak="0">
    <w:nsid w:val="38CB04E2"/>
    <w:multiLevelType w:val="hybridMultilevel"/>
    <w:tmpl w:val="DDE09CD2"/>
    <w:lvl w:ilvl="0" w:tplc="D43826CC">
      <w:start w:val="1"/>
      <w:numFmt w:val="decimal"/>
      <w:lvlText w:val="%1."/>
      <w:lvlJc w:val="left"/>
      <w:pPr>
        <w:ind w:left="420" w:hanging="380"/>
      </w:pPr>
      <w:rPr>
        <w:rFonts w:hint="default"/>
      </w:rPr>
    </w:lvl>
    <w:lvl w:ilvl="1" w:tplc="040C0019" w:tentative="1">
      <w:start w:val="1"/>
      <w:numFmt w:val="lowerLetter"/>
      <w:lvlText w:val="%2."/>
      <w:lvlJc w:val="left"/>
      <w:pPr>
        <w:ind w:left="1120" w:hanging="360"/>
      </w:pPr>
    </w:lvl>
    <w:lvl w:ilvl="2" w:tplc="040C001B" w:tentative="1">
      <w:start w:val="1"/>
      <w:numFmt w:val="lowerRoman"/>
      <w:lvlText w:val="%3."/>
      <w:lvlJc w:val="right"/>
      <w:pPr>
        <w:ind w:left="1840" w:hanging="180"/>
      </w:pPr>
    </w:lvl>
    <w:lvl w:ilvl="3" w:tplc="040C000F" w:tentative="1">
      <w:start w:val="1"/>
      <w:numFmt w:val="decimal"/>
      <w:lvlText w:val="%4."/>
      <w:lvlJc w:val="left"/>
      <w:pPr>
        <w:ind w:left="2560" w:hanging="360"/>
      </w:pPr>
    </w:lvl>
    <w:lvl w:ilvl="4" w:tplc="040C0019" w:tentative="1">
      <w:start w:val="1"/>
      <w:numFmt w:val="lowerLetter"/>
      <w:lvlText w:val="%5."/>
      <w:lvlJc w:val="left"/>
      <w:pPr>
        <w:ind w:left="3280" w:hanging="360"/>
      </w:pPr>
    </w:lvl>
    <w:lvl w:ilvl="5" w:tplc="040C001B" w:tentative="1">
      <w:start w:val="1"/>
      <w:numFmt w:val="lowerRoman"/>
      <w:lvlText w:val="%6."/>
      <w:lvlJc w:val="right"/>
      <w:pPr>
        <w:ind w:left="4000" w:hanging="180"/>
      </w:pPr>
    </w:lvl>
    <w:lvl w:ilvl="6" w:tplc="040C000F" w:tentative="1">
      <w:start w:val="1"/>
      <w:numFmt w:val="decimal"/>
      <w:lvlText w:val="%7."/>
      <w:lvlJc w:val="left"/>
      <w:pPr>
        <w:ind w:left="4720" w:hanging="360"/>
      </w:pPr>
    </w:lvl>
    <w:lvl w:ilvl="7" w:tplc="040C0019" w:tentative="1">
      <w:start w:val="1"/>
      <w:numFmt w:val="lowerLetter"/>
      <w:lvlText w:val="%8."/>
      <w:lvlJc w:val="left"/>
      <w:pPr>
        <w:ind w:left="5440" w:hanging="360"/>
      </w:pPr>
    </w:lvl>
    <w:lvl w:ilvl="8" w:tplc="040C001B" w:tentative="1">
      <w:start w:val="1"/>
      <w:numFmt w:val="lowerRoman"/>
      <w:lvlText w:val="%9."/>
      <w:lvlJc w:val="right"/>
      <w:pPr>
        <w:ind w:left="6160" w:hanging="180"/>
      </w:pPr>
    </w:lvl>
  </w:abstractNum>
  <w:abstractNum w:abstractNumId="83" w15:restartNumberingAfterBreak="0">
    <w:nsid w:val="393C6B50"/>
    <w:multiLevelType w:val="hybridMultilevel"/>
    <w:tmpl w:val="522E35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39A9500E"/>
    <w:multiLevelType w:val="hybridMultilevel"/>
    <w:tmpl w:val="D5BC19FE"/>
    <w:lvl w:ilvl="0" w:tplc="8EDE7BF2">
      <w:start w:val="1"/>
      <w:numFmt w:val="bullet"/>
      <w:lvlText w:val=""/>
      <w:lvlJc w:val="left"/>
      <w:pPr>
        <w:ind w:left="720" w:hanging="360"/>
      </w:pPr>
      <w:rPr>
        <w:rFonts w:ascii="Wingdings" w:hAnsi="Wingdings" w:hint="default"/>
        <w:color w:val="144392" w:themeColor="accent1"/>
      </w:rPr>
    </w:lvl>
    <w:lvl w:ilvl="1" w:tplc="827C45DA">
      <w:start w:val="1"/>
      <w:numFmt w:val="bullet"/>
      <w:lvlText w:val="o"/>
      <w:lvlJc w:val="left"/>
      <w:pPr>
        <w:ind w:left="1440" w:hanging="360"/>
      </w:pPr>
      <w:rPr>
        <w:rFonts w:ascii="Courier New" w:hAnsi="Courier New" w:cs="Courier New" w:hint="default"/>
      </w:rPr>
    </w:lvl>
    <w:lvl w:ilvl="2" w:tplc="305A67BC">
      <w:start w:val="1"/>
      <w:numFmt w:val="bullet"/>
      <w:lvlText w:val=""/>
      <w:lvlJc w:val="left"/>
      <w:pPr>
        <w:ind w:left="2160" w:hanging="360"/>
      </w:pPr>
      <w:rPr>
        <w:rFonts w:ascii="Wingdings" w:hAnsi="Wingdings" w:hint="default"/>
      </w:rPr>
    </w:lvl>
    <w:lvl w:ilvl="3" w:tplc="18ACF6B2">
      <w:start w:val="1"/>
      <w:numFmt w:val="bullet"/>
      <w:lvlText w:val=""/>
      <w:lvlJc w:val="left"/>
      <w:pPr>
        <w:ind w:left="2880" w:hanging="360"/>
      </w:pPr>
      <w:rPr>
        <w:rFonts w:ascii="Symbol" w:hAnsi="Symbol" w:hint="default"/>
      </w:rPr>
    </w:lvl>
    <w:lvl w:ilvl="4" w:tplc="ACFEF69A">
      <w:start w:val="1"/>
      <w:numFmt w:val="bullet"/>
      <w:lvlText w:val="o"/>
      <w:lvlJc w:val="left"/>
      <w:pPr>
        <w:ind w:left="3600" w:hanging="360"/>
      </w:pPr>
      <w:rPr>
        <w:rFonts w:ascii="Courier New" w:hAnsi="Courier New" w:cs="Courier New" w:hint="default"/>
      </w:rPr>
    </w:lvl>
    <w:lvl w:ilvl="5" w:tplc="0608CE3A">
      <w:start w:val="1"/>
      <w:numFmt w:val="bullet"/>
      <w:lvlText w:val=""/>
      <w:lvlJc w:val="left"/>
      <w:pPr>
        <w:ind w:left="4320" w:hanging="360"/>
      </w:pPr>
      <w:rPr>
        <w:rFonts w:ascii="Wingdings" w:hAnsi="Wingdings" w:hint="default"/>
      </w:rPr>
    </w:lvl>
    <w:lvl w:ilvl="6" w:tplc="4526566C">
      <w:start w:val="1"/>
      <w:numFmt w:val="bullet"/>
      <w:lvlText w:val=""/>
      <w:lvlJc w:val="left"/>
      <w:pPr>
        <w:ind w:left="5040" w:hanging="360"/>
      </w:pPr>
      <w:rPr>
        <w:rFonts w:ascii="Symbol" w:hAnsi="Symbol" w:hint="default"/>
      </w:rPr>
    </w:lvl>
    <w:lvl w:ilvl="7" w:tplc="0530684E">
      <w:start w:val="1"/>
      <w:numFmt w:val="bullet"/>
      <w:lvlText w:val="o"/>
      <w:lvlJc w:val="left"/>
      <w:pPr>
        <w:ind w:left="5760" w:hanging="360"/>
      </w:pPr>
      <w:rPr>
        <w:rFonts w:ascii="Courier New" w:hAnsi="Courier New" w:cs="Courier New" w:hint="default"/>
      </w:rPr>
    </w:lvl>
    <w:lvl w:ilvl="8" w:tplc="F7145956">
      <w:start w:val="1"/>
      <w:numFmt w:val="bullet"/>
      <w:lvlText w:val=""/>
      <w:lvlJc w:val="left"/>
      <w:pPr>
        <w:ind w:left="6480" w:hanging="360"/>
      </w:pPr>
      <w:rPr>
        <w:rFonts w:ascii="Wingdings" w:hAnsi="Wingdings" w:hint="default"/>
      </w:rPr>
    </w:lvl>
  </w:abstractNum>
  <w:abstractNum w:abstractNumId="85" w15:restartNumberingAfterBreak="0">
    <w:nsid w:val="39DF5E71"/>
    <w:multiLevelType w:val="hybridMultilevel"/>
    <w:tmpl w:val="D7940244"/>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3A0461FD"/>
    <w:multiLevelType w:val="hybridMultilevel"/>
    <w:tmpl w:val="E9863A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3A9815BF"/>
    <w:multiLevelType w:val="hybridMultilevel"/>
    <w:tmpl w:val="AE56B1C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3AA34A00"/>
    <w:multiLevelType w:val="hybridMultilevel"/>
    <w:tmpl w:val="2C948F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3AF21EB6"/>
    <w:multiLevelType w:val="hybridMultilevel"/>
    <w:tmpl w:val="DDFA812A"/>
    <w:lvl w:ilvl="0" w:tplc="AE7C46A6">
      <w:start w:val="1"/>
      <w:numFmt w:val="bullet"/>
      <w:lvlText w:val=""/>
      <w:lvlJc w:val="left"/>
      <w:pPr>
        <w:ind w:left="1800" w:hanging="360"/>
      </w:pPr>
      <w:rPr>
        <w:rFonts w:ascii="Symbol" w:hAnsi="Symbol" w:hint="default"/>
        <w:color w:val="auto"/>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90" w15:restartNumberingAfterBreak="0">
    <w:nsid w:val="3B642FFA"/>
    <w:multiLevelType w:val="hybridMultilevel"/>
    <w:tmpl w:val="8398FFE2"/>
    <w:lvl w:ilvl="0" w:tplc="040C0003">
      <w:start w:val="1"/>
      <w:numFmt w:val="bullet"/>
      <w:lvlText w:val="o"/>
      <w:lvlJc w:val="left"/>
      <w:pPr>
        <w:ind w:left="1778"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91" w15:restartNumberingAfterBreak="0">
    <w:nsid w:val="3BFC6246"/>
    <w:multiLevelType w:val="hybridMultilevel"/>
    <w:tmpl w:val="FB3AA0DA"/>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3C5843FF"/>
    <w:multiLevelType w:val="hybridMultilevel"/>
    <w:tmpl w:val="7AA0DE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3CD92211"/>
    <w:multiLevelType w:val="hybridMultilevel"/>
    <w:tmpl w:val="19AC5946"/>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3D69371C"/>
    <w:multiLevelType w:val="hybridMultilevel"/>
    <w:tmpl w:val="9E36EC1C"/>
    <w:lvl w:ilvl="0" w:tplc="FFFFFFFF">
      <w:start w:val="1"/>
      <w:numFmt w:val="bullet"/>
      <w:lvlText w:val=""/>
      <w:lvlJc w:val="left"/>
      <w:pPr>
        <w:ind w:left="36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3DBB6438"/>
    <w:multiLevelType w:val="hybridMultilevel"/>
    <w:tmpl w:val="FA16CD42"/>
    <w:lvl w:ilvl="0" w:tplc="E58CE22A">
      <w:start w:val="1"/>
      <w:numFmt w:val="bullet"/>
      <w:lvlText w:val=""/>
      <w:lvlJc w:val="left"/>
      <w:pPr>
        <w:ind w:left="720" w:hanging="360"/>
      </w:pPr>
      <w:rPr>
        <w:rFonts w:ascii="Wingdings" w:hAnsi="Wingdings" w:hint="default"/>
        <w:color w:val="144392" w:themeColor="accent1"/>
      </w:rPr>
    </w:lvl>
    <w:lvl w:ilvl="1" w:tplc="17D0D7F2">
      <w:start w:val="1"/>
      <w:numFmt w:val="bullet"/>
      <w:lvlText w:val="o"/>
      <w:lvlJc w:val="left"/>
      <w:pPr>
        <w:ind w:left="1440" w:hanging="360"/>
      </w:pPr>
      <w:rPr>
        <w:rFonts w:ascii="Courier New" w:hAnsi="Courier New" w:cs="Courier New" w:hint="default"/>
      </w:rPr>
    </w:lvl>
    <w:lvl w:ilvl="2" w:tplc="D9983D4C">
      <w:start w:val="1"/>
      <w:numFmt w:val="bullet"/>
      <w:lvlText w:val=""/>
      <w:lvlJc w:val="left"/>
      <w:pPr>
        <w:ind w:left="2160" w:hanging="360"/>
      </w:pPr>
      <w:rPr>
        <w:rFonts w:ascii="Wingdings" w:hAnsi="Wingdings" w:hint="default"/>
      </w:rPr>
    </w:lvl>
    <w:lvl w:ilvl="3" w:tplc="EC84363E">
      <w:start w:val="1"/>
      <w:numFmt w:val="bullet"/>
      <w:lvlText w:val=""/>
      <w:lvlJc w:val="left"/>
      <w:pPr>
        <w:ind w:left="2880" w:hanging="360"/>
      </w:pPr>
      <w:rPr>
        <w:rFonts w:ascii="Symbol" w:hAnsi="Symbol" w:hint="default"/>
      </w:rPr>
    </w:lvl>
    <w:lvl w:ilvl="4" w:tplc="4662741C">
      <w:start w:val="1"/>
      <w:numFmt w:val="bullet"/>
      <w:lvlText w:val="o"/>
      <w:lvlJc w:val="left"/>
      <w:pPr>
        <w:ind w:left="3600" w:hanging="360"/>
      </w:pPr>
      <w:rPr>
        <w:rFonts w:ascii="Courier New" w:hAnsi="Courier New" w:cs="Courier New" w:hint="default"/>
      </w:rPr>
    </w:lvl>
    <w:lvl w:ilvl="5" w:tplc="EF82FD4C">
      <w:start w:val="1"/>
      <w:numFmt w:val="bullet"/>
      <w:lvlText w:val=""/>
      <w:lvlJc w:val="left"/>
      <w:pPr>
        <w:ind w:left="4320" w:hanging="360"/>
      </w:pPr>
      <w:rPr>
        <w:rFonts w:ascii="Wingdings" w:hAnsi="Wingdings" w:hint="default"/>
      </w:rPr>
    </w:lvl>
    <w:lvl w:ilvl="6" w:tplc="D33050F8">
      <w:start w:val="1"/>
      <w:numFmt w:val="bullet"/>
      <w:lvlText w:val=""/>
      <w:lvlJc w:val="left"/>
      <w:pPr>
        <w:ind w:left="5040" w:hanging="360"/>
      </w:pPr>
      <w:rPr>
        <w:rFonts w:ascii="Symbol" w:hAnsi="Symbol" w:hint="default"/>
      </w:rPr>
    </w:lvl>
    <w:lvl w:ilvl="7" w:tplc="C7B88774">
      <w:start w:val="1"/>
      <w:numFmt w:val="bullet"/>
      <w:lvlText w:val="o"/>
      <w:lvlJc w:val="left"/>
      <w:pPr>
        <w:ind w:left="5760" w:hanging="360"/>
      </w:pPr>
      <w:rPr>
        <w:rFonts w:ascii="Courier New" w:hAnsi="Courier New" w:cs="Courier New" w:hint="default"/>
      </w:rPr>
    </w:lvl>
    <w:lvl w:ilvl="8" w:tplc="080AB144">
      <w:start w:val="1"/>
      <w:numFmt w:val="bullet"/>
      <w:lvlText w:val=""/>
      <w:lvlJc w:val="left"/>
      <w:pPr>
        <w:ind w:left="6480" w:hanging="360"/>
      </w:pPr>
      <w:rPr>
        <w:rFonts w:ascii="Wingdings" w:hAnsi="Wingdings" w:hint="default"/>
      </w:rPr>
    </w:lvl>
  </w:abstractNum>
  <w:abstractNum w:abstractNumId="96" w15:restartNumberingAfterBreak="0">
    <w:nsid w:val="3DE52F05"/>
    <w:multiLevelType w:val="hybridMultilevel"/>
    <w:tmpl w:val="FC96904E"/>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3F316BEF"/>
    <w:multiLevelType w:val="hybridMultilevel"/>
    <w:tmpl w:val="84B210B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401810C7"/>
    <w:multiLevelType w:val="hybridMultilevel"/>
    <w:tmpl w:val="B8E4BD0C"/>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40473438"/>
    <w:multiLevelType w:val="hybridMultilevel"/>
    <w:tmpl w:val="02CED980"/>
    <w:lvl w:ilvl="0" w:tplc="67DCF294">
      <w:start w:val="1"/>
      <w:numFmt w:val="bullet"/>
      <w:lvlText w:val="-"/>
      <w:lvlJc w:val="left"/>
      <w:pPr>
        <w:ind w:left="720" w:hanging="360"/>
      </w:pPr>
      <w:rPr>
        <w:rFonts w:ascii="Calibri Light" w:eastAsiaTheme="minorHAnsi" w:hAnsi="Calibri Light" w:cs="Calibri Light"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4123196F"/>
    <w:multiLevelType w:val="hybridMultilevel"/>
    <w:tmpl w:val="23FA79C2"/>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41E40BA6"/>
    <w:multiLevelType w:val="hybridMultilevel"/>
    <w:tmpl w:val="279E2B46"/>
    <w:lvl w:ilvl="0" w:tplc="040C0001">
      <w:start w:val="1"/>
      <w:numFmt w:val="bullet"/>
      <w:lvlText w:val=""/>
      <w:lvlJc w:val="left"/>
      <w:pPr>
        <w:ind w:left="1069" w:hanging="360"/>
      </w:pPr>
      <w:rPr>
        <w:rFonts w:ascii="Symbol" w:hAnsi="Symbol" w:hint="default"/>
      </w:rPr>
    </w:lvl>
    <w:lvl w:ilvl="1" w:tplc="FFFFFFFF">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02" w15:restartNumberingAfterBreak="0">
    <w:nsid w:val="42740B72"/>
    <w:multiLevelType w:val="hybridMultilevel"/>
    <w:tmpl w:val="ACCCA9E4"/>
    <w:lvl w:ilvl="0" w:tplc="AE7C46A6">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3" w15:restartNumberingAfterBreak="0">
    <w:nsid w:val="43A1482B"/>
    <w:multiLevelType w:val="hybridMultilevel"/>
    <w:tmpl w:val="C794EC7C"/>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441356F0"/>
    <w:multiLevelType w:val="hybridMultilevel"/>
    <w:tmpl w:val="DECCEFCA"/>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458B34E0"/>
    <w:multiLevelType w:val="hybridMultilevel"/>
    <w:tmpl w:val="327E5524"/>
    <w:lvl w:ilvl="0" w:tplc="42CE354C">
      <w:start w:val="1"/>
      <w:numFmt w:val="decimal"/>
      <w:lvlText w:val="%1."/>
      <w:lvlJc w:val="left"/>
      <w:pPr>
        <w:ind w:left="780" w:hanging="4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6" w15:restartNumberingAfterBreak="0">
    <w:nsid w:val="471247A9"/>
    <w:multiLevelType w:val="hybridMultilevel"/>
    <w:tmpl w:val="FC96904E"/>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481644A6"/>
    <w:multiLevelType w:val="hybridMultilevel"/>
    <w:tmpl w:val="10C21F98"/>
    <w:lvl w:ilvl="0" w:tplc="FFFFFFFF">
      <w:start w:val="1"/>
      <w:numFmt w:val="bullet"/>
      <w:lvlText w:val=""/>
      <w:lvlJc w:val="left"/>
      <w:pPr>
        <w:ind w:left="36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484679B1"/>
    <w:multiLevelType w:val="hybridMultilevel"/>
    <w:tmpl w:val="66289304"/>
    <w:lvl w:ilvl="0" w:tplc="CD049EEC">
      <w:start w:val="2"/>
      <w:numFmt w:val="bullet"/>
      <w:lvlText w:val="•"/>
      <w:lvlJc w:val="left"/>
      <w:pPr>
        <w:ind w:left="400" w:hanging="360"/>
      </w:pPr>
      <w:rPr>
        <w:rFonts w:ascii="Montserrat" w:eastAsiaTheme="minorHAnsi" w:hAnsi="Montserrat" w:cs="System Font" w:hint="default"/>
      </w:rPr>
    </w:lvl>
    <w:lvl w:ilvl="1" w:tplc="040C0003" w:tentative="1">
      <w:start w:val="1"/>
      <w:numFmt w:val="bullet"/>
      <w:lvlText w:val="o"/>
      <w:lvlJc w:val="left"/>
      <w:pPr>
        <w:ind w:left="1120" w:hanging="360"/>
      </w:pPr>
      <w:rPr>
        <w:rFonts w:ascii="Courier New" w:hAnsi="Courier New" w:cs="Courier New" w:hint="default"/>
      </w:rPr>
    </w:lvl>
    <w:lvl w:ilvl="2" w:tplc="040C0005" w:tentative="1">
      <w:start w:val="1"/>
      <w:numFmt w:val="bullet"/>
      <w:lvlText w:val=""/>
      <w:lvlJc w:val="left"/>
      <w:pPr>
        <w:ind w:left="1840" w:hanging="360"/>
      </w:pPr>
      <w:rPr>
        <w:rFonts w:ascii="Wingdings" w:hAnsi="Wingdings" w:hint="default"/>
      </w:rPr>
    </w:lvl>
    <w:lvl w:ilvl="3" w:tplc="040C0001" w:tentative="1">
      <w:start w:val="1"/>
      <w:numFmt w:val="bullet"/>
      <w:lvlText w:val=""/>
      <w:lvlJc w:val="left"/>
      <w:pPr>
        <w:ind w:left="2560" w:hanging="360"/>
      </w:pPr>
      <w:rPr>
        <w:rFonts w:ascii="Symbol" w:hAnsi="Symbol" w:hint="default"/>
      </w:rPr>
    </w:lvl>
    <w:lvl w:ilvl="4" w:tplc="040C0003" w:tentative="1">
      <w:start w:val="1"/>
      <w:numFmt w:val="bullet"/>
      <w:lvlText w:val="o"/>
      <w:lvlJc w:val="left"/>
      <w:pPr>
        <w:ind w:left="3280" w:hanging="360"/>
      </w:pPr>
      <w:rPr>
        <w:rFonts w:ascii="Courier New" w:hAnsi="Courier New" w:cs="Courier New" w:hint="default"/>
      </w:rPr>
    </w:lvl>
    <w:lvl w:ilvl="5" w:tplc="040C0005" w:tentative="1">
      <w:start w:val="1"/>
      <w:numFmt w:val="bullet"/>
      <w:lvlText w:val=""/>
      <w:lvlJc w:val="left"/>
      <w:pPr>
        <w:ind w:left="4000" w:hanging="360"/>
      </w:pPr>
      <w:rPr>
        <w:rFonts w:ascii="Wingdings" w:hAnsi="Wingdings" w:hint="default"/>
      </w:rPr>
    </w:lvl>
    <w:lvl w:ilvl="6" w:tplc="040C0001" w:tentative="1">
      <w:start w:val="1"/>
      <w:numFmt w:val="bullet"/>
      <w:lvlText w:val=""/>
      <w:lvlJc w:val="left"/>
      <w:pPr>
        <w:ind w:left="4720" w:hanging="360"/>
      </w:pPr>
      <w:rPr>
        <w:rFonts w:ascii="Symbol" w:hAnsi="Symbol" w:hint="default"/>
      </w:rPr>
    </w:lvl>
    <w:lvl w:ilvl="7" w:tplc="040C0003" w:tentative="1">
      <w:start w:val="1"/>
      <w:numFmt w:val="bullet"/>
      <w:lvlText w:val="o"/>
      <w:lvlJc w:val="left"/>
      <w:pPr>
        <w:ind w:left="5440" w:hanging="360"/>
      </w:pPr>
      <w:rPr>
        <w:rFonts w:ascii="Courier New" w:hAnsi="Courier New" w:cs="Courier New" w:hint="default"/>
      </w:rPr>
    </w:lvl>
    <w:lvl w:ilvl="8" w:tplc="040C0005" w:tentative="1">
      <w:start w:val="1"/>
      <w:numFmt w:val="bullet"/>
      <w:lvlText w:val=""/>
      <w:lvlJc w:val="left"/>
      <w:pPr>
        <w:ind w:left="6160" w:hanging="360"/>
      </w:pPr>
      <w:rPr>
        <w:rFonts w:ascii="Wingdings" w:hAnsi="Wingdings" w:hint="default"/>
      </w:rPr>
    </w:lvl>
  </w:abstractNum>
  <w:abstractNum w:abstractNumId="109" w15:restartNumberingAfterBreak="0">
    <w:nsid w:val="48F35E34"/>
    <w:multiLevelType w:val="hybridMultilevel"/>
    <w:tmpl w:val="8144AA82"/>
    <w:lvl w:ilvl="0" w:tplc="F4B2152E">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nsid w:val="48FB1504"/>
    <w:multiLevelType w:val="hybridMultilevel"/>
    <w:tmpl w:val="019E54E4"/>
    <w:lvl w:ilvl="0" w:tplc="166A489E">
      <w:start w:val="1"/>
      <w:numFmt w:val="bullet"/>
      <w:lvlText w:val=""/>
      <w:lvlJc w:val="left"/>
      <w:pPr>
        <w:ind w:left="720" w:hanging="360"/>
      </w:pPr>
      <w:rPr>
        <w:rFonts w:ascii="Wingdings" w:hAnsi="Wingdings" w:hint="default"/>
        <w:color w:val="3C54BB"/>
      </w:rPr>
    </w:lvl>
    <w:lvl w:ilvl="1" w:tplc="4178EAB6">
      <w:start w:val="1"/>
      <w:numFmt w:val="bullet"/>
      <w:lvlText w:val="o"/>
      <w:lvlJc w:val="left"/>
      <w:pPr>
        <w:ind w:left="1440" w:hanging="360"/>
      </w:pPr>
      <w:rPr>
        <w:rFonts w:ascii="Courier New" w:hAnsi="Courier New" w:cs="Courier New" w:hint="default"/>
      </w:rPr>
    </w:lvl>
    <w:lvl w:ilvl="2" w:tplc="DDAEFA8A">
      <w:start w:val="1"/>
      <w:numFmt w:val="bullet"/>
      <w:lvlText w:val=""/>
      <w:lvlJc w:val="left"/>
      <w:pPr>
        <w:ind w:left="2160" w:hanging="360"/>
      </w:pPr>
      <w:rPr>
        <w:rFonts w:ascii="Wingdings" w:hAnsi="Wingdings" w:hint="default"/>
      </w:rPr>
    </w:lvl>
    <w:lvl w:ilvl="3" w:tplc="046AA786">
      <w:start w:val="1"/>
      <w:numFmt w:val="bullet"/>
      <w:lvlText w:val=""/>
      <w:lvlJc w:val="left"/>
      <w:pPr>
        <w:ind w:left="2880" w:hanging="360"/>
      </w:pPr>
      <w:rPr>
        <w:rFonts w:ascii="Symbol" w:hAnsi="Symbol" w:hint="default"/>
      </w:rPr>
    </w:lvl>
    <w:lvl w:ilvl="4" w:tplc="66BE0B36">
      <w:start w:val="1"/>
      <w:numFmt w:val="bullet"/>
      <w:lvlText w:val="o"/>
      <w:lvlJc w:val="left"/>
      <w:pPr>
        <w:ind w:left="3600" w:hanging="360"/>
      </w:pPr>
      <w:rPr>
        <w:rFonts w:ascii="Courier New" w:hAnsi="Courier New" w:cs="Courier New" w:hint="default"/>
      </w:rPr>
    </w:lvl>
    <w:lvl w:ilvl="5" w:tplc="6BC60B24">
      <w:start w:val="1"/>
      <w:numFmt w:val="bullet"/>
      <w:lvlText w:val=""/>
      <w:lvlJc w:val="left"/>
      <w:pPr>
        <w:ind w:left="4320" w:hanging="360"/>
      </w:pPr>
      <w:rPr>
        <w:rFonts w:ascii="Wingdings" w:hAnsi="Wingdings" w:hint="default"/>
      </w:rPr>
    </w:lvl>
    <w:lvl w:ilvl="6" w:tplc="C94E2F6A">
      <w:start w:val="1"/>
      <w:numFmt w:val="bullet"/>
      <w:lvlText w:val=""/>
      <w:lvlJc w:val="left"/>
      <w:pPr>
        <w:ind w:left="5040" w:hanging="360"/>
      </w:pPr>
      <w:rPr>
        <w:rFonts w:ascii="Symbol" w:hAnsi="Symbol" w:hint="default"/>
      </w:rPr>
    </w:lvl>
    <w:lvl w:ilvl="7" w:tplc="824AB90C">
      <w:start w:val="1"/>
      <w:numFmt w:val="bullet"/>
      <w:lvlText w:val="o"/>
      <w:lvlJc w:val="left"/>
      <w:pPr>
        <w:ind w:left="5760" w:hanging="360"/>
      </w:pPr>
      <w:rPr>
        <w:rFonts w:ascii="Courier New" w:hAnsi="Courier New" w:cs="Courier New" w:hint="default"/>
      </w:rPr>
    </w:lvl>
    <w:lvl w:ilvl="8" w:tplc="AFCA7646">
      <w:start w:val="1"/>
      <w:numFmt w:val="bullet"/>
      <w:lvlText w:val=""/>
      <w:lvlJc w:val="left"/>
      <w:pPr>
        <w:ind w:left="6480" w:hanging="360"/>
      </w:pPr>
      <w:rPr>
        <w:rFonts w:ascii="Wingdings" w:hAnsi="Wingdings" w:hint="default"/>
      </w:rPr>
    </w:lvl>
  </w:abstractNum>
  <w:abstractNum w:abstractNumId="111" w15:restartNumberingAfterBreak="0">
    <w:nsid w:val="49B4341A"/>
    <w:multiLevelType w:val="hybridMultilevel"/>
    <w:tmpl w:val="0ADC06B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4A4635AD"/>
    <w:multiLevelType w:val="hybridMultilevel"/>
    <w:tmpl w:val="08805202"/>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3" w15:restartNumberingAfterBreak="0">
    <w:nsid w:val="4A7662B0"/>
    <w:multiLevelType w:val="hybridMultilevel"/>
    <w:tmpl w:val="6DA28228"/>
    <w:lvl w:ilvl="0" w:tplc="C97A0C4A">
      <w:start w:val="1"/>
      <w:numFmt w:val="bullet"/>
      <w:lvlText w:val=""/>
      <w:lvlJc w:val="left"/>
      <w:pPr>
        <w:ind w:left="720" w:hanging="360"/>
      </w:pPr>
      <w:rPr>
        <w:rFonts w:ascii="Wingdings" w:hAnsi="Wingdings" w:hint="default"/>
        <w:color w:val="144392" w:themeColor="accent1"/>
      </w:rPr>
    </w:lvl>
    <w:lvl w:ilvl="1" w:tplc="D20EE422">
      <w:start w:val="1"/>
      <w:numFmt w:val="bullet"/>
      <w:lvlText w:val="o"/>
      <w:lvlJc w:val="left"/>
      <w:pPr>
        <w:ind w:left="1440" w:hanging="360"/>
      </w:pPr>
      <w:rPr>
        <w:rFonts w:ascii="Courier New" w:hAnsi="Courier New" w:cs="Courier New" w:hint="default"/>
      </w:rPr>
    </w:lvl>
    <w:lvl w:ilvl="2" w:tplc="6EBEFF26">
      <w:start w:val="1"/>
      <w:numFmt w:val="bullet"/>
      <w:lvlText w:val=""/>
      <w:lvlJc w:val="left"/>
      <w:pPr>
        <w:ind w:left="2160" w:hanging="360"/>
      </w:pPr>
      <w:rPr>
        <w:rFonts w:ascii="Wingdings" w:hAnsi="Wingdings" w:hint="default"/>
      </w:rPr>
    </w:lvl>
    <w:lvl w:ilvl="3" w:tplc="07105AC2">
      <w:start w:val="1"/>
      <w:numFmt w:val="bullet"/>
      <w:lvlText w:val=""/>
      <w:lvlJc w:val="left"/>
      <w:pPr>
        <w:ind w:left="2880" w:hanging="360"/>
      </w:pPr>
      <w:rPr>
        <w:rFonts w:ascii="Symbol" w:hAnsi="Symbol" w:hint="default"/>
      </w:rPr>
    </w:lvl>
    <w:lvl w:ilvl="4" w:tplc="4B7A10E4">
      <w:start w:val="1"/>
      <w:numFmt w:val="bullet"/>
      <w:lvlText w:val="o"/>
      <w:lvlJc w:val="left"/>
      <w:pPr>
        <w:ind w:left="3600" w:hanging="360"/>
      </w:pPr>
      <w:rPr>
        <w:rFonts w:ascii="Courier New" w:hAnsi="Courier New" w:cs="Courier New" w:hint="default"/>
      </w:rPr>
    </w:lvl>
    <w:lvl w:ilvl="5" w:tplc="64FECCD4">
      <w:start w:val="1"/>
      <w:numFmt w:val="bullet"/>
      <w:lvlText w:val=""/>
      <w:lvlJc w:val="left"/>
      <w:pPr>
        <w:ind w:left="4320" w:hanging="360"/>
      </w:pPr>
      <w:rPr>
        <w:rFonts w:ascii="Wingdings" w:hAnsi="Wingdings" w:hint="default"/>
      </w:rPr>
    </w:lvl>
    <w:lvl w:ilvl="6" w:tplc="5606B7DE">
      <w:start w:val="1"/>
      <w:numFmt w:val="bullet"/>
      <w:lvlText w:val=""/>
      <w:lvlJc w:val="left"/>
      <w:pPr>
        <w:ind w:left="5040" w:hanging="360"/>
      </w:pPr>
      <w:rPr>
        <w:rFonts w:ascii="Symbol" w:hAnsi="Symbol" w:hint="default"/>
      </w:rPr>
    </w:lvl>
    <w:lvl w:ilvl="7" w:tplc="3C32ACC6">
      <w:start w:val="1"/>
      <w:numFmt w:val="bullet"/>
      <w:lvlText w:val="o"/>
      <w:lvlJc w:val="left"/>
      <w:pPr>
        <w:ind w:left="5760" w:hanging="360"/>
      </w:pPr>
      <w:rPr>
        <w:rFonts w:ascii="Courier New" w:hAnsi="Courier New" w:cs="Courier New" w:hint="default"/>
      </w:rPr>
    </w:lvl>
    <w:lvl w:ilvl="8" w:tplc="B912960A">
      <w:start w:val="1"/>
      <w:numFmt w:val="bullet"/>
      <w:lvlText w:val=""/>
      <w:lvlJc w:val="left"/>
      <w:pPr>
        <w:ind w:left="6480" w:hanging="360"/>
      </w:pPr>
      <w:rPr>
        <w:rFonts w:ascii="Wingdings" w:hAnsi="Wingdings" w:hint="default"/>
      </w:rPr>
    </w:lvl>
  </w:abstractNum>
  <w:abstractNum w:abstractNumId="114" w15:restartNumberingAfterBreak="0">
    <w:nsid w:val="4B5A05C9"/>
    <w:multiLevelType w:val="hybridMultilevel"/>
    <w:tmpl w:val="27A8D3CC"/>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4C8F6026"/>
    <w:multiLevelType w:val="hybridMultilevel"/>
    <w:tmpl w:val="A40AA376"/>
    <w:lvl w:ilvl="0" w:tplc="AE7C46A6">
      <w:start w:val="1"/>
      <w:numFmt w:val="bullet"/>
      <w:lvlText w:val=""/>
      <w:lvlJc w:val="left"/>
      <w:pPr>
        <w:ind w:left="1800" w:hanging="360"/>
      </w:pPr>
      <w:rPr>
        <w:rFonts w:ascii="Symbol" w:hAnsi="Symbol" w:hint="default"/>
        <w:color w:val="auto"/>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16" w15:restartNumberingAfterBreak="0">
    <w:nsid w:val="4CBE6234"/>
    <w:multiLevelType w:val="hybridMultilevel"/>
    <w:tmpl w:val="FF54D9E6"/>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15:restartNumberingAfterBreak="0">
    <w:nsid w:val="4DCD7399"/>
    <w:multiLevelType w:val="hybridMultilevel"/>
    <w:tmpl w:val="F0C8D39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8" w15:restartNumberingAfterBreak="0">
    <w:nsid w:val="4F164762"/>
    <w:multiLevelType w:val="hybridMultilevel"/>
    <w:tmpl w:val="847624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50447EFD"/>
    <w:multiLevelType w:val="hybridMultilevel"/>
    <w:tmpl w:val="1BDC49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50AF05F3"/>
    <w:multiLevelType w:val="hybridMultilevel"/>
    <w:tmpl w:val="F7AC4DE4"/>
    <w:lvl w:ilvl="0" w:tplc="74C05FFA">
      <w:start w:val="1"/>
      <w:numFmt w:val="bullet"/>
      <w:lvlText w:val=""/>
      <w:lvlJc w:val="left"/>
      <w:pPr>
        <w:ind w:left="720" w:hanging="360"/>
      </w:pPr>
      <w:rPr>
        <w:rFonts w:ascii="Wingdings" w:hAnsi="Wingdings" w:hint="default"/>
        <w:color w:val="144392" w:themeColor="accent1"/>
      </w:rPr>
    </w:lvl>
    <w:lvl w:ilvl="1" w:tplc="5C4A0740">
      <w:start w:val="1"/>
      <w:numFmt w:val="bullet"/>
      <w:lvlText w:val="o"/>
      <w:lvlJc w:val="left"/>
      <w:pPr>
        <w:ind w:left="1440" w:hanging="360"/>
      </w:pPr>
      <w:rPr>
        <w:rFonts w:ascii="Courier New" w:hAnsi="Courier New" w:cs="Courier New" w:hint="default"/>
      </w:rPr>
    </w:lvl>
    <w:lvl w:ilvl="2" w:tplc="78F010C0">
      <w:start w:val="1"/>
      <w:numFmt w:val="bullet"/>
      <w:lvlText w:val=""/>
      <w:lvlJc w:val="left"/>
      <w:pPr>
        <w:ind w:left="2160" w:hanging="360"/>
      </w:pPr>
      <w:rPr>
        <w:rFonts w:ascii="Wingdings" w:hAnsi="Wingdings" w:hint="default"/>
      </w:rPr>
    </w:lvl>
    <w:lvl w:ilvl="3" w:tplc="1B8C1776">
      <w:start w:val="1"/>
      <w:numFmt w:val="bullet"/>
      <w:lvlText w:val=""/>
      <w:lvlJc w:val="left"/>
      <w:pPr>
        <w:ind w:left="2880" w:hanging="360"/>
      </w:pPr>
      <w:rPr>
        <w:rFonts w:ascii="Symbol" w:hAnsi="Symbol" w:hint="default"/>
      </w:rPr>
    </w:lvl>
    <w:lvl w:ilvl="4" w:tplc="4FC49BCE">
      <w:start w:val="1"/>
      <w:numFmt w:val="bullet"/>
      <w:lvlText w:val="o"/>
      <w:lvlJc w:val="left"/>
      <w:pPr>
        <w:ind w:left="3600" w:hanging="360"/>
      </w:pPr>
      <w:rPr>
        <w:rFonts w:ascii="Courier New" w:hAnsi="Courier New" w:cs="Courier New" w:hint="default"/>
      </w:rPr>
    </w:lvl>
    <w:lvl w:ilvl="5" w:tplc="D8B054E2">
      <w:start w:val="1"/>
      <w:numFmt w:val="bullet"/>
      <w:lvlText w:val=""/>
      <w:lvlJc w:val="left"/>
      <w:pPr>
        <w:ind w:left="4320" w:hanging="360"/>
      </w:pPr>
      <w:rPr>
        <w:rFonts w:ascii="Wingdings" w:hAnsi="Wingdings" w:hint="default"/>
      </w:rPr>
    </w:lvl>
    <w:lvl w:ilvl="6" w:tplc="F7B8E4EC">
      <w:start w:val="1"/>
      <w:numFmt w:val="bullet"/>
      <w:lvlText w:val=""/>
      <w:lvlJc w:val="left"/>
      <w:pPr>
        <w:ind w:left="5040" w:hanging="360"/>
      </w:pPr>
      <w:rPr>
        <w:rFonts w:ascii="Symbol" w:hAnsi="Symbol" w:hint="default"/>
      </w:rPr>
    </w:lvl>
    <w:lvl w:ilvl="7" w:tplc="D4320696">
      <w:start w:val="1"/>
      <w:numFmt w:val="bullet"/>
      <w:lvlText w:val="o"/>
      <w:lvlJc w:val="left"/>
      <w:pPr>
        <w:ind w:left="5760" w:hanging="360"/>
      </w:pPr>
      <w:rPr>
        <w:rFonts w:ascii="Courier New" w:hAnsi="Courier New" w:cs="Courier New" w:hint="default"/>
      </w:rPr>
    </w:lvl>
    <w:lvl w:ilvl="8" w:tplc="1BAE22B8">
      <w:start w:val="1"/>
      <w:numFmt w:val="bullet"/>
      <w:lvlText w:val=""/>
      <w:lvlJc w:val="left"/>
      <w:pPr>
        <w:ind w:left="6480" w:hanging="360"/>
      </w:pPr>
      <w:rPr>
        <w:rFonts w:ascii="Wingdings" w:hAnsi="Wingdings" w:hint="default"/>
      </w:rPr>
    </w:lvl>
  </w:abstractNum>
  <w:abstractNum w:abstractNumId="121" w15:restartNumberingAfterBreak="0">
    <w:nsid w:val="50C25F61"/>
    <w:multiLevelType w:val="hybridMultilevel"/>
    <w:tmpl w:val="E072F67C"/>
    <w:lvl w:ilvl="0" w:tplc="040C0001">
      <w:start w:val="1"/>
      <w:numFmt w:val="bullet"/>
      <w:lvlText w:val=""/>
      <w:lvlJc w:val="left"/>
      <w:pPr>
        <w:ind w:left="1069" w:hanging="360"/>
      </w:pPr>
      <w:rPr>
        <w:rFonts w:ascii="Symbol" w:hAnsi="Symbol" w:hint="default"/>
      </w:rPr>
    </w:lvl>
    <w:lvl w:ilvl="1" w:tplc="FFFFFFFF">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22" w15:restartNumberingAfterBreak="0">
    <w:nsid w:val="518F32D6"/>
    <w:multiLevelType w:val="hybridMultilevel"/>
    <w:tmpl w:val="6672B092"/>
    <w:lvl w:ilvl="0" w:tplc="F6C0CFB2">
      <w:start w:val="2"/>
      <w:numFmt w:val="bullet"/>
      <w:lvlText w:val="•"/>
      <w:lvlJc w:val="left"/>
      <w:pPr>
        <w:ind w:left="400" w:hanging="360"/>
      </w:pPr>
      <w:rPr>
        <w:rFonts w:ascii="Montserrat" w:eastAsiaTheme="minorHAnsi" w:hAnsi="Montserrat" w:cs="System Font" w:hint="default"/>
      </w:rPr>
    </w:lvl>
    <w:lvl w:ilvl="1" w:tplc="040C0003" w:tentative="1">
      <w:start w:val="1"/>
      <w:numFmt w:val="bullet"/>
      <w:lvlText w:val="o"/>
      <w:lvlJc w:val="left"/>
      <w:pPr>
        <w:ind w:left="1120" w:hanging="360"/>
      </w:pPr>
      <w:rPr>
        <w:rFonts w:ascii="Courier New" w:hAnsi="Courier New" w:cs="Courier New" w:hint="default"/>
      </w:rPr>
    </w:lvl>
    <w:lvl w:ilvl="2" w:tplc="040C0005" w:tentative="1">
      <w:start w:val="1"/>
      <w:numFmt w:val="bullet"/>
      <w:lvlText w:val=""/>
      <w:lvlJc w:val="left"/>
      <w:pPr>
        <w:ind w:left="1840" w:hanging="360"/>
      </w:pPr>
      <w:rPr>
        <w:rFonts w:ascii="Wingdings" w:hAnsi="Wingdings" w:hint="default"/>
      </w:rPr>
    </w:lvl>
    <w:lvl w:ilvl="3" w:tplc="040C0001" w:tentative="1">
      <w:start w:val="1"/>
      <w:numFmt w:val="bullet"/>
      <w:lvlText w:val=""/>
      <w:lvlJc w:val="left"/>
      <w:pPr>
        <w:ind w:left="2560" w:hanging="360"/>
      </w:pPr>
      <w:rPr>
        <w:rFonts w:ascii="Symbol" w:hAnsi="Symbol" w:hint="default"/>
      </w:rPr>
    </w:lvl>
    <w:lvl w:ilvl="4" w:tplc="040C0003" w:tentative="1">
      <w:start w:val="1"/>
      <w:numFmt w:val="bullet"/>
      <w:lvlText w:val="o"/>
      <w:lvlJc w:val="left"/>
      <w:pPr>
        <w:ind w:left="3280" w:hanging="360"/>
      </w:pPr>
      <w:rPr>
        <w:rFonts w:ascii="Courier New" w:hAnsi="Courier New" w:cs="Courier New" w:hint="default"/>
      </w:rPr>
    </w:lvl>
    <w:lvl w:ilvl="5" w:tplc="040C0005" w:tentative="1">
      <w:start w:val="1"/>
      <w:numFmt w:val="bullet"/>
      <w:lvlText w:val=""/>
      <w:lvlJc w:val="left"/>
      <w:pPr>
        <w:ind w:left="4000" w:hanging="360"/>
      </w:pPr>
      <w:rPr>
        <w:rFonts w:ascii="Wingdings" w:hAnsi="Wingdings" w:hint="default"/>
      </w:rPr>
    </w:lvl>
    <w:lvl w:ilvl="6" w:tplc="040C0001" w:tentative="1">
      <w:start w:val="1"/>
      <w:numFmt w:val="bullet"/>
      <w:lvlText w:val=""/>
      <w:lvlJc w:val="left"/>
      <w:pPr>
        <w:ind w:left="4720" w:hanging="360"/>
      </w:pPr>
      <w:rPr>
        <w:rFonts w:ascii="Symbol" w:hAnsi="Symbol" w:hint="default"/>
      </w:rPr>
    </w:lvl>
    <w:lvl w:ilvl="7" w:tplc="040C0003" w:tentative="1">
      <w:start w:val="1"/>
      <w:numFmt w:val="bullet"/>
      <w:lvlText w:val="o"/>
      <w:lvlJc w:val="left"/>
      <w:pPr>
        <w:ind w:left="5440" w:hanging="360"/>
      </w:pPr>
      <w:rPr>
        <w:rFonts w:ascii="Courier New" w:hAnsi="Courier New" w:cs="Courier New" w:hint="default"/>
      </w:rPr>
    </w:lvl>
    <w:lvl w:ilvl="8" w:tplc="040C0005" w:tentative="1">
      <w:start w:val="1"/>
      <w:numFmt w:val="bullet"/>
      <w:lvlText w:val=""/>
      <w:lvlJc w:val="left"/>
      <w:pPr>
        <w:ind w:left="6160" w:hanging="360"/>
      </w:pPr>
      <w:rPr>
        <w:rFonts w:ascii="Wingdings" w:hAnsi="Wingdings" w:hint="default"/>
      </w:rPr>
    </w:lvl>
  </w:abstractNum>
  <w:abstractNum w:abstractNumId="123" w15:restartNumberingAfterBreak="0">
    <w:nsid w:val="54CD150B"/>
    <w:multiLevelType w:val="hybridMultilevel"/>
    <w:tmpl w:val="5A3E5A96"/>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54D23BC0"/>
    <w:multiLevelType w:val="hybridMultilevel"/>
    <w:tmpl w:val="944466FE"/>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25" w15:restartNumberingAfterBreak="0">
    <w:nsid w:val="54F61EC2"/>
    <w:multiLevelType w:val="hybridMultilevel"/>
    <w:tmpl w:val="46FA6D06"/>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6" w15:restartNumberingAfterBreak="0">
    <w:nsid w:val="55101269"/>
    <w:multiLevelType w:val="hybridMultilevel"/>
    <w:tmpl w:val="0FACA5A2"/>
    <w:lvl w:ilvl="0" w:tplc="F4B2152E">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7" w15:restartNumberingAfterBreak="0">
    <w:nsid w:val="558B7325"/>
    <w:multiLevelType w:val="hybridMultilevel"/>
    <w:tmpl w:val="A644FBB6"/>
    <w:lvl w:ilvl="0" w:tplc="A96E7802">
      <w:start w:val="1"/>
      <w:numFmt w:val="bullet"/>
      <w:lvlText w:val="•"/>
      <w:lvlJc w:val="left"/>
      <w:pPr>
        <w:ind w:left="720" w:hanging="360"/>
      </w:p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560A798E"/>
    <w:multiLevelType w:val="hybridMultilevel"/>
    <w:tmpl w:val="28D279BE"/>
    <w:lvl w:ilvl="0" w:tplc="FFFFFFFF">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569A2B28"/>
    <w:multiLevelType w:val="hybridMultilevel"/>
    <w:tmpl w:val="BDF845E8"/>
    <w:lvl w:ilvl="0" w:tplc="F4B2152E">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0" w15:restartNumberingAfterBreak="0">
    <w:nsid w:val="56F25C6D"/>
    <w:multiLevelType w:val="hybridMultilevel"/>
    <w:tmpl w:val="FAF0681A"/>
    <w:lvl w:ilvl="0" w:tplc="224060D8">
      <w:start w:val="1"/>
      <w:numFmt w:val="bullet"/>
      <w:lvlText w:val=""/>
      <w:lvlJc w:val="left"/>
      <w:pPr>
        <w:ind w:left="720" w:hanging="360"/>
      </w:pPr>
      <w:rPr>
        <w:rFonts w:ascii="Wingdings" w:hAnsi="Wingdings" w:hint="default"/>
        <w:color w:val="3C54BB"/>
      </w:rPr>
    </w:lvl>
    <w:lvl w:ilvl="1" w:tplc="997A516A">
      <w:start w:val="1"/>
      <w:numFmt w:val="bullet"/>
      <w:lvlText w:val="o"/>
      <w:lvlJc w:val="left"/>
      <w:pPr>
        <w:ind w:left="1440" w:hanging="360"/>
      </w:pPr>
      <w:rPr>
        <w:rFonts w:ascii="Courier New" w:hAnsi="Courier New" w:cs="Courier New" w:hint="default"/>
      </w:rPr>
    </w:lvl>
    <w:lvl w:ilvl="2" w:tplc="A1B672A4">
      <w:start w:val="1"/>
      <w:numFmt w:val="bullet"/>
      <w:lvlText w:val=""/>
      <w:lvlJc w:val="left"/>
      <w:pPr>
        <w:ind w:left="2160" w:hanging="360"/>
      </w:pPr>
      <w:rPr>
        <w:rFonts w:ascii="Wingdings" w:hAnsi="Wingdings" w:hint="default"/>
      </w:rPr>
    </w:lvl>
    <w:lvl w:ilvl="3" w:tplc="7E920DC6">
      <w:start w:val="1"/>
      <w:numFmt w:val="bullet"/>
      <w:lvlText w:val=""/>
      <w:lvlJc w:val="left"/>
      <w:pPr>
        <w:ind w:left="2880" w:hanging="360"/>
      </w:pPr>
      <w:rPr>
        <w:rFonts w:ascii="Symbol" w:hAnsi="Symbol" w:hint="default"/>
      </w:rPr>
    </w:lvl>
    <w:lvl w:ilvl="4" w:tplc="B8008258">
      <w:start w:val="1"/>
      <w:numFmt w:val="bullet"/>
      <w:lvlText w:val="o"/>
      <w:lvlJc w:val="left"/>
      <w:pPr>
        <w:ind w:left="3600" w:hanging="360"/>
      </w:pPr>
      <w:rPr>
        <w:rFonts w:ascii="Courier New" w:hAnsi="Courier New" w:cs="Courier New" w:hint="default"/>
      </w:rPr>
    </w:lvl>
    <w:lvl w:ilvl="5" w:tplc="ED569EEC">
      <w:start w:val="1"/>
      <w:numFmt w:val="bullet"/>
      <w:lvlText w:val=""/>
      <w:lvlJc w:val="left"/>
      <w:pPr>
        <w:ind w:left="4320" w:hanging="360"/>
      </w:pPr>
      <w:rPr>
        <w:rFonts w:ascii="Wingdings" w:hAnsi="Wingdings" w:hint="default"/>
      </w:rPr>
    </w:lvl>
    <w:lvl w:ilvl="6" w:tplc="3940B664">
      <w:start w:val="1"/>
      <w:numFmt w:val="bullet"/>
      <w:lvlText w:val=""/>
      <w:lvlJc w:val="left"/>
      <w:pPr>
        <w:ind w:left="5040" w:hanging="360"/>
      </w:pPr>
      <w:rPr>
        <w:rFonts w:ascii="Symbol" w:hAnsi="Symbol" w:hint="default"/>
      </w:rPr>
    </w:lvl>
    <w:lvl w:ilvl="7" w:tplc="A0125C5E">
      <w:start w:val="1"/>
      <w:numFmt w:val="bullet"/>
      <w:lvlText w:val="o"/>
      <w:lvlJc w:val="left"/>
      <w:pPr>
        <w:ind w:left="5760" w:hanging="360"/>
      </w:pPr>
      <w:rPr>
        <w:rFonts w:ascii="Courier New" w:hAnsi="Courier New" w:cs="Courier New" w:hint="default"/>
      </w:rPr>
    </w:lvl>
    <w:lvl w:ilvl="8" w:tplc="1302B30A">
      <w:start w:val="1"/>
      <w:numFmt w:val="bullet"/>
      <w:lvlText w:val=""/>
      <w:lvlJc w:val="left"/>
      <w:pPr>
        <w:ind w:left="6480" w:hanging="360"/>
      </w:pPr>
      <w:rPr>
        <w:rFonts w:ascii="Wingdings" w:hAnsi="Wingdings" w:hint="default"/>
      </w:rPr>
    </w:lvl>
  </w:abstractNum>
  <w:abstractNum w:abstractNumId="131" w15:restartNumberingAfterBreak="0">
    <w:nsid w:val="583532EA"/>
    <w:multiLevelType w:val="hybridMultilevel"/>
    <w:tmpl w:val="FF5C2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58FF05B2"/>
    <w:multiLevelType w:val="hybridMultilevel"/>
    <w:tmpl w:val="99302AF2"/>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33" w15:restartNumberingAfterBreak="0">
    <w:nsid w:val="5A251400"/>
    <w:multiLevelType w:val="hybridMultilevel"/>
    <w:tmpl w:val="D32E145C"/>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4" w15:restartNumberingAfterBreak="0">
    <w:nsid w:val="5A7F7B31"/>
    <w:multiLevelType w:val="hybridMultilevel"/>
    <w:tmpl w:val="BCF6A68E"/>
    <w:lvl w:ilvl="0" w:tplc="FFFFFFFF">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5" w15:restartNumberingAfterBreak="0">
    <w:nsid w:val="5ADD24E1"/>
    <w:multiLevelType w:val="hybridMultilevel"/>
    <w:tmpl w:val="2C2E2E04"/>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6" w15:restartNumberingAfterBreak="0">
    <w:nsid w:val="5C2E1D99"/>
    <w:multiLevelType w:val="hybridMultilevel"/>
    <w:tmpl w:val="5E208A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5C707A94"/>
    <w:multiLevelType w:val="hybridMultilevel"/>
    <w:tmpl w:val="A3EC3F26"/>
    <w:lvl w:ilvl="0" w:tplc="39F83B06">
      <w:numFmt w:val="bullet"/>
      <w:lvlText w:val="•"/>
      <w:lvlJc w:val="left"/>
      <w:pPr>
        <w:ind w:left="1080" w:hanging="360"/>
      </w:pPr>
      <w:rPr>
        <w:rFonts w:ascii="Verdana" w:eastAsia="Times New Roman" w:hAnsi="Verdana"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8" w15:restartNumberingAfterBreak="0">
    <w:nsid w:val="5D33392D"/>
    <w:multiLevelType w:val="hybridMultilevel"/>
    <w:tmpl w:val="A0C64B08"/>
    <w:lvl w:ilvl="0" w:tplc="AE7C46A6">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39" w15:restartNumberingAfterBreak="0">
    <w:nsid w:val="5E424F01"/>
    <w:multiLevelType w:val="hybridMultilevel"/>
    <w:tmpl w:val="568816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15:restartNumberingAfterBreak="0">
    <w:nsid w:val="5F144EAF"/>
    <w:multiLevelType w:val="hybridMultilevel"/>
    <w:tmpl w:val="9B20B458"/>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41" w15:restartNumberingAfterBreak="0">
    <w:nsid w:val="5F7B2F57"/>
    <w:multiLevelType w:val="hybridMultilevel"/>
    <w:tmpl w:val="3D288F70"/>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2" w15:restartNumberingAfterBreak="0">
    <w:nsid w:val="5FB454B1"/>
    <w:multiLevelType w:val="hybridMultilevel"/>
    <w:tmpl w:val="EE283B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3" w15:restartNumberingAfterBreak="0">
    <w:nsid w:val="5FD0064B"/>
    <w:multiLevelType w:val="hybridMultilevel"/>
    <w:tmpl w:val="97C04332"/>
    <w:lvl w:ilvl="0" w:tplc="FFFFFFFF">
      <w:start w:val="1"/>
      <w:numFmt w:val="bullet"/>
      <w:lvlText w:val=""/>
      <w:lvlJc w:val="left"/>
      <w:pPr>
        <w:ind w:left="1069"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C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44" w15:restartNumberingAfterBreak="0">
    <w:nsid w:val="60671ECB"/>
    <w:multiLevelType w:val="hybridMultilevel"/>
    <w:tmpl w:val="0BF63A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60C94651"/>
    <w:multiLevelType w:val="hybridMultilevel"/>
    <w:tmpl w:val="945AEDE8"/>
    <w:lvl w:ilvl="0" w:tplc="5B926688">
      <w:start w:val="1"/>
      <w:numFmt w:val="bullet"/>
      <w:lvlText w:val=""/>
      <w:lvlJc w:val="left"/>
      <w:pPr>
        <w:ind w:left="720" w:hanging="360"/>
      </w:pPr>
      <w:rPr>
        <w:rFonts w:ascii="Wingdings" w:hAnsi="Wingdings" w:hint="default"/>
        <w:color w:val="144392" w:themeColor="accent1"/>
      </w:rPr>
    </w:lvl>
    <w:lvl w:ilvl="1" w:tplc="C966DC88">
      <w:start w:val="1"/>
      <w:numFmt w:val="bullet"/>
      <w:lvlText w:val="o"/>
      <w:lvlJc w:val="left"/>
      <w:pPr>
        <w:ind w:left="1440" w:hanging="360"/>
      </w:pPr>
      <w:rPr>
        <w:rFonts w:ascii="Courier New" w:hAnsi="Courier New" w:cs="Courier New" w:hint="default"/>
      </w:rPr>
    </w:lvl>
    <w:lvl w:ilvl="2" w:tplc="D250D3EE">
      <w:start w:val="1"/>
      <w:numFmt w:val="bullet"/>
      <w:lvlText w:val=""/>
      <w:lvlJc w:val="left"/>
      <w:pPr>
        <w:ind w:left="2160" w:hanging="360"/>
      </w:pPr>
      <w:rPr>
        <w:rFonts w:ascii="Wingdings" w:hAnsi="Wingdings" w:hint="default"/>
      </w:rPr>
    </w:lvl>
    <w:lvl w:ilvl="3" w:tplc="CE3A3964">
      <w:start w:val="1"/>
      <w:numFmt w:val="bullet"/>
      <w:lvlText w:val=""/>
      <w:lvlJc w:val="left"/>
      <w:pPr>
        <w:ind w:left="2880" w:hanging="360"/>
      </w:pPr>
      <w:rPr>
        <w:rFonts w:ascii="Symbol" w:hAnsi="Symbol" w:hint="default"/>
      </w:rPr>
    </w:lvl>
    <w:lvl w:ilvl="4" w:tplc="FFA65242">
      <w:start w:val="1"/>
      <w:numFmt w:val="bullet"/>
      <w:lvlText w:val="o"/>
      <w:lvlJc w:val="left"/>
      <w:pPr>
        <w:ind w:left="3600" w:hanging="360"/>
      </w:pPr>
      <w:rPr>
        <w:rFonts w:ascii="Courier New" w:hAnsi="Courier New" w:cs="Courier New" w:hint="default"/>
      </w:rPr>
    </w:lvl>
    <w:lvl w:ilvl="5" w:tplc="07AA71A6">
      <w:start w:val="1"/>
      <w:numFmt w:val="bullet"/>
      <w:lvlText w:val=""/>
      <w:lvlJc w:val="left"/>
      <w:pPr>
        <w:ind w:left="4320" w:hanging="360"/>
      </w:pPr>
      <w:rPr>
        <w:rFonts w:ascii="Wingdings" w:hAnsi="Wingdings" w:hint="default"/>
      </w:rPr>
    </w:lvl>
    <w:lvl w:ilvl="6" w:tplc="6DF24554">
      <w:start w:val="1"/>
      <w:numFmt w:val="bullet"/>
      <w:lvlText w:val=""/>
      <w:lvlJc w:val="left"/>
      <w:pPr>
        <w:ind w:left="5040" w:hanging="360"/>
      </w:pPr>
      <w:rPr>
        <w:rFonts w:ascii="Symbol" w:hAnsi="Symbol" w:hint="default"/>
      </w:rPr>
    </w:lvl>
    <w:lvl w:ilvl="7" w:tplc="2B14EE18">
      <w:start w:val="1"/>
      <w:numFmt w:val="bullet"/>
      <w:lvlText w:val="o"/>
      <w:lvlJc w:val="left"/>
      <w:pPr>
        <w:ind w:left="5760" w:hanging="360"/>
      </w:pPr>
      <w:rPr>
        <w:rFonts w:ascii="Courier New" w:hAnsi="Courier New" w:cs="Courier New" w:hint="default"/>
      </w:rPr>
    </w:lvl>
    <w:lvl w:ilvl="8" w:tplc="CE2C12FA">
      <w:start w:val="1"/>
      <w:numFmt w:val="bullet"/>
      <w:lvlText w:val=""/>
      <w:lvlJc w:val="left"/>
      <w:pPr>
        <w:ind w:left="6480" w:hanging="360"/>
      </w:pPr>
      <w:rPr>
        <w:rFonts w:ascii="Wingdings" w:hAnsi="Wingdings" w:hint="default"/>
      </w:rPr>
    </w:lvl>
  </w:abstractNum>
  <w:abstractNum w:abstractNumId="146" w15:restartNumberingAfterBreak="0">
    <w:nsid w:val="61F06EE2"/>
    <w:multiLevelType w:val="hybridMultilevel"/>
    <w:tmpl w:val="3B28BA8A"/>
    <w:lvl w:ilvl="0" w:tplc="EAB24E3A">
      <w:start w:val="1"/>
      <w:numFmt w:val="bullet"/>
      <w:lvlText w:val=""/>
      <w:lvlJc w:val="left"/>
      <w:pPr>
        <w:ind w:left="720" w:hanging="360"/>
      </w:pPr>
      <w:rPr>
        <w:rFonts w:ascii="Wingdings" w:hAnsi="Wingdings" w:hint="default"/>
        <w:color w:val="144392" w:themeColor="accent1"/>
      </w:rPr>
    </w:lvl>
    <w:lvl w:ilvl="1" w:tplc="5FF01968">
      <w:start w:val="1"/>
      <w:numFmt w:val="bullet"/>
      <w:lvlText w:val="o"/>
      <w:lvlJc w:val="left"/>
      <w:pPr>
        <w:ind w:left="1440" w:hanging="360"/>
      </w:pPr>
      <w:rPr>
        <w:rFonts w:ascii="Courier New" w:hAnsi="Courier New" w:cs="Courier New" w:hint="default"/>
      </w:rPr>
    </w:lvl>
    <w:lvl w:ilvl="2" w:tplc="1FB6FD28">
      <w:start w:val="1"/>
      <w:numFmt w:val="bullet"/>
      <w:lvlText w:val=""/>
      <w:lvlJc w:val="left"/>
      <w:pPr>
        <w:ind w:left="2160" w:hanging="360"/>
      </w:pPr>
      <w:rPr>
        <w:rFonts w:ascii="Wingdings" w:hAnsi="Wingdings" w:hint="default"/>
      </w:rPr>
    </w:lvl>
    <w:lvl w:ilvl="3" w:tplc="A50A19E0">
      <w:start w:val="1"/>
      <w:numFmt w:val="bullet"/>
      <w:lvlText w:val=""/>
      <w:lvlJc w:val="left"/>
      <w:pPr>
        <w:ind w:left="2880" w:hanging="360"/>
      </w:pPr>
      <w:rPr>
        <w:rFonts w:ascii="Symbol" w:hAnsi="Symbol" w:hint="default"/>
      </w:rPr>
    </w:lvl>
    <w:lvl w:ilvl="4" w:tplc="1B8C3796">
      <w:start w:val="1"/>
      <w:numFmt w:val="bullet"/>
      <w:lvlText w:val="o"/>
      <w:lvlJc w:val="left"/>
      <w:pPr>
        <w:ind w:left="3600" w:hanging="360"/>
      </w:pPr>
      <w:rPr>
        <w:rFonts w:ascii="Courier New" w:hAnsi="Courier New" w:cs="Courier New" w:hint="default"/>
      </w:rPr>
    </w:lvl>
    <w:lvl w:ilvl="5" w:tplc="C0CA8BFC">
      <w:start w:val="1"/>
      <w:numFmt w:val="bullet"/>
      <w:lvlText w:val=""/>
      <w:lvlJc w:val="left"/>
      <w:pPr>
        <w:ind w:left="4320" w:hanging="360"/>
      </w:pPr>
      <w:rPr>
        <w:rFonts w:ascii="Wingdings" w:hAnsi="Wingdings" w:hint="default"/>
      </w:rPr>
    </w:lvl>
    <w:lvl w:ilvl="6" w:tplc="B6241EBC">
      <w:start w:val="1"/>
      <w:numFmt w:val="bullet"/>
      <w:lvlText w:val=""/>
      <w:lvlJc w:val="left"/>
      <w:pPr>
        <w:ind w:left="5040" w:hanging="360"/>
      </w:pPr>
      <w:rPr>
        <w:rFonts w:ascii="Symbol" w:hAnsi="Symbol" w:hint="default"/>
      </w:rPr>
    </w:lvl>
    <w:lvl w:ilvl="7" w:tplc="66A2E882">
      <w:start w:val="1"/>
      <w:numFmt w:val="bullet"/>
      <w:lvlText w:val="o"/>
      <w:lvlJc w:val="left"/>
      <w:pPr>
        <w:ind w:left="5760" w:hanging="360"/>
      </w:pPr>
      <w:rPr>
        <w:rFonts w:ascii="Courier New" w:hAnsi="Courier New" w:cs="Courier New" w:hint="default"/>
      </w:rPr>
    </w:lvl>
    <w:lvl w:ilvl="8" w:tplc="4874D668">
      <w:start w:val="1"/>
      <w:numFmt w:val="bullet"/>
      <w:lvlText w:val=""/>
      <w:lvlJc w:val="left"/>
      <w:pPr>
        <w:ind w:left="6480" w:hanging="360"/>
      </w:pPr>
      <w:rPr>
        <w:rFonts w:ascii="Wingdings" w:hAnsi="Wingdings" w:hint="default"/>
      </w:rPr>
    </w:lvl>
  </w:abstractNum>
  <w:abstractNum w:abstractNumId="147" w15:restartNumberingAfterBreak="0">
    <w:nsid w:val="63C72466"/>
    <w:multiLevelType w:val="hybridMultilevel"/>
    <w:tmpl w:val="42DA0BD4"/>
    <w:lvl w:ilvl="0" w:tplc="67DCF294">
      <w:start w:val="1"/>
      <w:numFmt w:val="bullet"/>
      <w:lvlText w:val="-"/>
      <w:lvlJc w:val="left"/>
      <w:pPr>
        <w:ind w:left="2856" w:hanging="360"/>
      </w:pPr>
      <w:rPr>
        <w:rFonts w:ascii="Calibri Light" w:eastAsiaTheme="minorHAnsi" w:hAnsi="Calibri Light" w:cs="Calibri Light" w:hint="default"/>
      </w:rPr>
    </w:lvl>
    <w:lvl w:ilvl="1" w:tplc="040C0003" w:tentative="1">
      <w:start w:val="1"/>
      <w:numFmt w:val="bullet"/>
      <w:lvlText w:val="o"/>
      <w:lvlJc w:val="left"/>
      <w:pPr>
        <w:ind w:left="3576" w:hanging="360"/>
      </w:pPr>
      <w:rPr>
        <w:rFonts w:ascii="Courier New" w:hAnsi="Courier New" w:cs="Courier New" w:hint="default"/>
      </w:rPr>
    </w:lvl>
    <w:lvl w:ilvl="2" w:tplc="040C0005" w:tentative="1">
      <w:start w:val="1"/>
      <w:numFmt w:val="bullet"/>
      <w:lvlText w:val=""/>
      <w:lvlJc w:val="left"/>
      <w:pPr>
        <w:ind w:left="4296" w:hanging="360"/>
      </w:pPr>
      <w:rPr>
        <w:rFonts w:ascii="Wingdings" w:hAnsi="Wingdings" w:hint="default"/>
      </w:rPr>
    </w:lvl>
    <w:lvl w:ilvl="3" w:tplc="040C0001" w:tentative="1">
      <w:start w:val="1"/>
      <w:numFmt w:val="bullet"/>
      <w:lvlText w:val=""/>
      <w:lvlJc w:val="left"/>
      <w:pPr>
        <w:ind w:left="5016" w:hanging="360"/>
      </w:pPr>
      <w:rPr>
        <w:rFonts w:ascii="Symbol" w:hAnsi="Symbol" w:hint="default"/>
      </w:rPr>
    </w:lvl>
    <w:lvl w:ilvl="4" w:tplc="040C0003" w:tentative="1">
      <w:start w:val="1"/>
      <w:numFmt w:val="bullet"/>
      <w:lvlText w:val="o"/>
      <w:lvlJc w:val="left"/>
      <w:pPr>
        <w:ind w:left="5736" w:hanging="360"/>
      </w:pPr>
      <w:rPr>
        <w:rFonts w:ascii="Courier New" w:hAnsi="Courier New" w:cs="Courier New" w:hint="default"/>
      </w:rPr>
    </w:lvl>
    <w:lvl w:ilvl="5" w:tplc="040C0005" w:tentative="1">
      <w:start w:val="1"/>
      <w:numFmt w:val="bullet"/>
      <w:lvlText w:val=""/>
      <w:lvlJc w:val="left"/>
      <w:pPr>
        <w:ind w:left="6456" w:hanging="360"/>
      </w:pPr>
      <w:rPr>
        <w:rFonts w:ascii="Wingdings" w:hAnsi="Wingdings" w:hint="default"/>
      </w:rPr>
    </w:lvl>
    <w:lvl w:ilvl="6" w:tplc="040C0001" w:tentative="1">
      <w:start w:val="1"/>
      <w:numFmt w:val="bullet"/>
      <w:lvlText w:val=""/>
      <w:lvlJc w:val="left"/>
      <w:pPr>
        <w:ind w:left="7176" w:hanging="360"/>
      </w:pPr>
      <w:rPr>
        <w:rFonts w:ascii="Symbol" w:hAnsi="Symbol" w:hint="default"/>
      </w:rPr>
    </w:lvl>
    <w:lvl w:ilvl="7" w:tplc="040C0003" w:tentative="1">
      <w:start w:val="1"/>
      <w:numFmt w:val="bullet"/>
      <w:lvlText w:val="o"/>
      <w:lvlJc w:val="left"/>
      <w:pPr>
        <w:ind w:left="7896" w:hanging="360"/>
      </w:pPr>
      <w:rPr>
        <w:rFonts w:ascii="Courier New" w:hAnsi="Courier New" w:cs="Courier New" w:hint="default"/>
      </w:rPr>
    </w:lvl>
    <w:lvl w:ilvl="8" w:tplc="040C0005" w:tentative="1">
      <w:start w:val="1"/>
      <w:numFmt w:val="bullet"/>
      <w:lvlText w:val=""/>
      <w:lvlJc w:val="left"/>
      <w:pPr>
        <w:ind w:left="8616" w:hanging="360"/>
      </w:pPr>
      <w:rPr>
        <w:rFonts w:ascii="Wingdings" w:hAnsi="Wingdings" w:hint="default"/>
      </w:rPr>
    </w:lvl>
  </w:abstractNum>
  <w:abstractNum w:abstractNumId="148" w15:restartNumberingAfterBreak="0">
    <w:nsid w:val="64DB6B41"/>
    <w:multiLevelType w:val="hybridMultilevel"/>
    <w:tmpl w:val="E84401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9" w15:restartNumberingAfterBreak="0">
    <w:nsid w:val="655D7782"/>
    <w:multiLevelType w:val="hybridMultilevel"/>
    <w:tmpl w:val="0538ABCC"/>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0" w15:restartNumberingAfterBreak="0">
    <w:nsid w:val="66021B67"/>
    <w:multiLevelType w:val="multilevel"/>
    <w:tmpl w:val="9816FEBC"/>
    <w:styleLink w:val="Listeactuell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1" w15:restartNumberingAfterBreak="0">
    <w:nsid w:val="66F92E06"/>
    <w:multiLevelType w:val="hybridMultilevel"/>
    <w:tmpl w:val="4426CB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2" w15:restartNumberingAfterBreak="0">
    <w:nsid w:val="67BA1375"/>
    <w:multiLevelType w:val="hybridMultilevel"/>
    <w:tmpl w:val="76D09F4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3" w15:restartNumberingAfterBreak="0">
    <w:nsid w:val="68195E3A"/>
    <w:multiLevelType w:val="hybridMultilevel"/>
    <w:tmpl w:val="206C25B8"/>
    <w:lvl w:ilvl="0" w:tplc="AE7C46A6">
      <w:start w:val="1"/>
      <w:numFmt w:val="bullet"/>
      <w:lvlText w:val=""/>
      <w:lvlJc w:val="left"/>
      <w:pPr>
        <w:ind w:left="751" w:hanging="360"/>
      </w:pPr>
      <w:rPr>
        <w:rFonts w:ascii="Symbol" w:hAnsi="Symbol" w:hint="default"/>
        <w:color w:val="auto"/>
      </w:rPr>
    </w:lvl>
    <w:lvl w:ilvl="1" w:tplc="040C0003" w:tentative="1">
      <w:start w:val="1"/>
      <w:numFmt w:val="bullet"/>
      <w:lvlText w:val="o"/>
      <w:lvlJc w:val="left"/>
      <w:pPr>
        <w:ind w:left="1471" w:hanging="360"/>
      </w:pPr>
      <w:rPr>
        <w:rFonts w:ascii="Courier New" w:hAnsi="Courier New" w:cs="Courier New" w:hint="default"/>
      </w:rPr>
    </w:lvl>
    <w:lvl w:ilvl="2" w:tplc="040C0005" w:tentative="1">
      <w:start w:val="1"/>
      <w:numFmt w:val="bullet"/>
      <w:lvlText w:val=""/>
      <w:lvlJc w:val="left"/>
      <w:pPr>
        <w:ind w:left="2191" w:hanging="360"/>
      </w:pPr>
      <w:rPr>
        <w:rFonts w:ascii="Wingdings" w:hAnsi="Wingdings" w:hint="default"/>
      </w:rPr>
    </w:lvl>
    <w:lvl w:ilvl="3" w:tplc="040C0001" w:tentative="1">
      <w:start w:val="1"/>
      <w:numFmt w:val="bullet"/>
      <w:lvlText w:val=""/>
      <w:lvlJc w:val="left"/>
      <w:pPr>
        <w:ind w:left="2911" w:hanging="360"/>
      </w:pPr>
      <w:rPr>
        <w:rFonts w:ascii="Symbol" w:hAnsi="Symbol" w:hint="default"/>
      </w:rPr>
    </w:lvl>
    <w:lvl w:ilvl="4" w:tplc="040C0003" w:tentative="1">
      <w:start w:val="1"/>
      <w:numFmt w:val="bullet"/>
      <w:lvlText w:val="o"/>
      <w:lvlJc w:val="left"/>
      <w:pPr>
        <w:ind w:left="3631" w:hanging="360"/>
      </w:pPr>
      <w:rPr>
        <w:rFonts w:ascii="Courier New" w:hAnsi="Courier New" w:cs="Courier New" w:hint="default"/>
      </w:rPr>
    </w:lvl>
    <w:lvl w:ilvl="5" w:tplc="040C0005" w:tentative="1">
      <w:start w:val="1"/>
      <w:numFmt w:val="bullet"/>
      <w:lvlText w:val=""/>
      <w:lvlJc w:val="left"/>
      <w:pPr>
        <w:ind w:left="4351" w:hanging="360"/>
      </w:pPr>
      <w:rPr>
        <w:rFonts w:ascii="Wingdings" w:hAnsi="Wingdings" w:hint="default"/>
      </w:rPr>
    </w:lvl>
    <w:lvl w:ilvl="6" w:tplc="040C0001" w:tentative="1">
      <w:start w:val="1"/>
      <w:numFmt w:val="bullet"/>
      <w:lvlText w:val=""/>
      <w:lvlJc w:val="left"/>
      <w:pPr>
        <w:ind w:left="5071" w:hanging="360"/>
      </w:pPr>
      <w:rPr>
        <w:rFonts w:ascii="Symbol" w:hAnsi="Symbol" w:hint="default"/>
      </w:rPr>
    </w:lvl>
    <w:lvl w:ilvl="7" w:tplc="040C0003" w:tentative="1">
      <w:start w:val="1"/>
      <w:numFmt w:val="bullet"/>
      <w:lvlText w:val="o"/>
      <w:lvlJc w:val="left"/>
      <w:pPr>
        <w:ind w:left="5791" w:hanging="360"/>
      </w:pPr>
      <w:rPr>
        <w:rFonts w:ascii="Courier New" w:hAnsi="Courier New" w:cs="Courier New" w:hint="default"/>
      </w:rPr>
    </w:lvl>
    <w:lvl w:ilvl="8" w:tplc="040C0005" w:tentative="1">
      <w:start w:val="1"/>
      <w:numFmt w:val="bullet"/>
      <w:lvlText w:val=""/>
      <w:lvlJc w:val="left"/>
      <w:pPr>
        <w:ind w:left="6511" w:hanging="360"/>
      </w:pPr>
      <w:rPr>
        <w:rFonts w:ascii="Wingdings" w:hAnsi="Wingdings" w:hint="default"/>
      </w:rPr>
    </w:lvl>
  </w:abstractNum>
  <w:abstractNum w:abstractNumId="154" w15:restartNumberingAfterBreak="0">
    <w:nsid w:val="693E41BA"/>
    <w:multiLevelType w:val="hybridMultilevel"/>
    <w:tmpl w:val="989C281E"/>
    <w:lvl w:ilvl="0" w:tplc="F4B2152E">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5" w15:restartNumberingAfterBreak="0">
    <w:nsid w:val="694C43EC"/>
    <w:multiLevelType w:val="hybridMultilevel"/>
    <w:tmpl w:val="DC0C454E"/>
    <w:lvl w:ilvl="0" w:tplc="2F66D0B8">
      <w:start w:val="1"/>
      <w:numFmt w:val="bullet"/>
      <w:lvlText w:val=""/>
      <w:lvlJc w:val="left"/>
      <w:pPr>
        <w:ind w:left="720" w:hanging="360"/>
      </w:pPr>
      <w:rPr>
        <w:rFonts w:ascii="Wingdings" w:hAnsi="Wingdings" w:hint="default"/>
        <w:color w:val="3C54BB"/>
      </w:rPr>
    </w:lvl>
    <w:lvl w:ilvl="1" w:tplc="C46AC37E">
      <w:start w:val="1"/>
      <w:numFmt w:val="bullet"/>
      <w:lvlText w:val="o"/>
      <w:lvlJc w:val="left"/>
      <w:pPr>
        <w:ind w:left="1440" w:hanging="360"/>
      </w:pPr>
      <w:rPr>
        <w:rFonts w:ascii="Courier New" w:hAnsi="Courier New" w:cs="Courier New" w:hint="default"/>
      </w:rPr>
    </w:lvl>
    <w:lvl w:ilvl="2" w:tplc="5A0A9640">
      <w:start w:val="1"/>
      <w:numFmt w:val="bullet"/>
      <w:lvlText w:val=""/>
      <w:lvlJc w:val="left"/>
      <w:pPr>
        <w:ind w:left="2160" w:hanging="360"/>
      </w:pPr>
      <w:rPr>
        <w:rFonts w:ascii="Wingdings" w:hAnsi="Wingdings" w:hint="default"/>
      </w:rPr>
    </w:lvl>
    <w:lvl w:ilvl="3" w:tplc="9EDE1CD2">
      <w:start w:val="1"/>
      <w:numFmt w:val="bullet"/>
      <w:lvlText w:val=""/>
      <w:lvlJc w:val="left"/>
      <w:pPr>
        <w:ind w:left="2880" w:hanging="360"/>
      </w:pPr>
      <w:rPr>
        <w:rFonts w:ascii="Symbol" w:hAnsi="Symbol" w:hint="default"/>
      </w:rPr>
    </w:lvl>
    <w:lvl w:ilvl="4" w:tplc="E3B66DF8">
      <w:start w:val="1"/>
      <w:numFmt w:val="bullet"/>
      <w:lvlText w:val="o"/>
      <w:lvlJc w:val="left"/>
      <w:pPr>
        <w:ind w:left="3600" w:hanging="360"/>
      </w:pPr>
      <w:rPr>
        <w:rFonts w:ascii="Courier New" w:hAnsi="Courier New" w:cs="Courier New" w:hint="default"/>
      </w:rPr>
    </w:lvl>
    <w:lvl w:ilvl="5" w:tplc="5840FFC8">
      <w:start w:val="1"/>
      <w:numFmt w:val="bullet"/>
      <w:lvlText w:val=""/>
      <w:lvlJc w:val="left"/>
      <w:pPr>
        <w:ind w:left="4320" w:hanging="360"/>
      </w:pPr>
      <w:rPr>
        <w:rFonts w:ascii="Wingdings" w:hAnsi="Wingdings" w:hint="default"/>
      </w:rPr>
    </w:lvl>
    <w:lvl w:ilvl="6" w:tplc="272C26EA">
      <w:start w:val="1"/>
      <w:numFmt w:val="bullet"/>
      <w:lvlText w:val=""/>
      <w:lvlJc w:val="left"/>
      <w:pPr>
        <w:ind w:left="5040" w:hanging="360"/>
      </w:pPr>
      <w:rPr>
        <w:rFonts w:ascii="Symbol" w:hAnsi="Symbol" w:hint="default"/>
      </w:rPr>
    </w:lvl>
    <w:lvl w:ilvl="7" w:tplc="63C6F812">
      <w:start w:val="1"/>
      <w:numFmt w:val="bullet"/>
      <w:lvlText w:val="o"/>
      <w:lvlJc w:val="left"/>
      <w:pPr>
        <w:ind w:left="5760" w:hanging="360"/>
      </w:pPr>
      <w:rPr>
        <w:rFonts w:ascii="Courier New" w:hAnsi="Courier New" w:cs="Courier New" w:hint="default"/>
      </w:rPr>
    </w:lvl>
    <w:lvl w:ilvl="8" w:tplc="8654D8AC">
      <w:start w:val="1"/>
      <w:numFmt w:val="bullet"/>
      <w:lvlText w:val=""/>
      <w:lvlJc w:val="left"/>
      <w:pPr>
        <w:ind w:left="6480" w:hanging="360"/>
      </w:pPr>
      <w:rPr>
        <w:rFonts w:ascii="Wingdings" w:hAnsi="Wingdings" w:hint="default"/>
      </w:rPr>
    </w:lvl>
  </w:abstractNum>
  <w:abstractNum w:abstractNumId="156" w15:restartNumberingAfterBreak="0">
    <w:nsid w:val="69A6449C"/>
    <w:multiLevelType w:val="multilevel"/>
    <w:tmpl w:val="B60C8F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ADB21A6"/>
    <w:multiLevelType w:val="hybridMultilevel"/>
    <w:tmpl w:val="13AAA7E4"/>
    <w:lvl w:ilvl="0" w:tplc="F4B2152E">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8" w15:restartNumberingAfterBreak="0">
    <w:nsid w:val="6B487966"/>
    <w:multiLevelType w:val="hybridMultilevel"/>
    <w:tmpl w:val="A7A01E76"/>
    <w:lvl w:ilvl="0" w:tplc="F4B2152E">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9" w15:restartNumberingAfterBreak="0">
    <w:nsid w:val="6B4E4B3F"/>
    <w:multiLevelType w:val="hybridMultilevel"/>
    <w:tmpl w:val="FA2CEF6C"/>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0" w15:restartNumberingAfterBreak="0">
    <w:nsid w:val="6B817BE9"/>
    <w:multiLevelType w:val="hybridMultilevel"/>
    <w:tmpl w:val="DBA62B6A"/>
    <w:lvl w:ilvl="0" w:tplc="FFFFFFFF">
      <w:start w:val="1"/>
      <w:numFmt w:val="bullet"/>
      <w:lvlText w:val=""/>
      <w:lvlJc w:val="left"/>
      <w:pPr>
        <w:ind w:left="36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1" w15:restartNumberingAfterBreak="0">
    <w:nsid w:val="6DC1547E"/>
    <w:multiLevelType w:val="hybridMultilevel"/>
    <w:tmpl w:val="EC3A1256"/>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2" w15:restartNumberingAfterBreak="0">
    <w:nsid w:val="6F880AF4"/>
    <w:multiLevelType w:val="hybridMultilevel"/>
    <w:tmpl w:val="AA8C66F4"/>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3" w15:restartNumberingAfterBreak="0">
    <w:nsid w:val="6F9C025E"/>
    <w:multiLevelType w:val="hybridMultilevel"/>
    <w:tmpl w:val="009A72A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4" w15:restartNumberingAfterBreak="0">
    <w:nsid w:val="707C0ED6"/>
    <w:multiLevelType w:val="hybridMultilevel"/>
    <w:tmpl w:val="69AEA81C"/>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5" w15:restartNumberingAfterBreak="0">
    <w:nsid w:val="71F34ECC"/>
    <w:multiLevelType w:val="hybridMultilevel"/>
    <w:tmpl w:val="3B9299E8"/>
    <w:lvl w:ilvl="0" w:tplc="0512E588">
      <w:start w:val="1"/>
      <w:numFmt w:val="decimal"/>
      <w:pStyle w:val="TM2"/>
      <w:lvlText w:val="%1.1"/>
      <w:lvlJc w:val="left"/>
      <w:pPr>
        <w:ind w:left="1429" w:hanging="360"/>
      </w:pPr>
      <w:rPr>
        <w:rFonts w:hint="default"/>
      </w:rPr>
    </w:lvl>
    <w:lvl w:ilvl="1" w:tplc="4D60E6EA">
      <w:start w:val="1"/>
      <w:numFmt w:val="lowerLetter"/>
      <w:lvlText w:val="%2."/>
      <w:lvlJc w:val="left"/>
      <w:pPr>
        <w:ind w:left="2149" w:hanging="360"/>
      </w:pPr>
    </w:lvl>
    <w:lvl w:ilvl="2" w:tplc="24DEA592">
      <w:start w:val="1"/>
      <w:numFmt w:val="lowerRoman"/>
      <w:lvlText w:val="%3."/>
      <w:lvlJc w:val="right"/>
      <w:pPr>
        <w:ind w:left="2869" w:hanging="180"/>
      </w:pPr>
    </w:lvl>
    <w:lvl w:ilvl="3" w:tplc="7E30932E">
      <w:start w:val="1"/>
      <w:numFmt w:val="decimal"/>
      <w:lvlText w:val="%4."/>
      <w:lvlJc w:val="left"/>
      <w:pPr>
        <w:ind w:left="3589" w:hanging="360"/>
      </w:pPr>
    </w:lvl>
    <w:lvl w:ilvl="4" w:tplc="DAF69E54">
      <w:start w:val="1"/>
      <w:numFmt w:val="lowerLetter"/>
      <w:lvlText w:val="%5."/>
      <w:lvlJc w:val="left"/>
      <w:pPr>
        <w:ind w:left="4309" w:hanging="360"/>
      </w:pPr>
    </w:lvl>
    <w:lvl w:ilvl="5" w:tplc="64F8DB4A">
      <w:start w:val="1"/>
      <w:numFmt w:val="lowerRoman"/>
      <w:lvlText w:val="%6."/>
      <w:lvlJc w:val="right"/>
      <w:pPr>
        <w:ind w:left="5029" w:hanging="180"/>
      </w:pPr>
    </w:lvl>
    <w:lvl w:ilvl="6" w:tplc="5DE8E4B8">
      <w:start w:val="1"/>
      <w:numFmt w:val="decimal"/>
      <w:lvlText w:val="%7."/>
      <w:lvlJc w:val="left"/>
      <w:pPr>
        <w:ind w:left="5749" w:hanging="360"/>
      </w:pPr>
    </w:lvl>
    <w:lvl w:ilvl="7" w:tplc="0186E37A">
      <w:start w:val="1"/>
      <w:numFmt w:val="lowerLetter"/>
      <w:lvlText w:val="%8."/>
      <w:lvlJc w:val="left"/>
      <w:pPr>
        <w:ind w:left="6469" w:hanging="360"/>
      </w:pPr>
    </w:lvl>
    <w:lvl w:ilvl="8" w:tplc="76647A66">
      <w:start w:val="1"/>
      <w:numFmt w:val="lowerRoman"/>
      <w:lvlText w:val="%9."/>
      <w:lvlJc w:val="right"/>
      <w:pPr>
        <w:ind w:left="7189" w:hanging="180"/>
      </w:pPr>
    </w:lvl>
  </w:abstractNum>
  <w:abstractNum w:abstractNumId="166" w15:restartNumberingAfterBreak="0">
    <w:nsid w:val="72C82675"/>
    <w:multiLevelType w:val="hybridMultilevel"/>
    <w:tmpl w:val="2720497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7" w15:restartNumberingAfterBreak="0">
    <w:nsid w:val="72CF4C93"/>
    <w:multiLevelType w:val="hybridMultilevel"/>
    <w:tmpl w:val="2E0ABC8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8" w15:restartNumberingAfterBreak="0">
    <w:nsid w:val="731B1A4B"/>
    <w:multiLevelType w:val="hybridMultilevel"/>
    <w:tmpl w:val="F8CC408C"/>
    <w:lvl w:ilvl="0" w:tplc="5CFCC6BE">
      <w:start w:val="1"/>
      <w:numFmt w:val="decimal"/>
      <w:lvlText w:val="%1."/>
      <w:lvlJc w:val="left"/>
      <w:pPr>
        <w:ind w:left="420" w:hanging="380"/>
      </w:pPr>
      <w:rPr>
        <w:rFonts w:hint="default"/>
      </w:rPr>
    </w:lvl>
    <w:lvl w:ilvl="1" w:tplc="040C0019" w:tentative="1">
      <w:start w:val="1"/>
      <w:numFmt w:val="lowerLetter"/>
      <w:lvlText w:val="%2."/>
      <w:lvlJc w:val="left"/>
      <w:pPr>
        <w:ind w:left="1120" w:hanging="360"/>
      </w:pPr>
    </w:lvl>
    <w:lvl w:ilvl="2" w:tplc="040C001B" w:tentative="1">
      <w:start w:val="1"/>
      <w:numFmt w:val="lowerRoman"/>
      <w:lvlText w:val="%3."/>
      <w:lvlJc w:val="right"/>
      <w:pPr>
        <w:ind w:left="1840" w:hanging="180"/>
      </w:pPr>
    </w:lvl>
    <w:lvl w:ilvl="3" w:tplc="040C000F" w:tentative="1">
      <w:start w:val="1"/>
      <w:numFmt w:val="decimal"/>
      <w:lvlText w:val="%4."/>
      <w:lvlJc w:val="left"/>
      <w:pPr>
        <w:ind w:left="2560" w:hanging="360"/>
      </w:pPr>
    </w:lvl>
    <w:lvl w:ilvl="4" w:tplc="040C0019" w:tentative="1">
      <w:start w:val="1"/>
      <w:numFmt w:val="lowerLetter"/>
      <w:lvlText w:val="%5."/>
      <w:lvlJc w:val="left"/>
      <w:pPr>
        <w:ind w:left="3280" w:hanging="360"/>
      </w:pPr>
    </w:lvl>
    <w:lvl w:ilvl="5" w:tplc="040C001B" w:tentative="1">
      <w:start w:val="1"/>
      <w:numFmt w:val="lowerRoman"/>
      <w:lvlText w:val="%6."/>
      <w:lvlJc w:val="right"/>
      <w:pPr>
        <w:ind w:left="4000" w:hanging="180"/>
      </w:pPr>
    </w:lvl>
    <w:lvl w:ilvl="6" w:tplc="040C000F" w:tentative="1">
      <w:start w:val="1"/>
      <w:numFmt w:val="decimal"/>
      <w:lvlText w:val="%7."/>
      <w:lvlJc w:val="left"/>
      <w:pPr>
        <w:ind w:left="4720" w:hanging="360"/>
      </w:pPr>
    </w:lvl>
    <w:lvl w:ilvl="7" w:tplc="040C0019" w:tentative="1">
      <w:start w:val="1"/>
      <w:numFmt w:val="lowerLetter"/>
      <w:lvlText w:val="%8."/>
      <w:lvlJc w:val="left"/>
      <w:pPr>
        <w:ind w:left="5440" w:hanging="360"/>
      </w:pPr>
    </w:lvl>
    <w:lvl w:ilvl="8" w:tplc="040C001B" w:tentative="1">
      <w:start w:val="1"/>
      <w:numFmt w:val="lowerRoman"/>
      <w:lvlText w:val="%9."/>
      <w:lvlJc w:val="right"/>
      <w:pPr>
        <w:ind w:left="6160" w:hanging="180"/>
      </w:pPr>
    </w:lvl>
  </w:abstractNum>
  <w:abstractNum w:abstractNumId="169" w15:restartNumberingAfterBreak="0">
    <w:nsid w:val="752A2AB4"/>
    <w:multiLevelType w:val="hybridMultilevel"/>
    <w:tmpl w:val="B274A8D4"/>
    <w:lvl w:ilvl="0" w:tplc="39F83B06">
      <w:numFmt w:val="bullet"/>
      <w:lvlText w:val="•"/>
      <w:lvlJc w:val="left"/>
      <w:pPr>
        <w:ind w:left="72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0" w15:restartNumberingAfterBreak="0">
    <w:nsid w:val="75662038"/>
    <w:multiLevelType w:val="hybridMultilevel"/>
    <w:tmpl w:val="711A5806"/>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1" w15:restartNumberingAfterBreak="0">
    <w:nsid w:val="76AB5819"/>
    <w:multiLevelType w:val="hybridMultilevel"/>
    <w:tmpl w:val="FDFC5880"/>
    <w:lvl w:ilvl="0" w:tplc="67DCF294">
      <w:start w:val="1"/>
      <w:numFmt w:val="bullet"/>
      <w:lvlText w:val="-"/>
      <w:lvlJc w:val="left"/>
      <w:pPr>
        <w:ind w:left="720" w:hanging="360"/>
      </w:pPr>
      <w:rPr>
        <w:rFonts w:ascii="Calibri Light" w:eastAsiaTheme="minorHAns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2" w15:restartNumberingAfterBreak="0">
    <w:nsid w:val="76BE1A43"/>
    <w:multiLevelType w:val="hybridMultilevel"/>
    <w:tmpl w:val="DEC4CA9A"/>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73" w15:restartNumberingAfterBreak="0">
    <w:nsid w:val="76E74599"/>
    <w:multiLevelType w:val="hybridMultilevel"/>
    <w:tmpl w:val="E4BA392C"/>
    <w:lvl w:ilvl="0" w:tplc="71A07126">
      <w:numFmt w:val="bullet"/>
      <w:lvlText w:val="-"/>
      <w:lvlJc w:val="left"/>
      <w:pPr>
        <w:ind w:left="720" w:hanging="360"/>
      </w:pPr>
      <w:rPr>
        <w:rFonts w:ascii="Verdana" w:eastAsiaTheme="minorEastAsia" w:hAnsi="Verdana" w:cstheme="minorBidi" w:hint="default"/>
        <w:color w:val="auto"/>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4" w15:restartNumberingAfterBreak="0">
    <w:nsid w:val="77455B32"/>
    <w:multiLevelType w:val="hybridMultilevel"/>
    <w:tmpl w:val="C24C83C6"/>
    <w:lvl w:ilvl="0" w:tplc="E90AE426">
      <w:start w:val="1"/>
      <w:numFmt w:val="bullet"/>
      <w:lvlText w:val=""/>
      <w:lvlJc w:val="left"/>
      <w:pPr>
        <w:ind w:left="720" w:hanging="360"/>
      </w:pPr>
      <w:rPr>
        <w:rFonts w:ascii="Wingdings" w:hAnsi="Wingdings" w:hint="default"/>
        <w:color w:val="144392" w:themeColor="accent1"/>
      </w:rPr>
    </w:lvl>
    <w:lvl w:ilvl="1" w:tplc="295C1DA6">
      <w:start w:val="1"/>
      <w:numFmt w:val="bullet"/>
      <w:lvlText w:val="o"/>
      <w:lvlJc w:val="left"/>
      <w:pPr>
        <w:ind w:left="1440" w:hanging="360"/>
      </w:pPr>
      <w:rPr>
        <w:rFonts w:ascii="Courier New" w:hAnsi="Courier New" w:cs="Courier New" w:hint="default"/>
      </w:rPr>
    </w:lvl>
    <w:lvl w:ilvl="2" w:tplc="A9A833E0">
      <w:start w:val="1"/>
      <w:numFmt w:val="bullet"/>
      <w:lvlText w:val=""/>
      <w:lvlJc w:val="left"/>
      <w:pPr>
        <w:ind w:left="2160" w:hanging="360"/>
      </w:pPr>
      <w:rPr>
        <w:rFonts w:ascii="Wingdings" w:hAnsi="Wingdings" w:hint="default"/>
      </w:rPr>
    </w:lvl>
    <w:lvl w:ilvl="3" w:tplc="8C7ABB98">
      <w:start w:val="1"/>
      <w:numFmt w:val="bullet"/>
      <w:lvlText w:val=""/>
      <w:lvlJc w:val="left"/>
      <w:pPr>
        <w:ind w:left="2880" w:hanging="360"/>
      </w:pPr>
      <w:rPr>
        <w:rFonts w:ascii="Symbol" w:hAnsi="Symbol" w:hint="default"/>
      </w:rPr>
    </w:lvl>
    <w:lvl w:ilvl="4" w:tplc="29EEDC5A">
      <w:start w:val="1"/>
      <w:numFmt w:val="bullet"/>
      <w:lvlText w:val="o"/>
      <w:lvlJc w:val="left"/>
      <w:pPr>
        <w:ind w:left="3600" w:hanging="360"/>
      </w:pPr>
      <w:rPr>
        <w:rFonts w:ascii="Courier New" w:hAnsi="Courier New" w:cs="Courier New" w:hint="default"/>
      </w:rPr>
    </w:lvl>
    <w:lvl w:ilvl="5" w:tplc="13DEAE88">
      <w:start w:val="1"/>
      <w:numFmt w:val="bullet"/>
      <w:lvlText w:val=""/>
      <w:lvlJc w:val="left"/>
      <w:pPr>
        <w:ind w:left="4320" w:hanging="360"/>
      </w:pPr>
      <w:rPr>
        <w:rFonts w:ascii="Wingdings" w:hAnsi="Wingdings" w:hint="default"/>
      </w:rPr>
    </w:lvl>
    <w:lvl w:ilvl="6" w:tplc="2B281A88">
      <w:start w:val="1"/>
      <w:numFmt w:val="bullet"/>
      <w:lvlText w:val=""/>
      <w:lvlJc w:val="left"/>
      <w:pPr>
        <w:ind w:left="5040" w:hanging="360"/>
      </w:pPr>
      <w:rPr>
        <w:rFonts w:ascii="Symbol" w:hAnsi="Symbol" w:hint="default"/>
      </w:rPr>
    </w:lvl>
    <w:lvl w:ilvl="7" w:tplc="3A621300">
      <w:start w:val="1"/>
      <w:numFmt w:val="bullet"/>
      <w:lvlText w:val="o"/>
      <w:lvlJc w:val="left"/>
      <w:pPr>
        <w:ind w:left="5760" w:hanging="360"/>
      </w:pPr>
      <w:rPr>
        <w:rFonts w:ascii="Courier New" w:hAnsi="Courier New" w:cs="Courier New" w:hint="default"/>
      </w:rPr>
    </w:lvl>
    <w:lvl w:ilvl="8" w:tplc="6D6C58BA">
      <w:start w:val="1"/>
      <w:numFmt w:val="bullet"/>
      <w:lvlText w:val=""/>
      <w:lvlJc w:val="left"/>
      <w:pPr>
        <w:ind w:left="6480" w:hanging="360"/>
      </w:pPr>
      <w:rPr>
        <w:rFonts w:ascii="Wingdings" w:hAnsi="Wingdings" w:hint="default"/>
      </w:rPr>
    </w:lvl>
  </w:abstractNum>
  <w:abstractNum w:abstractNumId="175" w15:restartNumberingAfterBreak="0">
    <w:nsid w:val="77B101D6"/>
    <w:multiLevelType w:val="hybridMultilevel"/>
    <w:tmpl w:val="44AAA5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6" w15:restartNumberingAfterBreak="0">
    <w:nsid w:val="78E95069"/>
    <w:multiLevelType w:val="hybridMultilevel"/>
    <w:tmpl w:val="31340A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7" w15:restartNumberingAfterBreak="0">
    <w:nsid w:val="7A085963"/>
    <w:multiLevelType w:val="hybridMultilevel"/>
    <w:tmpl w:val="E24AB0F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8" w15:restartNumberingAfterBreak="0">
    <w:nsid w:val="7C7741EB"/>
    <w:multiLevelType w:val="hybridMultilevel"/>
    <w:tmpl w:val="7B6ECE08"/>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9" w15:restartNumberingAfterBreak="0">
    <w:nsid w:val="7DB600D9"/>
    <w:multiLevelType w:val="hybridMultilevel"/>
    <w:tmpl w:val="6C28B44C"/>
    <w:lvl w:ilvl="0" w:tplc="5C7A1508">
      <w:start w:val="1"/>
      <w:numFmt w:val="decimal"/>
      <w:pStyle w:val="Titrepartie"/>
      <w:lvlText w:val="%1."/>
      <w:lvlJc w:val="left"/>
      <w:pPr>
        <w:tabs>
          <w:tab w:val="num" w:pos="720"/>
        </w:tabs>
        <w:ind w:left="720" w:hanging="720"/>
      </w:pPr>
    </w:lvl>
    <w:lvl w:ilvl="1" w:tplc="19D2F772">
      <w:start w:val="1"/>
      <w:numFmt w:val="decimal"/>
      <w:lvlText w:val="%2."/>
      <w:lvlJc w:val="left"/>
      <w:pPr>
        <w:tabs>
          <w:tab w:val="num" w:pos="1440"/>
        </w:tabs>
        <w:ind w:left="1440" w:hanging="720"/>
      </w:pPr>
    </w:lvl>
    <w:lvl w:ilvl="2" w:tplc="8544143A">
      <w:start w:val="1"/>
      <w:numFmt w:val="decimal"/>
      <w:lvlText w:val="%3."/>
      <w:lvlJc w:val="left"/>
      <w:pPr>
        <w:tabs>
          <w:tab w:val="num" w:pos="2160"/>
        </w:tabs>
        <w:ind w:left="2160" w:hanging="720"/>
      </w:pPr>
    </w:lvl>
    <w:lvl w:ilvl="3" w:tplc="46D84CA8">
      <w:start w:val="1"/>
      <w:numFmt w:val="decimal"/>
      <w:lvlText w:val="%4."/>
      <w:lvlJc w:val="left"/>
      <w:pPr>
        <w:tabs>
          <w:tab w:val="num" w:pos="2880"/>
        </w:tabs>
        <w:ind w:left="2880" w:hanging="720"/>
      </w:pPr>
    </w:lvl>
    <w:lvl w:ilvl="4" w:tplc="2CD8A184">
      <w:start w:val="1"/>
      <w:numFmt w:val="decimal"/>
      <w:lvlText w:val="%5."/>
      <w:lvlJc w:val="left"/>
      <w:pPr>
        <w:tabs>
          <w:tab w:val="num" w:pos="3600"/>
        </w:tabs>
        <w:ind w:left="3600" w:hanging="720"/>
      </w:pPr>
    </w:lvl>
    <w:lvl w:ilvl="5" w:tplc="DF64B5AE">
      <w:start w:val="1"/>
      <w:numFmt w:val="decimal"/>
      <w:lvlText w:val="%6."/>
      <w:lvlJc w:val="left"/>
      <w:pPr>
        <w:tabs>
          <w:tab w:val="num" w:pos="4320"/>
        </w:tabs>
        <w:ind w:left="4320" w:hanging="720"/>
      </w:pPr>
    </w:lvl>
    <w:lvl w:ilvl="6" w:tplc="75524EE4">
      <w:start w:val="1"/>
      <w:numFmt w:val="decimal"/>
      <w:lvlText w:val="%7."/>
      <w:lvlJc w:val="left"/>
      <w:pPr>
        <w:tabs>
          <w:tab w:val="num" w:pos="5040"/>
        </w:tabs>
        <w:ind w:left="5040" w:hanging="720"/>
      </w:pPr>
    </w:lvl>
    <w:lvl w:ilvl="7" w:tplc="0F2E9A7E">
      <w:start w:val="1"/>
      <w:numFmt w:val="decimal"/>
      <w:lvlText w:val="%8."/>
      <w:lvlJc w:val="left"/>
      <w:pPr>
        <w:tabs>
          <w:tab w:val="num" w:pos="5760"/>
        </w:tabs>
        <w:ind w:left="5760" w:hanging="720"/>
      </w:pPr>
    </w:lvl>
    <w:lvl w:ilvl="8" w:tplc="7BC01528">
      <w:start w:val="1"/>
      <w:numFmt w:val="decimal"/>
      <w:lvlText w:val="%9."/>
      <w:lvlJc w:val="left"/>
      <w:pPr>
        <w:tabs>
          <w:tab w:val="num" w:pos="6480"/>
        </w:tabs>
        <w:ind w:left="6480" w:hanging="720"/>
      </w:pPr>
    </w:lvl>
  </w:abstractNum>
  <w:abstractNum w:abstractNumId="180" w15:restartNumberingAfterBreak="0">
    <w:nsid w:val="7DEE6CA1"/>
    <w:multiLevelType w:val="hybridMultilevel"/>
    <w:tmpl w:val="3C9A47D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1" w15:restartNumberingAfterBreak="0">
    <w:nsid w:val="7E2816A6"/>
    <w:multiLevelType w:val="hybridMultilevel"/>
    <w:tmpl w:val="968A9724"/>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2" w15:restartNumberingAfterBreak="0">
    <w:nsid w:val="7EA439B5"/>
    <w:multiLevelType w:val="hybridMultilevel"/>
    <w:tmpl w:val="745AFF86"/>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275868874">
    <w:abstractNumId w:val="23"/>
  </w:num>
  <w:num w:numId="2" w16cid:durableId="335618961">
    <w:abstractNumId w:val="165"/>
  </w:num>
  <w:num w:numId="3" w16cid:durableId="1948613324">
    <w:abstractNumId w:val="11"/>
  </w:num>
  <w:num w:numId="4" w16cid:durableId="212275571">
    <w:abstractNumId w:val="16"/>
  </w:num>
  <w:num w:numId="5" w16cid:durableId="1044057015">
    <w:abstractNumId w:val="179"/>
  </w:num>
  <w:num w:numId="6" w16cid:durableId="148637310">
    <w:abstractNumId w:val="145"/>
  </w:num>
  <w:num w:numId="7" w16cid:durableId="148791450">
    <w:abstractNumId w:val="32"/>
  </w:num>
  <w:num w:numId="8" w16cid:durableId="715667427">
    <w:abstractNumId w:val="18"/>
  </w:num>
  <w:num w:numId="9" w16cid:durableId="1373187677">
    <w:abstractNumId w:val="130"/>
  </w:num>
  <w:num w:numId="10" w16cid:durableId="423114695">
    <w:abstractNumId w:val="110"/>
  </w:num>
  <w:num w:numId="11" w16cid:durableId="233512721">
    <w:abstractNumId w:val="155"/>
  </w:num>
  <w:num w:numId="12" w16cid:durableId="586620720">
    <w:abstractNumId w:val="9"/>
  </w:num>
  <w:num w:numId="13" w16cid:durableId="1993101576">
    <w:abstractNumId w:val="13"/>
  </w:num>
  <w:num w:numId="14" w16cid:durableId="1902670718">
    <w:abstractNumId w:val="146"/>
  </w:num>
  <w:num w:numId="15" w16cid:durableId="187722715">
    <w:abstractNumId w:val="84"/>
  </w:num>
  <w:num w:numId="16" w16cid:durableId="1440029280">
    <w:abstractNumId w:val="36"/>
  </w:num>
  <w:num w:numId="17" w16cid:durableId="1898853375">
    <w:abstractNumId w:val="120"/>
  </w:num>
  <w:num w:numId="18" w16cid:durableId="1385368167">
    <w:abstractNumId w:val="15"/>
  </w:num>
  <w:num w:numId="19" w16cid:durableId="304430894">
    <w:abstractNumId w:val="113"/>
  </w:num>
  <w:num w:numId="20" w16cid:durableId="1781141433">
    <w:abstractNumId w:val="174"/>
  </w:num>
  <w:num w:numId="21" w16cid:durableId="222257083">
    <w:abstractNumId w:val="42"/>
  </w:num>
  <w:num w:numId="22" w16cid:durableId="159808699">
    <w:abstractNumId w:val="5"/>
  </w:num>
  <w:num w:numId="23" w16cid:durableId="1633709261">
    <w:abstractNumId w:val="95"/>
  </w:num>
  <w:num w:numId="24" w16cid:durableId="706412852">
    <w:abstractNumId w:val="39"/>
  </w:num>
  <w:num w:numId="25" w16cid:durableId="227811876">
    <w:abstractNumId w:val="10"/>
  </w:num>
  <w:num w:numId="26" w16cid:durableId="652217449">
    <w:abstractNumId w:val="131"/>
  </w:num>
  <w:num w:numId="27" w16cid:durableId="2072269896">
    <w:abstractNumId w:val="19"/>
  </w:num>
  <w:num w:numId="28" w16cid:durableId="128981199">
    <w:abstractNumId w:val="108"/>
  </w:num>
  <w:num w:numId="29" w16cid:durableId="1824615825">
    <w:abstractNumId w:val="34"/>
  </w:num>
  <w:num w:numId="30" w16cid:durableId="1234584706">
    <w:abstractNumId w:val="122"/>
  </w:num>
  <w:num w:numId="31" w16cid:durableId="1054354060">
    <w:abstractNumId w:val="171"/>
  </w:num>
  <w:num w:numId="32" w16cid:durableId="1718969605">
    <w:abstractNumId w:val="99"/>
  </w:num>
  <w:num w:numId="33" w16cid:durableId="587886272">
    <w:abstractNumId w:val="1"/>
  </w:num>
  <w:num w:numId="34" w16cid:durableId="1718972772">
    <w:abstractNumId w:val="147"/>
  </w:num>
  <w:num w:numId="35" w16cid:durableId="1095247714">
    <w:abstractNumId w:val="35"/>
  </w:num>
  <w:num w:numId="36" w16cid:durableId="78452967">
    <w:abstractNumId w:val="135"/>
  </w:num>
  <w:num w:numId="37" w16cid:durableId="708261083">
    <w:abstractNumId w:val="159"/>
  </w:num>
  <w:num w:numId="38" w16cid:durableId="766854916">
    <w:abstractNumId w:val="125"/>
  </w:num>
  <w:num w:numId="39" w16cid:durableId="501315142">
    <w:abstractNumId w:val="57"/>
  </w:num>
  <w:num w:numId="40" w16cid:durableId="1743678211">
    <w:abstractNumId w:val="67"/>
  </w:num>
  <w:num w:numId="41" w16cid:durableId="591620293">
    <w:abstractNumId w:val="26"/>
  </w:num>
  <w:num w:numId="42" w16cid:durableId="2007198247">
    <w:abstractNumId w:val="89"/>
  </w:num>
  <w:num w:numId="43" w16cid:durableId="799492157">
    <w:abstractNumId w:val="138"/>
  </w:num>
  <w:num w:numId="44" w16cid:durableId="2051149600">
    <w:abstractNumId w:val="153"/>
  </w:num>
  <w:num w:numId="45" w16cid:durableId="1953003806">
    <w:abstractNumId w:val="98"/>
  </w:num>
  <w:num w:numId="46" w16cid:durableId="41832904">
    <w:abstractNumId w:val="123"/>
  </w:num>
  <w:num w:numId="47" w16cid:durableId="1936860536">
    <w:abstractNumId w:val="60"/>
  </w:num>
  <w:num w:numId="48" w16cid:durableId="751200132">
    <w:abstractNumId w:val="161"/>
  </w:num>
  <w:num w:numId="49" w16cid:durableId="2140956535">
    <w:abstractNumId w:val="29"/>
  </w:num>
  <w:num w:numId="50" w16cid:durableId="1677077656">
    <w:abstractNumId w:val="64"/>
  </w:num>
  <w:num w:numId="51" w16cid:durableId="2009474933">
    <w:abstractNumId w:val="170"/>
  </w:num>
  <w:num w:numId="52" w16cid:durableId="419451123">
    <w:abstractNumId w:val="45"/>
  </w:num>
  <w:num w:numId="53" w16cid:durableId="1213690829">
    <w:abstractNumId w:val="133"/>
  </w:num>
  <w:num w:numId="54" w16cid:durableId="1530146997">
    <w:abstractNumId w:val="93"/>
  </w:num>
  <w:num w:numId="55" w16cid:durableId="2063363403">
    <w:abstractNumId w:val="77"/>
  </w:num>
  <w:num w:numId="56" w16cid:durableId="115684336">
    <w:abstractNumId w:val="85"/>
  </w:num>
  <w:num w:numId="57" w16cid:durableId="400446765">
    <w:abstractNumId w:val="162"/>
  </w:num>
  <w:num w:numId="58" w16cid:durableId="997421445">
    <w:abstractNumId w:val="115"/>
  </w:num>
  <w:num w:numId="59" w16cid:durableId="768163658">
    <w:abstractNumId w:val="104"/>
  </w:num>
  <w:num w:numId="60" w16cid:durableId="805051934">
    <w:abstractNumId w:val="50"/>
  </w:num>
  <w:num w:numId="61" w16cid:durableId="716667002">
    <w:abstractNumId w:val="102"/>
  </w:num>
  <w:num w:numId="62" w16cid:durableId="807087085">
    <w:abstractNumId w:val="149"/>
  </w:num>
  <w:num w:numId="63" w16cid:durableId="404258030">
    <w:abstractNumId w:val="47"/>
  </w:num>
  <w:num w:numId="64" w16cid:durableId="1995140710">
    <w:abstractNumId w:val="12"/>
  </w:num>
  <w:num w:numId="65" w16cid:durableId="773673805">
    <w:abstractNumId w:val="116"/>
  </w:num>
  <w:num w:numId="66" w16cid:durableId="1800412630">
    <w:abstractNumId w:val="114"/>
  </w:num>
  <w:num w:numId="67" w16cid:durableId="438650075">
    <w:abstractNumId w:val="181"/>
  </w:num>
  <w:num w:numId="68" w16cid:durableId="1713381022">
    <w:abstractNumId w:val="103"/>
  </w:num>
  <w:num w:numId="69" w16cid:durableId="2045592839">
    <w:abstractNumId w:val="119"/>
  </w:num>
  <w:num w:numId="70" w16cid:durableId="985546333">
    <w:abstractNumId w:val="81"/>
  </w:num>
  <w:num w:numId="71" w16cid:durableId="1789663026">
    <w:abstractNumId w:val="53"/>
  </w:num>
  <w:num w:numId="72" w16cid:durableId="1617709236">
    <w:abstractNumId w:val="82"/>
  </w:num>
  <w:num w:numId="73" w16cid:durableId="790172393">
    <w:abstractNumId w:val="83"/>
  </w:num>
  <w:num w:numId="74" w16cid:durableId="1421370660">
    <w:abstractNumId w:val="27"/>
  </w:num>
  <w:num w:numId="75" w16cid:durableId="595794749">
    <w:abstractNumId w:val="88"/>
  </w:num>
  <w:num w:numId="76" w16cid:durableId="871916050">
    <w:abstractNumId w:val="105"/>
  </w:num>
  <w:num w:numId="77" w16cid:durableId="1101101895">
    <w:abstractNumId w:val="68"/>
  </w:num>
  <w:num w:numId="78" w16cid:durableId="568420866">
    <w:abstractNumId w:val="168"/>
  </w:num>
  <w:num w:numId="79" w16cid:durableId="1497960996">
    <w:abstractNumId w:val="2"/>
  </w:num>
  <w:num w:numId="80" w16cid:durableId="807164158">
    <w:abstractNumId w:val="156"/>
  </w:num>
  <w:num w:numId="81" w16cid:durableId="1087460435">
    <w:abstractNumId w:val="70"/>
  </w:num>
  <w:num w:numId="82" w16cid:durableId="1317996498">
    <w:abstractNumId w:val="86"/>
  </w:num>
  <w:num w:numId="83" w16cid:durableId="1445536885">
    <w:abstractNumId w:val="148"/>
  </w:num>
  <w:num w:numId="84" w16cid:durableId="2121685302">
    <w:abstractNumId w:val="76"/>
  </w:num>
  <w:num w:numId="85" w16cid:durableId="465507398">
    <w:abstractNumId w:val="177"/>
  </w:num>
  <w:num w:numId="86" w16cid:durableId="2070952192">
    <w:abstractNumId w:val="8"/>
  </w:num>
  <w:num w:numId="87" w16cid:durableId="917666084">
    <w:abstractNumId w:val="97"/>
  </w:num>
  <w:num w:numId="88" w16cid:durableId="1316645273">
    <w:abstractNumId w:val="142"/>
  </w:num>
  <w:num w:numId="89" w16cid:durableId="209802431">
    <w:abstractNumId w:val="136"/>
  </w:num>
  <w:num w:numId="90" w16cid:durableId="1716077625">
    <w:abstractNumId w:val="7"/>
  </w:num>
  <w:num w:numId="91" w16cid:durableId="6178240">
    <w:abstractNumId w:val="22"/>
  </w:num>
  <w:num w:numId="92" w16cid:durableId="1993943894">
    <w:abstractNumId w:val="73"/>
  </w:num>
  <w:num w:numId="93" w16cid:durableId="1959145799">
    <w:abstractNumId w:val="87"/>
  </w:num>
  <w:num w:numId="94" w16cid:durableId="1838688524">
    <w:abstractNumId w:val="152"/>
  </w:num>
  <w:num w:numId="95" w16cid:durableId="606158520">
    <w:abstractNumId w:val="139"/>
  </w:num>
  <w:num w:numId="96" w16cid:durableId="1824157916">
    <w:abstractNumId w:val="176"/>
  </w:num>
  <w:num w:numId="97" w16cid:durableId="129591814">
    <w:abstractNumId w:val="62"/>
  </w:num>
  <w:num w:numId="98" w16cid:durableId="165216667">
    <w:abstractNumId w:val="112"/>
  </w:num>
  <w:num w:numId="99" w16cid:durableId="1979651443">
    <w:abstractNumId w:val="79"/>
  </w:num>
  <w:num w:numId="100" w16cid:durableId="692995946">
    <w:abstractNumId w:val="160"/>
  </w:num>
  <w:num w:numId="101" w16cid:durableId="675694326">
    <w:abstractNumId w:val="38"/>
  </w:num>
  <w:num w:numId="102" w16cid:durableId="698504212">
    <w:abstractNumId w:val="94"/>
  </w:num>
  <w:num w:numId="103" w16cid:durableId="1260412128">
    <w:abstractNumId w:val="0"/>
  </w:num>
  <w:num w:numId="104" w16cid:durableId="478419320">
    <w:abstractNumId w:val="33"/>
  </w:num>
  <w:num w:numId="105" w16cid:durableId="1279609501">
    <w:abstractNumId w:val="54"/>
  </w:num>
  <w:num w:numId="106" w16cid:durableId="1216743684">
    <w:abstractNumId w:val="4"/>
  </w:num>
  <w:num w:numId="107" w16cid:durableId="496309798">
    <w:abstractNumId w:val="167"/>
  </w:num>
  <w:num w:numId="108" w16cid:durableId="239947216">
    <w:abstractNumId w:val="182"/>
  </w:num>
  <w:num w:numId="109" w16cid:durableId="1743718428">
    <w:abstractNumId w:val="134"/>
  </w:num>
  <w:num w:numId="110" w16cid:durableId="250742028">
    <w:abstractNumId w:val="128"/>
  </w:num>
  <w:num w:numId="111" w16cid:durableId="271398249">
    <w:abstractNumId w:val="107"/>
  </w:num>
  <w:num w:numId="112" w16cid:durableId="1598902133">
    <w:abstractNumId w:val="91"/>
  </w:num>
  <w:num w:numId="113" w16cid:durableId="1769276213">
    <w:abstractNumId w:val="90"/>
  </w:num>
  <w:num w:numId="114" w16cid:durableId="89549694">
    <w:abstractNumId w:val="24"/>
  </w:num>
  <w:num w:numId="115" w16cid:durableId="1248462843">
    <w:abstractNumId w:val="140"/>
  </w:num>
  <w:num w:numId="116" w16cid:durableId="815145183">
    <w:abstractNumId w:val="72"/>
  </w:num>
  <w:num w:numId="117" w16cid:durableId="1963535979">
    <w:abstractNumId w:val="180"/>
  </w:num>
  <w:num w:numId="118" w16cid:durableId="1427919061">
    <w:abstractNumId w:val="14"/>
  </w:num>
  <w:num w:numId="119" w16cid:durableId="1916207879">
    <w:abstractNumId w:val="141"/>
  </w:num>
  <w:num w:numId="120" w16cid:durableId="296423085">
    <w:abstractNumId w:val="178"/>
  </w:num>
  <w:num w:numId="121" w16cid:durableId="777066248">
    <w:abstractNumId w:val="132"/>
  </w:num>
  <w:num w:numId="122" w16cid:durableId="746027886">
    <w:abstractNumId w:val="3"/>
  </w:num>
  <w:num w:numId="123" w16cid:durableId="1887522013">
    <w:abstractNumId w:val="40"/>
  </w:num>
  <w:num w:numId="124" w16cid:durableId="91554792">
    <w:abstractNumId w:val="101"/>
  </w:num>
  <w:num w:numId="125" w16cid:durableId="1931742750">
    <w:abstractNumId w:val="6"/>
  </w:num>
  <w:num w:numId="126" w16cid:durableId="1332952845">
    <w:abstractNumId w:val="65"/>
  </w:num>
  <w:num w:numId="127" w16cid:durableId="378094474">
    <w:abstractNumId w:val="66"/>
  </w:num>
  <w:num w:numId="128" w16cid:durableId="732117982">
    <w:abstractNumId w:val="172"/>
  </w:num>
  <w:num w:numId="129" w16cid:durableId="130562612">
    <w:abstractNumId w:val="124"/>
  </w:num>
  <w:num w:numId="130" w16cid:durableId="564335600">
    <w:abstractNumId w:val="20"/>
  </w:num>
  <w:num w:numId="131" w16cid:durableId="560679720">
    <w:abstractNumId w:val="59"/>
  </w:num>
  <w:num w:numId="132" w16cid:durableId="615990595">
    <w:abstractNumId w:val="151"/>
  </w:num>
  <w:num w:numId="133" w16cid:durableId="915624576">
    <w:abstractNumId w:val="117"/>
  </w:num>
  <w:num w:numId="134" w16cid:durableId="1101683352">
    <w:abstractNumId w:val="80"/>
  </w:num>
  <w:num w:numId="135" w16cid:durableId="1574201327">
    <w:abstractNumId w:val="100"/>
  </w:num>
  <w:num w:numId="136" w16cid:durableId="1452045799">
    <w:abstractNumId w:val="121"/>
  </w:num>
  <w:num w:numId="137" w16cid:durableId="1338121256">
    <w:abstractNumId w:val="74"/>
  </w:num>
  <w:num w:numId="138" w16cid:durableId="328606720">
    <w:abstractNumId w:val="143"/>
  </w:num>
  <w:num w:numId="139" w16cid:durableId="1320889116">
    <w:abstractNumId w:val="43"/>
  </w:num>
  <w:num w:numId="140" w16cid:durableId="1569922980">
    <w:abstractNumId w:val="51"/>
  </w:num>
  <w:num w:numId="141" w16cid:durableId="658383151">
    <w:abstractNumId w:val="111"/>
  </w:num>
  <w:num w:numId="142" w16cid:durableId="374741307">
    <w:abstractNumId w:val="28"/>
  </w:num>
  <w:num w:numId="143" w16cid:durableId="1187447561">
    <w:abstractNumId w:val="49"/>
  </w:num>
  <w:num w:numId="144" w16cid:durableId="1540897716">
    <w:abstractNumId w:val="44"/>
  </w:num>
  <w:num w:numId="145" w16cid:durableId="1366976883">
    <w:abstractNumId w:val="69"/>
  </w:num>
  <w:num w:numId="146" w16cid:durableId="1994870262">
    <w:abstractNumId w:val="41"/>
  </w:num>
  <w:num w:numId="147" w16cid:durableId="376584884">
    <w:abstractNumId w:val="96"/>
  </w:num>
  <w:num w:numId="148" w16cid:durableId="1651708976">
    <w:abstractNumId w:val="150"/>
  </w:num>
  <w:num w:numId="149" w16cid:durableId="100925707">
    <w:abstractNumId w:val="52"/>
  </w:num>
  <w:num w:numId="150" w16cid:durableId="365183887">
    <w:abstractNumId w:val="175"/>
  </w:num>
  <w:num w:numId="151" w16cid:durableId="1584686223">
    <w:abstractNumId w:val="106"/>
  </w:num>
  <w:num w:numId="152" w16cid:durableId="696975644">
    <w:abstractNumId w:val="17"/>
  </w:num>
  <w:num w:numId="153" w16cid:durableId="1185166106">
    <w:abstractNumId w:val="48"/>
  </w:num>
  <w:num w:numId="154" w16cid:durableId="1867479096">
    <w:abstractNumId w:val="144"/>
  </w:num>
  <w:num w:numId="155" w16cid:durableId="755178074">
    <w:abstractNumId w:val="58"/>
  </w:num>
  <w:num w:numId="156" w16cid:durableId="1583487585">
    <w:abstractNumId w:val="164"/>
  </w:num>
  <w:num w:numId="157" w16cid:durableId="169492205">
    <w:abstractNumId w:val="118"/>
  </w:num>
  <w:num w:numId="158" w16cid:durableId="76171329">
    <w:abstractNumId w:val="61"/>
  </w:num>
  <w:num w:numId="159" w16cid:durableId="486170025">
    <w:abstractNumId w:val="46"/>
  </w:num>
  <w:num w:numId="160" w16cid:durableId="981159413">
    <w:abstractNumId w:val="163"/>
  </w:num>
  <w:num w:numId="161" w16cid:durableId="687558617">
    <w:abstractNumId w:val="63"/>
  </w:num>
  <w:num w:numId="162" w16cid:durableId="627467215">
    <w:abstractNumId w:val="92"/>
  </w:num>
  <w:num w:numId="163" w16cid:durableId="513737381">
    <w:abstractNumId w:val="30"/>
  </w:num>
  <w:num w:numId="164" w16cid:durableId="581985020">
    <w:abstractNumId w:val="55"/>
  </w:num>
  <w:num w:numId="165" w16cid:durableId="207953938">
    <w:abstractNumId w:val="169"/>
  </w:num>
  <w:num w:numId="166" w16cid:durableId="1596594412">
    <w:abstractNumId w:val="137"/>
  </w:num>
  <w:num w:numId="167" w16cid:durableId="748776092">
    <w:abstractNumId w:val="78"/>
  </w:num>
  <w:num w:numId="168" w16cid:durableId="428626920">
    <w:abstractNumId w:val="71"/>
  </w:num>
  <w:num w:numId="169" w16cid:durableId="277297684">
    <w:abstractNumId w:val="127"/>
  </w:num>
  <w:num w:numId="170" w16cid:durableId="24446734">
    <w:abstractNumId w:val="158"/>
  </w:num>
  <w:num w:numId="171" w16cid:durableId="756705316">
    <w:abstractNumId w:val="166"/>
  </w:num>
  <w:num w:numId="172" w16cid:durableId="1513835279">
    <w:abstractNumId w:val="109"/>
  </w:num>
  <w:num w:numId="173" w16cid:durableId="397557977">
    <w:abstractNumId w:val="37"/>
  </w:num>
  <w:num w:numId="174" w16cid:durableId="58940673">
    <w:abstractNumId w:val="75"/>
  </w:num>
  <w:num w:numId="175" w16cid:durableId="857158865">
    <w:abstractNumId w:val="154"/>
  </w:num>
  <w:num w:numId="176" w16cid:durableId="1442382059">
    <w:abstractNumId w:val="129"/>
  </w:num>
  <w:num w:numId="177" w16cid:durableId="1671254456">
    <w:abstractNumId w:val="126"/>
  </w:num>
  <w:num w:numId="178" w16cid:durableId="515730669">
    <w:abstractNumId w:val="31"/>
  </w:num>
  <w:num w:numId="179" w16cid:durableId="1589464578">
    <w:abstractNumId w:val="157"/>
  </w:num>
  <w:num w:numId="180" w16cid:durableId="1279293857">
    <w:abstractNumId w:val="173"/>
  </w:num>
  <w:num w:numId="181" w16cid:durableId="1822308225">
    <w:abstractNumId w:val="25"/>
  </w:num>
  <w:num w:numId="182" w16cid:durableId="1463309570">
    <w:abstractNumId w:val="21"/>
  </w:num>
  <w:num w:numId="183" w16cid:durableId="1601063117">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3E8"/>
    <w:rsid w:val="0000176B"/>
    <w:rsid w:val="0000329C"/>
    <w:rsid w:val="00003664"/>
    <w:rsid w:val="00003E71"/>
    <w:rsid w:val="00015353"/>
    <w:rsid w:val="000212F6"/>
    <w:rsid w:val="000237D7"/>
    <w:rsid w:val="000466E0"/>
    <w:rsid w:val="00047212"/>
    <w:rsid w:val="00056F6C"/>
    <w:rsid w:val="00074D87"/>
    <w:rsid w:val="000823AA"/>
    <w:rsid w:val="000A52EB"/>
    <w:rsid w:val="000C272A"/>
    <w:rsid w:val="000C39F7"/>
    <w:rsid w:val="000E1673"/>
    <w:rsid w:val="000F374E"/>
    <w:rsid w:val="00113A54"/>
    <w:rsid w:val="001303C9"/>
    <w:rsid w:val="001423F8"/>
    <w:rsid w:val="001542E6"/>
    <w:rsid w:val="00157DBC"/>
    <w:rsid w:val="0019744B"/>
    <w:rsid w:val="001A2583"/>
    <w:rsid w:val="001C55B9"/>
    <w:rsid w:val="001D047B"/>
    <w:rsid w:val="001D3ACF"/>
    <w:rsid w:val="001F2051"/>
    <w:rsid w:val="002065CF"/>
    <w:rsid w:val="0021559B"/>
    <w:rsid w:val="00231903"/>
    <w:rsid w:val="00240F3D"/>
    <w:rsid w:val="00250707"/>
    <w:rsid w:val="00252CA5"/>
    <w:rsid w:val="002657CE"/>
    <w:rsid w:val="00285E04"/>
    <w:rsid w:val="002A1462"/>
    <w:rsid w:val="002A53C6"/>
    <w:rsid w:val="002C6C6A"/>
    <w:rsid w:val="002D1AF6"/>
    <w:rsid w:val="003110BF"/>
    <w:rsid w:val="00315217"/>
    <w:rsid w:val="00316AA9"/>
    <w:rsid w:val="00321B21"/>
    <w:rsid w:val="003242B7"/>
    <w:rsid w:val="00330837"/>
    <w:rsid w:val="003820C5"/>
    <w:rsid w:val="003C5262"/>
    <w:rsid w:val="003D0FB6"/>
    <w:rsid w:val="003F2B03"/>
    <w:rsid w:val="00402081"/>
    <w:rsid w:val="00411CE4"/>
    <w:rsid w:val="00413FE8"/>
    <w:rsid w:val="0044655A"/>
    <w:rsid w:val="00452668"/>
    <w:rsid w:val="00460276"/>
    <w:rsid w:val="00475AA9"/>
    <w:rsid w:val="004846B0"/>
    <w:rsid w:val="00486CFE"/>
    <w:rsid w:val="00495B0C"/>
    <w:rsid w:val="004A37FF"/>
    <w:rsid w:val="004A517C"/>
    <w:rsid w:val="004C387F"/>
    <w:rsid w:val="004E41C8"/>
    <w:rsid w:val="004E62CF"/>
    <w:rsid w:val="0050096D"/>
    <w:rsid w:val="00505139"/>
    <w:rsid w:val="00522722"/>
    <w:rsid w:val="0055131D"/>
    <w:rsid w:val="00554082"/>
    <w:rsid w:val="005609C7"/>
    <w:rsid w:val="00586A47"/>
    <w:rsid w:val="00595CE5"/>
    <w:rsid w:val="00597D59"/>
    <w:rsid w:val="005A2F93"/>
    <w:rsid w:val="005A73D6"/>
    <w:rsid w:val="005B288D"/>
    <w:rsid w:val="005C516E"/>
    <w:rsid w:val="005D3D8F"/>
    <w:rsid w:val="005D63CC"/>
    <w:rsid w:val="005E7985"/>
    <w:rsid w:val="005F042D"/>
    <w:rsid w:val="0060391B"/>
    <w:rsid w:val="006160FD"/>
    <w:rsid w:val="00623418"/>
    <w:rsid w:val="00630A7E"/>
    <w:rsid w:val="00630AF6"/>
    <w:rsid w:val="00632D01"/>
    <w:rsid w:val="00646DCF"/>
    <w:rsid w:val="006816D5"/>
    <w:rsid w:val="006A573F"/>
    <w:rsid w:val="006C0D66"/>
    <w:rsid w:val="006C7B2F"/>
    <w:rsid w:val="006D7A8C"/>
    <w:rsid w:val="006E358C"/>
    <w:rsid w:val="006F3A8A"/>
    <w:rsid w:val="00702241"/>
    <w:rsid w:val="00706EDC"/>
    <w:rsid w:val="0071569D"/>
    <w:rsid w:val="00717D6C"/>
    <w:rsid w:val="007572C6"/>
    <w:rsid w:val="007645BF"/>
    <w:rsid w:val="00773536"/>
    <w:rsid w:val="00776C39"/>
    <w:rsid w:val="00777B0F"/>
    <w:rsid w:val="00782D80"/>
    <w:rsid w:val="007854CC"/>
    <w:rsid w:val="007B2B11"/>
    <w:rsid w:val="007B2E0A"/>
    <w:rsid w:val="007B6C22"/>
    <w:rsid w:val="007C0B84"/>
    <w:rsid w:val="007D0334"/>
    <w:rsid w:val="007D285B"/>
    <w:rsid w:val="007D28A0"/>
    <w:rsid w:val="007F1BB4"/>
    <w:rsid w:val="008404A2"/>
    <w:rsid w:val="00880FD6"/>
    <w:rsid w:val="00883674"/>
    <w:rsid w:val="00885409"/>
    <w:rsid w:val="008D3098"/>
    <w:rsid w:val="008E2111"/>
    <w:rsid w:val="008E5946"/>
    <w:rsid w:val="008F2A62"/>
    <w:rsid w:val="0091775B"/>
    <w:rsid w:val="00926E72"/>
    <w:rsid w:val="00940ED0"/>
    <w:rsid w:val="009515A2"/>
    <w:rsid w:val="00960486"/>
    <w:rsid w:val="00966903"/>
    <w:rsid w:val="009730D7"/>
    <w:rsid w:val="00976515"/>
    <w:rsid w:val="0098048A"/>
    <w:rsid w:val="00996F35"/>
    <w:rsid w:val="009A1979"/>
    <w:rsid w:val="009B7709"/>
    <w:rsid w:val="009C7057"/>
    <w:rsid w:val="009D4707"/>
    <w:rsid w:val="00A01CE1"/>
    <w:rsid w:val="00A16E07"/>
    <w:rsid w:val="00A265A4"/>
    <w:rsid w:val="00A27FD1"/>
    <w:rsid w:val="00A31256"/>
    <w:rsid w:val="00A47EC0"/>
    <w:rsid w:val="00A7113E"/>
    <w:rsid w:val="00A72095"/>
    <w:rsid w:val="00A81D55"/>
    <w:rsid w:val="00A83C11"/>
    <w:rsid w:val="00AC6938"/>
    <w:rsid w:val="00AF3C2F"/>
    <w:rsid w:val="00B07633"/>
    <w:rsid w:val="00B12634"/>
    <w:rsid w:val="00B23292"/>
    <w:rsid w:val="00B2627E"/>
    <w:rsid w:val="00B27053"/>
    <w:rsid w:val="00B3145F"/>
    <w:rsid w:val="00B6166A"/>
    <w:rsid w:val="00B76F36"/>
    <w:rsid w:val="00B95905"/>
    <w:rsid w:val="00BD0791"/>
    <w:rsid w:val="00BD5838"/>
    <w:rsid w:val="00BE51DD"/>
    <w:rsid w:val="00C30D3C"/>
    <w:rsid w:val="00C6236B"/>
    <w:rsid w:val="00C64A62"/>
    <w:rsid w:val="00C76B9A"/>
    <w:rsid w:val="00C77461"/>
    <w:rsid w:val="00C82258"/>
    <w:rsid w:val="00C91AE9"/>
    <w:rsid w:val="00C94241"/>
    <w:rsid w:val="00C94EAA"/>
    <w:rsid w:val="00CB1C6D"/>
    <w:rsid w:val="00CC0A61"/>
    <w:rsid w:val="00CC1987"/>
    <w:rsid w:val="00CD7BF5"/>
    <w:rsid w:val="00CE107A"/>
    <w:rsid w:val="00CF370D"/>
    <w:rsid w:val="00D07A2A"/>
    <w:rsid w:val="00D07BB9"/>
    <w:rsid w:val="00D31D13"/>
    <w:rsid w:val="00D335CD"/>
    <w:rsid w:val="00D4339C"/>
    <w:rsid w:val="00D444B9"/>
    <w:rsid w:val="00D51B82"/>
    <w:rsid w:val="00D765F8"/>
    <w:rsid w:val="00D83C01"/>
    <w:rsid w:val="00D85110"/>
    <w:rsid w:val="00DD68BC"/>
    <w:rsid w:val="00DE085F"/>
    <w:rsid w:val="00DE605E"/>
    <w:rsid w:val="00DE7E7B"/>
    <w:rsid w:val="00E16188"/>
    <w:rsid w:val="00E21A71"/>
    <w:rsid w:val="00E35D43"/>
    <w:rsid w:val="00E6287F"/>
    <w:rsid w:val="00E67793"/>
    <w:rsid w:val="00E753D4"/>
    <w:rsid w:val="00E758BB"/>
    <w:rsid w:val="00E77998"/>
    <w:rsid w:val="00E80ED4"/>
    <w:rsid w:val="00E833E8"/>
    <w:rsid w:val="00E84F30"/>
    <w:rsid w:val="00E92DDB"/>
    <w:rsid w:val="00EA2508"/>
    <w:rsid w:val="00EA7BE5"/>
    <w:rsid w:val="00EB592E"/>
    <w:rsid w:val="00EB5F04"/>
    <w:rsid w:val="00EB6B22"/>
    <w:rsid w:val="00EC05B6"/>
    <w:rsid w:val="00EC205A"/>
    <w:rsid w:val="00EC4461"/>
    <w:rsid w:val="00EC4655"/>
    <w:rsid w:val="00EE0390"/>
    <w:rsid w:val="00F02E18"/>
    <w:rsid w:val="00F05873"/>
    <w:rsid w:val="00F14FB5"/>
    <w:rsid w:val="00F276F1"/>
    <w:rsid w:val="00F314F4"/>
    <w:rsid w:val="00F4065A"/>
    <w:rsid w:val="00F4347E"/>
    <w:rsid w:val="00F43828"/>
    <w:rsid w:val="00F706A8"/>
    <w:rsid w:val="00FF3A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63B0D"/>
  <w15:docId w15:val="{1EBEB3FE-8E1E-426C-B4EE-E961FA9D4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709"/>
    <w:rPr>
      <w:rFonts w:eastAsiaTheme="minorEastAsia"/>
    </w:rPr>
  </w:style>
  <w:style w:type="paragraph" w:styleId="Titre1">
    <w:name w:val="heading 1"/>
    <w:basedOn w:val="Titre"/>
    <w:next w:val="Sous-titre"/>
    <w:link w:val="Titre1Car"/>
    <w:uiPriority w:val="9"/>
    <w:qFormat/>
    <w:pPr>
      <w:keepNext/>
      <w:keepLines/>
      <w:spacing w:before="600" w:after="360"/>
      <w:jc w:val="center"/>
      <w:outlineLvl w:val="0"/>
    </w:pPr>
    <w:rPr>
      <w:rFonts w:ascii="Comfortaa" w:hAnsi="Comfortaa"/>
      <w:b/>
      <w:smallCaps/>
      <w:color w:val="0F326D" w:themeColor="accent1" w:themeShade="BF"/>
      <w:sz w:val="48"/>
      <w:szCs w:val="32"/>
    </w:rPr>
  </w:style>
  <w:style w:type="paragraph" w:styleId="Titre2">
    <w:name w:val="heading 2"/>
    <w:basedOn w:val="Normal"/>
    <w:next w:val="Normal"/>
    <w:link w:val="Titre2Car"/>
    <w:uiPriority w:val="9"/>
    <w:unhideWhenUsed/>
    <w:qFormat/>
    <w:pPr>
      <w:spacing w:before="120" w:after="280" w:line="240" w:lineRule="auto"/>
      <w:jc w:val="center"/>
      <w:outlineLvl w:val="1"/>
    </w:pPr>
    <w:rPr>
      <w:rFonts w:ascii="Comfortaa" w:hAnsi="Comfortaa"/>
      <w:b/>
      <w:smallCaps/>
      <w:color w:val="657689" w:themeColor="accent4"/>
      <w:sz w:val="40"/>
    </w:rPr>
  </w:style>
  <w:style w:type="paragraph" w:styleId="Titre3">
    <w:name w:val="heading 3"/>
    <w:basedOn w:val="Normal"/>
    <w:next w:val="Normal"/>
    <w:link w:val="Titre3Car"/>
    <w:uiPriority w:val="9"/>
    <w:semiHidden/>
    <w:unhideWhenUsed/>
    <w:qFormat/>
    <w:pPr>
      <w:keepNext/>
      <w:keepLines/>
      <w:spacing w:before="40" w:after="0"/>
      <w:outlineLvl w:val="2"/>
    </w:pPr>
    <w:rPr>
      <w:rFonts w:asciiTheme="majorHAnsi" w:eastAsiaTheme="majorEastAsia" w:hAnsiTheme="majorHAnsi" w:cstheme="majorBidi"/>
      <w:color w:val="0A2148" w:themeColor="accent1" w:themeShade="7F"/>
      <w:sz w:val="24"/>
      <w:szCs w:val="24"/>
    </w:rPr>
  </w:style>
  <w:style w:type="paragraph" w:styleId="Titre4">
    <w:name w:val="heading 4"/>
    <w:basedOn w:val="Normal"/>
    <w:next w:val="Normal"/>
    <w:link w:val="Titre4Car"/>
    <w:uiPriority w:val="9"/>
    <w:semiHidden/>
    <w:unhideWhenUsed/>
    <w:qFormat/>
    <w:pPr>
      <w:keepNext/>
      <w:keepLines/>
      <w:spacing w:before="40" w:after="0"/>
      <w:outlineLvl w:val="3"/>
    </w:pPr>
    <w:rPr>
      <w:rFonts w:asciiTheme="majorHAnsi" w:eastAsiaTheme="majorEastAsia" w:hAnsiTheme="majorHAnsi" w:cstheme="majorBidi"/>
      <w:i/>
      <w:iCs/>
      <w:color w:val="0F326D" w:themeColor="accent1" w:themeShade="BF"/>
    </w:rPr>
  </w:style>
  <w:style w:type="paragraph" w:styleId="Titre5">
    <w:name w:val="heading 5"/>
    <w:basedOn w:val="Normal"/>
    <w:next w:val="Normal"/>
    <w:link w:val="Titre5Car"/>
    <w:uiPriority w:val="9"/>
    <w:unhideWhenUsed/>
    <w:qFormat/>
    <w:pPr>
      <w:keepNext/>
      <w:keepLines/>
      <w:spacing w:before="320" w:after="200"/>
      <w:outlineLvl w:val="4"/>
    </w:pPr>
    <w:rPr>
      <w:rFonts w:ascii="Arial" w:eastAsia="Arial" w:hAnsi="Arial" w:cs="Arial"/>
      <w:b/>
      <w:bCs/>
      <w:sz w:val="24"/>
      <w:szCs w:val="24"/>
    </w:rPr>
  </w:style>
  <w:style w:type="paragraph" w:styleId="Titre6">
    <w:name w:val="heading 6"/>
    <w:basedOn w:val="Normal"/>
    <w:next w:val="Normal"/>
    <w:link w:val="Titre6Car"/>
    <w:uiPriority w:val="9"/>
    <w:unhideWhenUsed/>
    <w:qFormat/>
    <w:pPr>
      <w:keepNext/>
      <w:keepLines/>
      <w:spacing w:before="320" w:after="200"/>
      <w:outlineLvl w:val="5"/>
    </w:pPr>
    <w:rPr>
      <w:rFonts w:ascii="Arial" w:eastAsia="Arial" w:hAnsi="Arial" w:cs="Arial"/>
      <w:b/>
      <w:bCs/>
    </w:rPr>
  </w:style>
  <w:style w:type="paragraph" w:styleId="Titre7">
    <w:name w:val="heading 7"/>
    <w:basedOn w:val="Normal"/>
    <w:next w:val="Normal"/>
    <w:link w:val="Titre7Car"/>
    <w:uiPriority w:val="9"/>
    <w:unhideWhenUsed/>
    <w:qFormat/>
    <w:pPr>
      <w:keepNext/>
      <w:keepLines/>
      <w:spacing w:before="320" w:after="200"/>
      <w:outlineLvl w:val="6"/>
    </w:pPr>
    <w:rPr>
      <w:rFonts w:ascii="Arial" w:eastAsia="Arial" w:hAnsi="Arial" w:cs="Arial"/>
      <w:b/>
      <w:bCs/>
      <w:i/>
      <w:iCs/>
    </w:rPr>
  </w:style>
  <w:style w:type="paragraph" w:styleId="Titre8">
    <w:name w:val="heading 8"/>
    <w:basedOn w:val="Normal"/>
    <w:next w:val="Normal"/>
    <w:link w:val="Titre8Car"/>
    <w:uiPriority w:val="9"/>
    <w:unhideWhenUsed/>
    <w:qFormat/>
    <w:pPr>
      <w:keepNext/>
      <w:keepLines/>
      <w:spacing w:before="320" w:after="200"/>
      <w:outlineLvl w:val="7"/>
    </w:pPr>
    <w:rPr>
      <w:rFonts w:ascii="Arial" w:eastAsia="Arial" w:hAnsi="Arial" w:cs="Arial"/>
      <w:i/>
      <w:iCs/>
    </w:rPr>
  </w:style>
  <w:style w:type="paragraph" w:styleId="Titre9">
    <w:name w:val="heading 9"/>
    <w:basedOn w:val="Normal"/>
    <w:next w:val="Normal"/>
    <w:link w:val="Titre9Car"/>
    <w:uiPriority w:val="9"/>
    <w:unhideWhenUsed/>
    <w:qFormat/>
    <w:pPr>
      <w:keepNext/>
      <w:keepLines/>
      <w:spacing w:before="320" w:after="200"/>
      <w:outlineLvl w:val="8"/>
    </w:pPr>
    <w:rPr>
      <w:rFonts w:ascii="Arial" w:eastAsia="Arial" w:hAnsi="Arial" w:cs="Arial"/>
      <w:i/>
      <w:i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basedOn w:val="Policepardfaut"/>
    <w:uiPriority w:val="9"/>
    <w:rPr>
      <w:rFonts w:ascii="Arial" w:eastAsia="Arial" w:hAnsi="Arial" w:cs="Arial"/>
      <w:sz w:val="40"/>
      <w:szCs w:val="40"/>
    </w:rPr>
  </w:style>
  <w:style w:type="character" w:customStyle="1" w:styleId="Heading2Char">
    <w:name w:val="Heading 2 Char"/>
    <w:basedOn w:val="Policepardfaut"/>
    <w:uiPriority w:val="9"/>
    <w:rPr>
      <w:rFonts w:ascii="Arial" w:eastAsia="Arial" w:hAnsi="Arial" w:cs="Arial"/>
      <w:sz w:val="34"/>
    </w:rPr>
  </w:style>
  <w:style w:type="character" w:customStyle="1" w:styleId="Heading3Char">
    <w:name w:val="Heading 3 Char"/>
    <w:basedOn w:val="Policepardfaut"/>
    <w:uiPriority w:val="9"/>
    <w:rPr>
      <w:rFonts w:ascii="Arial" w:eastAsia="Arial" w:hAnsi="Arial" w:cs="Arial"/>
      <w:sz w:val="30"/>
      <w:szCs w:val="30"/>
    </w:rPr>
  </w:style>
  <w:style w:type="character" w:customStyle="1" w:styleId="Heading4Char">
    <w:name w:val="Heading 4 Char"/>
    <w:basedOn w:val="Policepardfaut"/>
    <w:uiPriority w:val="9"/>
    <w:rPr>
      <w:rFonts w:ascii="Arial" w:eastAsia="Arial" w:hAnsi="Arial" w:cs="Arial"/>
      <w:b/>
      <w:bCs/>
      <w:sz w:val="26"/>
      <w:szCs w:val="26"/>
    </w:rPr>
  </w:style>
  <w:style w:type="character" w:customStyle="1" w:styleId="Titre5Car">
    <w:name w:val="Titre 5 Car"/>
    <w:basedOn w:val="Policepardfaut"/>
    <w:link w:val="Titre5"/>
    <w:uiPriority w:val="9"/>
    <w:rPr>
      <w:rFonts w:ascii="Arial" w:eastAsia="Arial" w:hAnsi="Arial" w:cs="Arial"/>
      <w:b/>
      <w:bCs/>
      <w:sz w:val="24"/>
      <w:szCs w:val="24"/>
    </w:rPr>
  </w:style>
  <w:style w:type="character" w:customStyle="1" w:styleId="Titre6Car">
    <w:name w:val="Titre 6 Car"/>
    <w:basedOn w:val="Policepardfaut"/>
    <w:link w:val="Titre6"/>
    <w:uiPriority w:val="9"/>
    <w:rPr>
      <w:rFonts w:ascii="Arial" w:eastAsia="Arial" w:hAnsi="Arial" w:cs="Arial"/>
      <w:b/>
      <w:bCs/>
      <w:sz w:val="22"/>
      <w:szCs w:val="22"/>
    </w:rPr>
  </w:style>
  <w:style w:type="character" w:customStyle="1" w:styleId="Titre7Car">
    <w:name w:val="Titre 7 Car"/>
    <w:basedOn w:val="Policepardfaut"/>
    <w:link w:val="Titre7"/>
    <w:uiPriority w:val="9"/>
    <w:rPr>
      <w:rFonts w:ascii="Arial" w:eastAsia="Arial" w:hAnsi="Arial" w:cs="Arial"/>
      <w:b/>
      <w:bCs/>
      <w:i/>
      <w:iCs/>
      <w:sz w:val="22"/>
      <w:szCs w:val="22"/>
    </w:rPr>
  </w:style>
  <w:style w:type="character" w:customStyle="1" w:styleId="Titre8Car">
    <w:name w:val="Titre 8 Car"/>
    <w:basedOn w:val="Policepardfaut"/>
    <w:link w:val="Titre8"/>
    <w:uiPriority w:val="9"/>
    <w:rPr>
      <w:rFonts w:ascii="Arial" w:eastAsia="Arial" w:hAnsi="Arial" w:cs="Arial"/>
      <w:i/>
      <w:iCs/>
      <w:sz w:val="22"/>
      <w:szCs w:val="22"/>
    </w:rPr>
  </w:style>
  <w:style w:type="character" w:customStyle="1" w:styleId="Titre9Car">
    <w:name w:val="Titre 9 Car"/>
    <w:basedOn w:val="Policepardfaut"/>
    <w:link w:val="Titre9"/>
    <w:uiPriority w:val="9"/>
    <w:rPr>
      <w:rFonts w:ascii="Arial" w:eastAsia="Arial" w:hAnsi="Arial" w:cs="Arial"/>
      <w:i/>
      <w:iCs/>
      <w:sz w:val="21"/>
      <w:szCs w:val="21"/>
    </w:rPr>
  </w:style>
  <w:style w:type="paragraph" w:styleId="Sansinterligne">
    <w:name w:val="No Spacing"/>
    <w:uiPriority w:val="1"/>
    <w:qFormat/>
    <w:pPr>
      <w:spacing w:after="0" w:line="240" w:lineRule="auto"/>
    </w:pPr>
  </w:style>
  <w:style w:type="character" w:customStyle="1" w:styleId="TitleChar">
    <w:name w:val="Title Char"/>
    <w:basedOn w:val="Policepardfaut"/>
    <w:uiPriority w:val="10"/>
    <w:rPr>
      <w:sz w:val="48"/>
      <w:szCs w:val="48"/>
    </w:rPr>
  </w:style>
  <w:style w:type="character" w:customStyle="1" w:styleId="SubtitleChar">
    <w:name w:val="Subtitle Char"/>
    <w:basedOn w:val="Policepardfaut"/>
    <w:uiPriority w:val="11"/>
    <w:rPr>
      <w:sz w:val="24"/>
      <w:szCs w:val="24"/>
    </w:rPr>
  </w:style>
  <w:style w:type="paragraph" w:styleId="Citation">
    <w:name w:val="Quote"/>
    <w:basedOn w:val="Normal"/>
    <w:next w:val="Normal"/>
    <w:link w:val="CitationCar"/>
    <w:uiPriority w:val="29"/>
    <w:qFormat/>
    <w:pPr>
      <w:ind w:left="720" w:right="720"/>
    </w:pPr>
    <w:rPr>
      <w:i/>
    </w:rPr>
  </w:style>
  <w:style w:type="character" w:customStyle="1" w:styleId="CitationCar">
    <w:name w:val="Citation Car"/>
    <w:link w:val="Citation"/>
    <w:uiPriority w:val="29"/>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tionintenseCar">
    <w:name w:val="Citation intense Car"/>
    <w:link w:val="Citationintense"/>
    <w:uiPriority w:val="30"/>
    <w:rPr>
      <w:i/>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basedOn w:val="Normal"/>
    <w:next w:val="Normal"/>
    <w:uiPriority w:val="35"/>
    <w:semiHidden/>
    <w:unhideWhenUsed/>
    <w:qFormat/>
    <w:pPr>
      <w:spacing w:line="276" w:lineRule="auto"/>
    </w:pPr>
    <w:rPr>
      <w:b/>
      <w:bCs/>
      <w:color w:val="144392" w:themeColor="accent1"/>
      <w:sz w:val="18"/>
      <w:szCs w:val="18"/>
    </w:rPr>
  </w:style>
  <w:style w:type="character" w:customStyle="1" w:styleId="CaptionChar">
    <w:name w:val="Caption Char"/>
    <w:uiPriority w:val="99"/>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style>
  <w:style w:type="table" w:styleId="Tableausimple1">
    <w:name w:val="Plain Table 1"/>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3F5F6" w:themeColor="text1" w:themeTint="0D" w:fill="F3F5F6" w:themeFill="text1" w:themeFillTint="0D"/>
      </w:tcPr>
    </w:tblStylePr>
    <w:tblStylePr w:type="band1Horz">
      <w:tblPr/>
      <w:tcPr>
        <w:shd w:val="clear" w:color="F3F5F6" w:themeColor="text1" w:themeTint="0D" w:fill="F3F5F6" w:themeFill="text1" w:themeFillTint="0D"/>
      </w:tcPr>
    </w:tblStylePr>
  </w:style>
  <w:style w:type="table" w:styleId="Tableausimple2">
    <w:name w:val="Plain Table 2"/>
    <w:basedOn w:val="TableauNormal"/>
    <w:uiPriority w:val="59"/>
    <w:pPr>
      <w:spacing w:after="0" w:line="240" w:lineRule="auto"/>
    </w:pPr>
    <w:tblPr>
      <w:tblBorders>
        <w:top w:val="single" w:sz="4" w:space="0" w:color="313C45" w:themeColor="text1"/>
        <w:left w:val="none" w:sz="4" w:space="0" w:color="313C45" w:themeColor="text1"/>
        <w:bottom w:val="single" w:sz="4" w:space="0" w:color="313C45" w:themeColor="text1"/>
        <w:right w:val="none" w:sz="4" w:space="0" w:color="313C45" w:themeColor="text1"/>
      </w:tblBorders>
    </w:tblPr>
    <w:tblStylePr w:type="firstRow">
      <w:rPr>
        <w:rFonts w:ascii="Arial" w:hAnsi="Arial"/>
        <w:b/>
        <w:color w:val="404040"/>
        <w:sz w:val="22"/>
      </w:rPr>
      <w:tblPr/>
      <w:tcPr>
        <w:tcBorders>
          <w:top w:val="single" w:sz="4" w:space="0" w:color="313C45" w:themeColor="text1"/>
          <w:bottom w:val="single" w:sz="4" w:space="0" w:color="313C45"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313C45" w:themeColor="text1"/>
          <w:right w:val="single" w:sz="4" w:space="0" w:color="313C45" w:themeColor="text1"/>
        </w:tcBorders>
      </w:tcPr>
    </w:tblStylePr>
    <w:tblStylePr w:type="band2Vert">
      <w:tblPr/>
      <w:tcPr>
        <w:tcBorders>
          <w:left w:val="single" w:sz="4" w:space="0" w:color="313C45" w:themeColor="text1"/>
          <w:right w:val="single" w:sz="4" w:space="0" w:color="313C45" w:themeColor="text1"/>
        </w:tcBorders>
      </w:tcPr>
    </w:tblStylePr>
    <w:tblStylePr w:type="band1Horz">
      <w:tblPr/>
      <w:tcPr>
        <w:tcBorders>
          <w:top w:val="single" w:sz="4" w:space="0" w:color="313C45" w:themeColor="text1"/>
          <w:bottom w:val="single" w:sz="4" w:space="0" w:color="313C45"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insideH w:val="single" w:sz="4" w:space="0" w:color="A2B0BD" w:themeColor="text1" w:themeTint="67"/>
        <w:insideV w:val="single" w:sz="4" w:space="0" w:color="A2B0BD" w:themeColor="text1" w:themeTint="67"/>
      </w:tblBorders>
    </w:tblPr>
    <w:tblStylePr w:type="firstRow">
      <w:rPr>
        <w:b/>
        <w:color w:val="404040"/>
      </w:rPr>
      <w:tblPr/>
      <w:tcPr>
        <w:tcBorders>
          <w:bottom w:val="single" w:sz="12" w:space="0" w:color="788E9F"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b/>
        <w:color w:val="404040"/>
      </w:rPr>
      <w:tblPr/>
      <w:tcPr>
        <w:tcBorders>
          <w:bottom w:val="single" w:sz="12" w:space="0" w:color="4D86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b/>
        <w:color w:val="404040"/>
      </w:rPr>
      <w:tblPr/>
      <w:tcPr>
        <w:tcBorders>
          <w:bottom w:val="single" w:sz="12" w:space="0" w:color="FAB669"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b/>
        <w:color w:val="404040"/>
      </w:rPr>
      <w:tblPr/>
      <w:tcPr>
        <w:tcBorders>
          <w:bottom w:val="single" w:sz="12" w:space="0" w:color="BD9FA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b/>
        <w:color w:val="404040"/>
      </w:rPr>
      <w:tblPr/>
      <w:tcPr>
        <w:tcBorders>
          <w:bottom w:val="single" w:sz="12" w:space="0" w:color="A3AEBB"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b/>
        <w:color w:val="404040"/>
      </w:rPr>
      <w:tblPr/>
      <w:tcPr>
        <w:tcBorders>
          <w:bottom w:val="single" w:sz="12" w:space="0" w:color="C5CBB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b/>
        <w:color w:val="404040"/>
      </w:rPr>
      <w:tblPr/>
      <w:tcPr>
        <w:tcBorders>
          <w:bottom w:val="single" w:sz="12" w:space="0" w:color="FCDABA"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single" w:sz="12" w:space="0" w:color="788E9F" w:themeColor="text1" w:themeTint="95"/>
          <w:right w:val="none" w:sz="4" w:space="0" w:color="000000"/>
        </w:tcBorders>
        <w:shd w:val="clear" w:color="FFFFFF" w:fill="auto"/>
      </w:tcPr>
    </w:tblStylePr>
    <w:tblStylePr w:type="lastRow">
      <w:rPr>
        <w:b/>
        <w:color w:val="404040"/>
      </w:rPr>
      <w:tblPr/>
      <w:tcPr>
        <w:tcBorders>
          <w:top w:val="single" w:sz="4" w:space="0" w:color="788E9F"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single" w:sz="12" w:space="0" w:color="174EAA" w:themeColor="accent1" w:themeTint="EA"/>
          <w:right w:val="none" w:sz="4" w:space="0" w:color="000000"/>
        </w:tcBorders>
        <w:shd w:val="clear" w:color="FFFFFF" w:fill="auto"/>
      </w:tcPr>
    </w:tblStylePr>
    <w:tblStylePr w:type="lastRow">
      <w:rPr>
        <w:b/>
        <w:color w:val="404040"/>
      </w:rPr>
      <w:tblPr/>
      <w:tcPr>
        <w:tcBorders>
          <w:top w:val="single" w:sz="4" w:space="0" w:color="174EAA"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single" w:sz="12" w:space="0" w:color="FAB567" w:themeColor="accent2" w:themeTint="97"/>
          <w:right w:val="none" w:sz="4" w:space="0" w:color="000000"/>
        </w:tcBorders>
        <w:shd w:val="clear" w:color="FFFFFF" w:fill="auto"/>
      </w:tcPr>
    </w:tblStylePr>
    <w:tblStylePr w:type="lastRow">
      <w:rPr>
        <w:b/>
        <w:color w:val="404040"/>
      </w:rPr>
      <w:tblPr/>
      <w:tcPr>
        <w:tcBorders>
          <w:top w:val="single" w:sz="4" w:space="0" w:color="FAB567"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single" w:sz="12" w:space="0" w:color="8B5F6F" w:themeColor="accent3" w:themeTint="FE"/>
          <w:right w:val="none" w:sz="4" w:space="0" w:color="000000"/>
        </w:tcBorders>
        <w:shd w:val="clear" w:color="FFFFFF" w:fill="auto"/>
      </w:tcPr>
    </w:tblStylePr>
    <w:tblStylePr w:type="lastRow">
      <w:rPr>
        <w:b/>
        <w:color w:val="404040"/>
      </w:rPr>
      <w:tblPr/>
      <w:tcPr>
        <w:tcBorders>
          <w:top w:val="single" w:sz="4" w:space="0" w:color="8B5F6F"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single" w:sz="12" w:space="0" w:color="A0ACB9" w:themeColor="accent4" w:themeTint="9A"/>
          <w:right w:val="none" w:sz="4" w:space="0" w:color="000000"/>
        </w:tcBorders>
        <w:shd w:val="clear" w:color="FFFFFF" w:fill="auto"/>
      </w:tcPr>
    </w:tblStylePr>
    <w:tblStylePr w:type="lastRow">
      <w:rPr>
        <w:b/>
        <w:color w:val="404040"/>
      </w:rPr>
      <w:tblPr/>
      <w:tcPr>
        <w:tcBorders>
          <w:top w:val="single" w:sz="4" w:space="0" w:color="A0ACB9"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single" w:sz="12" w:space="0" w:color="9CA78E" w:themeColor="accent5"/>
          <w:right w:val="none" w:sz="4" w:space="0" w:color="000000"/>
        </w:tcBorders>
        <w:shd w:val="clear" w:color="FFFFFF" w:fill="auto"/>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single" w:sz="12" w:space="0" w:color="FAC18A" w:themeColor="accent6"/>
          <w:right w:val="none" w:sz="4" w:space="0" w:color="000000"/>
        </w:tcBorders>
        <w:shd w:val="clear" w:color="FFFFFF" w:fill="auto"/>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7D92A3" w:themeColor="text1" w:themeTint="90"/>
        <w:left w:val="single" w:sz="4" w:space="0" w:color="7D92A3" w:themeColor="text1" w:themeTint="90"/>
        <w:bottom w:val="single" w:sz="4" w:space="0" w:color="7D92A3" w:themeColor="text1" w:themeTint="90"/>
        <w:right w:val="single" w:sz="4" w:space="0" w:color="7D92A3" w:themeColor="text1" w:themeTint="90"/>
        <w:insideH w:val="single" w:sz="4" w:space="0" w:color="7D92A3" w:themeColor="text1" w:themeTint="90"/>
        <w:insideV w:val="single" w:sz="4" w:space="0" w:color="7D92A3" w:themeColor="text1" w:themeTint="90"/>
      </w:tblBorders>
    </w:tblPr>
    <w:tblStylePr w:type="firstRow">
      <w:rPr>
        <w:rFonts w:ascii="Arial" w:hAnsi="Arial"/>
        <w:b/>
        <w:color w:val="FFFFFF"/>
        <w:sz w:val="22"/>
      </w:rPr>
      <w:tblPr/>
      <w:tcPr>
        <w:tcBorders>
          <w:top w:val="single" w:sz="4" w:space="0" w:color="313C45" w:themeColor="text1"/>
          <w:left w:val="single" w:sz="4" w:space="0" w:color="313C45" w:themeColor="text1"/>
          <w:bottom w:val="single" w:sz="4" w:space="0" w:color="313C45" w:themeColor="text1"/>
          <w:right w:val="single" w:sz="4" w:space="0" w:color="313C45" w:themeColor="text1"/>
        </w:tcBorders>
        <w:shd w:val="clear" w:color="313C45" w:themeColor="text1" w:fill="313C45" w:themeFill="text1"/>
      </w:tcPr>
    </w:tblStylePr>
    <w:tblStylePr w:type="lastRow">
      <w:rPr>
        <w:b/>
        <w:color w:val="404040"/>
      </w:rPr>
      <w:tblPr/>
      <w:tcPr>
        <w:tcBorders>
          <w:top w:val="single" w:sz="4" w:space="0" w:color="313C45"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insideV w:val="single" w:sz="4" w:space="0" w:color="548BE7" w:themeColor="accent1" w:themeTint="90"/>
      </w:tblBorders>
    </w:tblPr>
    <w:tblStylePr w:type="firstRow">
      <w:rPr>
        <w:rFonts w:ascii="Arial" w:hAnsi="Arial"/>
        <w:b/>
        <w:color w:val="FFFFFF"/>
        <w:sz w:val="22"/>
      </w:rPr>
      <w:tblPr/>
      <w:tcPr>
        <w:tcBorders>
          <w:top w:val="single" w:sz="4" w:space="0" w:color="174EAA" w:themeColor="accent1" w:themeTint="EA"/>
          <w:left w:val="single" w:sz="4" w:space="0" w:color="174EAA" w:themeColor="accent1" w:themeTint="EA"/>
          <w:bottom w:val="single" w:sz="4" w:space="0" w:color="174EAA" w:themeColor="accent1" w:themeTint="EA"/>
          <w:right w:val="single" w:sz="4" w:space="0" w:color="174EAA" w:themeColor="accent1" w:themeTint="EA"/>
        </w:tcBorders>
        <w:shd w:val="clear" w:color="174EAA" w:themeColor="accent1" w:themeTint="EA" w:fill="174EAA" w:themeFill="accent1" w:themeFillTint="EA"/>
      </w:tcPr>
    </w:tblStylePr>
    <w:tblStylePr w:type="lastRow">
      <w:rPr>
        <w:b/>
        <w:color w:val="404040"/>
      </w:rPr>
      <w:tblPr/>
      <w:tcPr>
        <w:tcBorders>
          <w:top w:val="single" w:sz="4" w:space="0" w:color="174EAA"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3D6F7" w:themeColor="accent1" w:themeTint="32" w:fill="C3D6F7" w:themeFill="accent1" w:themeFillTint="32"/>
      </w:tcPr>
    </w:tblStylePr>
    <w:tblStylePr w:type="band1Horz">
      <w:rPr>
        <w:rFonts w:ascii="Arial" w:hAnsi="Arial"/>
        <w:color w:val="404040"/>
        <w:sz w:val="22"/>
      </w:rPr>
      <w:tblPr/>
      <w:tcPr>
        <w:shd w:val="clear" w:color="C3D6F7" w:themeColor="accent1" w:themeTint="32" w:fill="C3D6F7"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insideV w:val="single" w:sz="4" w:space="0" w:color="FAB96E" w:themeColor="accent2" w:themeTint="90"/>
      </w:tblBorders>
    </w:tblPr>
    <w:tblStylePr w:type="firstRow">
      <w:rPr>
        <w:rFonts w:ascii="Arial" w:hAnsi="Arial"/>
        <w:b/>
        <w:color w:val="FFFFFF"/>
        <w:sz w:val="22"/>
      </w:rPr>
      <w:tblPr/>
      <w:tcPr>
        <w:tc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cBorders>
        <w:shd w:val="clear" w:color="FAB567" w:themeColor="accent2" w:themeTint="97" w:fill="FAB567" w:themeFill="accent2" w:themeFillTint="97"/>
      </w:tcPr>
    </w:tblStylePr>
    <w:tblStylePr w:type="lastRow">
      <w:rPr>
        <w:b/>
        <w:color w:val="404040"/>
      </w:rPr>
      <w:tblPr/>
      <w:tcPr>
        <w:tcBorders>
          <w:top w:val="single" w:sz="4" w:space="0" w:color="FAB567"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insideV w:val="single" w:sz="4" w:space="0" w:color="BFA2AC" w:themeColor="accent3" w:themeTint="90"/>
      </w:tblBorders>
    </w:tblPr>
    <w:tblStylePr w:type="firstRow">
      <w:rPr>
        <w:rFonts w:ascii="Arial" w:hAnsi="Arial"/>
        <w:b/>
        <w:color w:val="FFFFFF"/>
        <w:sz w:val="22"/>
      </w:rPr>
      <w:tblPr/>
      <w:tcPr>
        <w:tc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tcBorders>
        <w:shd w:val="clear" w:color="8B5F6F" w:themeColor="accent3" w:themeTint="FE" w:fill="8B5F6F" w:themeFill="accent3" w:themeFillTint="FE"/>
      </w:tcPr>
    </w:tblStylePr>
    <w:tblStylePr w:type="lastRow">
      <w:rPr>
        <w:b/>
        <w:color w:val="404040"/>
      </w:rPr>
      <w:tblPr/>
      <w:tcPr>
        <w:tcBorders>
          <w:top w:val="single" w:sz="4" w:space="0" w:color="8B5F6F"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insideV w:val="single" w:sz="4" w:space="0" w:color="A6B1BD" w:themeColor="accent4" w:themeTint="90"/>
      </w:tblBorders>
    </w:tblPr>
    <w:tblStylePr w:type="firstRow">
      <w:rPr>
        <w:rFonts w:ascii="Arial" w:hAnsi="Arial"/>
        <w:b/>
        <w:color w:val="FFFFFF"/>
        <w:sz w:val="22"/>
      </w:rPr>
      <w:tblPr/>
      <w:tcPr>
        <w:tc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cBorders>
        <w:shd w:val="clear" w:color="A0ACB9" w:themeColor="accent4" w:themeTint="9A" w:fill="A0ACB9" w:themeFill="accent4" w:themeFillTint="9A"/>
      </w:tcPr>
    </w:tblStylePr>
    <w:tblStylePr w:type="lastRow">
      <w:rPr>
        <w:b/>
        <w:color w:val="404040"/>
      </w:rPr>
      <w:tblPr/>
      <w:tcPr>
        <w:tcBorders>
          <w:top w:val="single" w:sz="4" w:space="0" w:color="A0ACB9"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FFFFFF"/>
        <w:sz w:val="22"/>
      </w:rPr>
      <w:tblPr/>
      <w:tcPr>
        <w:tcBorders>
          <w:top w:val="single" w:sz="4" w:space="0" w:color="9CA78E" w:themeColor="accent5"/>
          <w:left w:val="single" w:sz="4" w:space="0" w:color="9CA78E" w:themeColor="accent5"/>
          <w:bottom w:val="single" w:sz="4" w:space="0" w:color="9CA78E" w:themeColor="accent5"/>
          <w:right w:val="single" w:sz="4" w:space="0" w:color="9CA78E" w:themeColor="accent5"/>
        </w:tcBorders>
        <w:shd w:val="clear" w:color="9CA78E" w:themeColor="accent5" w:fill="9CA78E" w:themeFill="accent5"/>
      </w:tcPr>
    </w:tblStylePr>
    <w:tblStylePr w:type="lastRow">
      <w:rPr>
        <w:b/>
        <w:color w:val="404040"/>
      </w:rPr>
      <w:tblPr/>
      <w:tcPr>
        <w:tcBorders>
          <w:top w:val="single" w:sz="4" w:space="0" w:color="9CA78E"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FFFFFF"/>
        <w:sz w:val="22"/>
      </w:rPr>
      <w:tblPr/>
      <w:tcPr>
        <w:tcBorders>
          <w:top w:val="single" w:sz="4" w:space="0" w:color="FAC18A" w:themeColor="accent6"/>
          <w:left w:val="single" w:sz="4" w:space="0" w:color="FAC18A" w:themeColor="accent6"/>
          <w:bottom w:val="single" w:sz="4" w:space="0" w:color="FAC18A" w:themeColor="accent6"/>
          <w:right w:val="single" w:sz="4" w:space="0" w:color="FAC18A" w:themeColor="accent6"/>
        </w:tcBorders>
        <w:shd w:val="clear" w:color="FAC18A" w:themeColor="accent6" w:fill="FAC18A" w:themeFill="accent6"/>
      </w:tcPr>
    </w:tblStylePr>
    <w:tblStylePr w:type="lastRow">
      <w:rPr>
        <w:b/>
        <w:color w:val="404040"/>
      </w:rPr>
      <w:tblPr/>
      <w:tcPr>
        <w:tcBorders>
          <w:top w:val="single" w:sz="4" w:space="0" w:color="FAC18A"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CED6" w:themeColor="text1" w:themeTint="40" w:fill="C5CED6" w:themeFill="text1" w:themeFillTint="40"/>
    </w:tblPr>
    <w:tblStylePr w:type="firstRow">
      <w:rPr>
        <w:rFonts w:ascii="Arial" w:hAnsi="Arial"/>
        <w:b/>
        <w:color w:val="FFFFFF"/>
        <w:sz w:val="22"/>
      </w:rPr>
      <w:tblPr/>
      <w:tcPr>
        <w:shd w:val="clear" w:color="313C45" w:themeColor="text1" w:fill="313C45" w:themeFill="text1"/>
      </w:tcPr>
    </w:tblStylePr>
    <w:tblStylePr w:type="lastRow">
      <w:rPr>
        <w:rFonts w:ascii="Arial" w:hAnsi="Arial"/>
        <w:b/>
        <w:color w:val="FFFFFF"/>
        <w:sz w:val="22"/>
      </w:rPr>
      <w:tblPr/>
      <w:tcPr>
        <w:tcBorders>
          <w:top w:val="single" w:sz="4" w:space="0" w:color="FFFFFF" w:themeColor="light1"/>
        </w:tcBorders>
        <w:shd w:val="clear" w:color="313C45" w:themeColor="text1" w:fill="313C45" w:themeFill="text1"/>
      </w:tcPr>
    </w:tblStylePr>
    <w:tblStylePr w:type="firstCol">
      <w:rPr>
        <w:rFonts w:ascii="Arial" w:hAnsi="Arial"/>
        <w:b/>
        <w:color w:val="FFFFFF"/>
        <w:sz w:val="22"/>
      </w:rPr>
      <w:tblPr/>
      <w:tcPr>
        <w:shd w:val="clear" w:color="313C45" w:themeColor="text1" w:fill="313C45" w:themeFill="text1"/>
      </w:tcPr>
    </w:tblStylePr>
    <w:tblStylePr w:type="lastCol">
      <w:rPr>
        <w:rFonts w:ascii="Arial" w:hAnsi="Arial"/>
        <w:b/>
        <w:color w:val="FFFFFF"/>
        <w:sz w:val="22"/>
      </w:rPr>
      <w:tblPr/>
      <w:tcPr>
        <w:shd w:val="clear" w:color="313C45" w:themeColor="text1" w:fill="313C45" w:themeFill="text1"/>
      </w:tcPr>
    </w:tblStylePr>
    <w:tblStylePr w:type="band1Vert">
      <w:tblPr/>
      <w:tcPr>
        <w:shd w:val="clear" w:color="95A6B4" w:themeColor="text1" w:themeTint="75" w:fill="95A6B4" w:themeFill="text1" w:themeFillTint="75"/>
      </w:tcPr>
    </w:tblStylePr>
    <w:tblStylePr w:type="band1Horz">
      <w:tblPr/>
      <w:tcPr>
        <w:shd w:val="clear" w:color="95A6B4" w:themeColor="text1" w:themeTint="75" w:fill="95A6B4"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1D4F6" w:themeColor="accent1" w:themeTint="34" w:fill="C1D4F6" w:themeFill="accent1" w:themeFillTint="34"/>
    </w:tblPr>
    <w:tblStylePr w:type="firstRow">
      <w:rPr>
        <w:rFonts w:ascii="Arial" w:hAnsi="Arial"/>
        <w:b/>
        <w:color w:val="FFFFFF"/>
        <w:sz w:val="22"/>
      </w:rPr>
      <w:tblPr/>
      <w:tcPr>
        <w:shd w:val="clear" w:color="144392" w:themeColor="accent1" w:fill="144392" w:themeFill="accent1"/>
      </w:tcPr>
    </w:tblStylePr>
    <w:tblStylePr w:type="lastRow">
      <w:rPr>
        <w:rFonts w:ascii="Arial" w:hAnsi="Arial"/>
        <w:b/>
        <w:color w:val="FFFFFF"/>
        <w:sz w:val="22"/>
      </w:rPr>
      <w:tblPr/>
      <w:tcPr>
        <w:tcBorders>
          <w:top w:val="single" w:sz="4" w:space="0" w:color="FFFFFF" w:themeColor="light1"/>
        </w:tcBorders>
        <w:shd w:val="clear" w:color="144392" w:themeColor="accent1" w:fill="144392" w:themeFill="accent1"/>
      </w:tcPr>
    </w:tblStylePr>
    <w:tblStylePr w:type="firstCol">
      <w:rPr>
        <w:rFonts w:ascii="Arial" w:hAnsi="Arial"/>
        <w:b/>
        <w:color w:val="FFFFFF"/>
        <w:sz w:val="22"/>
      </w:rPr>
      <w:tblPr/>
      <w:tcPr>
        <w:shd w:val="clear" w:color="144392" w:themeColor="accent1" w:fill="144392" w:themeFill="accent1"/>
      </w:tcPr>
    </w:tblStylePr>
    <w:tblStylePr w:type="lastCol">
      <w:rPr>
        <w:rFonts w:ascii="Arial" w:hAnsi="Arial"/>
        <w:b/>
        <w:color w:val="FFFFFF"/>
        <w:sz w:val="22"/>
      </w:rPr>
      <w:tblPr/>
      <w:tcPr>
        <w:shd w:val="clear" w:color="144392" w:themeColor="accent1" w:fill="144392" w:themeFill="accent1"/>
      </w:tcPr>
    </w:tblStylePr>
    <w:tblStylePr w:type="band1Vert">
      <w:tblPr/>
      <w:tcPr>
        <w:shd w:val="clear" w:color="74A0EC" w:themeColor="accent1" w:themeTint="75" w:fill="74A0EC" w:themeFill="accent1" w:themeFillTint="75"/>
      </w:tcPr>
    </w:tblStylePr>
    <w:tblStylePr w:type="band1Horz">
      <w:tblPr/>
      <w:tcPr>
        <w:shd w:val="clear" w:color="74A0EC" w:themeColor="accent1" w:themeTint="75" w:fill="74A0EC"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6CC" w:themeColor="accent2" w:themeTint="32" w:fill="FDE6CC" w:themeFill="accent2" w:themeFillTint="32"/>
    </w:tblPr>
    <w:tblStylePr w:type="firstRow">
      <w:rPr>
        <w:rFonts w:ascii="Arial" w:hAnsi="Arial"/>
        <w:b/>
        <w:color w:val="FFFFFF"/>
        <w:sz w:val="22"/>
      </w:rPr>
      <w:tblPr/>
      <w:tcPr>
        <w:shd w:val="clear" w:color="F08407" w:themeColor="accent2" w:fill="F08407" w:themeFill="accent2"/>
      </w:tcPr>
    </w:tblStylePr>
    <w:tblStylePr w:type="lastRow">
      <w:rPr>
        <w:rFonts w:ascii="Arial" w:hAnsi="Arial"/>
        <w:b/>
        <w:color w:val="FFFFFF"/>
        <w:sz w:val="22"/>
      </w:rPr>
      <w:tblPr/>
      <w:tcPr>
        <w:tcBorders>
          <w:top w:val="single" w:sz="4" w:space="0" w:color="FFFFFF" w:themeColor="light1"/>
        </w:tcBorders>
        <w:shd w:val="clear" w:color="F08407" w:themeColor="accent2" w:fill="F08407" w:themeFill="accent2"/>
      </w:tcPr>
    </w:tblStylePr>
    <w:tblStylePr w:type="firstCol">
      <w:rPr>
        <w:rFonts w:ascii="Arial" w:hAnsi="Arial"/>
        <w:b/>
        <w:color w:val="FFFFFF"/>
        <w:sz w:val="22"/>
      </w:rPr>
      <w:tblPr/>
      <w:tcPr>
        <w:shd w:val="clear" w:color="F08407" w:themeColor="accent2" w:fill="F08407" w:themeFill="accent2"/>
      </w:tcPr>
    </w:tblStylePr>
    <w:tblStylePr w:type="lastCol">
      <w:rPr>
        <w:rFonts w:ascii="Arial" w:hAnsi="Arial"/>
        <w:b/>
        <w:color w:val="FFFFFF"/>
        <w:sz w:val="22"/>
      </w:rPr>
      <w:tblPr/>
      <w:tcPr>
        <w:shd w:val="clear" w:color="F08407" w:themeColor="accent2" w:fill="F08407" w:themeFill="accent2"/>
      </w:tcPr>
    </w:tblStylePr>
    <w:tblStylePr w:type="band1Vert">
      <w:tblPr/>
      <w:tcPr>
        <w:shd w:val="clear" w:color="FBC689" w:themeColor="accent2" w:themeTint="75" w:fill="FBC689" w:themeFill="accent2" w:themeFillTint="75"/>
      </w:tcPr>
    </w:tblStylePr>
    <w:tblStylePr w:type="band1Horz">
      <w:tblPr/>
      <w:tcPr>
        <w:shd w:val="clear" w:color="FBC689" w:themeColor="accent2" w:themeTint="75" w:fill="FBC689"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8DDE1" w:themeColor="accent3" w:themeTint="34" w:fill="E8DDE1" w:themeFill="accent3" w:themeFillTint="34"/>
    </w:tblPr>
    <w:tblStylePr w:type="firstRow">
      <w:rPr>
        <w:rFonts w:ascii="Arial" w:hAnsi="Arial"/>
        <w:b/>
        <w:color w:val="FFFFFF"/>
        <w:sz w:val="22"/>
      </w:rPr>
      <w:tblPr/>
      <w:tcPr>
        <w:shd w:val="clear" w:color="8B5F6F" w:themeColor="accent3" w:fill="8B5F6F" w:themeFill="accent3"/>
      </w:tcPr>
    </w:tblStylePr>
    <w:tblStylePr w:type="lastRow">
      <w:rPr>
        <w:rFonts w:ascii="Arial" w:hAnsi="Arial"/>
        <w:b/>
        <w:color w:val="FFFFFF"/>
        <w:sz w:val="22"/>
      </w:rPr>
      <w:tblPr/>
      <w:tcPr>
        <w:tcBorders>
          <w:top w:val="single" w:sz="4" w:space="0" w:color="FFFFFF" w:themeColor="light1"/>
        </w:tcBorders>
        <w:shd w:val="clear" w:color="8B5F6F" w:themeColor="accent3" w:fill="8B5F6F" w:themeFill="accent3"/>
      </w:tcPr>
    </w:tblStylePr>
    <w:tblStylePr w:type="firstCol">
      <w:rPr>
        <w:rFonts w:ascii="Arial" w:hAnsi="Arial"/>
        <w:b/>
        <w:color w:val="FFFFFF"/>
        <w:sz w:val="22"/>
      </w:rPr>
      <w:tblPr/>
      <w:tcPr>
        <w:shd w:val="clear" w:color="8B5F6F" w:themeColor="accent3" w:fill="8B5F6F" w:themeFill="accent3"/>
      </w:tcPr>
    </w:tblStylePr>
    <w:tblStylePr w:type="lastCol">
      <w:rPr>
        <w:rFonts w:ascii="Arial" w:hAnsi="Arial"/>
        <w:b/>
        <w:color w:val="FFFFFF"/>
        <w:sz w:val="22"/>
      </w:rPr>
      <w:tblPr/>
      <w:tcPr>
        <w:shd w:val="clear" w:color="8B5F6F" w:themeColor="accent3" w:fill="8B5F6F" w:themeFill="accent3"/>
      </w:tcPr>
    </w:tblStylePr>
    <w:tblStylePr w:type="band1Vert">
      <w:tblPr/>
      <w:tcPr>
        <w:shd w:val="clear" w:color="CBB3BC" w:themeColor="accent3" w:themeTint="75" w:fill="CBB3BC" w:themeFill="accent3" w:themeFillTint="75"/>
      </w:tcPr>
    </w:tblStylePr>
    <w:tblStylePr w:type="band1Horz">
      <w:tblPr/>
      <w:tcPr>
        <w:shd w:val="clear" w:color="CBB3BC" w:themeColor="accent3" w:themeTint="75" w:fill="CBB3BC"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EE2E7" w:themeColor="accent4" w:themeTint="34" w:fill="DEE2E7" w:themeFill="accent4" w:themeFillTint="34"/>
    </w:tblPr>
    <w:tblStylePr w:type="firstRow">
      <w:rPr>
        <w:rFonts w:ascii="Arial" w:hAnsi="Arial"/>
        <w:b/>
        <w:color w:val="FFFFFF"/>
        <w:sz w:val="22"/>
      </w:rPr>
      <w:tblPr/>
      <w:tcPr>
        <w:shd w:val="clear" w:color="657689" w:themeColor="accent4" w:fill="657689" w:themeFill="accent4"/>
      </w:tcPr>
    </w:tblStylePr>
    <w:tblStylePr w:type="lastRow">
      <w:rPr>
        <w:rFonts w:ascii="Arial" w:hAnsi="Arial"/>
        <w:b/>
        <w:color w:val="FFFFFF"/>
        <w:sz w:val="22"/>
      </w:rPr>
      <w:tblPr/>
      <w:tcPr>
        <w:tcBorders>
          <w:top w:val="single" w:sz="4" w:space="0" w:color="FFFFFF" w:themeColor="light1"/>
        </w:tcBorders>
        <w:shd w:val="clear" w:color="657689" w:themeColor="accent4" w:fill="657689" w:themeFill="accent4"/>
      </w:tcPr>
    </w:tblStylePr>
    <w:tblStylePr w:type="firstCol">
      <w:rPr>
        <w:rFonts w:ascii="Arial" w:hAnsi="Arial"/>
        <w:b/>
        <w:color w:val="FFFFFF"/>
        <w:sz w:val="22"/>
      </w:rPr>
      <w:tblPr/>
      <w:tcPr>
        <w:shd w:val="clear" w:color="657689" w:themeColor="accent4" w:fill="657689" w:themeFill="accent4"/>
      </w:tcPr>
    </w:tblStylePr>
    <w:tblStylePr w:type="lastCol">
      <w:rPr>
        <w:rFonts w:ascii="Arial" w:hAnsi="Arial"/>
        <w:b/>
        <w:color w:val="FFFFFF"/>
        <w:sz w:val="22"/>
      </w:rPr>
      <w:tblPr/>
      <w:tcPr>
        <w:shd w:val="clear" w:color="657689" w:themeColor="accent4" w:fill="657689" w:themeFill="accent4"/>
      </w:tcPr>
    </w:tblStylePr>
    <w:tblStylePr w:type="band1Vert">
      <w:tblPr/>
      <w:tcPr>
        <w:shd w:val="clear" w:color="B7BFCA" w:themeColor="accent4" w:themeTint="75" w:fill="B7BFCA" w:themeFill="accent4" w:themeFillTint="75"/>
      </w:tcPr>
    </w:tblStylePr>
    <w:tblStylePr w:type="band1Horz">
      <w:tblPr/>
      <w:tcPr>
        <w:shd w:val="clear" w:color="B7BFCA" w:themeColor="accent4" w:themeTint="75" w:fill="B7BFCA"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EDE7" w:themeColor="accent5" w:themeTint="34" w:fill="EAEDE7" w:themeFill="accent5" w:themeFillTint="34"/>
    </w:tblPr>
    <w:tblStylePr w:type="firstRow">
      <w:rPr>
        <w:rFonts w:ascii="Arial" w:hAnsi="Arial"/>
        <w:b/>
        <w:color w:val="FFFFFF"/>
        <w:sz w:val="22"/>
      </w:rPr>
      <w:tblPr/>
      <w:tcPr>
        <w:shd w:val="clear" w:color="9CA78E" w:themeColor="accent5" w:fill="9CA78E" w:themeFill="accent5"/>
      </w:tcPr>
    </w:tblStylePr>
    <w:tblStylePr w:type="lastRow">
      <w:rPr>
        <w:rFonts w:ascii="Arial" w:hAnsi="Arial"/>
        <w:b/>
        <w:color w:val="FFFFFF"/>
        <w:sz w:val="22"/>
      </w:rPr>
      <w:tblPr/>
      <w:tcPr>
        <w:tcBorders>
          <w:top w:val="single" w:sz="4" w:space="0" w:color="FFFFFF" w:themeColor="light1"/>
        </w:tcBorders>
        <w:shd w:val="clear" w:color="9CA78E" w:themeColor="accent5" w:fill="9CA78E" w:themeFill="accent5"/>
      </w:tcPr>
    </w:tblStylePr>
    <w:tblStylePr w:type="firstCol">
      <w:rPr>
        <w:rFonts w:ascii="Arial" w:hAnsi="Arial"/>
        <w:b/>
        <w:color w:val="FFFFFF"/>
        <w:sz w:val="22"/>
      </w:rPr>
      <w:tblPr/>
      <w:tcPr>
        <w:shd w:val="clear" w:color="9CA78E" w:themeColor="accent5" w:fill="9CA78E" w:themeFill="accent5"/>
      </w:tcPr>
    </w:tblStylePr>
    <w:tblStylePr w:type="lastCol">
      <w:rPr>
        <w:rFonts w:ascii="Arial" w:hAnsi="Arial"/>
        <w:b/>
        <w:color w:val="FFFFFF"/>
        <w:sz w:val="22"/>
      </w:rPr>
      <w:tblPr/>
      <w:tcPr>
        <w:shd w:val="clear" w:color="9CA78E" w:themeColor="accent5" w:fill="9CA78E" w:themeFill="accent5"/>
      </w:tcPr>
    </w:tblStylePr>
    <w:tblStylePr w:type="band1Vert">
      <w:tblPr/>
      <w:tcPr>
        <w:shd w:val="clear" w:color="D1D6CB" w:themeColor="accent5" w:themeTint="75" w:fill="D1D6CB" w:themeFill="accent5" w:themeFillTint="75"/>
      </w:tcPr>
    </w:tblStylePr>
    <w:tblStylePr w:type="band1Horz">
      <w:tblPr/>
      <w:tcPr>
        <w:shd w:val="clear" w:color="D1D6CB" w:themeColor="accent5" w:themeTint="75" w:fill="D1D6CB"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EF2E7" w:themeColor="accent6" w:themeTint="34" w:fill="FEF2E7" w:themeFill="accent6" w:themeFillTint="34"/>
    </w:tblPr>
    <w:tblStylePr w:type="firstRow">
      <w:rPr>
        <w:rFonts w:ascii="Arial" w:hAnsi="Arial"/>
        <w:b/>
        <w:color w:val="FFFFFF"/>
        <w:sz w:val="22"/>
      </w:rPr>
      <w:tblPr/>
      <w:tcPr>
        <w:shd w:val="clear" w:color="FAC18A" w:themeColor="accent6" w:fill="FAC18A" w:themeFill="accent6"/>
      </w:tcPr>
    </w:tblStylePr>
    <w:tblStylePr w:type="lastRow">
      <w:rPr>
        <w:rFonts w:ascii="Arial" w:hAnsi="Arial"/>
        <w:b/>
        <w:color w:val="FFFFFF"/>
        <w:sz w:val="22"/>
      </w:rPr>
      <w:tblPr/>
      <w:tcPr>
        <w:tcBorders>
          <w:top w:val="single" w:sz="4" w:space="0" w:color="FFFFFF" w:themeColor="light1"/>
        </w:tcBorders>
        <w:shd w:val="clear" w:color="FAC18A" w:themeColor="accent6" w:fill="FAC18A" w:themeFill="accent6"/>
      </w:tcPr>
    </w:tblStylePr>
    <w:tblStylePr w:type="firstCol">
      <w:rPr>
        <w:rFonts w:ascii="Arial" w:hAnsi="Arial"/>
        <w:b/>
        <w:color w:val="FFFFFF"/>
        <w:sz w:val="22"/>
      </w:rPr>
      <w:tblPr/>
      <w:tcPr>
        <w:shd w:val="clear" w:color="FAC18A" w:themeColor="accent6" w:fill="FAC18A" w:themeFill="accent6"/>
      </w:tcPr>
    </w:tblStylePr>
    <w:tblStylePr w:type="lastCol">
      <w:rPr>
        <w:rFonts w:ascii="Arial" w:hAnsi="Arial"/>
        <w:b/>
        <w:color w:val="FFFFFF"/>
        <w:sz w:val="22"/>
      </w:rPr>
      <w:tblPr/>
      <w:tcPr>
        <w:shd w:val="clear" w:color="FAC18A" w:themeColor="accent6" w:fill="FAC18A" w:themeFill="accent6"/>
      </w:tcPr>
    </w:tblStylePr>
    <w:tblStylePr w:type="band1Vert">
      <w:tblPr/>
      <w:tcPr>
        <w:shd w:val="clear" w:color="FCE2C9" w:themeColor="accent6" w:themeTint="75" w:fill="FCE2C9" w:themeFill="accent6" w:themeFillTint="75"/>
      </w:tcPr>
    </w:tblStylePr>
    <w:tblStylePr w:type="band1Horz">
      <w:tblPr/>
      <w:tcPr>
        <w:shd w:val="clear" w:color="FCE2C9" w:themeColor="accent6" w:themeTint="75" w:fill="FCE2C9"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8B9EAD" w:themeColor="text1" w:themeTint="80"/>
        <w:left w:val="single" w:sz="4" w:space="0" w:color="8B9EAD" w:themeColor="text1" w:themeTint="80"/>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b/>
        <w:color w:val="8B9EAD" w:themeColor="text1" w:themeTint="80" w:themeShade="95"/>
      </w:rPr>
      <w:tblPr/>
      <w:tcPr>
        <w:tcBorders>
          <w:bottom w:val="single" w:sz="12" w:space="0" w:color="8B9EAD" w:themeColor="text1" w:themeTint="80"/>
        </w:tcBorders>
      </w:tcPr>
    </w:tblStylePr>
    <w:tblStylePr w:type="lastRow">
      <w:rPr>
        <w:b/>
        <w:color w:val="8B9EAD" w:themeColor="text1" w:themeTint="80" w:themeShade="95"/>
      </w:rPr>
    </w:tblStylePr>
    <w:tblStylePr w:type="firstCol">
      <w:rPr>
        <w:b/>
        <w:color w:val="8B9EAD" w:themeColor="text1" w:themeTint="80" w:themeShade="95"/>
      </w:rPr>
    </w:tblStylePr>
    <w:tblStylePr w:type="lastCol">
      <w:rPr>
        <w:b/>
        <w:color w:val="8B9EAD" w:themeColor="text1" w:themeTint="80" w:themeShade="95"/>
      </w:rPr>
    </w:tblStylePr>
    <w:tblStylePr w:type="band1Vert">
      <w:tblPr/>
      <w:tcPr>
        <w:shd w:val="clear" w:color="D0D7DD" w:themeColor="text1" w:themeTint="34" w:fill="D0D7DD" w:themeFill="text1" w:themeFillTint="34"/>
      </w:tcPr>
    </w:tblStylePr>
    <w:tblStylePr w:type="band1Horz">
      <w:rPr>
        <w:rFonts w:ascii="Arial" w:hAnsi="Arial"/>
        <w:color w:val="8B9EAD" w:themeColor="text1" w:themeTint="80" w:themeShade="95"/>
        <w:sz w:val="22"/>
      </w:rPr>
      <w:tblPr/>
      <w:tcPr>
        <w:shd w:val="clear" w:color="D0D7DD" w:themeColor="text1" w:themeTint="34" w:fill="D0D7DD" w:themeFill="text1" w:themeFillTint="34"/>
      </w:tcPr>
    </w:tblStylePr>
    <w:tblStylePr w:type="band2Horz">
      <w:rPr>
        <w:rFonts w:ascii="Arial" w:hAnsi="Arial"/>
        <w:color w:val="8B9EAD"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6697EA" w:themeColor="accent1" w:themeTint="80"/>
        <w:left w:val="single" w:sz="4" w:space="0" w:color="6697EA" w:themeColor="accent1" w:themeTint="80"/>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b/>
        <w:color w:val="6697EA" w:themeColor="accent1" w:themeTint="80" w:themeShade="95"/>
      </w:rPr>
      <w:tblPr/>
      <w:tcPr>
        <w:tcBorders>
          <w:bottom w:val="single" w:sz="12" w:space="0" w:color="6697EA" w:themeColor="accent1" w:themeTint="80"/>
        </w:tcBorders>
      </w:tcPr>
    </w:tblStylePr>
    <w:tblStylePr w:type="lastRow">
      <w:rPr>
        <w:b/>
        <w:color w:val="6697EA" w:themeColor="accent1" w:themeTint="80" w:themeShade="95"/>
      </w:rPr>
    </w:tblStylePr>
    <w:tblStylePr w:type="firstCol">
      <w:rPr>
        <w:b/>
        <w:color w:val="6697EA" w:themeColor="accent1" w:themeTint="80" w:themeShade="95"/>
      </w:rPr>
    </w:tblStylePr>
    <w:tblStylePr w:type="lastCol">
      <w:rPr>
        <w:b/>
        <w:color w:val="6697EA" w:themeColor="accent1" w:themeTint="80" w:themeShade="95"/>
      </w:r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FAB567" w:themeColor="accent2" w:themeTint="97" w:themeShade="95"/>
      </w:rPr>
      <w:tblPr/>
      <w:tcPr>
        <w:tcBorders>
          <w:bottom w:val="single" w:sz="12" w:space="0" w:color="FAB567" w:themeColor="accent2" w:themeTint="97"/>
        </w:tcBorders>
      </w:tcPr>
    </w:tblStylePr>
    <w:tblStylePr w:type="lastRow">
      <w:rPr>
        <w:b/>
        <w:color w:val="FAB567" w:themeColor="accent2" w:themeTint="97" w:themeShade="95"/>
      </w:r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8B5F6F" w:themeColor="accent3" w:themeTint="FE" w:themeShade="95"/>
      </w:rPr>
      <w:tblPr/>
      <w:tcPr>
        <w:tcBorders>
          <w:bottom w:val="single" w:sz="12" w:space="0" w:color="8B5F6F" w:themeColor="accent3" w:themeTint="FE"/>
        </w:tcBorders>
      </w:tcPr>
    </w:tblStylePr>
    <w:tblStylePr w:type="lastRow">
      <w:rPr>
        <w:b/>
        <w:color w:val="8B5F6F" w:themeColor="accent3" w:themeTint="FE" w:themeShade="95"/>
      </w:rPr>
    </w:tblStylePr>
    <w:tblStylePr w:type="firstCol">
      <w:rPr>
        <w:b/>
        <w:color w:val="8B5F6F" w:themeColor="accent3" w:themeTint="FE" w:themeShade="95"/>
      </w:rPr>
    </w:tblStylePr>
    <w:tblStylePr w:type="lastCol">
      <w:rPr>
        <w:b/>
        <w:color w:val="8B5F6F" w:themeColor="accent3" w:themeTint="FE" w:themeShade="95"/>
      </w:r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A0ACB9" w:themeColor="accent4" w:themeTint="9A" w:themeShade="95"/>
      </w:rPr>
      <w:tblPr/>
      <w:tcPr>
        <w:tcBorders>
          <w:bottom w:val="single" w:sz="12" w:space="0" w:color="A0ACB9" w:themeColor="accent4" w:themeTint="9A"/>
        </w:tcBorders>
      </w:tcPr>
    </w:tblStylePr>
    <w:tblStylePr w:type="lastRow">
      <w:rPr>
        <w:b/>
        <w:color w:val="A0ACB9" w:themeColor="accent4" w:themeTint="9A" w:themeShade="95"/>
      </w:r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9CA78E" w:themeColor="accent5"/>
        <w:left w:val="single" w:sz="4" w:space="0" w:color="9CA78E" w:themeColor="accent5"/>
        <w:bottom w:val="single" w:sz="4" w:space="0" w:color="9CA78E" w:themeColor="accent5"/>
        <w:right w:val="single" w:sz="4" w:space="0" w:color="9CA78E" w:themeColor="accent5"/>
        <w:insideH w:val="single" w:sz="4" w:space="0" w:color="9CA78E" w:themeColor="accent5"/>
        <w:insideV w:val="single" w:sz="4" w:space="0" w:color="9CA78E" w:themeColor="accent5"/>
      </w:tblBorders>
    </w:tblPr>
    <w:tblStylePr w:type="firstRow">
      <w:rPr>
        <w:b/>
        <w:color w:val="5B654F" w:themeColor="accent5" w:themeShade="95"/>
      </w:rPr>
      <w:tblPr/>
      <w:tcPr>
        <w:tcBorders>
          <w:bottom w:val="single" w:sz="12" w:space="0" w:color="9CA78E" w:themeColor="accent5"/>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FAC18A" w:themeColor="accent6"/>
        <w:left w:val="single" w:sz="4" w:space="0" w:color="FAC18A" w:themeColor="accent6"/>
        <w:bottom w:val="single" w:sz="4" w:space="0" w:color="FAC18A" w:themeColor="accent6"/>
        <w:right w:val="single" w:sz="4" w:space="0" w:color="FAC18A" w:themeColor="accent6"/>
        <w:insideH w:val="single" w:sz="4" w:space="0" w:color="FAC18A" w:themeColor="accent6"/>
        <w:insideV w:val="single" w:sz="4" w:space="0" w:color="FAC18A" w:themeColor="accent6"/>
      </w:tblBorders>
    </w:tblPr>
    <w:tblStylePr w:type="firstRow">
      <w:rPr>
        <w:b/>
        <w:color w:val="5B654F" w:themeColor="accent5" w:themeShade="95"/>
      </w:rPr>
      <w:tblPr/>
      <w:tcPr>
        <w:tcBorders>
          <w:bottom w:val="single" w:sz="12" w:space="0" w:color="FAC18A" w:themeColor="accent6"/>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FEF2E7" w:themeColor="accent6" w:themeTint="34" w:fill="FEF2E7" w:themeFill="accent6" w:themeFillTint="34"/>
      </w:tcPr>
    </w:tblStylePr>
    <w:tblStylePr w:type="band1Horz">
      <w:rPr>
        <w:rFonts w:ascii="Arial" w:hAnsi="Arial"/>
        <w:color w:val="5B654F" w:themeColor="accent5" w:themeShade="95"/>
        <w:sz w:val="22"/>
      </w:rPr>
      <w:tblPr/>
      <w:tcPr>
        <w:shd w:val="clear" w:color="FEF2E7" w:themeColor="accent6" w:themeTint="34" w:fill="FEF2E7" w:themeFill="accent6" w:themeFillTint="34"/>
      </w:tcPr>
    </w:tblStylePr>
    <w:tblStylePr w:type="band2Horz">
      <w:rPr>
        <w:rFonts w:ascii="Arial" w:hAnsi="Arial"/>
        <w:color w:val="5B654F"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rFonts w:ascii="Arial" w:hAnsi="Arial"/>
        <w:b/>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b/>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F3F5F6" w:themeColor="text1" w:themeTint="0D" w:fill="F3F5F6" w:themeFill="text1" w:themeFillTint="0D"/>
      </w:tcPr>
    </w:tblStylePr>
    <w:tblStylePr w:type="band1Horz">
      <w:rPr>
        <w:rFonts w:ascii="Arial" w:hAnsi="Arial"/>
        <w:color w:val="8B9EAD" w:themeColor="text1" w:themeTint="80" w:themeShade="95"/>
        <w:sz w:val="22"/>
      </w:rPr>
      <w:tblPr/>
      <w:tcPr>
        <w:shd w:val="clear" w:color="F3F5F6" w:themeColor="text1" w:themeTint="0D" w:fill="F3F5F6" w:themeFill="text1" w:themeFillTint="0D"/>
      </w:tcPr>
    </w:tblStylePr>
    <w:tblStylePr w:type="band2Horz">
      <w:rPr>
        <w:rFonts w:ascii="Arial" w:hAnsi="Arial"/>
        <w:color w:val="8B9EAD"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rFonts w:ascii="Arial" w:hAnsi="Arial"/>
        <w:b/>
        <w:color w:val="6697EA" w:themeColor="accent1" w:themeTint="80" w:themeShade="95"/>
        <w:sz w:val="22"/>
      </w:rPr>
      <w:tblPr/>
      <w:tcPr>
        <w:tcBorders>
          <w:top w:val="none" w:sz="0" w:space="0" w:color="auto"/>
          <w:left w:val="none" w:sz="0" w:space="0" w:color="auto"/>
          <w:bottom w:val="single" w:sz="4" w:space="0" w:color="6697EA" w:themeColor="accent1" w:themeTint="80"/>
          <w:right w:val="none" w:sz="0" w:space="0" w:color="auto"/>
        </w:tcBorders>
        <w:shd w:val="clear" w:color="FFFFFF" w:themeColor="light1" w:fill="FFFFFF" w:themeFill="light1"/>
      </w:tcPr>
    </w:tblStylePr>
    <w:tblStylePr w:type="lastRow">
      <w:rPr>
        <w:rFonts w:ascii="Arial" w:hAnsi="Arial"/>
        <w:b/>
        <w:color w:val="6697EA" w:themeColor="accent1" w:themeTint="80" w:themeShade="95"/>
        <w:sz w:val="22"/>
      </w:rPr>
      <w:tblPr/>
      <w:tcPr>
        <w:tcBorders>
          <w:top w:val="single" w:sz="4" w:space="0" w:color="6697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697EA" w:themeColor="accent1" w:themeTint="80" w:themeShade="95"/>
        <w:sz w:val="22"/>
      </w:rPr>
      <w:tblPr/>
      <w:tcPr>
        <w:tcBorders>
          <w:top w:val="none" w:sz="0" w:space="0" w:color="auto"/>
          <w:left w:val="none" w:sz="0" w:space="0" w:color="auto"/>
          <w:bottom w:val="none" w:sz="0" w:space="0" w:color="auto"/>
          <w:right w:val="single" w:sz="4" w:space="0" w:color="6697EA" w:themeColor="accent1" w:themeTint="80"/>
        </w:tcBorders>
        <w:shd w:val="clear" w:color="FFFFFF" w:fill="auto"/>
      </w:tcPr>
    </w:tblStylePr>
    <w:tblStylePr w:type="lastCol">
      <w:rPr>
        <w:rFonts w:ascii="Arial" w:hAnsi="Arial"/>
        <w:i/>
        <w:color w:val="6697EA" w:themeColor="accent1" w:themeTint="80" w:themeShade="95"/>
        <w:sz w:val="22"/>
      </w:rPr>
      <w:tblPr/>
      <w:tcPr>
        <w:tcBorders>
          <w:top w:val="none" w:sz="0" w:space="0" w:color="auto"/>
          <w:left w:val="single" w:sz="4" w:space="0" w:color="6697EA" w:themeColor="accent1" w:themeTint="80"/>
          <w:bottom w:val="none" w:sz="0" w:space="0" w:color="auto"/>
          <w:right w:val="none" w:sz="0" w:space="0" w:color="auto"/>
        </w:tcBorders>
        <w:shd w:val="clear" w:color="FFFFFF" w:fill="auto"/>
      </w:tc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rFonts w:ascii="Arial" w:hAnsi="Arial"/>
        <w:b/>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b/>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rFonts w:ascii="Arial" w:hAnsi="Arial"/>
        <w:b/>
        <w:color w:val="8B5F6F" w:themeColor="accent3" w:themeTint="FE" w:themeShade="95"/>
        <w:sz w:val="22"/>
      </w:rPr>
      <w:tblPr/>
      <w:tcPr>
        <w:tcBorders>
          <w:top w:val="none" w:sz="0" w:space="0" w:color="auto"/>
          <w:left w:val="none" w:sz="0" w:space="0" w:color="auto"/>
          <w:bottom w:val="single" w:sz="4" w:space="0" w:color="8B5F6F" w:themeColor="accent3" w:themeTint="FE"/>
          <w:right w:val="none" w:sz="0" w:space="0" w:color="auto"/>
        </w:tcBorders>
        <w:shd w:val="clear" w:color="FFFFFF" w:themeColor="light1" w:fill="FFFFFF" w:themeFill="light1"/>
      </w:tcPr>
    </w:tblStylePr>
    <w:tblStylePr w:type="lastRow">
      <w:rPr>
        <w:rFonts w:ascii="Arial" w:hAnsi="Arial"/>
        <w:b/>
        <w:color w:val="8B5F6F" w:themeColor="accent3" w:themeTint="FE" w:themeShade="95"/>
        <w:sz w:val="22"/>
      </w:rPr>
      <w:tblPr/>
      <w:tcPr>
        <w:tcBorders>
          <w:top w:val="single" w:sz="4" w:space="0" w:color="8B5F6F"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5F6F" w:themeColor="accent3" w:themeTint="FE" w:themeShade="95"/>
        <w:sz w:val="22"/>
      </w:rPr>
      <w:tblPr/>
      <w:tcPr>
        <w:tcBorders>
          <w:top w:val="none" w:sz="0" w:space="0" w:color="auto"/>
          <w:left w:val="none" w:sz="0" w:space="0" w:color="auto"/>
          <w:bottom w:val="none" w:sz="0" w:space="0" w:color="auto"/>
          <w:right w:val="single" w:sz="4" w:space="0" w:color="8B5F6F" w:themeColor="accent3" w:themeTint="FE"/>
        </w:tcBorders>
        <w:shd w:val="clear" w:color="FFFFFF" w:fill="auto"/>
      </w:tcPr>
    </w:tblStylePr>
    <w:tblStylePr w:type="lastCol">
      <w:rPr>
        <w:rFonts w:ascii="Arial" w:hAnsi="Arial"/>
        <w:i/>
        <w:color w:val="8B5F6F" w:themeColor="accent3" w:themeTint="FE" w:themeShade="95"/>
        <w:sz w:val="22"/>
      </w:rPr>
      <w:tblPr/>
      <w:tcPr>
        <w:tcBorders>
          <w:top w:val="none" w:sz="0" w:space="0" w:color="auto"/>
          <w:left w:val="single" w:sz="4" w:space="0" w:color="8B5F6F" w:themeColor="accent3" w:themeTint="FE"/>
          <w:bottom w:val="none" w:sz="0" w:space="0" w:color="auto"/>
          <w:right w:val="none" w:sz="0" w:space="0" w:color="auto"/>
        </w:tcBorders>
        <w:shd w:val="clear" w:color="FFFFFF" w:fill="auto"/>
      </w:tc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rFonts w:ascii="Arial" w:hAnsi="Arial"/>
        <w:b/>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b/>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5B654F" w:themeColor="accent5" w:themeShade="95"/>
        <w:sz w:val="22"/>
      </w:rPr>
      <w:tblPr/>
      <w:tcPr>
        <w:tcBorders>
          <w:top w:val="none" w:sz="0" w:space="0" w:color="auto"/>
          <w:left w:val="none" w:sz="0" w:space="0" w:color="auto"/>
          <w:bottom w:val="single" w:sz="4" w:space="0" w:color="C6CDBF" w:themeColor="accent5" w:themeTint="90"/>
          <w:right w:val="none" w:sz="0" w:space="0" w:color="auto"/>
        </w:tcBorders>
        <w:shd w:val="clear" w:color="FFFFFF" w:themeColor="light1" w:fill="FFFFFF" w:themeFill="light1"/>
      </w:tcPr>
    </w:tblStylePr>
    <w:tblStylePr w:type="lastRow">
      <w:rPr>
        <w:rFonts w:ascii="Arial" w:hAnsi="Arial"/>
        <w:b/>
        <w:color w:val="5B654F" w:themeColor="accent5" w:themeShade="95"/>
        <w:sz w:val="22"/>
      </w:rPr>
      <w:tblPr/>
      <w:tcPr>
        <w:tcBorders>
          <w:top w:val="single" w:sz="4" w:space="0" w:color="C6CDBF"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B654F" w:themeColor="accent5" w:themeShade="95"/>
        <w:sz w:val="22"/>
      </w:rPr>
      <w:tblPr/>
      <w:tcPr>
        <w:tcBorders>
          <w:top w:val="none" w:sz="0" w:space="0" w:color="auto"/>
          <w:left w:val="none" w:sz="0" w:space="0" w:color="auto"/>
          <w:bottom w:val="none" w:sz="0" w:space="0" w:color="auto"/>
          <w:right w:val="single" w:sz="4" w:space="0" w:color="C6CDBF" w:themeColor="accent5" w:themeTint="90"/>
        </w:tcBorders>
        <w:shd w:val="clear" w:color="FFFFFF" w:fill="auto"/>
      </w:tcPr>
    </w:tblStylePr>
    <w:tblStylePr w:type="lastCol">
      <w:rPr>
        <w:rFonts w:ascii="Arial" w:hAnsi="Arial"/>
        <w:i/>
        <w:color w:val="5B654F" w:themeColor="accent5" w:themeShade="95"/>
        <w:sz w:val="22"/>
      </w:rPr>
      <w:tblPr/>
      <w:tcPr>
        <w:tcBorders>
          <w:top w:val="none" w:sz="0" w:space="0" w:color="auto"/>
          <w:left w:val="single" w:sz="4" w:space="0" w:color="C6CDBF" w:themeColor="accent5" w:themeTint="90"/>
          <w:bottom w:val="none" w:sz="0" w:space="0" w:color="auto"/>
          <w:right w:val="none" w:sz="0" w:space="0" w:color="auto"/>
        </w:tcBorders>
        <w:shd w:val="clear" w:color="FFFFFF" w:fill="auto"/>
      </w:tc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D96F09" w:themeColor="accent6" w:themeShade="95"/>
        <w:sz w:val="22"/>
      </w:rPr>
      <w:tblPr/>
      <w:tcPr>
        <w:tcBorders>
          <w:top w:val="none" w:sz="0" w:space="0" w:color="auto"/>
          <w:left w:val="none" w:sz="0" w:space="0" w:color="auto"/>
          <w:bottom w:val="single" w:sz="4" w:space="0" w:color="FCDBBC" w:themeColor="accent6" w:themeTint="90"/>
          <w:right w:val="none" w:sz="0" w:space="0" w:color="auto"/>
        </w:tcBorders>
        <w:shd w:val="clear" w:color="FFFFFF" w:themeColor="light1" w:fill="FFFFFF" w:themeFill="light1"/>
      </w:tcPr>
    </w:tblStylePr>
    <w:tblStylePr w:type="lastRow">
      <w:rPr>
        <w:rFonts w:ascii="Arial" w:hAnsi="Arial"/>
        <w:b/>
        <w:color w:val="D96F09" w:themeColor="accent6" w:themeShade="95"/>
        <w:sz w:val="22"/>
      </w:rPr>
      <w:tblPr/>
      <w:tcPr>
        <w:tcBorders>
          <w:top w:val="single" w:sz="4" w:space="0" w:color="FCDBBC"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6F09" w:themeColor="accent6" w:themeShade="95"/>
        <w:sz w:val="22"/>
      </w:rPr>
      <w:tblPr/>
      <w:tcPr>
        <w:tcBorders>
          <w:top w:val="none" w:sz="0" w:space="0" w:color="auto"/>
          <w:left w:val="none" w:sz="0" w:space="0" w:color="auto"/>
          <w:bottom w:val="none" w:sz="0" w:space="0" w:color="auto"/>
          <w:right w:val="single" w:sz="4" w:space="0" w:color="FCDBBC" w:themeColor="accent6" w:themeTint="90"/>
        </w:tcBorders>
        <w:shd w:val="clear" w:color="FFFFFF" w:fill="auto"/>
      </w:tcPr>
    </w:tblStylePr>
    <w:tblStylePr w:type="lastCol">
      <w:rPr>
        <w:rFonts w:ascii="Arial" w:hAnsi="Arial"/>
        <w:i/>
        <w:color w:val="D96F09" w:themeColor="accent6" w:themeShade="95"/>
        <w:sz w:val="22"/>
      </w:rPr>
      <w:tblPr/>
      <w:tcPr>
        <w:tcBorders>
          <w:top w:val="none" w:sz="0" w:space="0" w:color="auto"/>
          <w:left w:val="single" w:sz="4" w:space="0" w:color="FCDBBC" w:themeColor="accent6" w:themeTint="90"/>
          <w:bottom w:val="none" w:sz="0" w:space="0" w:color="auto"/>
          <w:right w:val="none" w:sz="0" w:space="0" w:color="auto"/>
        </w:tcBorders>
        <w:shd w:val="clear" w:color="FFFFFF" w:fill="auto"/>
      </w:tcPr>
    </w:tblStylePr>
    <w:tblStylePr w:type="band1Vert">
      <w:tblPr/>
      <w:tcPr>
        <w:shd w:val="clear" w:color="FEF2E7" w:themeColor="accent6" w:themeTint="34" w:fill="FEF2E7" w:themeFill="accent6" w:themeFillTint="34"/>
      </w:tcPr>
    </w:tblStylePr>
    <w:tblStylePr w:type="band1Horz">
      <w:rPr>
        <w:rFonts w:ascii="Arial" w:hAnsi="Arial"/>
        <w:color w:val="D96F09" w:themeColor="accent6" w:themeShade="95"/>
        <w:sz w:val="22"/>
      </w:rPr>
      <w:tblPr/>
      <w:tcPr>
        <w:shd w:val="clear" w:color="FEF2E7" w:themeColor="accent6" w:themeTint="34" w:fill="FEF2E7" w:themeFill="accent6" w:themeFillTint="34"/>
      </w:tcPr>
    </w:tblStylePr>
    <w:tblStylePr w:type="band2Horz">
      <w:rPr>
        <w:rFonts w:ascii="Arial" w:hAnsi="Arial"/>
        <w:color w:val="D96F0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313C45" w:themeColor="text1"/>
          <w:right w:val="none" w:sz="4" w:space="0" w:color="000000"/>
        </w:tcBorders>
      </w:tcPr>
    </w:tblStylePr>
    <w:tblStylePr w:type="lastRow">
      <w:rPr>
        <w:b/>
        <w:color w:val="404040"/>
      </w:rPr>
      <w:tblPr/>
      <w:tcPr>
        <w:tcBorders>
          <w:top w:val="single" w:sz="4" w:space="0" w:color="313C45"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5CED6" w:themeColor="text1" w:themeTint="40" w:fill="C5CED6" w:themeFill="text1" w:themeFillTint="40"/>
      </w:tcPr>
    </w:tblStylePr>
    <w:tblStylePr w:type="band1Horz">
      <w:tblPr/>
      <w:tcPr>
        <w:shd w:val="clear" w:color="C5CED6" w:themeColor="text1" w:themeTint="40" w:fill="C5CED6"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44392" w:themeColor="accent1"/>
          <w:right w:val="none" w:sz="4" w:space="0" w:color="000000"/>
        </w:tcBorders>
      </w:tcPr>
    </w:tblStylePr>
    <w:tblStylePr w:type="lastRow">
      <w:rPr>
        <w:b/>
        <w:color w:val="404040"/>
      </w:rPr>
      <w:tblPr/>
      <w:tcPr>
        <w:tcBorders>
          <w:top w:val="single" w:sz="4" w:space="0" w:color="14439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CBF4" w:themeColor="accent1" w:themeTint="40" w:fill="B2CBF4" w:themeFill="accent1" w:themeFillTint="40"/>
      </w:tcPr>
    </w:tblStylePr>
    <w:tblStylePr w:type="band1Horz">
      <w:tblPr/>
      <w:tcPr>
        <w:shd w:val="clear" w:color="B2CBF4" w:themeColor="accent1" w:themeTint="40" w:fill="B2CBF4"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08407" w:themeColor="accent2"/>
          <w:right w:val="none" w:sz="4" w:space="0" w:color="000000"/>
        </w:tcBorders>
      </w:tcPr>
    </w:tblStylePr>
    <w:tblStylePr w:type="lastRow">
      <w:rPr>
        <w:b/>
        <w:color w:val="404040"/>
      </w:rPr>
      <w:tblPr/>
      <w:tcPr>
        <w:tcBorders>
          <w:top w:val="single" w:sz="4" w:space="0" w:color="F08407"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DFBE" w:themeColor="accent2" w:themeTint="40" w:fill="FDDFBE" w:themeFill="accent2" w:themeFillTint="40"/>
      </w:tcPr>
    </w:tblStylePr>
    <w:tblStylePr w:type="band1Horz">
      <w:tblPr/>
      <w:tcPr>
        <w:shd w:val="clear" w:color="FDDFBE" w:themeColor="accent2" w:themeTint="40" w:fill="FDDFBE"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B5F6F" w:themeColor="accent3"/>
          <w:right w:val="none" w:sz="4" w:space="0" w:color="000000"/>
        </w:tcBorders>
      </w:tcPr>
    </w:tblStylePr>
    <w:tblStylePr w:type="lastRow">
      <w:rPr>
        <w:b/>
        <w:color w:val="404040"/>
      </w:rPr>
      <w:tblPr/>
      <w:tcPr>
        <w:tcBorders>
          <w:top w:val="single" w:sz="4" w:space="0" w:color="8B5F6F"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3D5DA" w:themeColor="accent3" w:themeTint="40" w:fill="E3D5DA" w:themeFill="accent3" w:themeFillTint="40"/>
      </w:tcPr>
    </w:tblStylePr>
    <w:tblStylePr w:type="band1Horz">
      <w:tblPr/>
      <w:tcPr>
        <w:shd w:val="clear" w:color="E3D5DA" w:themeColor="accent3" w:themeTint="40" w:fill="E3D5DA"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657689" w:themeColor="accent4"/>
          <w:right w:val="none" w:sz="4" w:space="0" w:color="000000"/>
        </w:tcBorders>
      </w:tcPr>
    </w:tblStylePr>
    <w:tblStylePr w:type="lastRow">
      <w:rPr>
        <w:b/>
        <w:color w:val="404040"/>
      </w:rPr>
      <w:tblPr/>
      <w:tcPr>
        <w:tcBorders>
          <w:top w:val="single" w:sz="4" w:space="0" w:color="657689"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7DCE2" w:themeColor="accent4" w:themeTint="40" w:fill="D7DCE2" w:themeFill="accent4" w:themeFillTint="40"/>
      </w:tcPr>
    </w:tblStylePr>
    <w:tblStylePr w:type="band1Horz">
      <w:tblPr/>
      <w:tcPr>
        <w:shd w:val="clear" w:color="D7DCE2" w:themeColor="accent4" w:themeTint="40" w:fill="D7DCE2"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CA78E" w:themeColor="accent5"/>
          <w:right w:val="none" w:sz="4" w:space="0" w:color="000000"/>
        </w:tcBorders>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6E8E2" w:themeColor="accent5" w:themeTint="40" w:fill="E6E8E2" w:themeFill="accent5" w:themeFillTint="40"/>
      </w:tcPr>
    </w:tblStylePr>
    <w:tblStylePr w:type="band1Horz">
      <w:tblPr/>
      <w:tcPr>
        <w:shd w:val="clear" w:color="E6E8E2" w:themeColor="accent5" w:themeTint="40" w:fill="E6E8E2"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AC18A" w:themeColor="accent6"/>
          <w:right w:val="none" w:sz="4" w:space="0" w:color="000000"/>
        </w:tcBorders>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FE1" w:themeColor="accent6" w:themeTint="40" w:fill="FDEFE1" w:themeFill="accent6" w:themeFillTint="40"/>
      </w:tcPr>
    </w:tblStylePr>
    <w:tblStylePr w:type="band1Horz">
      <w:tblPr/>
      <w:tcPr>
        <w:shd w:val="clear" w:color="FDEFE1" w:themeColor="accent6" w:themeTint="40" w:fill="FDEFE1"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7D92A3" w:themeColor="text1" w:themeTint="90"/>
        <w:bottom w:val="single" w:sz="4" w:space="0" w:color="7D92A3" w:themeColor="text1" w:themeTint="90"/>
        <w:insideH w:val="single" w:sz="4" w:space="0" w:color="7D92A3" w:themeColor="text1" w:themeTint="90"/>
      </w:tblBorders>
    </w:tblPr>
    <w:tblStylePr w:type="fir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la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548BE7" w:themeColor="accent1" w:themeTint="90"/>
        <w:bottom w:val="single" w:sz="4" w:space="0" w:color="548BE7" w:themeColor="accent1" w:themeTint="90"/>
        <w:insideH w:val="single" w:sz="4" w:space="0" w:color="548BE7" w:themeColor="accent1" w:themeTint="90"/>
      </w:tblBorders>
    </w:tblPr>
    <w:tblStylePr w:type="fir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la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AB96E" w:themeColor="accent2" w:themeTint="90"/>
        <w:bottom w:val="single" w:sz="4" w:space="0" w:color="FAB96E" w:themeColor="accent2" w:themeTint="90"/>
        <w:insideH w:val="single" w:sz="4" w:space="0" w:color="FAB96E" w:themeColor="accent2" w:themeTint="90"/>
      </w:tblBorders>
    </w:tblPr>
    <w:tblStylePr w:type="fir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la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BFA2AC" w:themeColor="accent3" w:themeTint="90"/>
        <w:bottom w:val="single" w:sz="4" w:space="0" w:color="BFA2AC" w:themeColor="accent3" w:themeTint="90"/>
        <w:insideH w:val="single" w:sz="4" w:space="0" w:color="BFA2AC" w:themeColor="accent3" w:themeTint="90"/>
      </w:tblBorders>
    </w:tblPr>
    <w:tblStylePr w:type="fir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la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A6B1BD" w:themeColor="accent4" w:themeTint="90"/>
        <w:bottom w:val="single" w:sz="4" w:space="0" w:color="A6B1BD" w:themeColor="accent4" w:themeTint="90"/>
        <w:insideH w:val="single" w:sz="4" w:space="0" w:color="A6B1BD" w:themeColor="accent4" w:themeTint="90"/>
      </w:tblBorders>
    </w:tblPr>
    <w:tblStylePr w:type="fir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la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C6CDBF" w:themeColor="accent5" w:themeTint="90"/>
        <w:bottom w:val="single" w:sz="4" w:space="0" w:color="C6CDBF" w:themeColor="accent5" w:themeTint="90"/>
        <w:insideH w:val="single" w:sz="4" w:space="0" w:color="C6CDBF" w:themeColor="accent5" w:themeTint="90"/>
      </w:tblBorders>
    </w:tblPr>
    <w:tblStylePr w:type="fir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la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FCDBBC" w:themeColor="accent6" w:themeTint="90"/>
        <w:bottom w:val="single" w:sz="4" w:space="0" w:color="FCDBBC" w:themeColor="accent6" w:themeTint="90"/>
        <w:insideH w:val="single" w:sz="4" w:space="0" w:color="FCDBBC" w:themeColor="accent6" w:themeTint="90"/>
      </w:tblBorders>
    </w:tblPr>
    <w:tblStylePr w:type="fir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la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313C45" w:themeColor="text1"/>
          <w:right w:val="single" w:sz="4" w:space="0" w:color="313C45" w:themeColor="text1"/>
        </w:tcBorders>
      </w:tcPr>
    </w:tblStylePr>
    <w:tblStylePr w:type="band1Horz">
      <w:rPr>
        <w:rFonts w:ascii="Arial" w:hAnsi="Arial"/>
        <w:color w:val="404040"/>
        <w:sz w:val="22"/>
      </w:rPr>
      <w:tblPr/>
      <w:tcPr>
        <w:tcBorders>
          <w:top w:val="single" w:sz="4" w:space="0" w:color="313C45" w:themeColor="text1"/>
          <w:bottom w:val="single" w:sz="4" w:space="0" w:color="313C45"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144392" w:themeColor="accent1"/>
        <w:left w:val="single" w:sz="4" w:space="0" w:color="144392" w:themeColor="accent1"/>
        <w:bottom w:val="single" w:sz="4" w:space="0" w:color="144392" w:themeColor="accent1"/>
        <w:right w:val="single" w:sz="4" w:space="0" w:color="144392" w:themeColor="accent1"/>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44392" w:themeColor="accent1"/>
          <w:right w:val="single" w:sz="4" w:space="0" w:color="144392" w:themeColor="accent1"/>
        </w:tcBorders>
      </w:tcPr>
    </w:tblStylePr>
    <w:tblStylePr w:type="band1Horz">
      <w:rPr>
        <w:rFonts w:ascii="Arial" w:hAnsi="Arial"/>
        <w:color w:val="404040"/>
        <w:sz w:val="22"/>
      </w:rPr>
      <w:tblPr/>
      <w:tcPr>
        <w:tcBorders>
          <w:top w:val="single" w:sz="4" w:space="0" w:color="144392" w:themeColor="accent1"/>
          <w:bottom w:val="single" w:sz="4" w:space="0" w:color="144392"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blBorders>
    </w:tblPr>
    <w:tblStylePr w:type="firstRow">
      <w:rPr>
        <w:rFonts w:ascii="Arial" w:hAnsi="Arial"/>
        <w:b/>
        <w:color w:val="FFFFFF"/>
        <w:sz w:val="22"/>
      </w:rPr>
      <w:tblPr/>
      <w:tcPr>
        <w:shd w:val="clear" w:color="FAB567" w:themeColor="accent2" w:themeTint="97" w:fill="FAB567"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B567" w:themeColor="accent2" w:themeTint="97"/>
          <w:right w:val="single" w:sz="4" w:space="0" w:color="FAB567" w:themeColor="accent2" w:themeTint="97"/>
        </w:tcBorders>
      </w:tcPr>
    </w:tblStylePr>
    <w:tblStylePr w:type="band1Horz">
      <w:rPr>
        <w:rFonts w:ascii="Arial" w:hAnsi="Arial"/>
        <w:color w:val="404040"/>
        <w:sz w:val="22"/>
      </w:rPr>
      <w:tblPr/>
      <w:tcPr>
        <w:tcBorders>
          <w:top w:val="single" w:sz="4" w:space="0" w:color="FAB567" w:themeColor="accent2" w:themeTint="97"/>
          <w:bottom w:val="single" w:sz="4" w:space="0" w:color="FAB567"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BC9DA8" w:themeColor="accent3" w:themeTint="98"/>
        <w:left w:val="single" w:sz="4" w:space="0" w:color="BC9DA8" w:themeColor="accent3" w:themeTint="98"/>
        <w:bottom w:val="single" w:sz="4" w:space="0" w:color="BC9DA8" w:themeColor="accent3" w:themeTint="98"/>
        <w:right w:val="single" w:sz="4" w:space="0" w:color="BC9DA8" w:themeColor="accent3" w:themeTint="98"/>
      </w:tblBorders>
    </w:tblPr>
    <w:tblStylePr w:type="firstRow">
      <w:rPr>
        <w:rFonts w:ascii="Arial" w:hAnsi="Arial"/>
        <w:b/>
        <w:color w:val="FFFFFF"/>
        <w:sz w:val="22"/>
      </w:rPr>
      <w:tblPr/>
      <w:tcPr>
        <w:shd w:val="clear" w:color="BC9DA8" w:themeColor="accent3" w:themeTint="98" w:fill="BC9DA8"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C9DA8" w:themeColor="accent3" w:themeTint="98"/>
          <w:right w:val="single" w:sz="4" w:space="0" w:color="BC9DA8" w:themeColor="accent3" w:themeTint="98"/>
        </w:tcBorders>
      </w:tcPr>
    </w:tblStylePr>
    <w:tblStylePr w:type="band1Horz">
      <w:rPr>
        <w:rFonts w:ascii="Arial" w:hAnsi="Arial"/>
        <w:color w:val="404040"/>
        <w:sz w:val="22"/>
      </w:rPr>
      <w:tblPr/>
      <w:tcPr>
        <w:tcBorders>
          <w:top w:val="single" w:sz="4" w:space="0" w:color="BC9DA8" w:themeColor="accent3" w:themeTint="98"/>
          <w:bottom w:val="single" w:sz="4" w:space="0" w:color="BC9DA8"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blBorders>
    </w:tblPr>
    <w:tblStylePr w:type="firstRow">
      <w:rPr>
        <w:rFonts w:ascii="Arial" w:hAnsi="Arial"/>
        <w:b/>
        <w:color w:val="FFFFFF"/>
        <w:sz w:val="22"/>
      </w:rPr>
      <w:tblPr/>
      <w:tcPr>
        <w:shd w:val="clear" w:color="A0ACB9" w:themeColor="accent4" w:themeTint="9A" w:fill="A0ACB9"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0ACB9" w:themeColor="accent4" w:themeTint="9A"/>
          <w:right w:val="single" w:sz="4" w:space="0" w:color="A0ACB9" w:themeColor="accent4" w:themeTint="9A"/>
        </w:tcBorders>
      </w:tcPr>
    </w:tblStylePr>
    <w:tblStylePr w:type="band1Horz">
      <w:rPr>
        <w:rFonts w:ascii="Arial" w:hAnsi="Arial"/>
        <w:color w:val="404040"/>
        <w:sz w:val="22"/>
      </w:rPr>
      <w:tblPr/>
      <w:tcPr>
        <w:tcBorders>
          <w:top w:val="single" w:sz="4" w:space="0" w:color="A0ACB9" w:themeColor="accent4" w:themeTint="9A"/>
          <w:bottom w:val="single" w:sz="4" w:space="0" w:color="A0ACB9"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C3C9BA" w:themeColor="accent5" w:themeTint="9A"/>
        <w:left w:val="single" w:sz="4" w:space="0" w:color="C3C9BA" w:themeColor="accent5" w:themeTint="9A"/>
        <w:bottom w:val="single" w:sz="4" w:space="0" w:color="C3C9BA" w:themeColor="accent5" w:themeTint="9A"/>
        <w:right w:val="single" w:sz="4" w:space="0" w:color="C3C9BA" w:themeColor="accent5" w:themeTint="9A"/>
      </w:tblBorders>
    </w:tblPr>
    <w:tblStylePr w:type="firstRow">
      <w:rPr>
        <w:rFonts w:ascii="Arial" w:hAnsi="Arial"/>
        <w:b/>
        <w:color w:val="FFFFFF"/>
        <w:sz w:val="22"/>
      </w:rPr>
      <w:tblPr/>
      <w:tcPr>
        <w:shd w:val="clear" w:color="C3C9BA" w:themeColor="accent5" w:themeTint="9A" w:fill="C3C9BA"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C9BA" w:themeColor="accent5" w:themeTint="9A"/>
          <w:right w:val="single" w:sz="4" w:space="0" w:color="C3C9BA" w:themeColor="accent5" w:themeTint="9A"/>
        </w:tcBorders>
      </w:tcPr>
    </w:tblStylePr>
    <w:tblStylePr w:type="band1Horz">
      <w:rPr>
        <w:rFonts w:ascii="Arial" w:hAnsi="Arial"/>
        <w:color w:val="404040"/>
        <w:sz w:val="22"/>
      </w:rPr>
      <w:tblPr/>
      <w:tcPr>
        <w:tcBorders>
          <w:top w:val="single" w:sz="4" w:space="0" w:color="C3C9BA" w:themeColor="accent5" w:themeTint="9A"/>
          <w:bottom w:val="single" w:sz="4" w:space="0" w:color="C3C9BA"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FCD9B9" w:themeColor="accent6" w:themeTint="98"/>
        <w:left w:val="single" w:sz="4" w:space="0" w:color="FCD9B9" w:themeColor="accent6" w:themeTint="98"/>
        <w:bottom w:val="single" w:sz="4" w:space="0" w:color="FCD9B9" w:themeColor="accent6" w:themeTint="98"/>
        <w:right w:val="single" w:sz="4" w:space="0" w:color="FCD9B9" w:themeColor="accent6" w:themeTint="98"/>
      </w:tblBorders>
    </w:tblPr>
    <w:tblStylePr w:type="firstRow">
      <w:rPr>
        <w:rFonts w:ascii="Arial" w:hAnsi="Arial"/>
        <w:b/>
        <w:color w:val="FFFFFF"/>
        <w:sz w:val="22"/>
      </w:rPr>
      <w:tblPr/>
      <w:tcPr>
        <w:shd w:val="clear" w:color="FCD9B9" w:themeColor="accent6" w:themeTint="98" w:fill="FCD9B9"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CD9B9" w:themeColor="accent6" w:themeTint="98"/>
          <w:right w:val="single" w:sz="4" w:space="0" w:color="FCD9B9" w:themeColor="accent6" w:themeTint="98"/>
        </w:tcBorders>
      </w:tcPr>
    </w:tblStylePr>
    <w:tblStylePr w:type="band1Horz">
      <w:rPr>
        <w:rFonts w:ascii="Arial" w:hAnsi="Arial"/>
        <w:color w:val="404040"/>
        <w:sz w:val="22"/>
      </w:rPr>
      <w:tblPr/>
      <w:tcPr>
        <w:tcBorders>
          <w:top w:val="single" w:sz="4" w:space="0" w:color="FCD9B9" w:themeColor="accent6" w:themeTint="98"/>
          <w:bottom w:val="single" w:sz="4" w:space="0" w:color="FCD9B9"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insideH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tblBorders>
    </w:tblPr>
    <w:tblStylePr w:type="firstRow">
      <w:rPr>
        <w:rFonts w:ascii="Arial" w:hAnsi="Arial"/>
        <w:b/>
        <w:color w:val="FFFFFF"/>
        <w:sz w:val="22"/>
      </w:rPr>
      <w:tblPr/>
      <w:tcPr>
        <w:shd w:val="clear" w:color="F08407" w:themeColor="accent2" w:fill="F08407"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tblBorders>
    </w:tblPr>
    <w:tblStylePr w:type="firstRow">
      <w:rPr>
        <w:rFonts w:ascii="Arial" w:hAnsi="Arial"/>
        <w:b/>
        <w:color w:val="FFFFFF"/>
        <w:sz w:val="22"/>
      </w:rPr>
      <w:tblPr/>
      <w:tcPr>
        <w:shd w:val="clear" w:color="8B5F6F" w:themeColor="accent3" w:fill="8B5F6F"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tblBorders>
    </w:tblPr>
    <w:tblStylePr w:type="firstRow">
      <w:rPr>
        <w:rFonts w:ascii="Arial" w:hAnsi="Arial"/>
        <w:b/>
        <w:color w:val="FFFFFF"/>
        <w:sz w:val="22"/>
      </w:rPr>
      <w:tblPr/>
      <w:tcPr>
        <w:shd w:val="clear" w:color="657689" w:themeColor="accent4" w:fill="657689"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tblBorders>
    </w:tblPr>
    <w:tblStylePr w:type="firstRow">
      <w:rPr>
        <w:rFonts w:ascii="Arial" w:hAnsi="Arial"/>
        <w:b/>
        <w:color w:val="FFFFFF"/>
        <w:sz w:val="22"/>
      </w:rPr>
      <w:tblPr/>
      <w:tcPr>
        <w:shd w:val="clear" w:color="9CA78E" w:themeColor="accent5" w:fill="9CA78E"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tblBorders>
    </w:tblPr>
    <w:tblStylePr w:type="firstRow">
      <w:rPr>
        <w:rFonts w:ascii="Arial" w:hAnsi="Arial"/>
        <w:b/>
        <w:color w:val="FFFFFF"/>
        <w:sz w:val="22"/>
      </w:rPr>
      <w:tblPr/>
      <w:tcPr>
        <w:shd w:val="clear" w:color="FAC18A" w:themeColor="accent6" w:fill="FAC18A"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8B9EAD" w:themeColor="text1" w:themeTint="80"/>
        <w:left w:val="single" w:sz="32" w:space="0" w:color="8B9EAD" w:themeColor="text1" w:themeTint="80"/>
        <w:bottom w:val="single" w:sz="32" w:space="0" w:color="8B9EAD" w:themeColor="text1" w:themeTint="80"/>
        <w:right w:val="single" w:sz="32" w:space="0" w:color="8B9EAD" w:themeColor="text1" w:themeTint="80"/>
      </w:tblBorders>
      <w:shd w:val="clear" w:color="8B9EAD" w:themeColor="text1" w:themeTint="80" w:fill="8B9EAD" w:themeFill="text1" w:themeFillTint="80"/>
    </w:tblPr>
    <w:tblStylePr w:type="firstRow">
      <w:rPr>
        <w:rFonts w:ascii="Arial" w:hAnsi="Arial"/>
        <w:b/>
        <w:color w:val="FFFFFF" w:themeColor="light1"/>
        <w:sz w:val="22"/>
      </w:rPr>
      <w:tblPr/>
      <w:tcPr>
        <w:tcBorders>
          <w:top w:val="single" w:sz="32" w:space="0" w:color="8B9EAD" w:themeColor="text1" w:themeTint="80"/>
          <w:bottom w:val="single" w:sz="12" w:space="0" w:color="FFFFFF" w:themeColor="light1"/>
        </w:tcBorders>
        <w:shd w:val="clear" w:color="8B9EAD" w:themeColor="text1" w:themeTint="80" w:fill="8B9EAD"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B9EAD" w:themeColor="text1" w:themeTint="80"/>
          <w:right w:val="single" w:sz="4" w:space="0" w:color="FFFFFF" w:themeColor="light1"/>
        </w:tcBorders>
      </w:tcPr>
    </w:tblStylePr>
    <w:tblStylePr w:type="lastCol">
      <w:tblPr/>
      <w:tcPr>
        <w:tcBorders>
          <w:left w:val="single" w:sz="4" w:space="0" w:color="FFFFFF" w:themeColor="light1"/>
          <w:right w:val="single" w:sz="32" w:space="0" w:color="8B9EAD" w:themeColor="text1" w:themeTint="80"/>
        </w:tcBorders>
      </w:tcPr>
    </w:tblStylePr>
    <w:tblStylePr w:type="band1Vert">
      <w:tblPr/>
      <w:tcPr>
        <w:tcBorders>
          <w:left w:val="single" w:sz="4" w:space="0" w:color="FFFFFF" w:themeColor="light1"/>
          <w:right w:val="single" w:sz="4" w:space="0" w:color="FFFFFF" w:themeColor="light1"/>
        </w:tcBorders>
        <w:shd w:val="clear" w:color="8B9EAD" w:themeColor="text1" w:themeTint="80" w:fill="8B9EAD"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tblStylePr w:type="band2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144392" w:themeColor="accent1"/>
        <w:left w:val="single" w:sz="32" w:space="0" w:color="144392" w:themeColor="accent1"/>
        <w:bottom w:val="single" w:sz="32" w:space="0" w:color="144392" w:themeColor="accent1"/>
        <w:right w:val="single" w:sz="32" w:space="0" w:color="144392" w:themeColor="accent1"/>
      </w:tblBorders>
      <w:shd w:val="clear" w:color="144392" w:themeColor="accent1" w:fill="144392" w:themeFill="accent1"/>
    </w:tblPr>
    <w:tblStylePr w:type="firstRow">
      <w:rPr>
        <w:rFonts w:ascii="Arial" w:hAnsi="Arial"/>
        <w:b/>
        <w:color w:val="FFFFFF" w:themeColor="light1"/>
        <w:sz w:val="22"/>
      </w:rPr>
      <w:tblPr/>
      <w:tcPr>
        <w:tcBorders>
          <w:top w:val="single" w:sz="32" w:space="0" w:color="144392" w:themeColor="accent1"/>
          <w:bottom w:val="single" w:sz="12" w:space="0" w:color="FFFFFF" w:themeColor="light1"/>
        </w:tcBorders>
        <w:shd w:val="clear" w:color="144392" w:themeColor="accent1" w:fill="14439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44392" w:themeColor="accent1"/>
          <w:right w:val="single" w:sz="4" w:space="0" w:color="FFFFFF" w:themeColor="light1"/>
        </w:tcBorders>
      </w:tcPr>
    </w:tblStylePr>
    <w:tblStylePr w:type="lastCol">
      <w:tblPr/>
      <w:tcPr>
        <w:tcBorders>
          <w:left w:val="single" w:sz="4" w:space="0" w:color="FFFFFF" w:themeColor="light1"/>
          <w:right w:val="single" w:sz="32" w:space="0" w:color="144392" w:themeColor="accent1"/>
        </w:tcBorders>
      </w:tcPr>
    </w:tblStylePr>
    <w:tblStylePr w:type="band1Vert">
      <w:tblPr/>
      <w:tcPr>
        <w:tcBorders>
          <w:left w:val="single" w:sz="4" w:space="0" w:color="FFFFFF" w:themeColor="light1"/>
          <w:right w:val="single" w:sz="4" w:space="0" w:color="FFFFFF" w:themeColor="light1"/>
        </w:tcBorders>
        <w:shd w:val="clear" w:color="144392" w:themeColor="accent1" w:fill="14439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44392" w:themeColor="accent1" w:fill="144392" w:themeFill="accent1"/>
      </w:tcPr>
    </w:tblStylePr>
    <w:tblStylePr w:type="band2Horz">
      <w:tblPr/>
      <w:tcPr>
        <w:tcBorders>
          <w:top w:val="single" w:sz="4" w:space="0" w:color="FFFFFF" w:themeColor="light1"/>
          <w:bottom w:val="single" w:sz="4" w:space="0" w:color="FFFFFF" w:themeColor="light1"/>
        </w:tcBorders>
        <w:shd w:val="clear" w:color="144392" w:themeColor="accent1" w:fill="144392"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AB567" w:themeColor="accent2" w:themeTint="97"/>
        <w:left w:val="single" w:sz="32" w:space="0" w:color="FAB567" w:themeColor="accent2" w:themeTint="97"/>
        <w:bottom w:val="single" w:sz="32" w:space="0" w:color="FAB567" w:themeColor="accent2" w:themeTint="97"/>
        <w:right w:val="single" w:sz="32" w:space="0" w:color="FAB567" w:themeColor="accent2" w:themeTint="97"/>
      </w:tblBorders>
      <w:shd w:val="clear" w:color="FAB567" w:themeColor="accent2" w:themeTint="97" w:fill="FAB567" w:themeFill="accent2" w:themeFillTint="97"/>
    </w:tblPr>
    <w:tblStylePr w:type="firstRow">
      <w:rPr>
        <w:rFonts w:ascii="Arial" w:hAnsi="Arial"/>
        <w:b/>
        <w:color w:val="FFFFFF" w:themeColor="light1"/>
        <w:sz w:val="22"/>
      </w:rPr>
      <w:tblPr/>
      <w:tcPr>
        <w:tcBorders>
          <w:top w:val="single" w:sz="32" w:space="0" w:color="FAB567" w:themeColor="accent2" w:themeTint="97"/>
          <w:bottom w:val="single" w:sz="12" w:space="0" w:color="FFFFFF" w:themeColor="light1"/>
        </w:tcBorders>
        <w:shd w:val="clear" w:color="FAB567" w:themeColor="accent2" w:themeTint="97" w:fill="FAB567"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B567" w:themeColor="accent2" w:themeTint="97"/>
          <w:right w:val="single" w:sz="4" w:space="0" w:color="FFFFFF" w:themeColor="light1"/>
        </w:tcBorders>
      </w:tcPr>
    </w:tblStylePr>
    <w:tblStylePr w:type="lastCol">
      <w:tblPr/>
      <w:tcPr>
        <w:tcBorders>
          <w:left w:val="single" w:sz="4" w:space="0" w:color="FFFFFF" w:themeColor="light1"/>
          <w:right w:val="single" w:sz="32" w:space="0" w:color="FAB567" w:themeColor="accent2" w:themeTint="97"/>
        </w:tcBorders>
      </w:tcPr>
    </w:tblStylePr>
    <w:tblStylePr w:type="band1Vert">
      <w:tblPr/>
      <w:tcPr>
        <w:tcBorders>
          <w:left w:val="single" w:sz="4" w:space="0" w:color="FFFFFF" w:themeColor="light1"/>
          <w:right w:val="single" w:sz="4" w:space="0" w:color="FFFFFF" w:themeColor="light1"/>
        </w:tcBorders>
        <w:shd w:val="clear" w:color="FAB567" w:themeColor="accent2" w:themeTint="97" w:fill="FAB567"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tblStylePr w:type="band2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BC9DA8" w:themeColor="accent3" w:themeTint="98"/>
        <w:left w:val="single" w:sz="32" w:space="0" w:color="BC9DA8" w:themeColor="accent3" w:themeTint="98"/>
        <w:bottom w:val="single" w:sz="32" w:space="0" w:color="BC9DA8" w:themeColor="accent3" w:themeTint="98"/>
        <w:right w:val="single" w:sz="32" w:space="0" w:color="BC9DA8" w:themeColor="accent3" w:themeTint="98"/>
      </w:tblBorders>
      <w:shd w:val="clear" w:color="BC9DA8" w:themeColor="accent3" w:themeTint="98" w:fill="BC9DA8" w:themeFill="accent3" w:themeFillTint="98"/>
    </w:tblPr>
    <w:tblStylePr w:type="firstRow">
      <w:rPr>
        <w:rFonts w:ascii="Arial" w:hAnsi="Arial"/>
        <w:b/>
        <w:color w:val="FFFFFF" w:themeColor="light1"/>
        <w:sz w:val="22"/>
      </w:rPr>
      <w:tblPr/>
      <w:tcPr>
        <w:tcBorders>
          <w:top w:val="single" w:sz="32" w:space="0" w:color="BC9DA8" w:themeColor="accent3" w:themeTint="98"/>
          <w:bottom w:val="single" w:sz="12" w:space="0" w:color="FFFFFF" w:themeColor="light1"/>
        </w:tcBorders>
        <w:shd w:val="clear" w:color="BC9DA8" w:themeColor="accent3" w:themeTint="98" w:fill="BC9DA8"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C9DA8" w:themeColor="accent3" w:themeTint="98"/>
          <w:right w:val="single" w:sz="4" w:space="0" w:color="FFFFFF" w:themeColor="light1"/>
        </w:tcBorders>
      </w:tcPr>
    </w:tblStylePr>
    <w:tblStylePr w:type="lastCol">
      <w:tblPr/>
      <w:tcPr>
        <w:tcBorders>
          <w:left w:val="single" w:sz="4" w:space="0" w:color="FFFFFF" w:themeColor="light1"/>
          <w:right w:val="single" w:sz="32" w:space="0" w:color="BC9DA8" w:themeColor="accent3" w:themeTint="98"/>
        </w:tcBorders>
      </w:tcPr>
    </w:tblStylePr>
    <w:tblStylePr w:type="band1Vert">
      <w:tblPr/>
      <w:tcPr>
        <w:tcBorders>
          <w:left w:val="single" w:sz="4" w:space="0" w:color="FFFFFF" w:themeColor="light1"/>
          <w:right w:val="single" w:sz="4" w:space="0" w:color="FFFFFF" w:themeColor="light1"/>
        </w:tcBorders>
        <w:shd w:val="clear" w:color="BC9DA8" w:themeColor="accent3" w:themeTint="98" w:fill="BC9DA8"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tblStylePr w:type="band2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A0ACB9" w:themeColor="accent4" w:themeTint="9A"/>
        <w:left w:val="single" w:sz="32" w:space="0" w:color="A0ACB9" w:themeColor="accent4" w:themeTint="9A"/>
        <w:bottom w:val="single" w:sz="32" w:space="0" w:color="A0ACB9" w:themeColor="accent4" w:themeTint="9A"/>
        <w:right w:val="single" w:sz="32" w:space="0" w:color="A0ACB9" w:themeColor="accent4" w:themeTint="9A"/>
      </w:tblBorders>
      <w:shd w:val="clear" w:color="A0ACB9" w:themeColor="accent4" w:themeTint="9A" w:fill="A0ACB9" w:themeFill="accent4" w:themeFillTint="9A"/>
    </w:tblPr>
    <w:tblStylePr w:type="firstRow">
      <w:rPr>
        <w:rFonts w:ascii="Arial" w:hAnsi="Arial"/>
        <w:b/>
        <w:color w:val="FFFFFF" w:themeColor="light1"/>
        <w:sz w:val="22"/>
      </w:rPr>
      <w:tblPr/>
      <w:tcPr>
        <w:tcBorders>
          <w:top w:val="single" w:sz="32" w:space="0" w:color="A0ACB9" w:themeColor="accent4" w:themeTint="9A"/>
          <w:bottom w:val="single" w:sz="12" w:space="0" w:color="FFFFFF" w:themeColor="light1"/>
        </w:tcBorders>
        <w:shd w:val="clear" w:color="A0ACB9" w:themeColor="accent4" w:themeTint="9A" w:fill="A0ACB9"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0ACB9" w:themeColor="accent4" w:themeTint="9A"/>
          <w:right w:val="single" w:sz="4" w:space="0" w:color="FFFFFF" w:themeColor="light1"/>
        </w:tcBorders>
      </w:tcPr>
    </w:tblStylePr>
    <w:tblStylePr w:type="lastCol">
      <w:tblPr/>
      <w:tcPr>
        <w:tcBorders>
          <w:left w:val="single" w:sz="4" w:space="0" w:color="FFFFFF" w:themeColor="light1"/>
          <w:right w:val="single" w:sz="32" w:space="0" w:color="A0ACB9" w:themeColor="accent4" w:themeTint="9A"/>
        </w:tcBorders>
      </w:tcPr>
    </w:tblStylePr>
    <w:tblStylePr w:type="band1Vert">
      <w:tblPr/>
      <w:tcPr>
        <w:tcBorders>
          <w:left w:val="single" w:sz="4" w:space="0" w:color="FFFFFF" w:themeColor="light1"/>
          <w:right w:val="single" w:sz="4" w:space="0" w:color="FFFFFF" w:themeColor="light1"/>
        </w:tcBorders>
        <w:shd w:val="clear" w:color="A0ACB9" w:themeColor="accent4" w:themeTint="9A" w:fill="A0ACB9"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tblStylePr w:type="band2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C3C9BA" w:themeColor="accent5" w:themeTint="9A"/>
        <w:left w:val="single" w:sz="32" w:space="0" w:color="C3C9BA" w:themeColor="accent5" w:themeTint="9A"/>
        <w:bottom w:val="single" w:sz="32" w:space="0" w:color="C3C9BA" w:themeColor="accent5" w:themeTint="9A"/>
        <w:right w:val="single" w:sz="32" w:space="0" w:color="C3C9BA" w:themeColor="accent5" w:themeTint="9A"/>
      </w:tblBorders>
      <w:shd w:val="clear" w:color="C3C9BA" w:themeColor="accent5" w:themeTint="9A" w:fill="C3C9BA" w:themeFill="accent5" w:themeFillTint="9A"/>
    </w:tblPr>
    <w:tblStylePr w:type="firstRow">
      <w:rPr>
        <w:rFonts w:ascii="Arial" w:hAnsi="Arial"/>
        <w:b/>
        <w:color w:val="FFFFFF" w:themeColor="light1"/>
        <w:sz w:val="22"/>
      </w:rPr>
      <w:tblPr/>
      <w:tcPr>
        <w:tcBorders>
          <w:top w:val="single" w:sz="32" w:space="0" w:color="C3C9BA" w:themeColor="accent5" w:themeTint="9A"/>
          <w:bottom w:val="single" w:sz="12" w:space="0" w:color="FFFFFF" w:themeColor="light1"/>
        </w:tcBorders>
        <w:shd w:val="clear" w:color="C3C9BA" w:themeColor="accent5" w:themeTint="9A" w:fill="C3C9BA"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C9BA" w:themeColor="accent5" w:themeTint="9A"/>
          <w:right w:val="single" w:sz="4" w:space="0" w:color="FFFFFF" w:themeColor="light1"/>
        </w:tcBorders>
      </w:tcPr>
    </w:tblStylePr>
    <w:tblStylePr w:type="lastCol">
      <w:tblPr/>
      <w:tcPr>
        <w:tcBorders>
          <w:left w:val="single" w:sz="4" w:space="0" w:color="FFFFFF" w:themeColor="light1"/>
          <w:right w:val="single" w:sz="32" w:space="0" w:color="C3C9BA" w:themeColor="accent5" w:themeTint="9A"/>
        </w:tcBorders>
      </w:tcPr>
    </w:tblStylePr>
    <w:tblStylePr w:type="band1Vert">
      <w:tblPr/>
      <w:tcPr>
        <w:tcBorders>
          <w:left w:val="single" w:sz="4" w:space="0" w:color="FFFFFF" w:themeColor="light1"/>
          <w:right w:val="single" w:sz="4" w:space="0" w:color="FFFFFF" w:themeColor="light1"/>
        </w:tcBorders>
        <w:shd w:val="clear" w:color="C3C9BA" w:themeColor="accent5" w:themeTint="9A" w:fill="C3C9BA"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tblStylePr w:type="band2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FCD9B9" w:themeColor="accent6" w:themeTint="98"/>
        <w:left w:val="single" w:sz="32" w:space="0" w:color="FCD9B9" w:themeColor="accent6" w:themeTint="98"/>
        <w:bottom w:val="single" w:sz="32" w:space="0" w:color="FCD9B9" w:themeColor="accent6" w:themeTint="98"/>
        <w:right w:val="single" w:sz="32" w:space="0" w:color="FCD9B9" w:themeColor="accent6" w:themeTint="98"/>
      </w:tblBorders>
      <w:shd w:val="clear" w:color="FCD9B9" w:themeColor="accent6" w:themeTint="98" w:fill="FCD9B9" w:themeFill="accent6" w:themeFillTint="98"/>
    </w:tblPr>
    <w:tblStylePr w:type="firstRow">
      <w:rPr>
        <w:rFonts w:ascii="Arial" w:hAnsi="Arial"/>
        <w:b/>
        <w:color w:val="FFFFFF" w:themeColor="light1"/>
        <w:sz w:val="22"/>
      </w:rPr>
      <w:tblPr/>
      <w:tcPr>
        <w:tcBorders>
          <w:top w:val="single" w:sz="32" w:space="0" w:color="FCD9B9" w:themeColor="accent6" w:themeTint="98"/>
          <w:bottom w:val="single" w:sz="12" w:space="0" w:color="FFFFFF" w:themeColor="light1"/>
        </w:tcBorders>
        <w:shd w:val="clear" w:color="FCD9B9" w:themeColor="accent6" w:themeTint="98" w:fill="FCD9B9"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CD9B9" w:themeColor="accent6" w:themeTint="98"/>
          <w:right w:val="single" w:sz="4" w:space="0" w:color="FFFFFF" w:themeColor="light1"/>
        </w:tcBorders>
      </w:tcPr>
    </w:tblStylePr>
    <w:tblStylePr w:type="lastCol">
      <w:tblPr/>
      <w:tcPr>
        <w:tcBorders>
          <w:left w:val="single" w:sz="4" w:space="0" w:color="FFFFFF" w:themeColor="light1"/>
          <w:right w:val="single" w:sz="32" w:space="0" w:color="FCD9B9" w:themeColor="accent6" w:themeTint="98"/>
        </w:tcBorders>
      </w:tcPr>
    </w:tblStylePr>
    <w:tblStylePr w:type="band1Vert">
      <w:tblPr/>
      <w:tcPr>
        <w:tcBorders>
          <w:left w:val="single" w:sz="4" w:space="0" w:color="FFFFFF" w:themeColor="light1"/>
          <w:right w:val="single" w:sz="4" w:space="0" w:color="FFFFFF" w:themeColor="light1"/>
        </w:tcBorders>
        <w:shd w:val="clear" w:color="FCD9B9" w:themeColor="accent6" w:themeTint="98" w:fill="FCD9B9"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tblStylePr w:type="band2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8B9EAD" w:themeColor="text1" w:themeTint="80"/>
        <w:bottom w:val="single" w:sz="4" w:space="0" w:color="8B9EAD" w:themeColor="text1" w:themeTint="80"/>
      </w:tblBorders>
    </w:tblPr>
    <w:tblStylePr w:type="firstRow">
      <w:rPr>
        <w:b/>
        <w:color w:val="313C45" w:themeColor="text1"/>
      </w:rPr>
      <w:tblPr/>
      <w:tcPr>
        <w:tcBorders>
          <w:bottom w:val="single" w:sz="4" w:space="0" w:color="8B9EAD" w:themeColor="text1" w:themeTint="80"/>
        </w:tcBorders>
      </w:tcPr>
    </w:tblStylePr>
    <w:tblStylePr w:type="lastRow">
      <w:rPr>
        <w:b/>
        <w:color w:val="313C45" w:themeColor="text1"/>
      </w:rPr>
      <w:tblPr/>
      <w:tcPr>
        <w:tcBorders>
          <w:top w:val="single" w:sz="4" w:space="0" w:color="8B9EAD" w:themeColor="text1" w:themeTint="80"/>
        </w:tcBorders>
      </w:tcPr>
    </w:tblStylePr>
    <w:tblStylePr w:type="firstCol">
      <w:rPr>
        <w:b/>
        <w:color w:val="313C45" w:themeColor="text1"/>
      </w:rPr>
    </w:tblStylePr>
    <w:tblStylePr w:type="lastCol">
      <w:rPr>
        <w:b/>
        <w:color w:val="313C45" w:themeColor="text1"/>
      </w:rPr>
    </w:tblStylePr>
    <w:tblStylePr w:type="band1Vert">
      <w:tblPr/>
      <w:tcPr>
        <w:shd w:val="clear" w:color="C5CED6" w:themeColor="text1" w:themeTint="40" w:fill="C5CED6" w:themeFill="text1" w:themeFillTint="40"/>
      </w:tcPr>
    </w:tblStylePr>
    <w:tblStylePr w:type="band1Horz">
      <w:rPr>
        <w:rFonts w:ascii="Arial" w:hAnsi="Arial"/>
        <w:color w:val="313C45" w:themeColor="text1"/>
        <w:sz w:val="22"/>
      </w:rPr>
      <w:tblPr/>
      <w:tcPr>
        <w:shd w:val="clear" w:color="C5CED6" w:themeColor="text1" w:themeTint="40" w:fill="C5CED6" w:themeFill="text1" w:themeFillTint="40"/>
      </w:tcPr>
    </w:tblStylePr>
    <w:tblStylePr w:type="band2Horz">
      <w:rPr>
        <w:rFonts w:ascii="Arial" w:hAnsi="Arial"/>
        <w:color w:val="313C45"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144392" w:themeColor="accent1"/>
        <w:bottom w:val="single" w:sz="4" w:space="0" w:color="144392" w:themeColor="accent1"/>
      </w:tblBorders>
    </w:tblPr>
    <w:tblStylePr w:type="firstRow">
      <w:rPr>
        <w:b/>
        <w:color w:val="0B2655" w:themeColor="accent1" w:themeShade="95"/>
      </w:rPr>
      <w:tblPr/>
      <w:tcPr>
        <w:tcBorders>
          <w:bottom w:val="single" w:sz="4" w:space="0" w:color="144392" w:themeColor="accent1"/>
        </w:tcBorders>
      </w:tcPr>
    </w:tblStylePr>
    <w:tblStylePr w:type="lastRow">
      <w:rPr>
        <w:b/>
        <w:color w:val="0B2655" w:themeColor="accent1" w:themeShade="95"/>
      </w:rPr>
      <w:tblPr/>
      <w:tcPr>
        <w:tcBorders>
          <w:top w:val="single" w:sz="4" w:space="0" w:color="144392" w:themeColor="accent1"/>
        </w:tcBorders>
      </w:tcPr>
    </w:tblStylePr>
    <w:tblStylePr w:type="firstCol">
      <w:rPr>
        <w:b/>
        <w:color w:val="0B2655" w:themeColor="accent1" w:themeShade="95"/>
      </w:rPr>
    </w:tblStylePr>
    <w:tblStylePr w:type="lastCol">
      <w:rPr>
        <w:b/>
        <w:color w:val="0B2655" w:themeColor="accent1" w:themeShade="95"/>
      </w:r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AB567" w:themeColor="accent2" w:themeTint="97"/>
        <w:bottom w:val="single" w:sz="4" w:space="0" w:color="FAB567" w:themeColor="accent2" w:themeTint="97"/>
      </w:tblBorders>
    </w:tblPr>
    <w:tblStylePr w:type="firstRow">
      <w:rPr>
        <w:b/>
        <w:color w:val="FAB567" w:themeColor="accent2" w:themeTint="97" w:themeShade="95"/>
      </w:rPr>
      <w:tblPr/>
      <w:tcPr>
        <w:tcBorders>
          <w:bottom w:val="single" w:sz="4" w:space="0" w:color="FAB567" w:themeColor="accent2" w:themeTint="97"/>
        </w:tcBorders>
      </w:tcPr>
    </w:tblStylePr>
    <w:tblStylePr w:type="lastRow">
      <w:rPr>
        <w:b/>
        <w:color w:val="FAB567" w:themeColor="accent2" w:themeTint="97" w:themeShade="95"/>
      </w:rPr>
      <w:tblPr/>
      <w:tcPr>
        <w:tcBorders>
          <w:top w:val="single" w:sz="4" w:space="0" w:color="FAB567" w:themeColor="accent2" w:themeTint="97"/>
        </w:tcBorders>
      </w:tc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BC9DA8" w:themeColor="accent3" w:themeTint="98"/>
        <w:bottom w:val="single" w:sz="4" w:space="0" w:color="BC9DA8" w:themeColor="accent3" w:themeTint="98"/>
      </w:tblBorders>
    </w:tblPr>
    <w:tblStylePr w:type="firstRow">
      <w:rPr>
        <w:b/>
        <w:color w:val="BC9DA8" w:themeColor="accent3" w:themeTint="98" w:themeShade="95"/>
      </w:rPr>
      <w:tblPr/>
      <w:tcPr>
        <w:tcBorders>
          <w:bottom w:val="single" w:sz="4" w:space="0" w:color="BC9DA8" w:themeColor="accent3" w:themeTint="98"/>
        </w:tcBorders>
      </w:tcPr>
    </w:tblStylePr>
    <w:tblStylePr w:type="lastRow">
      <w:rPr>
        <w:b/>
        <w:color w:val="BC9DA8" w:themeColor="accent3" w:themeTint="98" w:themeShade="95"/>
      </w:rPr>
      <w:tblPr/>
      <w:tcPr>
        <w:tcBorders>
          <w:top w:val="single" w:sz="4" w:space="0" w:color="BC9DA8" w:themeColor="accent3" w:themeTint="98"/>
        </w:tcBorders>
      </w:tcPr>
    </w:tblStylePr>
    <w:tblStylePr w:type="firstCol">
      <w:rPr>
        <w:b/>
        <w:color w:val="BC9DA8" w:themeColor="accent3" w:themeTint="98" w:themeShade="95"/>
      </w:rPr>
    </w:tblStylePr>
    <w:tblStylePr w:type="lastCol">
      <w:rPr>
        <w:b/>
        <w:color w:val="BC9DA8" w:themeColor="accent3" w:themeTint="98" w:themeShade="95"/>
      </w:r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A0ACB9" w:themeColor="accent4" w:themeTint="9A"/>
        <w:bottom w:val="single" w:sz="4" w:space="0" w:color="A0ACB9" w:themeColor="accent4" w:themeTint="9A"/>
      </w:tblBorders>
    </w:tblPr>
    <w:tblStylePr w:type="firstRow">
      <w:rPr>
        <w:b/>
        <w:color w:val="A0ACB9" w:themeColor="accent4" w:themeTint="9A" w:themeShade="95"/>
      </w:rPr>
      <w:tblPr/>
      <w:tcPr>
        <w:tcBorders>
          <w:bottom w:val="single" w:sz="4" w:space="0" w:color="A0ACB9" w:themeColor="accent4" w:themeTint="9A"/>
        </w:tcBorders>
      </w:tcPr>
    </w:tblStylePr>
    <w:tblStylePr w:type="lastRow">
      <w:rPr>
        <w:b/>
        <w:color w:val="A0ACB9" w:themeColor="accent4" w:themeTint="9A" w:themeShade="95"/>
      </w:rPr>
      <w:tblPr/>
      <w:tcPr>
        <w:tcBorders>
          <w:top w:val="single" w:sz="4" w:space="0" w:color="A0ACB9" w:themeColor="accent4" w:themeTint="9A"/>
        </w:tcBorders>
      </w:tc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C3C9BA" w:themeColor="accent5" w:themeTint="9A"/>
        <w:bottom w:val="single" w:sz="4" w:space="0" w:color="C3C9BA" w:themeColor="accent5" w:themeTint="9A"/>
      </w:tblBorders>
    </w:tblPr>
    <w:tblStylePr w:type="firstRow">
      <w:rPr>
        <w:b/>
        <w:color w:val="C3C9BA" w:themeColor="accent5" w:themeTint="9A" w:themeShade="95"/>
      </w:rPr>
      <w:tblPr/>
      <w:tcPr>
        <w:tcBorders>
          <w:bottom w:val="single" w:sz="4" w:space="0" w:color="C3C9BA" w:themeColor="accent5" w:themeTint="9A"/>
        </w:tcBorders>
      </w:tcPr>
    </w:tblStylePr>
    <w:tblStylePr w:type="lastRow">
      <w:rPr>
        <w:b/>
        <w:color w:val="C3C9BA" w:themeColor="accent5" w:themeTint="9A" w:themeShade="95"/>
      </w:rPr>
      <w:tblPr/>
      <w:tcPr>
        <w:tcBorders>
          <w:top w:val="single" w:sz="4" w:space="0" w:color="C3C9BA" w:themeColor="accent5" w:themeTint="9A"/>
        </w:tcBorders>
      </w:tcPr>
    </w:tblStylePr>
    <w:tblStylePr w:type="firstCol">
      <w:rPr>
        <w:b/>
        <w:color w:val="C3C9BA" w:themeColor="accent5" w:themeTint="9A" w:themeShade="95"/>
      </w:rPr>
    </w:tblStylePr>
    <w:tblStylePr w:type="lastCol">
      <w:rPr>
        <w:b/>
        <w:color w:val="C3C9BA" w:themeColor="accent5" w:themeTint="9A" w:themeShade="95"/>
      </w:r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FCD9B9" w:themeColor="accent6" w:themeTint="98"/>
        <w:bottom w:val="single" w:sz="4" w:space="0" w:color="FCD9B9" w:themeColor="accent6" w:themeTint="98"/>
      </w:tblBorders>
    </w:tblPr>
    <w:tblStylePr w:type="firstRow">
      <w:rPr>
        <w:b/>
        <w:color w:val="FCD9B9" w:themeColor="accent6" w:themeTint="98" w:themeShade="95"/>
      </w:rPr>
      <w:tblPr/>
      <w:tcPr>
        <w:tcBorders>
          <w:bottom w:val="single" w:sz="4" w:space="0" w:color="FCD9B9" w:themeColor="accent6" w:themeTint="98"/>
        </w:tcBorders>
      </w:tcPr>
    </w:tblStylePr>
    <w:tblStylePr w:type="lastRow">
      <w:rPr>
        <w:b/>
        <w:color w:val="FCD9B9" w:themeColor="accent6" w:themeTint="98" w:themeShade="95"/>
      </w:rPr>
      <w:tblPr/>
      <w:tcPr>
        <w:tcBorders>
          <w:top w:val="single" w:sz="4" w:space="0" w:color="FCD9B9" w:themeColor="accent6" w:themeTint="98"/>
        </w:tcBorders>
      </w:tcPr>
    </w:tblStylePr>
    <w:tblStylePr w:type="firstCol">
      <w:rPr>
        <w:b/>
        <w:color w:val="FCD9B9" w:themeColor="accent6" w:themeTint="98" w:themeShade="95"/>
      </w:rPr>
    </w:tblStylePr>
    <w:tblStylePr w:type="lastCol">
      <w:rPr>
        <w:b/>
        <w:color w:val="FCD9B9" w:themeColor="accent6" w:themeTint="98" w:themeShade="95"/>
      </w:r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8B9EAD" w:themeColor="text1" w:themeTint="80"/>
      </w:tblBorders>
    </w:tblPr>
    <w:tblStylePr w:type="firstRow">
      <w:rPr>
        <w:rFonts w:ascii="Arial" w:hAnsi="Arial"/>
        <w:i/>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i/>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C5CED6" w:themeColor="text1" w:themeTint="40" w:fill="C5CED6" w:themeFill="text1" w:themeFillTint="40"/>
      </w:tcPr>
    </w:tblStylePr>
    <w:tblStylePr w:type="band1Horz">
      <w:rPr>
        <w:rFonts w:ascii="Arial" w:hAnsi="Arial"/>
        <w:color w:val="8B9EAD" w:themeColor="text1" w:themeTint="80" w:themeShade="95"/>
        <w:sz w:val="22"/>
      </w:rPr>
      <w:tblPr/>
      <w:tcPr>
        <w:shd w:val="clear" w:color="C5CED6" w:themeColor="text1" w:themeTint="40" w:fill="C5CED6" w:themeFill="text1" w:themeFillTint="40"/>
      </w:tcPr>
    </w:tblStylePr>
    <w:tblStylePr w:type="band2Horz">
      <w:rPr>
        <w:rFonts w:ascii="Arial" w:hAnsi="Arial"/>
        <w:color w:val="8B9EAD"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144392" w:themeColor="accent1"/>
      </w:tblBorders>
    </w:tblPr>
    <w:tblStylePr w:type="firstRow">
      <w:rPr>
        <w:rFonts w:ascii="Arial" w:hAnsi="Arial"/>
        <w:i/>
        <w:color w:val="0B2655" w:themeColor="accent1" w:themeShade="95"/>
        <w:sz w:val="22"/>
      </w:rPr>
      <w:tblPr/>
      <w:tcPr>
        <w:tcBorders>
          <w:top w:val="none" w:sz="0" w:space="0" w:color="auto"/>
          <w:left w:val="none" w:sz="0" w:space="0" w:color="auto"/>
          <w:bottom w:val="single" w:sz="4" w:space="0" w:color="144392" w:themeColor="accent1"/>
          <w:right w:val="none" w:sz="0" w:space="0" w:color="auto"/>
        </w:tcBorders>
        <w:shd w:val="clear" w:color="FFFFFF" w:themeColor="light1" w:fill="FFFFFF" w:themeFill="light1"/>
      </w:tcPr>
    </w:tblStylePr>
    <w:tblStylePr w:type="lastRow">
      <w:rPr>
        <w:rFonts w:ascii="Arial" w:hAnsi="Arial"/>
        <w:i/>
        <w:color w:val="0B2655" w:themeColor="accent1" w:themeShade="95"/>
        <w:sz w:val="22"/>
      </w:rPr>
      <w:tblPr/>
      <w:tcPr>
        <w:tcBorders>
          <w:top w:val="single" w:sz="4" w:space="0" w:color="14439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B2655" w:themeColor="accent1" w:themeShade="95"/>
        <w:sz w:val="22"/>
      </w:rPr>
      <w:tblPr/>
      <w:tcPr>
        <w:tcBorders>
          <w:top w:val="none" w:sz="0" w:space="0" w:color="auto"/>
          <w:left w:val="none" w:sz="0" w:space="0" w:color="auto"/>
          <w:bottom w:val="none" w:sz="0" w:space="0" w:color="auto"/>
          <w:right w:val="single" w:sz="4" w:space="0" w:color="144392" w:themeColor="accent1"/>
        </w:tcBorders>
        <w:shd w:val="clear" w:color="FFFFFF" w:fill="auto"/>
      </w:tcPr>
    </w:tblStylePr>
    <w:tblStylePr w:type="lastCol">
      <w:rPr>
        <w:rFonts w:ascii="Arial" w:hAnsi="Arial"/>
        <w:i/>
        <w:color w:val="0B2655" w:themeColor="accent1" w:themeShade="95"/>
        <w:sz w:val="22"/>
      </w:rPr>
      <w:tblPr/>
      <w:tcPr>
        <w:tcBorders>
          <w:top w:val="none" w:sz="0" w:space="0" w:color="auto"/>
          <w:left w:val="single" w:sz="4" w:space="0" w:color="144392" w:themeColor="accent1"/>
          <w:bottom w:val="none" w:sz="0" w:space="0" w:color="auto"/>
          <w:right w:val="none" w:sz="0" w:space="0" w:color="auto"/>
        </w:tcBorders>
        <w:shd w:val="clear" w:color="FFFFFF" w:fill="auto"/>
      </w:tc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AB567" w:themeColor="accent2" w:themeTint="97"/>
      </w:tblBorders>
    </w:tblPr>
    <w:tblStylePr w:type="firstRow">
      <w:rPr>
        <w:rFonts w:ascii="Arial" w:hAnsi="Arial"/>
        <w:i/>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i/>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BC9DA8" w:themeColor="accent3" w:themeTint="98"/>
      </w:tblBorders>
    </w:tblPr>
    <w:tblStylePr w:type="firstRow">
      <w:rPr>
        <w:rFonts w:ascii="Arial" w:hAnsi="Arial"/>
        <w:i/>
        <w:color w:val="BC9DA8" w:themeColor="accent3" w:themeTint="98" w:themeShade="95"/>
        <w:sz w:val="22"/>
      </w:rPr>
      <w:tblPr/>
      <w:tcPr>
        <w:tcBorders>
          <w:top w:val="none" w:sz="0" w:space="0" w:color="auto"/>
          <w:left w:val="none" w:sz="0" w:space="0" w:color="auto"/>
          <w:bottom w:val="single" w:sz="4" w:space="0" w:color="BC9DA8" w:themeColor="accent3" w:themeTint="98"/>
          <w:right w:val="none" w:sz="0" w:space="0" w:color="auto"/>
        </w:tcBorders>
        <w:shd w:val="clear" w:color="FFFFFF" w:themeColor="light1" w:fill="FFFFFF" w:themeFill="light1"/>
      </w:tcPr>
    </w:tblStylePr>
    <w:tblStylePr w:type="lastRow">
      <w:rPr>
        <w:rFonts w:ascii="Arial" w:hAnsi="Arial"/>
        <w:i/>
        <w:color w:val="BC9DA8" w:themeColor="accent3" w:themeTint="98" w:themeShade="95"/>
        <w:sz w:val="22"/>
      </w:rPr>
      <w:tblPr/>
      <w:tcPr>
        <w:tcBorders>
          <w:top w:val="single" w:sz="4" w:space="0" w:color="BC9DA8"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C9DA8" w:themeColor="accent3" w:themeTint="98" w:themeShade="95"/>
        <w:sz w:val="22"/>
      </w:rPr>
      <w:tblPr/>
      <w:tcPr>
        <w:tcBorders>
          <w:top w:val="none" w:sz="0" w:space="0" w:color="auto"/>
          <w:left w:val="none" w:sz="0" w:space="0" w:color="auto"/>
          <w:bottom w:val="none" w:sz="0" w:space="0" w:color="auto"/>
          <w:right w:val="single" w:sz="4" w:space="0" w:color="BC9DA8" w:themeColor="accent3" w:themeTint="98"/>
        </w:tcBorders>
        <w:shd w:val="clear" w:color="FFFFFF" w:fill="auto"/>
      </w:tcPr>
    </w:tblStylePr>
    <w:tblStylePr w:type="lastCol">
      <w:rPr>
        <w:rFonts w:ascii="Arial" w:hAnsi="Arial"/>
        <w:i/>
        <w:color w:val="BC9DA8" w:themeColor="accent3" w:themeTint="98" w:themeShade="95"/>
        <w:sz w:val="22"/>
      </w:rPr>
      <w:tblPr/>
      <w:tcPr>
        <w:tcBorders>
          <w:top w:val="none" w:sz="0" w:space="0" w:color="auto"/>
          <w:left w:val="single" w:sz="4" w:space="0" w:color="BC9DA8" w:themeColor="accent3" w:themeTint="98"/>
          <w:bottom w:val="none" w:sz="0" w:space="0" w:color="auto"/>
          <w:right w:val="none" w:sz="0" w:space="0" w:color="auto"/>
        </w:tcBorders>
        <w:shd w:val="clear" w:color="FFFFFF" w:fill="auto"/>
      </w:tc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A0ACB9" w:themeColor="accent4" w:themeTint="9A"/>
      </w:tblBorders>
    </w:tblPr>
    <w:tblStylePr w:type="firstRow">
      <w:rPr>
        <w:rFonts w:ascii="Arial" w:hAnsi="Arial"/>
        <w:i/>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i/>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C3C9BA" w:themeColor="accent5" w:themeTint="9A"/>
      </w:tblBorders>
    </w:tblPr>
    <w:tblStylePr w:type="firstRow">
      <w:rPr>
        <w:rFonts w:ascii="Arial" w:hAnsi="Arial"/>
        <w:i/>
        <w:color w:val="C3C9BA" w:themeColor="accent5" w:themeTint="9A" w:themeShade="95"/>
        <w:sz w:val="22"/>
      </w:rPr>
      <w:tblPr/>
      <w:tcPr>
        <w:tcBorders>
          <w:top w:val="none" w:sz="0" w:space="0" w:color="auto"/>
          <w:left w:val="none" w:sz="0" w:space="0" w:color="auto"/>
          <w:bottom w:val="single" w:sz="4" w:space="0" w:color="C3C9BA" w:themeColor="accent5" w:themeTint="9A"/>
          <w:right w:val="none" w:sz="0" w:space="0" w:color="auto"/>
        </w:tcBorders>
        <w:shd w:val="clear" w:color="FFFFFF" w:themeColor="light1" w:fill="FFFFFF" w:themeFill="light1"/>
      </w:tcPr>
    </w:tblStylePr>
    <w:tblStylePr w:type="lastRow">
      <w:rPr>
        <w:rFonts w:ascii="Arial" w:hAnsi="Arial"/>
        <w:i/>
        <w:color w:val="C3C9BA" w:themeColor="accent5" w:themeTint="9A" w:themeShade="95"/>
        <w:sz w:val="22"/>
      </w:rPr>
      <w:tblPr/>
      <w:tcPr>
        <w:tcBorders>
          <w:top w:val="single" w:sz="4" w:space="0" w:color="C3C9BA"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C9BA" w:themeColor="accent5" w:themeTint="9A" w:themeShade="95"/>
        <w:sz w:val="22"/>
      </w:rPr>
      <w:tblPr/>
      <w:tcPr>
        <w:tcBorders>
          <w:top w:val="none" w:sz="0" w:space="0" w:color="auto"/>
          <w:left w:val="none" w:sz="0" w:space="0" w:color="auto"/>
          <w:bottom w:val="none" w:sz="0" w:space="0" w:color="auto"/>
          <w:right w:val="single" w:sz="4" w:space="0" w:color="C3C9BA" w:themeColor="accent5" w:themeTint="9A"/>
        </w:tcBorders>
        <w:shd w:val="clear" w:color="FFFFFF" w:fill="auto"/>
      </w:tcPr>
    </w:tblStylePr>
    <w:tblStylePr w:type="lastCol">
      <w:rPr>
        <w:rFonts w:ascii="Arial" w:hAnsi="Arial"/>
        <w:i/>
        <w:color w:val="C3C9BA" w:themeColor="accent5" w:themeTint="9A" w:themeShade="95"/>
        <w:sz w:val="22"/>
      </w:rPr>
      <w:tblPr/>
      <w:tcPr>
        <w:tcBorders>
          <w:top w:val="none" w:sz="0" w:space="0" w:color="auto"/>
          <w:left w:val="single" w:sz="4" w:space="0" w:color="C3C9BA" w:themeColor="accent5" w:themeTint="9A"/>
          <w:bottom w:val="none" w:sz="0" w:space="0" w:color="auto"/>
          <w:right w:val="none" w:sz="0" w:space="0" w:color="auto"/>
        </w:tcBorders>
        <w:shd w:val="clear" w:color="FFFFFF" w:fill="auto"/>
      </w:tc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FCD9B9" w:themeColor="accent6" w:themeTint="98"/>
      </w:tblBorders>
    </w:tblPr>
    <w:tblStylePr w:type="firstRow">
      <w:rPr>
        <w:rFonts w:ascii="Arial" w:hAnsi="Arial"/>
        <w:i/>
        <w:color w:val="FCD9B9" w:themeColor="accent6" w:themeTint="98" w:themeShade="95"/>
        <w:sz w:val="22"/>
      </w:rPr>
      <w:tblPr/>
      <w:tcPr>
        <w:tcBorders>
          <w:top w:val="none" w:sz="0" w:space="0" w:color="auto"/>
          <w:left w:val="none" w:sz="0" w:space="0" w:color="auto"/>
          <w:bottom w:val="single" w:sz="4" w:space="0" w:color="FCD9B9" w:themeColor="accent6" w:themeTint="98"/>
          <w:right w:val="none" w:sz="0" w:space="0" w:color="auto"/>
        </w:tcBorders>
        <w:shd w:val="clear" w:color="FFFFFF" w:themeColor="light1" w:fill="FFFFFF" w:themeFill="light1"/>
      </w:tcPr>
    </w:tblStylePr>
    <w:tblStylePr w:type="lastRow">
      <w:rPr>
        <w:rFonts w:ascii="Arial" w:hAnsi="Arial"/>
        <w:i/>
        <w:color w:val="FCD9B9" w:themeColor="accent6" w:themeTint="98" w:themeShade="95"/>
        <w:sz w:val="22"/>
      </w:rPr>
      <w:tblPr/>
      <w:tcPr>
        <w:tcBorders>
          <w:top w:val="single" w:sz="4" w:space="0" w:color="FCD9B9"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CD9B9" w:themeColor="accent6" w:themeTint="98" w:themeShade="95"/>
        <w:sz w:val="22"/>
      </w:rPr>
      <w:tblPr/>
      <w:tcPr>
        <w:tcBorders>
          <w:top w:val="none" w:sz="0" w:space="0" w:color="auto"/>
          <w:left w:val="none" w:sz="0" w:space="0" w:color="auto"/>
          <w:bottom w:val="none" w:sz="0" w:space="0" w:color="auto"/>
          <w:right w:val="single" w:sz="4" w:space="0" w:color="FCD9B9" w:themeColor="accent6" w:themeTint="98"/>
        </w:tcBorders>
        <w:shd w:val="clear" w:color="FFFFFF" w:fill="auto"/>
      </w:tcPr>
    </w:tblStylePr>
    <w:tblStylePr w:type="lastCol">
      <w:rPr>
        <w:rFonts w:ascii="Arial" w:hAnsi="Arial"/>
        <w:i/>
        <w:color w:val="FCD9B9" w:themeColor="accent6" w:themeTint="98" w:themeShade="95"/>
        <w:sz w:val="22"/>
      </w:rPr>
      <w:tblPr/>
      <w:tcPr>
        <w:tcBorders>
          <w:top w:val="none" w:sz="0" w:space="0" w:color="auto"/>
          <w:left w:val="single" w:sz="4" w:space="0" w:color="FCD9B9" w:themeColor="accent6" w:themeTint="98"/>
          <w:bottom w:val="none" w:sz="0" w:space="0" w:color="auto"/>
          <w:right w:val="none" w:sz="0" w:space="0" w:color="auto"/>
        </w:tcBorders>
        <w:shd w:val="clear" w:color="FFFFFF" w:fill="auto"/>
      </w:tc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rPr>
    <w:tblPr>
      <w:tblStyleRowBandSize w:val="1"/>
      <w:tblStyleColBandSize w:val="1"/>
      <w:tblBorders>
        <w:top w:val="single" w:sz="4" w:space="0" w:color="698194" w:themeColor="text1" w:themeTint="A6"/>
        <w:left w:val="single" w:sz="4" w:space="0" w:color="698194" w:themeColor="text1" w:themeTint="A6"/>
        <w:bottom w:val="single" w:sz="4" w:space="0" w:color="698194" w:themeColor="text1" w:themeTint="A6"/>
        <w:right w:val="single" w:sz="4" w:space="0" w:color="698194" w:themeColor="text1" w:themeTint="A6"/>
        <w:insideH w:val="single" w:sz="4" w:space="0" w:color="698194" w:themeColor="text1" w:themeTint="A6"/>
        <w:insideV w:val="single" w:sz="4" w:space="0" w:color="698194" w:themeColor="text1" w:themeTint="A6"/>
      </w:tblBorders>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rPr>
    <w:tblPr>
      <w:tblStyleRowBandSize w:val="1"/>
      <w:tblStyleColBandSize w:val="1"/>
      <w:tblBorders>
        <w:top w:val="single" w:sz="4" w:space="0" w:color="0B2655" w:themeColor="accent1" w:themeShade="95"/>
        <w:left w:val="single" w:sz="4" w:space="0" w:color="0B2655" w:themeColor="accent1" w:themeShade="95"/>
        <w:bottom w:val="single" w:sz="4" w:space="0" w:color="0B2655" w:themeColor="accent1" w:themeShade="95"/>
        <w:right w:val="single" w:sz="4" w:space="0" w:color="0B2655" w:themeColor="accent1" w:themeShade="95"/>
        <w:insideH w:val="single" w:sz="4" w:space="0" w:color="0B2655" w:themeColor="accent1" w:themeShade="95"/>
        <w:insideV w:val="single" w:sz="4" w:space="0" w:color="0B2655" w:themeColor="accent1" w:themeShade="95"/>
      </w:tblBorders>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rPr>
    <w:tblPr>
      <w:tblStyleRowBandSize w:val="1"/>
      <w:tblStyleColBandSize w:val="1"/>
      <w:tblBorders>
        <w:top w:val="single" w:sz="4" w:space="0" w:color="8B4C04" w:themeColor="accent2" w:themeShade="95"/>
        <w:left w:val="single" w:sz="4" w:space="0" w:color="8B4C04" w:themeColor="accent2" w:themeShade="95"/>
        <w:bottom w:val="single" w:sz="4" w:space="0" w:color="8B4C04" w:themeColor="accent2" w:themeShade="95"/>
        <w:right w:val="single" w:sz="4" w:space="0" w:color="8B4C04" w:themeColor="accent2" w:themeShade="95"/>
        <w:insideH w:val="single" w:sz="4" w:space="0" w:color="8B4C04" w:themeColor="accent2" w:themeShade="95"/>
        <w:insideV w:val="single" w:sz="4" w:space="0" w:color="8B4C04" w:themeColor="accent2" w:themeShade="95"/>
      </w:tblBorders>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rPr>
    <w:tblPr>
      <w:tblStyleRowBandSize w:val="1"/>
      <w:tblStyleColBandSize w:val="1"/>
      <w:tblBorders>
        <w:top w:val="single" w:sz="4" w:space="0" w:color="513740" w:themeColor="accent3" w:themeShade="95"/>
        <w:left w:val="single" w:sz="4" w:space="0" w:color="513740" w:themeColor="accent3" w:themeShade="95"/>
        <w:bottom w:val="single" w:sz="4" w:space="0" w:color="513740" w:themeColor="accent3" w:themeShade="95"/>
        <w:right w:val="single" w:sz="4" w:space="0" w:color="513740" w:themeColor="accent3" w:themeShade="95"/>
        <w:insideH w:val="single" w:sz="4" w:space="0" w:color="513740" w:themeColor="accent3" w:themeShade="95"/>
        <w:insideV w:val="single" w:sz="4" w:space="0" w:color="513740" w:themeColor="accent3" w:themeShade="95"/>
      </w:tblBorders>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rPr>
    <w:tblPr>
      <w:tblStyleRowBandSize w:val="1"/>
      <w:tblStyleColBandSize w:val="1"/>
      <w:tblBorders>
        <w:top w:val="single" w:sz="4" w:space="0" w:color="3B444F" w:themeColor="accent4" w:themeShade="95"/>
        <w:left w:val="single" w:sz="4" w:space="0" w:color="3B444F" w:themeColor="accent4" w:themeShade="95"/>
        <w:bottom w:val="single" w:sz="4" w:space="0" w:color="3B444F" w:themeColor="accent4" w:themeShade="95"/>
        <w:right w:val="single" w:sz="4" w:space="0" w:color="3B444F" w:themeColor="accent4" w:themeShade="95"/>
        <w:insideH w:val="single" w:sz="4" w:space="0" w:color="3B444F" w:themeColor="accent4" w:themeShade="95"/>
        <w:insideV w:val="single" w:sz="4" w:space="0" w:color="3B444F" w:themeColor="accent4" w:themeShade="95"/>
      </w:tblBorders>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rPr>
    <w:tblPr>
      <w:tblStyleRowBandSize w:val="1"/>
      <w:tblStyleColBandSize w:val="1"/>
      <w:tblBorders>
        <w:top w:val="single" w:sz="4" w:space="0" w:color="5B654F" w:themeColor="accent5" w:themeShade="95"/>
        <w:left w:val="single" w:sz="4" w:space="0" w:color="5B654F" w:themeColor="accent5" w:themeShade="95"/>
        <w:bottom w:val="single" w:sz="4" w:space="0" w:color="5B654F" w:themeColor="accent5" w:themeShade="95"/>
        <w:right w:val="single" w:sz="4" w:space="0" w:color="5B654F" w:themeColor="accent5" w:themeShade="95"/>
        <w:insideH w:val="single" w:sz="4" w:space="0" w:color="5B654F" w:themeColor="accent5" w:themeShade="95"/>
        <w:insideV w:val="single" w:sz="4" w:space="0" w:color="5B654F" w:themeColor="accent5" w:themeShade="95"/>
      </w:tblBorders>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rPr>
    <w:tblPr>
      <w:tblStyleRowBandSize w:val="1"/>
      <w:tblStyleColBandSize w:val="1"/>
      <w:tblBorders>
        <w:top w:val="single" w:sz="4" w:space="0" w:color="D96F09" w:themeColor="accent6" w:themeShade="95"/>
        <w:left w:val="single" w:sz="4" w:space="0" w:color="D96F09" w:themeColor="accent6" w:themeShade="95"/>
        <w:bottom w:val="single" w:sz="4" w:space="0" w:color="D96F09" w:themeColor="accent6" w:themeShade="95"/>
        <w:right w:val="single" w:sz="4" w:space="0" w:color="D96F09" w:themeColor="accent6" w:themeShade="95"/>
        <w:insideH w:val="single" w:sz="4" w:space="0" w:color="D96F09" w:themeColor="accent6" w:themeShade="95"/>
        <w:insideV w:val="single" w:sz="4" w:space="0" w:color="D96F09" w:themeColor="accent6" w:themeShade="95"/>
      </w:tblBorders>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insideH w:val="single" w:sz="4" w:space="0" w:color="DCE2E6" w:themeColor="text1" w:themeTint="26"/>
        <w:insideV w:val="single" w:sz="4" w:space="0" w:color="DCE2E6" w:themeColor="text1" w:themeTint="26"/>
      </w:tblBorders>
    </w:tblPr>
    <w:tblStylePr w:type="firstRow">
      <w:rPr>
        <w:rFonts w:ascii="Arial" w:hAnsi="Arial"/>
        <w:color w:val="404040"/>
        <w:sz w:val="22"/>
      </w:rPr>
      <w:tblPr/>
      <w:tcPr>
        <w:tcBorders>
          <w:bottom w:val="single" w:sz="12" w:space="0" w:color="8B9EAD" w:themeColor="text1" w:themeTint="80"/>
        </w:tcBorders>
      </w:tcPr>
    </w:tblStylePr>
    <w:tblStylePr w:type="lastRow">
      <w:rPr>
        <w:rFonts w:ascii="Arial" w:hAnsi="Arial"/>
        <w:color w:val="404040"/>
        <w:sz w:val="22"/>
      </w:rPr>
      <w:tblPr/>
      <w:tcPr>
        <w:tcBorders>
          <w:top w:val="single" w:sz="12" w:space="0" w:color="8B9EAD"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B9EAD" w:themeColor="text1" w:themeTint="80"/>
        </w:tcBorders>
      </w:tcPr>
    </w:tblStylePr>
    <w:tblStylePr w:type="band1Horz">
      <w:rPr>
        <w:rFonts w:ascii="Arial" w:hAnsi="Arial"/>
        <w:color w:val="404040"/>
        <w:sz w:val="22"/>
      </w:rPr>
      <w:tblPr/>
      <w:tcPr>
        <w:tc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rFonts w:ascii="Arial" w:hAnsi="Arial"/>
        <w:color w:val="404040"/>
        <w:sz w:val="22"/>
      </w:rPr>
      <w:tblPr/>
      <w:tcPr>
        <w:tcBorders>
          <w:bottom w:val="single" w:sz="12" w:space="0" w:color="144392" w:themeColor="accent1"/>
        </w:tcBorders>
      </w:tcPr>
    </w:tblStylePr>
    <w:tblStylePr w:type="lastRow">
      <w:rPr>
        <w:rFonts w:ascii="Arial" w:hAnsi="Arial"/>
        <w:color w:val="404040"/>
        <w:sz w:val="22"/>
      </w:rPr>
      <w:tblPr/>
      <w:tcPr>
        <w:tcBorders>
          <w:top w:val="single" w:sz="12" w:space="0" w:color="14439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44392" w:themeColor="accent1"/>
        </w:tcBorders>
      </w:tc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rFonts w:ascii="Arial" w:hAnsi="Arial"/>
        <w:color w:val="404040"/>
        <w:sz w:val="22"/>
      </w:rPr>
      <w:tblPr/>
      <w:tcPr>
        <w:tcBorders>
          <w:bottom w:val="single" w:sz="12" w:space="0" w:color="FAB567" w:themeColor="accent2" w:themeTint="97"/>
        </w:tcBorders>
      </w:tcPr>
    </w:tblStylePr>
    <w:tblStylePr w:type="lastRow">
      <w:rPr>
        <w:rFonts w:ascii="Arial" w:hAnsi="Arial"/>
        <w:color w:val="404040"/>
        <w:sz w:val="22"/>
      </w:rPr>
      <w:tblPr/>
      <w:tcPr>
        <w:tcBorders>
          <w:top w:val="single" w:sz="12" w:space="0" w:color="FAB567"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B567" w:themeColor="accent2" w:themeTint="97"/>
        </w:tcBorders>
      </w:tc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rFonts w:ascii="Arial" w:hAnsi="Arial"/>
        <w:color w:val="404040"/>
        <w:sz w:val="22"/>
      </w:rPr>
      <w:tblPr/>
      <w:tcPr>
        <w:tcBorders>
          <w:bottom w:val="single" w:sz="12" w:space="0" w:color="BC9DA8" w:themeColor="accent3" w:themeTint="98"/>
        </w:tcBorders>
      </w:tcPr>
    </w:tblStylePr>
    <w:tblStylePr w:type="lastRow">
      <w:rPr>
        <w:rFonts w:ascii="Arial" w:hAnsi="Arial"/>
        <w:color w:val="404040"/>
        <w:sz w:val="22"/>
      </w:rPr>
      <w:tblPr/>
      <w:tcPr>
        <w:tcBorders>
          <w:top w:val="single" w:sz="12" w:space="0" w:color="BC9DA8"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C9DA8" w:themeColor="accent3" w:themeTint="98"/>
        </w:tcBorders>
      </w:tc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rFonts w:ascii="Arial" w:hAnsi="Arial"/>
        <w:color w:val="404040"/>
        <w:sz w:val="22"/>
      </w:rPr>
      <w:tblPr/>
      <w:tcPr>
        <w:tcBorders>
          <w:bottom w:val="single" w:sz="12" w:space="0" w:color="A0ACB9" w:themeColor="accent4" w:themeTint="9A"/>
        </w:tcBorders>
      </w:tcPr>
    </w:tblStylePr>
    <w:tblStylePr w:type="lastRow">
      <w:rPr>
        <w:rFonts w:ascii="Arial" w:hAnsi="Arial"/>
        <w:color w:val="404040"/>
        <w:sz w:val="22"/>
      </w:rPr>
      <w:tblPr/>
      <w:tcPr>
        <w:tcBorders>
          <w:top w:val="single" w:sz="12" w:space="0" w:color="A0ACB9"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0ACB9" w:themeColor="accent4" w:themeTint="9A"/>
        </w:tcBorders>
      </w:tc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rFonts w:ascii="Arial" w:hAnsi="Arial"/>
        <w:color w:val="404040"/>
        <w:sz w:val="22"/>
      </w:rPr>
      <w:tblPr/>
      <w:tcPr>
        <w:tcBorders>
          <w:bottom w:val="single" w:sz="12" w:space="0" w:color="C3C9BA" w:themeColor="accent5" w:themeTint="9A"/>
        </w:tcBorders>
      </w:tcPr>
    </w:tblStylePr>
    <w:tblStylePr w:type="lastRow">
      <w:rPr>
        <w:rFonts w:ascii="Arial" w:hAnsi="Arial"/>
        <w:color w:val="404040"/>
        <w:sz w:val="22"/>
      </w:rPr>
      <w:tblPr/>
      <w:tcPr>
        <w:tcBorders>
          <w:top w:val="single" w:sz="12" w:space="0" w:color="C3C9BA"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C9BA" w:themeColor="accent5" w:themeTint="9A"/>
        </w:tcBorders>
      </w:tc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rFonts w:ascii="Arial" w:hAnsi="Arial"/>
        <w:color w:val="404040"/>
        <w:sz w:val="22"/>
      </w:rPr>
      <w:tblPr/>
      <w:tcPr>
        <w:tcBorders>
          <w:bottom w:val="single" w:sz="12" w:space="0" w:color="FCD9B9" w:themeColor="accent6" w:themeTint="98"/>
        </w:tcBorders>
      </w:tcPr>
    </w:tblStylePr>
    <w:tblStylePr w:type="lastRow">
      <w:rPr>
        <w:rFonts w:ascii="Arial" w:hAnsi="Arial"/>
        <w:color w:val="404040"/>
        <w:sz w:val="22"/>
      </w:rPr>
      <w:tblPr/>
      <w:tcPr>
        <w:tcBorders>
          <w:top w:val="single" w:sz="12" w:space="0" w:color="FCD9B9"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CD9B9" w:themeColor="accent6" w:themeTint="98"/>
        </w:tcBorders>
      </w:tc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character" w:customStyle="1" w:styleId="FootnoteTextChar">
    <w:name w:val="Footnote Text Char"/>
    <w:uiPriority w:val="99"/>
    <w:rPr>
      <w:sz w:val="18"/>
    </w:rPr>
  </w:style>
  <w:style w:type="paragraph" w:styleId="Notedefin">
    <w:name w:val="endnote text"/>
    <w:basedOn w:val="Normal"/>
    <w:link w:val="NotedefinCar"/>
    <w:uiPriority w:val="99"/>
    <w:semiHidden/>
    <w:unhideWhenUsed/>
    <w:pPr>
      <w:spacing w:after="0" w:line="240" w:lineRule="auto"/>
    </w:pPr>
    <w:rPr>
      <w:sz w:val="20"/>
    </w:rPr>
  </w:style>
  <w:style w:type="character" w:customStyle="1" w:styleId="NotedefinCar">
    <w:name w:val="Note de fin Car"/>
    <w:link w:val="Notedefin"/>
    <w:uiPriority w:val="99"/>
    <w:rPr>
      <w:sz w:val="20"/>
    </w:rPr>
  </w:style>
  <w:style w:type="character" w:styleId="Appeldenotedefin">
    <w:name w:val="endnote reference"/>
    <w:basedOn w:val="Policepardfaut"/>
    <w:uiPriority w:val="99"/>
    <w:semiHidden/>
    <w:unhideWhenUsed/>
    <w:rPr>
      <w:vertAlign w:val="superscript"/>
    </w:rPr>
  </w:style>
  <w:style w:type="paragraph" w:styleId="TM3">
    <w:name w:val="toc 3"/>
    <w:basedOn w:val="Normal"/>
    <w:next w:val="Normal"/>
    <w:uiPriority w:val="39"/>
    <w:unhideWhenUsed/>
    <w:pPr>
      <w:spacing w:after="57"/>
      <w:ind w:left="567"/>
    </w:pPr>
  </w:style>
  <w:style w:type="paragraph" w:styleId="TM5">
    <w:name w:val="toc 5"/>
    <w:basedOn w:val="Normal"/>
    <w:next w:val="Normal"/>
    <w:uiPriority w:val="39"/>
    <w:unhideWhenUsed/>
    <w:pPr>
      <w:spacing w:after="57"/>
      <w:ind w:left="1134"/>
    </w:pPr>
  </w:style>
  <w:style w:type="paragraph" w:styleId="TM6">
    <w:name w:val="toc 6"/>
    <w:basedOn w:val="Normal"/>
    <w:next w:val="Normal"/>
    <w:uiPriority w:val="39"/>
    <w:unhideWhenUsed/>
    <w:pPr>
      <w:spacing w:after="57"/>
      <w:ind w:left="1417"/>
    </w:pPr>
  </w:style>
  <w:style w:type="paragraph" w:styleId="TM7">
    <w:name w:val="toc 7"/>
    <w:basedOn w:val="Normal"/>
    <w:next w:val="Normal"/>
    <w:uiPriority w:val="39"/>
    <w:unhideWhenUsed/>
    <w:pPr>
      <w:spacing w:after="57"/>
      <w:ind w:left="1701"/>
    </w:pPr>
  </w:style>
  <w:style w:type="paragraph" w:styleId="TM8">
    <w:name w:val="toc 8"/>
    <w:basedOn w:val="Normal"/>
    <w:next w:val="Normal"/>
    <w:uiPriority w:val="39"/>
    <w:unhideWhenUsed/>
    <w:pPr>
      <w:spacing w:after="57"/>
      <w:ind w:left="1984"/>
    </w:pPr>
  </w:style>
  <w:style w:type="paragraph" w:styleId="TM9">
    <w:name w:val="toc 9"/>
    <w:basedOn w:val="Normal"/>
    <w:next w:val="Normal"/>
    <w:uiPriority w:val="39"/>
    <w:unhideWhenUsed/>
    <w:pPr>
      <w:spacing w:after="57"/>
      <w:ind w:left="2268"/>
    </w:pPr>
  </w:style>
  <w:style w:type="paragraph" w:styleId="En-ttedetabledesmatires">
    <w:name w:val="TOC Heading"/>
    <w:uiPriority w:val="39"/>
    <w:unhideWhenUsed/>
    <w:qFormat/>
  </w:style>
  <w:style w:type="paragraph" w:styleId="Tabledesillustrations">
    <w:name w:val="table of figures"/>
    <w:basedOn w:val="Normal"/>
    <w:next w:val="Normal"/>
    <w:uiPriority w:val="99"/>
    <w:unhideWhenUsed/>
    <w:pPr>
      <w:spacing w:after="0"/>
    </w:pPr>
  </w:style>
  <w:style w:type="paragraph" w:styleId="En-tte">
    <w:name w:val="header"/>
    <w:basedOn w:val="Normal"/>
    <w:link w:val="En-tteCar"/>
    <w:unhideWhenUsed/>
    <w:pPr>
      <w:tabs>
        <w:tab w:val="center" w:pos="4536"/>
        <w:tab w:val="right" w:pos="9072"/>
      </w:tabs>
      <w:spacing w:after="0" w:line="240" w:lineRule="auto"/>
    </w:pPr>
  </w:style>
  <w:style w:type="character" w:customStyle="1" w:styleId="En-tteCar">
    <w:name w:val="En-tête Car"/>
    <w:basedOn w:val="Policepardfaut"/>
    <w:link w:val="En-tte"/>
  </w:style>
  <w:style w:type="paragraph" w:styleId="Pieddepage">
    <w:name w:val="footer"/>
    <w:basedOn w:val="Normal"/>
    <w:link w:val="PieddepageCar"/>
    <w:uiPriority w:val="99"/>
    <w:unhideWhenUsed/>
    <w:pPr>
      <w:tabs>
        <w:tab w:val="center" w:pos="4536"/>
        <w:tab w:val="right" w:pos="9072"/>
      </w:tabs>
      <w:spacing w:after="0" w:line="240" w:lineRule="auto"/>
    </w:pPr>
  </w:style>
  <w:style w:type="character" w:customStyle="1" w:styleId="PieddepageCar">
    <w:name w:val="Pied de page Car"/>
    <w:basedOn w:val="Policepardfaut"/>
    <w:link w:val="Pieddepage"/>
    <w:uiPriority w:val="99"/>
  </w:style>
  <w:style w:type="character" w:styleId="Lienhypertexte">
    <w:name w:val="Hyperlink"/>
    <w:basedOn w:val="Policepardfaut"/>
    <w:uiPriority w:val="99"/>
    <w:unhideWhenUsed/>
    <w:rPr>
      <w:color w:val="144392" w:themeColor="hyperlink"/>
      <w:u w:val="single"/>
    </w:rPr>
  </w:style>
  <w:style w:type="character" w:styleId="Mentionnonrsolue">
    <w:name w:val="Unresolved Mention"/>
    <w:basedOn w:val="Policepardfaut"/>
    <w:uiPriority w:val="99"/>
    <w:semiHidden/>
    <w:unhideWhenUsed/>
    <w:rPr>
      <w:color w:val="605E5C"/>
      <w:shd w:val="clear" w:color="auto" w:fill="E1DFDD"/>
    </w:rPr>
  </w:style>
  <w:style w:type="character" w:customStyle="1" w:styleId="Titre1Car">
    <w:name w:val="Titre 1 Car"/>
    <w:basedOn w:val="Policepardfaut"/>
    <w:link w:val="Titre1"/>
    <w:uiPriority w:val="9"/>
    <w:rPr>
      <w:rFonts w:ascii="Comfortaa" w:eastAsiaTheme="majorEastAsia" w:hAnsi="Comfortaa" w:cstheme="majorBidi"/>
      <w:b/>
      <w:smallCaps/>
      <w:color w:val="0F326D" w:themeColor="accent1" w:themeShade="BF"/>
      <w:spacing w:val="-10"/>
      <w:sz w:val="48"/>
      <w:szCs w:val="32"/>
    </w:rPr>
  </w:style>
  <w:style w:type="paragraph" w:styleId="Titre">
    <w:name w:val="Title"/>
    <w:basedOn w:val="Normal"/>
    <w:next w:val="Normal"/>
    <w:link w:val="TitreCar"/>
    <w:uiPriority w:val="10"/>
    <w:qFormat/>
    <w:pPr>
      <w:spacing w:after="0" w:line="240" w:lineRule="auto"/>
      <w:contextualSpacing/>
    </w:pPr>
    <w:rPr>
      <w:rFonts w:asciiTheme="majorHAnsi" w:eastAsiaTheme="majorEastAsia" w:hAnsiTheme="majorHAnsi" w:cstheme="majorBidi"/>
      <w:spacing w:val="-10"/>
      <w:sz w:val="56"/>
      <w:szCs w:val="56"/>
    </w:rPr>
  </w:style>
  <w:style w:type="character" w:customStyle="1" w:styleId="TitreCar">
    <w:name w:val="Titre Car"/>
    <w:basedOn w:val="Policepardfaut"/>
    <w:link w:val="Titre"/>
    <w:uiPriority w:val="10"/>
    <w:rPr>
      <w:rFonts w:asciiTheme="majorHAnsi" w:eastAsiaTheme="majorEastAsia" w:hAnsiTheme="majorHAnsi" w:cstheme="majorBidi"/>
      <w:spacing w:val="-10"/>
      <w:sz w:val="56"/>
      <w:szCs w:val="56"/>
    </w:rPr>
  </w:style>
  <w:style w:type="paragraph" w:styleId="Sous-titre">
    <w:name w:val="Subtitle"/>
    <w:basedOn w:val="Normal"/>
    <w:next w:val="Normal"/>
    <w:link w:val="Sous-titreCar"/>
    <w:uiPriority w:val="11"/>
    <w:qFormat/>
    <w:pPr>
      <w:numPr>
        <w:ilvl w:val="1"/>
      </w:numPr>
    </w:pPr>
    <w:rPr>
      <w:color w:val="6A8295" w:themeColor="text1" w:themeTint="A5"/>
      <w:spacing w:val="15"/>
    </w:rPr>
  </w:style>
  <w:style w:type="character" w:customStyle="1" w:styleId="Sous-titreCar">
    <w:name w:val="Sous-titre Car"/>
    <w:basedOn w:val="Policepardfaut"/>
    <w:link w:val="Sous-titre"/>
    <w:uiPriority w:val="11"/>
    <w:rPr>
      <w:rFonts w:eastAsiaTheme="minorEastAsia"/>
      <w:color w:val="6A8295" w:themeColor="text1" w:themeTint="A5"/>
      <w:spacing w:val="15"/>
    </w:rPr>
  </w:style>
  <w:style w:type="character" w:customStyle="1" w:styleId="Titre2Car">
    <w:name w:val="Titre 2 Car"/>
    <w:basedOn w:val="Policepardfaut"/>
    <w:link w:val="Titre2"/>
    <w:uiPriority w:val="9"/>
    <w:rPr>
      <w:rFonts w:ascii="Comfortaa" w:hAnsi="Comfortaa"/>
      <w:b/>
      <w:smallCaps/>
      <w:color w:val="657689" w:themeColor="accent4"/>
      <w:sz w:val="40"/>
    </w:rPr>
  </w:style>
  <w:style w:type="paragraph" w:styleId="TM1">
    <w:name w:val="toc 1"/>
    <w:basedOn w:val="Titre3"/>
    <w:next w:val="Normal"/>
    <w:uiPriority w:val="39"/>
    <w:unhideWhenUsed/>
    <w:pPr>
      <w:numPr>
        <w:numId w:val="1"/>
      </w:numPr>
      <w:spacing w:after="100"/>
    </w:pPr>
    <w:rPr>
      <w:rFonts w:ascii="Comfortaa" w:hAnsi="Comfortaa"/>
      <w:b/>
      <w:color w:val="144392" w:themeColor="accent1"/>
      <w:sz w:val="28"/>
    </w:rPr>
  </w:style>
  <w:style w:type="character" w:customStyle="1" w:styleId="Titre3Car">
    <w:name w:val="Titre 3 Car"/>
    <w:basedOn w:val="Policepardfaut"/>
    <w:link w:val="Titre3"/>
    <w:uiPriority w:val="9"/>
    <w:semiHidden/>
    <w:rPr>
      <w:rFonts w:asciiTheme="majorHAnsi" w:eastAsiaTheme="majorEastAsia" w:hAnsiTheme="majorHAnsi" w:cstheme="majorBidi"/>
      <w:color w:val="0A2148" w:themeColor="accent1" w:themeShade="7F"/>
      <w:sz w:val="24"/>
      <w:szCs w:val="24"/>
    </w:rPr>
  </w:style>
  <w:style w:type="paragraph" w:styleId="TM2">
    <w:name w:val="toc 2"/>
    <w:basedOn w:val="Titre4"/>
    <w:next w:val="Normal"/>
    <w:uiPriority w:val="39"/>
    <w:unhideWhenUsed/>
    <w:pPr>
      <w:numPr>
        <w:numId w:val="2"/>
      </w:numPr>
      <w:spacing w:after="100"/>
    </w:pPr>
    <w:rPr>
      <w:rFonts w:ascii="Comfortaa" w:hAnsi="Comfortaa"/>
      <w:b/>
      <w:i w:val="0"/>
      <w:color w:val="657689" w:themeColor="accent4"/>
      <w:sz w:val="24"/>
    </w:rPr>
  </w:style>
  <w:style w:type="character" w:customStyle="1" w:styleId="Titre4Car">
    <w:name w:val="Titre 4 Car"/>
    <w:basedOn w:val="Policepardfaut"/>
    <w:link w:val="Titre4"/>
    <w:uiPriority w:val="9"/>
    <w:semiHidden/>
    <w:rPr>
      <w:rFonts w:asciiTheme="majorHAnsi" w:eastAsiaTheme="majorEastAsia" w:hAnsiTheme="majorHAnsi" w:cstheme="majorBidi"/>
      <w:i/>
      <w:iCs/>
      <w:color w:val="0F326D" w:themeColor="accent1" w:themeShade="BF"/>
    </w:rPr>
  </w:style>
  <w:style w:type="paragraph" w:styleId="TM4">
    <w:name w:val="toc 4"/>
    <w:basedOn w:val="Normal"/>
    <w:next w:val="Normal"/>
    <w:uiPriority w:val="39"/>
    <w:semiHidden/>
    <w:unhideWhenUsed/>
    <w:pPr>
      <w:numPr>
        <w:numId w:val="3"/>
      </w:numPr>
      <w:spacing w:after="0"/>
      <w:ind w:left="2487"/>
    </w:pPr>
    <w:rPr>
      <w:rFonts w:ascii="Comfortaa" w:hAnsi="Comfortaa"/>
      <w:b/>
      <w:color w:val="9CA78E" w:themeColor="accent5"/>
      <w:sz w:val="24"/>
    </w:rPr>
  </w:style>
  <w:style w:type="paragraph" w:customStyle="1" w:styleId="Titrepartie">
    <w:name w:val="Titre partie"/>
    <w:basedOn w:val="Titre2"/>
    <w:link w:val="TitrepartieCar"/>
    <w:qFormat/>
    <w:pPr>
      <w:keepNext/>
      <w:keepLines/>
      <w:numPr>
        <w:numId w:val="5"/>
      </w:numPr>
      <w:spacing w:before="160" w:after="120" w:line="259" w:lineRule="auto"/>
      <w:ind w:hanging="360"/>
      <w:jc w:val="both"/>
    </w:pPr>
    <w:rPr>
      <w:rFonts w:eastAsiaTheme="majorEastAsia" w:cstheme="majorBidi"/>
      <w:bCs/>
      <w:smallCaps w:val="0"/>
      <w:color w:val="144392" w:themeColor="accent1"/>
      <w:sz w:val="24"/>
      <w:szCs w:val="26"/>
    </w:rPr>
  </w:style>
  <w:style w:type="character" w:customStyle="1" w:styleId="TitrepartieCar">
    <w:name w:val="Titre partie Car"/>
    <w:basedOn w:val="Titre2Car"/>
    <w:link w:val="Titrepartie"/>
    <w:rPr>
      <w:rFonts w:ascii="Comfortaa" w:eastAsiaTheme="majorEastAsia" w:hAnsi="Comfortaa" w:cstheme="majorBidi"/>
      <w:b/>
      <w:bCs/>
      <w:smallCaps w:val="0"/>
      <w:color w:val="144392" w:themeColor="accent1"/>
      <w:sz w:val="24"/>
      <w:szCs w:val="26"/>
    </w:rPr>
  </w:style>
  <w:style w:type="paragraph" w:styleId="Paragraphedeliste">
    <w:name w:val="List Paragraph"/>
    <w:basedOn w:val="Normal"/>
    <w:uiPriority w:val="34"/>
    <w:qFormat/>
    <w:pPr>
      <w:ind w:left="720"/>
      <w:contextualSpacing/>
    </w:p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customStyle="1" w:styleId="p1">
    <w:name w:val="p1"/>
    <w:basedOn w:val="Normal"/>
    <w:rsid w:val="007D285B"/>
    <w:pPr>
      <w:spacing w:after="0" w:line="240" w:lineRule="auto"/>
    </w:pPr>
    <w:rPr>
      <w:rFonts w:ascii=".AppleSystemUIFont" w:eastAsia="Times New Roman" w:hAnsi=".AppleSystemUIFont" w:cs="Times New Roman"/>
      <w:color w:val="0E0E0E"/>
      <w:sz w:val="21"/>
      <w:szCs w:val="21"/>
      <w:lang w:eastAsia="fr-FR"/>
    </w:rPr>
  </w:style>
  <w:style w:type="paragraph" w:customStyle="1" w:styleId="p2">
    <w:name w:val="p2"/>
    <w:basedOn w:val="Normal"/>
    <w:rsid w:val="007D285B"/>
    <w:pPr>
      <w:spacing w:before="180" w:after="0" w:line="240" w:lineRule="auto"/>
      <w:ind w:left="195" w:hanging="195"/>
    </w:pPr>
    <w:rPr>
      <w:rFonts w:ascii=".AppleSystemUIFont" w:eastAsia="Times New Roman" w:hAnsi=".AppleSystemUIFont" w:cs="Times New Roman"/>
      <w:color w:val="0E0E0E"/>
      <w:sz w:val="21"/>
      <w:szCs w:val="21"/>
      <w:lang w:eastAsia="fr-FR"/>
    </w:rPr>
  </w:style>
  <w:style w:type="paragraph" w:customStyle="1" w:styleId="p3">
    <w:name w:val="p3"/>
    <w:basedOn w:val="Normal"/>
    <w:rsid w:val="007D285B"/>
    <w:pPr>
      <w:spacing w:before="180" w:after="0" w:line="240" w:lineRule="auto"/>
      <w:ind w:left="495" w:hanging="495"/>
    </w:pPr>
    <w:rPr>
      <w:rFonts w:ascii=".AppleSystemUIFont" w:eastAsia="Times New Roman" w:hAnsi=".AppleSystemUIFont" w:cs="Times New Roman"/>
      <w:color w:val="0E0E0E"/>
      <w:sz w:val="21"/>
      <w:szCs w:val="21"/>
      <w:lang w:eastAsia="fr-FR"/>
    </w:rPr>
  </w:style>
  <w:style w:type="paragraph" w:customStyle="1" w:styleId="p4">
    <w:name w:val="p4"/>
    <w:basedOn w:val="Normal"/>
    <w:rsid w:val="007D285B"/>
    <w:pPr>
      <w:spacing w:before="180" w:after="0" w:line="240" w:lineRule="auto"/>
      <w:ind w:left="795" w:hanging="795"/>
    </w:pPr>
    <w:rPr>
      <w:rFonts w:ascii=".AppleSystemUIFont" w:eastAsia="Times New Roman" w:hAnsi=".AppleSystemUIFont" w:cs="Times New Roman"/>
      <w:color w:val="0E0E0E"/>
      <w:sz w:val="21"/>
      <w:szCs w:val="21"/>
      <w:lang w:eastAsia="fr-FR"/>
    </w:rPr>
  </w:style>
  <w:style w:type="paragraph" w:customStyle="1" w:styleId="p5">
    <w:name w:val="p5"/>
    <w:basedOn w:val="Normal"/>
    <w:rsid w:val="007D285B"/>
    <w:pPr>
      <w:spacing w:before="180" w:after="0" w:line="240" w:lineRule="auto"/>
      <w:ind w:left="1095" w:hanging="1095"/>
    </w:pPr>
    <w:rPr>
      <w:rFonts w:ascii=".AppleSystemUIFont" w:eastAsia="Times New Roman" w:hAnsi=".AppleSystemUIFont" w:cs="Times New Roman"/>
      <w:color w:val="0E0E0E"/>
      <w:sz w:val="21"/>
      <w:szCs w:val="21"/>
      <w:lang w:eastAsia="fr-FR"/>
    </w:rPr>
  </w:style>
  <w:style w:type="character" w:customStyle="1" w:styleId="apple-tab-span">
    <w:name w:val="apple-tab-span"/>
    <w:basedOn w:val="Policepardfaut"/>
    <w:rsid w:val="007D285B"/>
  </w:style>
  <w:style w:type="character" w:customStyle="1" w:styleId="apple-converted-space">
    <w:name w:val="apple-converted-space"/>
    <w:basedOn w:val="Policepardfaut"/>
    <w:rsid w:val="007D285B"/>
  </w:style>
  <w:style w:type="paragraph" w:customStyle="1" w:styleId="Style1">
    <w:name w:val="Style1"/>
    <w:basedOn w:val="Titre1"/>
    <w:link w:val="Style1Car"/>
    <w:qFormat/>
    <w:rsid w:val="003242B7"/>
    <w:pPr>
      <w:keepNext w:val="0"/>
      <w:keepLines w:val="0"/>
      <w:shd w:val="clear" w:color="auto" w:fill="01517D"/>
      <w:tabs>
        <w:tab w:val="num" w:pos="360"/>
      </w:tabs>
      <w:spacing w:before="120" w:after="120"/>
      <w:ind w:left="357" w:hanging="357"/>
      <w:contextualSpacing w:val="0"/>
    </w:pPr>
    <w:rPr>
      <w:rFonts w:ascii="Arial" w:eastAsia="Times New Roman" w:hAnsi="Arial" w:cs="Arial"/>
      <w:color w:val="FFFFFF" w:themeColor="background1"/>
      <w:sz w:val="40"/>
      <w:szCs w:val="40"/>
      <w:lang w:eastAsia="fr-FR"/>
    </w:rPr>
  </w:style>
  <w:style w:type="character" w:customStyle="1" w:styleId="Style1Car">
    <w:name w:val="Style1 Car"/>
    <w:basedOn w:val="Titre1Car"/>
    <w:link w:val="Style1"/>
    <w:rsid w:val="003242B7"/>
    <w:rPr>
      <w:rFonts w:ascii="Arial" w:eastAsia="Times New Roman" w:hAnsi="Arial" w:cs="Arial"/>
      <w:b/>
      <w:smallCaps/>
      <w:color w:val="FFFFFF" w:themeColor="background1"/>
      <w:spacing w:val="-10"/>
      <w:sz w:val="40"/>
      <w:szCs w:val="40"/>
      <w:shd w:val="clear" w:color="auto" w:fill="01517D"/>
      <w:lang w:eastAsia="fr-FR"/>
    </w:rPr>
  </w:style>
  <w:style w:type="paragraph" w:customStyle="1" w:styleId="p6">
    <w:name w:val="p6"/>
    <w:basedOn w:val="Normal"/>
    <w:rsid w:val="004846B0"/>
    <w:pPr>
      <w:spacing w:before="180" w:after="0" w:line="240" w:lineRule="auto"/>
      <w:ind w:left="795" w:hanging="795"/>
    </w:pPr>
    <w:rPr>
      <w:rFonts w:ascii=".AppleSystemUIFont" w:eastAsia="Times New Roman" w:hAnsi=".AppleSystemUIFont" w:cs="Times New Roman"/>
      <w:color w:val="0E0E0E"/>
      <w:sz w:val="21"/>
      <w:szCs w:val="21"/>
      <w:lang w:eastAsia="fr-FR"/>
    </w:rPr>
  </w:style>
  <w:style w:type="numbering" w:customStyle="1" w:styleId="Listeactuelle1">
    <w:name w:val="Liste actuelle1"/>
    <w:uiPriority w:val="99"/>
    <w:rsid w:val="00F4347E"/>
    <w:pPr>
      <w:numPr>
        <w:numId w:val="148"/>
      </w:numPr>
    </w:pPr>
  </w:style>
  <w:style w:type="character" w:customStyle="1" w:styleId="s1">
    <w:name w:val="s1"/>
    <w:basedOn w:val="Policepardfaut"/>
    <w:rsid w:val="007C0B84"/>
  </w:style>
  <w:style w:type="character" w:customStyle="1" w:styleId="s2">
    <w:name w:val="s2"/>
    <w:basedOn w:val="Policepardfaut"/>
    <w:rsid w:val="00EB6B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28110">
      <w:bodyDiv w:val="1"/>
      <w:marLeft w:val="0"/>
      <w:marRight w:val="0"/>
      <w:marTop w:val="0"/>
      <w:marBottom w:val="0"/>
      <w:divBdr>
        <w:top w:val="none" w:sz="0" w:space="0" w:color="auto"/>
        <w:left w:val="none" w:sz="0" w:space="0" w:color="auto"/>
        <w:bottom w:val="none" w:sz="0" w:space="0" w:color="auto"/>
        <w:right w:val="none" w:sz="0" w:space="0" w:color="auto"/>
      </w:divBdr>
    </w:div>
    <w:div w:id="35157135">
      <w:bodyDiv w:val="1"/>
      <w:marLeft w:val="0"/>
      <w:marRight w:val="0"/>
      <w:marTop w:val="0"/>
      <w:marBottom w:val="0"/>
      <w:divBdr>
        <w:top w:val="none" w:sz="0" w:space="0" w:color="auto"/>
        <w:left w:val="none" w:sz="0" w:space="0" w:color="auto"/>
        <w:bottom w:val="none" w:sz="0" w:space="0" w:color="auto"/>
        <w:right w:val="none" w:sz="0" w:space="0" w:color="auto"/>
      </w:divBdr>
    </w:div>
    <w:div w:id="53937173">
      <w:bodyDiv w:val="1"/>
      <w:marLeft w:val="0"/>
      <w:marRight w:val="0"/>
      <w:marTop w:val="0"/>
      <w:marBottom w:val="0"/>
      <w:divBdr>
        <w:top w:val="none" w:sz="0" w:space="0" w:color="auto"/>
        <w:left w:val="none" w:sz="0" w:space="0" w:color="auto"/>
        <w:bottom w:val="none" w:sz="0" w:space="0" w:color="auto"/>
        <w:right w:val="none" w:sz="0" w:space="0" w:color="auto"/>
      </w:divBdr>
    </w:div>
    <w:div w:id="77944921">
      <w:bodyDiv w:val="1"/>
      <w:marLeft w:val="0"/>
      <w:marRight w:val="0"/>
      <w:marTop w:val="0"/>
      <w:marBottom w:val="0"/>
      <w:divBdr>
        <w:top w:val="none" w:sz="0" w:space="0" w:color="auto"/>
        <w:left w:val="none" w:sz="0" w:space="0" w:color="auto"/>
        <w:bottom w:val="none" w:sz="0" w:space="0" w:color="auto"/>
        <w:right w:val="none" w:sz="0" w:space="0" w:color="auto"/>
      </w:divBdr>
    </w:div>
    <w:div w:id="119343946">
      <w:bodyDiv w:val="1"/>
      <w:marLeft w:val="0"/>
      <w:marRight w:val="0"/>
      <w:marTop w:val="0"/>
      <w:marBottom w:val="0"/>
      <w:divBdr>
        <w:top w:val="none" w:sz="0" w:space="0" w:color="auto"/>
        <w:left w:val="none" w:sz="0" w:space="0" w:color="auto"/>
        <w:bottom w:val="none" w:sz="0" w:space="0" w:color="auto"/>
        <w:right w:val="none" w:sz="0" w:space="0" w:color="auto"/>
      </w:divBdr>
    </w:div>
    <w:div w:id="122237982">
      <w:bodyDiv w:val="1"/>
      <w:marLeft w:val="0"/>
      <w:marRight w:val="0"/>
      <w:marTop w:val="0"/>
      <w:marBottom w:val="0"/>
      <w:divBdr>
        <w:top w:val="none" w:sz="0" w:space="0" w:color="auto"/>
        <w:left w:val="none" w:sz="0" w:space="0" w:color="auto"/>
        <w:bottom w:val="none" w:sz="0" w:space="0" w:color="auto"/>
        <w:right w:val="none" w:sz="0" w:space="0" w:color="auto"/>
      </w:divBdr>
    </w:div>
    <w:div w:id="134031072">
      <w:bodyDiv w:val="1"/>
      <w:marLeft w:val="0"/>
      <w:marRight w:val="0"/>
      <w:marTop w:val="0"/>
      <w:marBottom w:val="0"/>
      <w:divBdr>
        <w:top w:val="none" w:sz="0" w:space="0" w:color="auto"/>
        <w:left w:val="none" w:sz="0" w:space="0" w:color="auto"/>
        <w:bottom w:val="none" w:sz="0" w:space="0" w:color="auto"/>
        <w:right w:val="none" w:sz="0" w:space="0" w:color="auto"/>
      </w:divBdr>
    </w:div>
    <w:div w:id="168060083">
      <w:bodyDiv w:val="1"/>
      <w:marLeft w:val="0"/>
      <w:marRight w:val="0"/>
      <w:marTop w:val="0"/>
      <w:marBottom w:val="0"/>
      <w:divBdr>
        <w:top w:val="none" w:sz="0" w:space="0" w:color="auto"/>
        <w:left w:val="none" w:sz="0" w:space="0" w:color="auto"/>
        <w:bottom w:val="none" w:sz="0" w:space="0" w:color="auto"/>
        <w:right w:val="none" w:sz="0" w:space="0" w:color="auto"/>
      </w:divBdr>
    </w:div>
    <w:div w:id="168720256">
      <w:bodyDiv w:val="1"/>
      <w:marLeft w:val="0"/>
      <w:marRight w:val="0"/>
      <w:marTop w:val="0"/>
      <w:marBottom w:val="0"/>
      <w:divBdr>
        <w:top w:val="none" w:sz="0" w:space="0" w:color="auto"/>
        <w:left w:val="none" w:sz="0" w:space="0" w:color="auto"/>
        <w:bottom w:val="none" w:sz="0" w:space="0" w:color="auto"/>
        <w:right w:val="none" w:sz="0" w:space="0" w:color="auto"/>
      </w:divBdr>
    </w:div>
    <w:div w:id="173888223">
      <w:bodyDiv w:val="1"/>
      <w:marLeft w:val="0"/>
      <w:marRight w:val="0"/>
      <w:marTop w:val="0"/>
      <w:marBottom w:val="0"/>
      <w:divBdr>
        <w:top w:val="none" w:sz="0" w:space="0" w:color="auto"/>
        <w:left w:val="none" w:sz="0" w:space="0" w:color="auto"/>
        <w:bottom w:val="none" w:sz="0" w:space="0" w:color="auto"/>
        <w:right w:val="none" w:sz="0" w:space="0" w:color="auto"/>
      </w:divBdr>
    </w:div>
    <w:div w:id="219293141">
      <w:bodyDiv w:val="1"/>
      <w:marLeft w:val="0"/>
      <w:marRight w:val="0"/>
      <w:marTop w:val="0"/>
      <w:marBottom w:val="0"/>
      <w:divBdr>
        <w:top w:val="none" w:sz="0" w:space="0" w:color="auto"/>
        <w:left w:val="none" w:sz="0" w:space="0" w:color="auto"/>
        <w:bottom w:val="none" w:sz="0" w:space="0" w:color="auto"/>
        <w:right w:val="none" w:sz="0" w:space="0" w:color="auto"/>
      </w:divBdr>
    </w:div>
    <w:div w:id="247154574">
      <w:bodyDiv w:val="1"/>
      <w:marLeft w:val="0"/>
      <w:marRight w:val="0"/>
      <w:marTop w:val="0"/>
      <w:marBottom w:val="0"/>
      <w:divBdr>
        <w:top w:val="none" w:sz="0" w:space="0" w:color="auto"/>
        <w:left w:val="none" w:sz="0" w:space="0" w:color="auto"/>
        <w:bottom w:val="none" w:sz="0" w:space="0" w:color="auto"/>
        <w:right w:val="none" w:sz="0" w:space="0" w:color="auto"/>
      </w:divBdr>
    </w:div>
    <w:div w:id="279725244">
      <w:bodyDiv w:val="1"/>
      <w:marLeft w:val="0"/>
      <w:marRight w:val="0"/>
      <w:marTop w:val="0"/>
      <w:marBottom w:val="0"/>
      <w:divBdr>
        <w:top w:val="none" w:sz="0" w:space="0" w:color="auto"/>
        <w:left w:val="none" w:sz="0" w:space="0" w:color="auto"/>
        <w:bottom w:val="none" w:sz="0" w:space="0" w:color="auto"/>
        <w:right w:val="none" w:sz="0" w:space="0" w:color="auto"/>
      </w:divBdr>
    </w:div>
    <w:div w:id="285164527">
      <w:bodyDiv w:val="1"/>
      <w:marLeft w:val="0"/>
      <w:marRight w:val="0"/>
      <w:marTop w:val="0"/>
      <w:marBottom w:val="0"/>
      <w:divBdr>
        <w:top w:val="none" w:sz="0" w:space="0" w:color="auto"/>
        <w:left w:val="none" w:sz="0" w:space="0" w:color="auto"/>
        <w:bottom w:val="none" w:sz="0" w:space="0" w:color="auto"/>
        <w:right w:val="none" w:sz="0" w:space="0" w:color="auto"/>
      </w:divBdr>
    </w:div>
    <w:div w:id="285355225">
      <w:bodyDiv w:val="1"/>
      <w:marLeft w:val="0"/>
      <w:marRight w:val="0"/>
      <w:marTop w:val="0"/>
      <w:marBottom w:val="0"/>
      <w:divBdr>
        <w:top w:val="none" w:sz="0" w:space="0" w:color="auto"/>
        <w:left w:val="none" w:sz="0" w:space="0" w:color="auto"/>
        <w:bottom w:val="none" w:sz="0" w:space="0" w:color="auto"/>
        <w:right w:val="none" w:sz="0" w:space="0" w:color="auto"/>
      </w:divBdr>
    </w:div>
    <w:div w:id="296688073">
      <w:bodyDiv w:val="1"/>
      <w:marLeft w:val="0"/>
      <w:marRight w:val="0"/>
      <w:marTop w:val="0"/>
      <w:marBottom w:val="0"/>
      <w:divBdr>
        <w:top w:val="none" w:sz="0" w:space="0" w:color="auto"/>
        <w:left w:val="none" w:sz="0" w:space="0" w:color="auto"/>
        <w:bottom w:val="none" w:sz="0" w:space="0" w:color="auto"/>
        <w:right w:val="none" w:sz="0" w:space="0" w:color="auto"/>
      </w:divBdr>
    </w:div>
    <w:div w:id="320084266">
      <w:bodyDiv w:val="1"/>
      <w:marLeft w:val="0"/>
      <w:marRight w:val="0"/>
      <w:marTop w:val="0"/>
      <w:marBottom w:val="0"/>
      <w:divBdr>
        <w:top w:val="none" w:sz="0" w:space="0" w:color="auto"/>
        <w:left w:val="none" w:sz="0" w:space="0" w:color="auto"/>
        <w:bottom w:val="none" w:sz="0" w:space="0" w:color="auto"/>
        <w:right w:val="none" w:sz="0" w:space="0" w:color="auto"/>
      </w:divBdr>
    </w:div>
    <w:div w:id="337122710">
      <w:bodyDiv w:val="1"/>
      <w:marLeft w:val="0"/>
      <w:marRight w:val="0"/>
      <w:marTop w:val="0"/>
      <w:marBottom w:val="0"/>
      <w:divBdr>
        <w:top w:val="none" w:sz="0" w:space="0" w:color="auto"/>
        <w:left w:val="none" w:sz="0" w:space="0" w:color="auto"/>
        <w:bottom w:val="none" w:sz="0" w:space="0" w:color="auto"/>
        <w:right w:val="none" w:sz="0" w:space="0" w:color="auto"/>
      </w:divBdr>
    </w:div>
    <w:div w:id="341013286">
      <w:bodyDiv w:val="1"/>
      <w:marLeft w:val="0"/>
      <w:marRight w:val="0"/>
      <w:marTop w:val="0"/>
      <w:marBottom w:val="0"/>
      <w:divBdr>
        <w:top w:val="none" w:sz="0" w:space="0" w:color="auto"/>
        <w:left w:val="none" w:sz="0" w:space="0" w:color="auto"/>
        <w:bottom w:val="none" w:sz="0" w:space="0" w:color="auto"/>
        <w:right w:val="none" w:sz="0" w:space="0" w:color="auto"/>
      </w:divBdr>
    </w:div>
    <w:div w:id="348991099">
      <w:bodyDiv w:val="1"/>
      <w:marLeft w:val="0"/>
      <w:marRight w:val="0"/>
      <w:marTop w:val="0"/>
      <w:marBottom w:val="0"/>
      <w:divBdr>
        <w:top w:val="none" w:sz="0" w:space="0" w:color="auto"/>
        <w:left w:val="none" w:sz="0" w:space="0" w:color="auto"/>
        <w:bottom w:val="none" w:sz="0" w:space="0" w:color="auto"/>
        <w:right w:val="none" w:sz="0" w:space="0" w:color="auto"/>
      </w:divBdr>
    </w:div>
    <w:div w:id="366415065">
      <w:bodyDiv w:val="1"/>
      <w:marLeft w:val="0"/>
      <w:marRight w:val="0"/>
      <w:marTop w:val="0"/>
      <w:marBottom w:val="0"/>
      <w:divBdr>
        <w:top w:val="none" w:sz="0" w:space="0" w:color="auto"/>
        <w:left w:val="none" w:sz="0" w:space="0" w:color="auto"/>
        <w:bottom w:val="none" w:sz="0" w:space="0" w:color="auto"/>
        <w:right w:val="none" w:sz="0" w:space="0" w:color="auto"/>
      </w:divBdr>
    </w:div>
    <w:div w:id="395399641">
      <w:bodyDiv w:val="1"/>
      <w:marLeft w:val="0"/>
      <w:marRight w:val="0"/>
      <w:marTop w:val="0"/>
      <w:marBottom w:val="0"/>
      <w:divBdr>
        <w:top w:val="none" w:sz="0" w:space="0" w:color="auto"/>
        <w:left w:val="none" w:sz="0" w:space="0" w:color="auto"/>
        <w:bottom w:val="none" w:sz="0" w:space="0" w:color="auto"/>
        <w:right w:val="none" w:sz="0" w:space="0" w:color="auto"/>
      </w:divBdr>
    </w:div>
    <w:div w:id="399451337">
      <w:bodyDiv w:val="1"/>
      <w:marLeft w:val="0"/>
      <w:marRight w:val="0"/>
      <w:marTop w:val="0"/>
      <w:marBottom w:val="0"/>
      <w:divBdr>
        <w:top w:val="none" w:sz="0" w:space="0" w:color="auto"/>
        <w:left w:val="none" w:sz="0" w:space="0" w:color="auto"/>
        <w:bottom w:val="none" w:sz="0" w:space="0" w:color="auto"/>
        <w:right w:val="none" w:sz="0" w:space="0" w:color="auto"/>
      </w:divBdr>
    </w:div>
    <w:div w:id="402916023">
      <w:bodyDiv w:val="1"/>
      <w:marLeft w:val="0"/>
      <w:marRight w:val="0"/>
      <w:marTop w:val="0"/>
      <w:marBottom w:val="0"/>
      <w:divBdr>
        <w:top w:val="none" w:sz="0" w:space="0" w:color="auto"/>
        <w:left w:val="none" w:sz="0" w:space="0" w:color="auto"/>
        <w:bottom w:val="none" w:sz="0" w:space="0" w:color="auto"/>
        <w:right w:val="none" w:sz="0" w:space="0" w:color="auto"/>
      </w:divBdr>
    </w:div>
    <w:div w:id="457991360">
      <w:bodyDiv w:val="1"/>
      <w:marLeft w:val="0"/>
      <w:marRight w:val="0"/>
      <w:marTop w:val="0"/>
      <w:marBottom w:val="0"/>
      <w:divBdr>
        <w:top w:val="none" w:sz="0" w:space="0" w:color="auto"/>
        <w:left w:val="none" w:sz="0" w:space="0" w:color="auto"/>
        <w:bottom w:val="none" w:sz="0" w:space="0" w:color="auto"/>
        <w:right w:val="none" w:sz="0" w:space="0" w:color="auto"/>
      </w:divBdr>
    </w:div>
    <w:div w:id="459538603">
      <w:bodyDiv w:val="1"/>
      <w:marLeft w:val="0"/>
      <w:marRight w:val="0"/>
      <w:marTop w:val="0"/>
      <w:marBottom w:val="0"/>
      <w:divBdr>
        <w:top w:val="none" w:sz="0" w:space="0" w:color="auto"/>
        <w:left w:val="none" w:sz="0" w:space="0" w:color="auto"/>
        <w:bottom w:val="none" w:sz="0" w:space="0" w:color="auto"/>
        <w:right w:val="none" w:sz="0" w:space="0" w:color="auto"/>
      </w:divBdr>
    </w:div>
    <w:div w:id="486020968">
      <w:bodyDiv w:val="1"/>
      <w:marLeft w:val="0"/>
      <w:marRight w:val="0"/>
      <w:marTop w:val="0"/>
      <w:marBottom w:val="0"/>
      <w:divBdr>
        <w:top w:val="none" w:sz="0" w:space="0" w:color="auto"/>
        <w:left w:val="none" w:sz="0" w:space="0" w:color="auto"/>
        <w:bottom w:val="none" w:sz="0" w:space="0" w:color="auto"/>
        <w:right w:val="none" w:sz="0" w:space="0" w:color="auto"/>
      </w:divBdr>
    </w:div>
    <w:div w:id="490023601">
      <w:bodyDiv w:val="1"/>
      <w:marLeft w:val="0"/>
      <w:marRight w:val="0"/>
      <w:marTop w:val="0"/>
      <w:marBottom w:val="0"/>
      <w:divBdr>
        <w:top w:val="none" w:sz="0" w:space="0" w:color="auto"/>
        <w:left w:val="none" w:sz="0" w:space="0" w:color="auto"/>
        <w:bottom w:val="none" w:sz="0" w:space="0" w:color="auto"/>
        <w:right w:val="none" w:sz="0" w:space="0" w:color="auto"/>
      </w:divBdr>
    </w:div>
    <w:div w:id="490147125">
      <w:bodyDiv w:val="1"/>
      <w:marLeft w:val="0"/>
      <w:marRight w:val="0"/>
      <w:marTop w:val="0"/>
      <w:marBottom w:val="0"/>
      <w:divBdr>
        <w:top w:val="none" w:sz="0" w:space="0" w:color="auto"/>
        <w:left w:val="none" w:sz="0" w:space="0" w:color="auto"/>
        <w:bottom w:val="none" w:sz="0" w:space="0" w:color="auto"/>
        <w:right w:val="none" w:sz="0" w:space="0" w:color="auto"/>
      </w:divBdr>
    </w:div>
    <w:div w:id="490486488">
      <w:bodyDiv w:val="1"/>
      <w:marLeft w:val="0"/>
      <w:marRight w:val="0"/>
      <w:marTop w:val="0"/>
      <w:marBottom w:val="0"/>
      <w:divBdr>
        <w:top w:val="none" w:sz="0" w:space="0" w:color="auto"/>
        <w:left w:val="none" w:sz="0" w:space="0" w:color="auto"/>
        <w:bottom w:val="none" w:sz="0" w:space="0" w:color="auto"/>
        <w:right w:val="none" w:sz="0" w:space="0" w:color="auto"/>
      </w:divBdr>
    </w:div>
    <w:div w:id="500776109">
      <w:bodyDiv w:val="1"/>
      <w:marLeft w:val="0"/>
      <w:marRight w:val="0"/>
      <w:marTop w:val="0"/>
      <w:marBottom w:val="0"/>
      <w:divBdr>
        <w:top w:val="none" w:sz="0" w:space="0" w:color="auto"/>
        <w:left w:val="none" w:sz="0" w:space="0" w:color="auto"/>
        <w:bottom w:val="none" w:sz="0" w:space="0" w:color="auto"/>
        <w:right w:val="none" w:sz="0" w:space="0" w:color="auto"/>
      </w:divBdr>
    </w:div>
    <w:div w:id="509763046">
      <w:bodyDiv w:val="1"/>
      <w:marLeft w:val="0"/>
      <w:marRight w:val="0"/>
      <w:marTop w:val="0"/>
      <w:marBottom w:val="0"/>
      <w:divBdr>
        <w:top w:val="none" w:sz="0" w:space="0" w:color="auto"/>
        <w:left w:val="none" w:sz="0" w:space="0" w:color="auto"/>
        <w:bottom w:val="none" w:sz="0" w:space="0" w:color="auto"/>
        <w:right w:val="none" w:sz="0" w:space="0" w:color="auto"/>
      </w:divBdr>
    </w:div>
    <w:div w:id="511453631">
      <w:bodyDiv w:val="1"/>
      <w:marLeft w:val="0"/>
      <w:marRight w:val="0"/>
      <w:marTop w:val="0"/>
      <w:marBottom w:val="0"/>
      <w:divBdr>
        <w:top w:val="none" w:sz="0" w:space="0" w:color="auto"/>
        <w:left w:val="none" w:sz="0" w:space="0" w:color="auto"/>
        <w:bottom w:val="none" w:sz="0" w:space="0" w:color="auto"/>
        <w:right w:val="none" w:sz="0" w:space="0" w:color="auto"/>
      </w:divBdr>
    </w:div>
    <w:div w:id="514224718">
      <w:bodyDiv w:val="1"/>
      <w:marLeft w:val="0"/>
      <w:marRight w:val="0"/>
      <w:marTop w:val="0"/>
      <w:marBottom w:val="0"/>
      <w:divBdr>
        <w:top w:val="none" w:sz="0" w:space="0" w:color="auto"/>
        <w:left w:val="none" w:sz="0" w:space="0" w:color="auto"/>
        <w:bottom w:val="none" w:sz="0" w:space="0" w:color="auto"/>
        <w:right w:val="none" w:sz="0" w:space="0" w:color="auto"/>
      </w:divBdr>
    </w:div>
    <w:div w:id="518466722">
      <w:bodyDiv w:val="1"/>
      <w:marLeft w:val="0"/>
      <w:marRight w:val="0"/>
      <w:marTop w:val="0"/>
      <w:marBottom w:val="0"/>
      <w:divBdr>
        <w:top w:val="none" w:sz="0" w:space="0" w:color="auto"/>
        <w:left w:val="none" w:sz="0" w:space="0" w:color="auto"/>
        <w:bottom w:val="none" w:sz="0" w:space="0" w:color="auto"/>
        <w:right w:val="none" w:sz="0" w:space="0" w:color="auto"/>
      </w:divBdr>
    </w:div>
    <w:div w:id="553740720">
      <w:bodyDiv w:val="1"/>
      <w:marLeft w:val="0"/>
      <w:marRight w:val="0"/>
      <w:marTop w:val="0"/>
      <w:marBottom w:val="0"/>
      <w:divBdr>
        <w:top w:val="none" w:sz="0" w:space="0" w:color="auto"/>
        <w:left w:val="none" w:sz="0" w:space="0" w:color="auto"/>
        <w:bottom w:val="none" w:sz="0" w:space="0" w:color="auto"/>
        <w:right w:val="none" w:sz="0" w:space="0" w:color="auto"/>
      </w:divBdr>
    </w:div>
    <w:div w:id="570626455">
      <w:bodyDiv w:val="1"/>
      <w:marLeft w:val="0"/>
      <w:marRight w:val="0"/>
      <w:marTop w:val="0"/>
      <w:marBottom w:val="0"/>
      <w:divBdr>
        <w:top w:val="none" w:sz="0" w:space="0" w:color="auto"/>
        <w:left w:val="none" w:sz="0" w:space="0" w:color="auto"/>
        <w:bottom w:val="none" w:sz="0" w:space="0" w:color="auto"/>
        <w:right w:val="none" w:sz="0" w:space="0" w:color="auto"/>
      </w:divBdr>
    </w:div>
    <w:div w:id="582959720">
      <w:bodyDiv w:val="1"/>
      <w:marLeft w:val="0"/>
      <w:marRight w:val="0"/>
      <w:marTop w:val="0"/>
      <w:marBottom w:val="0"/>
      <w:divBdr>
        <w:top w:val="none" w:sz="0" w:space="0" w:color="auto"/>
        <w:left w:val="none" w:sz="0" w:space="0" w:color="auto"/>
        <w:bottom w:val="none" w:sz="0" w:space="0" w:color="auto"/>
        <w:right w:val="none" w:sz="0" w:space="0" w:color="auto"/>
      </w:divBdr>
    </w:div>
    <w:div w:id="596668930">
      <w:bodyDiv w:val="1"/>
      <w:marLeft w:val="0"/>
      <w:marRight w:val="0"/>
      <w:marTop w:val="0"/>
      <w:marBottom w:val="0"/>
      <w:divBdr>
        <w:top w:val="none" w:sz="0" w:space="0" w:color="auto"/>
        <w:left w:val="none" w:sz="0" w:space="0" w:color="auto"/>
        <w:bottom w:val="none" w:sz="0" w:space="0" w:color="auto"/>
        <w:right w:val="none" w:sz="0" w:space="0" w:color="auto"/>
      </w:divBdr>
    </w:div>
    <w:div w:id="614747874">
      <w:bodyDiv w:val="1"/>
      <w:marLeft w:val="0"/>
      <w:marRight w:val="0"/>
      <w:marTop w:val="0"/>
      <w:marBottom w:val="0"/>
      <w:divBdr>
        <w:top w:val="none" w:sz="0" w:space="0" w:color="auto"/>
        <w:left w:val="none" w:sz="0" w:space="0" w:color="auto"/>
        <w:bottom w:val="none" w:sz="0" w:space="0" w:color="auto"/>
        <w:right w:val="none" w:sz="0" w:space="0" w:color="auto"/>
      </w:divBdr>
    </w:div>
    <w:div w:id="628708999">
      <w:bodyDiv w:val="1"/>
      <w:marLeft w:val="0"/>
      <w:marRight w:val="0"/>
      <w:marTop w:val="0"/>
      <w:marBottom w:val="0"/>
      <w:divBdr>
        <w:top w:val="none" w:sz="0" w:space="0" w:color="auto"/>
        <w:left w:val="none" w:sz="0" w:space="0" w:color="auto"/>
        <w:bottom w:val="none" w:sz="0" w:space="0" w:color="auto"/>
        <w:right w:val="none" w:sz="0" w:space="0" w:color="auto"/>
      </w:divBdr>
    </w:div>
    <w:div w:id="638342422">
      <w:bodyDiv w:val="1"/>
      <w:marLeft w:val="0"/>
      <w:marRight w:val="0"/>
      <w:marTop w:val="0"/>
      <w:marBottom w:val="0"/>
      <w:divBdr>
        <w:top w:val="none" w:sz="0" w:space="0" w:color="auto"/>
        <w:left w:val="none" w:sz="0" w:space="0" w:color="auto"/>
        <w:bottom w:val="none" w:sz="0" w:space="0" w:color="auto"/>
        <w:right w:val="none" w:sz="0" w:space="0" w:color="auto"/>
      </w:divBdr>
    </w:div>
    <w:div w:id="648364828">
      <w:bodyDiv w:val="1"/>
      <w:marLeft w:val="0"/>
      <w:marRight w:val="0"/>
      <w:marTop w:val="0"/>
      <w:marBottom w:val="0"/>
      <w:divBdr>
        <w:top w:val="none" w:sz="0" w:space="0" w:color="auto"/>
        <w:left w:val="none" w:sz="0" w:space="0" w:color="auto"/>
        <w:bottom w:val="none" w:sz="0" w:space="0" w:color="auto"/>
        <w:right w:val="none" w:sz="0" w:space="0" w:color="auto"/>
      </w:divBdr>
    </w:div>
    <w:div w:id="663238887">
      <w:bodyDiv w:val="1"/>
      <w:marLeft w:val="0"/>
      <w:marRight w:val="0"/>
      <w:marTop w:val="0"/>
      <w:marBottom w:val="0"/>
      <w:divBdr>
        <w:top w:val="none" w:sz="0" w:space="0" w:color="auto"/>
        <w:left w:val="none" w:sz="0" w:space="0" w:color="auto"/>
        <w:bottom w:val="none" w:sz="0" w:space="0" w:color="auto"/>
        <w:right w:val="none" w:sz="0" w:space="0" w:color="auto"/>
      </w:divBdr>
    </w:div>
    <w:div w:id="672562308">
      <w:bodyDiv w:val="1"/>
      <w:marLeft w:val="0"/>
      <w:marRight w:val="0"/>
      <w:marTop w:val="0"/>
      <w:marBottom w:val="0"/>
      <w:divBdr>
        <w:top w:val="none" w:sz="0" w:space="0" w:color="auto"/>
        <w:left w:val="none" w:sz="0" w:space="0" w:color="auto"/>
        <w:bottom w:val="none" w:sz="0" w:space="0" w:color="auto"/>
        <w:right w:val="none" w:sz="0" w:space="0" w:color="auto"/>
      </w:divBdr>
    </w:div>
    <w:div w:id="679544560">
      <w:bodyDiv w:val="1"/>
      <w:marLeft w:val="0"/>
      <w:marRight w:val="0"/>
      <w:marTop w:val="0"/>
      <w:marBottom w:val="0"/>
      <w:divBdr>
        <w:top w:val="none" w:sz="0" w:space="0" w:color="auto"/>
        <w:left w:val="none" w:sz="0" w:space="0" w:color="auto"/>
        <w:bottom w:val="none" w:sz="0" w:space="0" w:color="auto"/>
        <w:right w:val="none" w:sz="0" w:space="0" w:color="auto"/>
      </w:divBdr>
    </w:div>
    <w:div w:id="687608683">
      <w:bodyDiv w:val="1"/>
      <w:marLeft w:val="0"/>
      <w:marRight w:val="0"/>
      <w:marTop w:val="0"/>
      <w:marBottom w:val="0"/>
      <w:divBdr>
        <w:top w:val="none" w:sz="0" w:space="0" w:color="auto"/>
        <w:left w:val="none" w:sz="0" w:space="0" w:color="auto"/>
        <w:bottom w:val="none" w:sz="0" w:space="0" w:color="auto"/>
        <w:right w:val="none" w:sz="0" w:space="0" w:color="auto"/>
      </w:divBdr>
    </w:div>
    <w:div w:id="692924854">
      <w:bodyDiv w:val="1"/>
      <w:marLeft w:val="0"/>
      <w:marRight w:val="0"/>
      <w:marTop w:val="0"/>
      <w:marBottom w:val="0"/>
      <w:divBdr>
        <w:top w:val="none" w:sz="0" w:space="0" w:color="auto"/>
        <w:left w:val="none" w:sz="0" w:space="0" w:color="auto"/>
        <w:bottom w:val="none" w:sz="0" w:space="0" w:color="auto"/>
        <w:right w:val="none" w:sz="0" w:space="0" w:color="auto"/>
      </w:divBdr>
    </w:div>
    <w:div w:id="697393331">
      <w:bodyDiv w:val="1"/>
      <w:marLeft w:val="0"/>
      <w:marRight w:val="0"/>
      <w:marTop w:val="0"/>
      <w:marBottom w:val="0"/>
      <w:divBdr>
        <w:top w:val="none" w:sz="0" w:space="0" w:color="auto"/>
        <w:left w:val="none" w:sz="0" w:space="0" w:color="auto"/>
        <w:bottom w:val="none" w:sz="0" w:space="0" w:color="auto"/>
        <w:right w:val="none" w:sz="0" w:space="0" w:color="auto"/>
      </w:divBdr>
    </w:div>
    <w:div w:id="706217441">
      <w:bodyDiv w:val="1"/>
      <w:marLeft w:val="0"/>
      <w:marRight w:val="0"/>
      <w:marTop w:val="0"/>
      <w:marBottom w:val="0"/>
      <w:divBdr>
        <w:top w:val="none" w:sz="0" w:space="0" w:color="auto"/>
        <w:left w:val="none" w:sz="0" w:space="0" w:color="auto"/>
        <w:bottom w:val="none" w:sz="0" w:space="0" w:color="auto"/>
        <w:right w:val="none" w:sz="0" w:space="0" w:color="auto"/>
      </w:divBdr>
    </w:div>
    <w:div w:id="732697655">
      <w:bodyDiv w:val="1"/>
      <w:marLeft w:val="0"/>
      <w:marRight w:val="0"/>
      <w:marTop w:val="0"/>
      <w:marBottom w:val="0"/>
      <w:divBdr>
        <w:top w:val="none" w:sz="0" w:space="0" w:color="auto"/>
        <w:left w:val="none" w:sz="0" w:space="0" w:color="auto"/>
        <w:bottom w:val="none" w:sz="0" w:space="0" w:color="auto"/>
        <w:right w:val="none" w:sz="0" w:space="0" w:color="auto"/>
      </w:divBdr>
    </w:div>
    <w:div w:id="736368327">
      <w:bodyDiv w:val="1"/>
      <w:marLeft w:val="0"/>
      <w:marRight w:val="0"/>
      <w:marTop w:val="0"/>
      <w:marBottom w:val="0"/>
      <w:divBdr>
        <w:top w:val="none" w:sz="0" w:space="0" w:color="auto"/>
        <w:left w:val="none" w:sz="0" w:space="0" w:color="auto"/>
        <w:bottom w:val="none" w:sz="0" w:space="0" w:color="auto"/>
        <w:right w:val="none" w:sz="0" w:space="0" w:color="auto"/>
      </w:divBdr>
    </w:div>
    <w:div w:id="740248358">
      <w:bodyDiv w:val="1"/>
      <w:marLeft w:val="0"/>
      <w:marRight w:val="0"/>
      <w:marTop w:val="0"/>
      <w:marBottom w:val="0"/>
      <w:divBdr>
        <w:top w:val="none" w:sz="0" w:space="0" w:color="auto"/>
        <w:left w:val="none" w:sz="0" w:space="0" w:color="auto"/>
        <w:bottom w:val="none" w:sz="0" w:space="0" w:color="auto"/>
        <w:right w:val="none" w:sz="0" w:space="0" w:color="auto"/>
      </w:divBdr>
    </w:div>
    <w:div w:id="759914139">
      <w:bodyDiv w:val="1"/>
      <w:marLeft w:val="0"/>
      <w:marRight w:val="0"/>
      <w:marTop w:val="0"/>
      <w:marBottom w:val="0"/>
      <w:divBdr>
        <w:top w:val="none" w:sz="0" w:space="0" w:color="auto"/>
        <w:left w:val="none" w:sz="0" w:space="0" w:color="auto"/>
        <w:bottom w:val="none" w:sz="0" w:space="0" w:color="auto"/>
        <w:right w:val="none" w:sz="0" w:space="0" w:color="auto"/>
      </w:divBdr>
    </w:div>
    <w:div w:id="778991483">
      <w:bodyDiv w:val="1"/>
      <w:marLeft w:val="0"/>
      <w:marRight w:val="0"/>
      <w:marTop w:val="0"/>
      <w:marBottom w:val="0"/>
      <w:divBdr>
        <w:top w:val="none" w:sz="0" w:space="0" w:color="auto"/>
        <w:left w:val="none" w:sz="0" w:space="0" w:color="auto"/>
        <w:bottom w:val="none" w:sz="0" w:space="0" w:color="auto"/>
        <w:right w:val="none" w:sz="0" w:space="0" w:color="auto"/>
      </w:divBdr>
    </w:div>
    <w:div w:id="788283911">
      <w:bodyDiv w:val="1"/>
      <w:marLeft w:val="0"/>
      <w:marRight w:val="0"/>
      <w:marTop w:val="0"/>
      <w:marBottom w:val="0"/>
      <w:divBdr>
        <w:top w:val="none" w:sz="0" w:space="0" w:color="auto"/>
        <w:left w:val="none" w:sz="0" w:space="0" w:color="auto"/>
        <w:bottom w:val="none" w:sz="0" w:space="0" w:color="auto"/>
        <w:right w:val="none" w:sz="0" w:space="0" w:color="auto"/>
      </w:divBdr>
    </w:div>
    <w:div w:id="791628601">
      <w:bodyDiv w:val="1"/>
      <w:marLeft w:val="0"/>
      <w:marRight w:val="0"/>
      <w:marTop w:val="0"/>
      <w:marBottom w:val="0"/>
      <w:divBdr>
        <w:top w:val="none" w:sz="0" w:space="0" w:color="auto"/>
        <w:left w:val="none" w:sz="0" w:space="0" w:color="auto"/>
        <w:bottom w:val="none" w:sz="0" w:space="0" w:color="auto"/>
        <w:right w:val="none" w:sz="0" w:space="0" w:color="auto"/>
      </w:divBdr>
    </w:div>
    <w:div w:id="803079862">
      <w:bodyDiv w:val="1"/>
      <w:marLeft w:val="0"/>
      <w:marRight w:val="0"/>
      <w:marTop w:val="0"/>
      <w:marBottom w:val="0"/>
      <w:divBdr>
        <w:top w:val="none" w:sz="0" w:space="0" w:color="auto"/>
        <w:left w:val="none" w:sz="0" w:space="0" w:color="auto"/>
        <w:bottom w:val="none" w:sz="0" w:space="0" w:color="auto"/>
        <w:right w:val="none" w:sz="0" w:space="0" w:color="auto"/>
      </w:divBdr>
      <w:divsChild>
        <w:div w:id="1213343761">
          <w:marLeft w:val="0"/>
          <w:marRight w:val="0"/>
          <w:marTop w:val="0"/>
          <w:marBottom w:val="0"/>
          <w:divBdr>
            <w:top w:val="none" w:sz="0" w:space="0" w:color="auto"/>
            <w:left w:val="none" w:sz="0" w:space="0" w:color="auto"/>
            <w:bottom w:val="none" w:sz="0" w:space="0" w:color="auto"/>
            <w:right w:val="none" w:sz="0" w:space="0" w:color="auto"/>
          </w:divBdr>
          <w:divsChild>
            <w:div w:id="2061443593">
              <w:marLeft w:val="0"/>
              <w:marRight w:val="0"/>
              <w:marTop w:val="0"/>
              <w:marBottom w:val="0"/>
              <w:divBdr>
                <w:top w:val="none" w:sz="0" w:space="0" w:color="auto"/>
                <w:left w:val="none" w:sz="0" w:space="0" w:color="auto"/>
                <w:bottom w:val="none" w:sz="0" w:space="0" w:color="auto"/>
                <w:right w:val="none" w:sz="0" w:space="0" w:color="auto"/>
              </w:divBdr>
              <w:divsChild>
                <w:div w:id="38472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479749">
      <w:bodyDiv w:val="1"/>
      <w:marLeft w:val="0"/>
      <w:marRight w:val="0"/>
      <w:marTop w:val="0"/>
      <w:marBottom w:val="0"/>
      <w:divBdr>
        <w:top w:val="none" w:sz="0" w:space="0" w:color="auto"/>
        <w:left w:val="none" w:sz="0" w:space="0" w:color="auto"/>
        <w:bottom w:val="none" w:sz="0" w:space="0" w:color="auto"/>
        <w:right w:val="none" w:sz="0" w:space="0" w:color="auto"/>
      </w:divBdr>
    </w:div>
    <w:div w:id="816456416">
      <w:bodyDiv w:val="1"/>
      <w:marLeft w:val="0"/>
      <w:marRight w:val="0"/>
      <w:marTop w:val="0"/>
      <w:marBottom w:val="0"/>
      <w:divBdr>
        <w:top w:val="none" w:sz="0" w:space="0" w:color="auto"/>
        <w:left w:val="none" w:sz="0" w:space="0" w:color="auto"/>
        <w:bottom w:val="none" w:sz="0" w:space="0" w:color="auto"/>
        <w:right w:val="none" w:sz="0" w:space="0" w:color="auto"/>
      </w:divBdr>
    </w:div>
    <w:div w:id="819275655">
      <w:bodyDiv w:val="1"/>
      <w:marLeft w:val="0"/>
      <w:marRight w:val="0"/>
      <w:marTop w:val="0"/>
      <w:marBottom w:val="0"/>
      <w:divBdr>
        <w:top w:val="none" w:sz="0" w:space="0" w:color="auto"/>
        <w:left w:val="none" w:sz="0" w:space="0" w:color="auto"/>
        <w:bottom w:val="none" w:sz="0" w:space="0" w:color="auto"/>
        <w:right w:val="none" w:sz="0" w:space="0" w:color="auto"/>
      </w:divBdr>
    </w:div>
    <w:div w:id="837421153">
      <w:bodyDiv w:val="1"/>
      <w:marLeft w:val="0"/>
      <w:marRight w:val="0"/>
      <w:marTop w:val="0"/>
      <w:marBottom w:val="0"/>
      <w:divBdr>
        <w:top w:val="none" w:sz="0" w:space="0" w:color="auto"/>
        <w:left w:val="none" w:sz="0" w:space="0" w:color="auto"/>
        <w:bottom w:val="none" w:sz="0" w:space="0" w:color="auto"/>
        <w:right w:val="none" w:sz="0" w:space="0" w:color="auto"/>
      </w:divBdr>
    </w:div>
    <w:div w:id="843127011">
      <w:bodyDiv w:val="1"/>
      <w:marLeft w:val="0"/>
      <w:marRight w:val="0"/>
      <w:marTop w:val="0"/>
      <w:marBottom w:val="0"/>
      <w:divBdr>
        <w:top w:val="none" w:sz="0" w:space="0" w:color="auto"/>
        <w:left w:val="none" w:sz="0" w:space="0" w:color="auto"/>
        <w:bottom w:val="none" w:sz="0" w:space="0" w:color="auto"/>
        <w:right w:val="none" w:sz="0" w:space="0" w:color="auto"/>
      </w:divBdr>
    </w:div>
    <w:div w:id="868375176">
      <w:bodyDiv w:val="1"/>
      <w:marLeft w:val="0"/>
      <w:marRight w:val="0"/>
      <w:marTop w:val="0"/>
      <w:marBottom w:val="0"/>
      <w:divBdr>
        <w:top w:val="none" w:sz="0" w:space="0" w:color="auto"/>
        <w:left w:val="none" w:sz="0" w:space="0" w:color="auto"/>
        <w:bottom w:val="none" w:sz="0" w:space="0" w:color="auto"/>
        <w:right w:val="none" w:sz="0" w:space="0" w:color="auto"/>
      </w:divBdr>
    </w:div>
    <w:div w:id="891379789">
      <w:bodyDiv w:val="1"/>
      <w:marLeft w:val="0"/>
      <w:marRight w:val="0"/>
      <w:marTop w:val="0"/>
      <w:marBottom w:val="0"/>
      <w:divBdr>
        <w:top w:val="none" w:sz="0" w:space="0" w:color="auto"/>
        <w:left w:val="none" w:sz="0" w:space="0" w:color="auto"/>
        <w:bottom w:val="none" w:sz="0" w:space="0" w:color="auto"/>
        <w:right w:val="none" w:sz="0" w:space="0" w:color="auto"/>
      </w:divBdr>
    </w:div>
    <w:div w:id="906498008">
      <w:bodyDiv w:val="1"/>
      <w:marLeft w:val="0"/>
      <w:marRight w:val="0"/>
      <w:marTop w:val="0"/>
      <w:marBottom w:val="0"/>
      <w:divBdr>
        <w:top w:val="none" w:sz="0" w:space="0" w:color="auto"/>
        <w:left w:val="none" w:sz="0" w:space="0" w:color="auto"/>
        <w:bottom w:val="none" w:sz="0" w:space="0" w:color="auto"/>
        <w:right w:val="none" w:sz="0" w:space="0" w:color="auto"/>
      </w:divBdr>
    </w:div>
    <w:div w:id="923346084">
      <w:bodyDiv w:val="1"/>
      <w:marLeft w:val="0"/>
      <w:marRight w:val="0"/>
      <w:marTop w:val="0"/>
      <w:marBottom w:val="0"/>
      <w:divBdr>
        <w:top w:val="none" w:sz="0" w:space="0" w:color="auto"/>
        <w:left w:val="none" w:sz="0" w:space="0" w:color="auto"/>
        <w:bottom w:val="none" w:sz="0" w:space="0" w:color="auto"/>
        <w:right w:val="none" w:sz="0" w:space="0" w:color="auto"/>
      </w:divBdr>
    </w:div>
    <w:div w:id="929703185">
      <w:bodyDiv w:val="1"/>
      <w:marLeft w:val="0"/>
      <w:marRight w:val="0"/>
      <w:marTop w:val="0"/>
      <w:marBottom w:val="0"/>
      <w:divBdr>
        <w:top w:val="none" w:sz="0" w:space="0" w:color="auto"/>
        <w:left w:val="none" w:sz="0" w:space="0" w:color="auto"/>
        <w:bottom w:val="none" w:sz="0" w:space="0" w:color="auto"/>
        <w:right w:val="none" w:sz="0" w:space="0" w:color="auto"/>
      </w:divBdr>
    </w:div>
    <w:div w:id="952597449">
      <w:bodyDiv w:val="1"/>
      <w:marLeft w:val="0"/>
      <w:marRight w:val="0"/>
      <w:marTop w:val="0"/>
      <w:marBottom w:val="0"/>
      <w:divBdr>
        <w:top w:val="none" w:sz="0" w:space="0" w:color="auto"/>
        <w:left w:val="none" w:sz="0" w:space="0" w:color="auto"/>
        <w:bottom w:val="none" w:sz="0" w:space="0" w:color="auto"/>
        <w:right w:val="none" w:sz="0" w:space="0" w:color="auto"/>
      </w:divBdr>
    </w:div>
    <w:div w:id="968825452">
      <w:bodyDiv w:val="1"/>
      <w:marLeft w:val="0"/>
      <w:marRight w:val="0"/>
      <w:marTop w:val="0"/>
      <w:marBottom w:val="0"/>
      <w:divBdr>
        <w:top w:val="none" w:sz="0" w:space="0" w:color="auto"/>
        <w:left w:val="none" w:sz="0" w:space="0" w:color="auto"/>
        <w:bottom w:val="none" w:sz="0" w:space="0" w:color="auto"/>
        <w:right w:val="none" w:sz="0" w:space="0" w:color="auto"/>
      </w:divBdr>
    </w:div>
    <w:div w:id="982201142">
      <w:bodyDiv w:val="1"/>
      <w:marLeft w:val="0"/>
      <w:marRight w:val="0"/>
      <w:marTop w:val="0"/>
      <w:marBottom w:val="0"/>
      <w:divBdr>
        <w:top w:val="none" w:sz="0" w:space="0" w:color="auto"/>
        <w:left w:val="none" w:sz="0" w:space="0" w:color="auto"/>
        <w:bottom w:val="none" w:sz="0" w:space="0" w:color="auto"/>
        <w:right w:val="none" w:sz="0" w:space="0" w:color="auto"/>
      </w:divBdr>
    </w:div>
    <w:div w:id="1014648192">
      <w:bodyDiv w:val="1"/>
      <w:marLeft w:val="0"/>
      <w:marRight w:val="0"/>
      <w:marTop w:val="0"/>
      <w:marBottom w:val="0"/>
      <w:divBdr>
        <w:top w:val="none" w:sz="0" w:space="0" w:color="auto"/>
        <w:left w:val="none" w:sz="0" w:space="0" w:color="auto"/>
        <w:bottom w:val="none" w:sz="0" w:space="0" w:color="auto"/>
        <w:right w:val="none" w:sz="0" w:space="0" w:color="auto"/>
      </w:divBdr>
    </w:div>
    <w:div w:id="1025324349">
      <w:bodyDiv w:val="1"/>
      <w:marLeft w:val="0"/>
      <w:marRight w:val="0"/>
      <w:marTop w:val="0"/>
      <w:marBottom w:val="0"/>
      <w:divBdr>
        <w:top w:val="none" w:sz="0" w:space="0" w:color="auto"/>
        <w:left w:val="none" w:sz="0" w:space="0" w:color="auto"/>
        <w:bottom w:val="none" w:sz="0" w:space="0" w:color="auto"/>
        <w:right w:val="none" w:sz="0" w:space="0" w:color="auto"/>
      </w:divBdr>
    </w:div>
    <w:div w:id="1046955089">
      <w:bodyDiv w:val="1"/>
      <w:marLeft w:val="0"/>
      <w:marRight w:val="0"/>
      <w:marTop w:val="0"/>
      <w:marBottom w:val="0"/>
      <w:divBdr>
        <w:top w:val="none" w:sz="0" w:space="0" w:color="auto"/>
        <w:left w:val="none" w:sz="0" w:space="0" w:color="auto"/>
        <w:bottom w:val="none" w:sz="0" w:space="0" w:color="auto"/>
        <w:right w:val="none" w:sz="0" w:space="0" w:color="auto"/>
      </w:divBdr>
    </w:div>
    <w:div w:id="1057779581">
      <w:bodyDiv w:val="1"/>
      <w:marLeft w:val="0"/>
      <w:marRight w:val="0"/>
      <w:marTop w:val="0"/>
      <w:marBottom w:val="0"/>
      <w:divBdr>
        <w:top w:val="none" w:sz="0" w:space="0" w:color="auto"/>
        <w:left w:val="none" w:sz="0" w:space="0" w:color="auto"/>
        <w:bottom w:val="none" w:sz="0" w:space="0" w:color="auto"/>
        <w:right w:val="none" w:sz="0" w:space="0" w:color="auto"/>
      </w:divBdr>
    </w:div>
    <w:div w:id="1063138439">
      <w:bodyDiv w:val="1"/>
      <w:marLeft w:val="0"/>
      <w:marRight w:val="0"/>
      <w:marTop w:val="0"/>
      <w:marBottom w:val="0"/>
      <w:divBdr>
        <w:top w:val="none" w:sz="0" w:space="0" w:color="auto"/>
        <w:left w:val="none" w:sz="0" w:space="0" w:color="auto"/>
        <w:bottom w:val="none" w:sz="0" w:space="0" w:color="auto"/>
        <w:right w:val="none" w:sz="0" w:space="0" w:color="auto"/>
      </w:divBdr>
    </w:div>
    <w:div w:id="1082333685">
      <w:bodyDiv w:val="1"/>
      <w:marLeft w:val="0"/>
      <w:marRight w:val="0"/>
      <w:marTop w:val="0"/>
      <w:marBottom w:val="0"/>
      <w:divBdr>
        <w:top w:val="none" w:sz="0" w:space="0" w:color="auto"/>
        <w:left w:val="none" w:sz="0" w:space="0" w:color="auto"/>
        <w:bottom w:val="none" w:sz="0" w:space="0" w:color="auto"/>
        <w:right w:val="none" w:sz="0" w:space="0" w:color="auto"/>
      </w:divBdr>
    </w:div>
    <w:div w:id="1087918282">
      <w:bodyDiv w:val="1"/>
      <w:marLeft w:val="0"/>
      <w:marRight w:val="0"/>
      <w:marTop w:val="0"/>
      <w:marBottom w:val="0"/>
      <w:divBdr>
        <w:top w:val="none" w:sz="0" w:space="0" w:color="auto"/>
        <w:left w:val="none" w:sz="0" w:space="0" w:color="auto"/>
        <w:bottom w:val="none" w:sz="0" w:space="0" w:color="auto"/>
        <w:right w:val="none" w:sz="0" w:space="0" w:color="auto"/>
      </w:divBdr>
    </w:div>
    <w:div w:id="1105076345">
      <w:bodyDiv w:val="1"/>
      <w:marLeft w:val="0"/>
      <w:marRight w:val="0"/>
      <w:marTop w:val="0"/>
      <w:marBottom w:val="0"/>
      <w:divBdr>
        <w:top w:val="none" w:sz="0" w:space="0" w:color="auto"/>
        <w:left w:val="none" w:sz="0" w:space="0" w:color="auto"/>
        <w:bottom w:val="none" w:sz="0" w:space="0" w:color="auto"/>
        <w:right w:val="none" w:sz="0" w:space="0" w:color="auto"/>
      </w:divBdr>
    </w:div>
    <w:div w:id="1114250257">
      <w:bodyDiv w:val="1"/>
      <w:marLeft w:val="0"/>
      <w:marRight w:val="0"/>
      <w:marTop w:val="0"/>
      <w:marBottom w:val="0"/>
      <w:divBdr>
        <w:top w:val="none" w:sz="0" w:space="0" w:color="auto"/>
        <w:left w:val="none" w:sz="0" w:space="0" w:color="auto"/>
        <w:bottom w:val="none" w:sz="0" w:space="0" w:color="auto"/>
        <w:right w:val="none" w:sz="0" w:space="0" w:color="auto"/>
      </w:divBdr>
    </w:div>
    <w:div w:id="1129278471">
      <w:bodyDiv w:val="1"/>
      <w:marLeft w:val="0"/>
      <w:marRight w:val="0"/>
      <w:marTop w:val="0"/>
      <w:marBottom w:val="0"/>
      <w:divBdr>
        <w:top w:val="none" w:sz="0" w:space="0" w:color="auto"/>
        <w:left w:val="none" w:sz="0" w:space="0" w:color="auto"/>
        <w:bottom w:val="none" w:sz="0" w:space="0" w:color="auto"/>
        <w:right w:val="none" w:sz="0" w:space="0" w:color="auto"/>
      </w:divBdr>
    </w:div>
    <w:div w:id="1141389237">
      <w:bodyDiv w:val="1"/>
      <w:marLeft w:val="0"/>
      <w:marRight w:val="0"/>
      <w:marTop w:val="0"/>
      <w:marBottom w:val="0"/>
      <w:divBdr>
        <w:top w:val="none" w:sz="0" w:space="0" w:color="auto"/>
        <w:left w:val="none" w:sz="0" w:space="0" w:color="auto"/>
        <w:bottom w:val="none" w:sz="0" w:space="0" w:color="auto"/>
        <w:right w:val="none" w:sz="0" w:space="0" w:color="auto"/>
      </w:divBdr>
    </w:div>
    <w:div w:id="1177305968">
      <w:bodyDiv w:val="1"/>
      <w:marLeft w:val="0"/>
      <w:marRight w:val="0"/>
      <w:marTop w:val="0"/>
      <w:marBottom w:val="0"/>
      <w:divBdr>
        <w:top w:val="none" w:sz="0" w:space="0" w:color="auto"/>
        <w:left w:val="none" w:sz="0" w:space="0" w:color="auto"/>
        <w:bottom w:val="none" w:sz="0" w:space="0" w:color="auto"/>
        <w:right w:val="none" w:sz="0" w:space="0" w:color="auto"/>
      </w:divBdr>
    </w:div>
    <w:div w:id="1183007980">
      <w:bodyDiv w:val="1"/>
      <w:marLeft w:val="0"/>
      <w:marRight w:val="0"/>
      <w:marTop w:val="0"/>
      <w:marBottom w:val="0"/>
      <w:divBdr>
        <w:top w:val="none" w:sz="0" w:space="0" w:color="auto"/>
        <w:left w:val="none" w:sz="0" w:space="0" w:color="auto"/>
        <w:bottom w:val="none" w:sz="0" w:space="0" w:color="auto"/>
        <w:right w:val="none" w:sz="0" w:space="0" w:color="auto"/>
      </w:divBdr>
    </w:div>
    <w:div w:id="1187980538">
      <w:bodyDiv w:val="1"/>
      <w:marLeft w:val="0"/>
      <w:marRight w:val="0"/>
      <w:marTop w:val="0"/>
      <w:marBottom w:val="0"/>
      <w:divBdr>
        <w:top w:val="none" w:sz="0" w:space="0" w:color="auto"/>
        <w:left w:val="none" w:sz="0" w:space="0" w:color="auto"/>
        <w:bottom w:val="none" w:sz="0" w:space="0" w:color="auto"/>
        <w:right w:val="none" w:sz="0" w:space="0" w:color="auto"/>
      </w:divBdr>
    </w:div>
    <w:div w:id="1207988787">
      <w:bodyDiv w:val="1"/>
      <w:marLeft w:val="0"/>
      <w:marRight w:val="0"/>
      <w:marTop w:val="0"/>
      <w:marBottom w:val="0"/>
      <w:divBdr>
        <w:top w:val="none" w:sz="0" w:space="0" w:color="auto"/>
        <w:left w:val="none" w:sz="0" w:space="0" w:color="auto"/>
        <w:bottom w:val="none" w:sz="0" w:space="0" w:color="auto"/>
        <w:right w:val="none" w:sz="0" w:space="0" w:color="auto"/>
      </w:divBdr>
    </w:div>
    <w:div w:id="1216351072">
      <w:bodyDiv w:val="1"/>
      <w:marLeft w:val="0"/>
      <w:marRight w:val="0"/>
      <w:marTop w:val="0"/>
      <w:marBottom w:val="0"/>
      <w:divBdr>
        <w:top w:val="none" w:sz="0" w:space="0" w:color="auto"/>
        <w:left w:val="none" w:sz="0" w:space="0" w:color="auto"/>
        <w:bottom w:val="none" w:sz="0" w:space="0" w:color="auto"/>
        <w:right w:val="none" w:sz="0" w:space="0" w:color="auto"/>
      </w:divBdr>
    </w:div>
    <w:div w:id="1225290129">
      <w:bodyDiv w:val="1"/>
      <w:marLeft w:val="0"/>
      <w:marRight w:val="0"/>
      <w:marTop w:val="0"/>
      <w:marBottom w:val="0"/>
      <w:divBdr>
        <w:top w:val="none" w:sz="0" w:space="0" w:color="auto"/>
        <w:left w:val="none" w:sz="0" w:space="0" w:color="auto"/>
        <w:bottom w:val="none" w:sz="0" w:space="0" w:color="auto"/>
        <w:right w:val="none" w:sz="0" w:space="0" w:color="auto"/>
      </w:divBdr>
    </w:div>
    <w:div w:id="1231305550">
      <w:bodyDiv w:val="1"/>
      <w:marLeft w:val="0"/>
      <w:marRight w:val="0"/>
      <w:marTop w:val="0"/>
      <w:marBottom w:val="0"/>
      <w:divBdr>
        <w:top w:val="none" w:sz="0" w:space="0" w:color="auto"/>
        <w:left w:val="none" w:sz="0" w:space="0" w:color="auto"/>
        <w:bottom w:val="none" w:sz="0" w:space="0" w:color="auto"/>
        <w:right w:val="none" w:sz="0" w:space="0" w:color="auto"/>
      </w:divBdr>
    </w:div>
    <w:div w:id="1238827320">
      <w:bodyDiv w:val="1"/>
      <w:marLeft w:val="0"/>
      <w:marRight w:val="0"/>
      <w:marTop w:val="0"/>
      <w:marBottom w:val="0"/>
      <w:divBdr>
        <w:top w:val="none" w:sz="0" w:space="0" w:color="auto"/>
        <w:left w:val="none" w:sz="0" w:space="0" w:color="auto"/>
        <w:bottom w:val="none" w:sz="0" w:space="0" w:color="auto"/>
        <w:right w:val="none" w:sz="0" w:space="0" w:color="auto"/>
      </w:divBdr>
    </w:div>
    <w:div w:id="1287390776">
      <w:bodyDiv w:val="1"/>
      <w:marLeft w:val="0"/>
      <w:marRight w:val="0"/>
      <w:marTop w:val="0"/>
      <w:marBottom w:val="0"/>
      <w:divBdr>
        <w:top w:val="none" w:sz="0" w:space="0" w:color="auto"/>
        <w:left w:val="none" w:sz="0" w:space="0" w:color="auto"/>
        <w:bottom w:val="none" w:sz="0" w:space="0" w:color="auto"/>
        <w:right w:val="none" w:sz="0" w:space="0" w:color="auto"/>
      </w:divBdr>
    </w:div>
    <w:div w:id="1290431042">
      <w:bodyDiv w:val="1"/>
      <w:marLeft w:val="0"/>
      <w:marRight w:val="0"/>
      <w:marTop w:val="0"/>
      <w:marBottom w:val="0"/>
      <w:divBdr>
        <w:top w:val="none" w:sz="0" w:space="0" w:color="auto"/>
        <w:left w:val="none" w:sz="0" w:space="0" w:color="auto"/>
        <w:bottom w:val="none" w:sz="0" w:space="0" w:color="auto"/>
        <w:right w:val="none" w:sz="0" w:space="0" w:color="auto"/>
      </w:divBdr>
    </w:div>
    <w:div w:id="1292591245">
      <w:bodyDiv w:val="1"/>
      <w:marLeft w:val="0"/>
      <w:marRight w:val="0"/>
      <w:marTop w:val="0"/>
      <w:marBottom w:val="0"/>
      <w:divBdr>
        <w:top w:val="none" w:sz="0" w:space="0" w:color="auto"/>
        <w:left w:val="none" w:sz="0" w:space="0" w:color="auto"/>
        <w:bottom w:val="none" w:sz="0" w:space="0" w:color="auto"/>
        <w:right w:val="none" w:sz="0" w:space="0" w:color="auto"/>
      </w:divBdr>
    </w:div>
    <w:div w:id="1292904627">
      <w:bodyDiv w:val="1"/>
      <w:marLeft w:val="0"/>
      <w:marRight w:val="0"/>
      <w:marTop w:val="0"/>
      <w:marBottom w:val="0"/>
      <w:divBdr>
        <w:top w:val="none" w:sz="0" w:space="0" w:color="auto"/>
        <w:left w:val="none" w:sz="0" w:space="0" w:color="auto"/>
        <w:bottom w:val="none" w:sz="0" w:space="0" w:color="auto"/>
        <w:right w:val="none" w:sz="0" w:space="0" w:color="auto"/>
      </w:divBdr>
    </w:div>
    <w:div w:id="1296911294">
      <w:bodyDiv w:val="1"/>
      <w:marLeft w:val="0"/>
      <w:marRight w:val="0"/>
      <w:marTop w:val="0"/>
      <w:marBottom w:val="0"/>
      <w:divBdr>
        <w:top w:val="none" w:sz="0" w:space="0" w:color="auto"/>
        <w:left w:val="none" w:sz="0" w:space="0" w:color="auto"/>
        <w:bottom w:val="none" w:sz="0" w:space="0" w:color="auto"/>
        <w:right w:val="none" w:sz="0" w:space="0" w:color="auto"/>
      </w:divBdr>
    </w:div>
    <w:div w:id="1309826449">
      <w:bodyDiv w:val="1"/>
      <w:marLeft w:val="0"/>
      <w:marRight w:val="0"/>
      <w:marTop w:val="0"/>
      <w:marBottom w:val="0"/>
      <w:divBdr>
        <w:top w:val="none" w:sz="0" w:space="0" w:color="auto"/>
        <w:left w:val="none" w:sz="0" w:space="0" w:color="auto"/>
        <w:bottom w:val="none" w:sz="0" w:space="0" w:color="auto"/>
        <w:right w:val="none" w:sz="0" w:space="0" w:color="auto"/>
      </w:divBdr>
      <w:divsChild>
        <w:div w:id="484782869">
          <w:marLeft w:val="0"/>
          <w:marRight w:val="0"/>
          <w:marTop w:val="0"/>
          <w:marBottom w:val="0"/>
          <w:divBdr>
            <w:top w:val="none" w:sz="0" w:space="0" w:color="auto"/>
            <w:left w:val="none" w:sz="0" w:space="0" w:color="auto"/>
            <w:bottom w:val="none" w:sz="0" w:space="0" w:color="auto"/>
            <w:right w:val="none" w:sz="0" w:space="0" w:color="auto"/>
          </w:divBdr>
          <w:divsChild>
            <w:div w:id="1268460895">
              <w:marLeft w:val="0"/>
              <w:marRight w:val="0"/>
              <w:marTop w:val="0"/>
              <w:marBottom w:val="0"/>
              <w:divBdr>
                <w:top w:val="none" w:sz="0" w:space="0" w:color="auto"/>
                <w:left w:val="none" w:sz="0" w:space="0" w:color="auto"/>
                <w:bottom w:val="none" w:sz="0" w:space="0" w:color="auto"/>
                <w:right w:val="none" w:sz="0" w:space="0" w:color="auto"/>
              </w:divBdr>
              <w:divsChild>
                <w:div w:id="117973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633480">
      <w:bodyDiv w:val="1"/>
      <w:marLeft w:val="0"/>
      <w:marRight w:val="0"/>
      <w:marTop w:val="0"/>
      <w:marBottom w:val="0"/>
      <w:divBdr>
        <w:top w:val="none" w:sz="0" w:space="0" w:color="auto"/>
        <w:left w:val="none" w:sz="0" w:space="0" w:color="auto"/>
        <w:bottom w:val="none" w:sz="0" w:space="0" w:color="auto"/>
        <w:right w:val="none" w:sz="0" w:space="0" w:color="auto"/>
      </w:divBdr>
    </w:div>
    <w:div w:id="1343894047">
      <w:bodyDiv w:val="1"/>
      <w:marLeft w:val="0"/>
      <w:marRight w:val="0"/>
      <w:marTop w:val="0"/>
      <w:marBottom w:val="0"/>
      <w:divBdr>
        <w:top w:val="none" w:sz="0" w:space="0" w:color="auto"/>
        <w:left w:val="none" w:sz="0" w:space="0" w:color="auto"/>
        <w:bottom w:val="none" w:sz="0" w:space="0" w:color="auto"/>
        <w:right w:val="none" w:sz="0" w:space="0" w:color="auto"/>
      </w:divBdr>
    </w:div>
    <w:div w:id="1345672899">
      <w:bodyDiv w:val="1"/>
      <w:marLeft w:val="0"/>
      <w:marRight w:val="0"/>
      <w:marTop w:val="0"/>
      <w:marBottom w:val="0"/>
      <w:divBdr>
        <w:top w:val="none" w:sz="0" w:space="0" w:color="auto"/>
        <w:left w:val="none" w:sz="0" w:space="0" w:color="auto"/>
        <w:bottom w:val="none" w:sz="0" w:space="0" w:color="auto"/>
        <w:right w:val="none" w:sz="0" w:space="0" w:color="auto"/>
      </w:divBdr>
    </w:div>
    <w:div w:id="1348747597">
      <w:bodyDiv w:val="1"/>
      <w:marLeft w:val="0"/>
      <w:marRight w:val="0"/>
      <w:marTop w:val="0"/>
      <w:marBottom w:val="0"/>
      <w:divBdr>
        <w:top w:val="none" w:sz="0" w:space="0" w:color="auto"/>
        <w:left w:val="none" w:sz="0" w:space="0" w:color="auto"/>
        <w:bottom w:val="none" w:sz="0" w:space="0" w:color="auto"/>
        <w:right w:val="none" w:sz="0" w:space="0" w:color="auto"/>
      </w:divBdr>
    </w:div>
    <w:div w:id="1355182651">
      <w:bodyDiv w:val="1"/>
      <w:marLeft w:val="0"/>
      <w:marRight w:val="0"/>
      <w:marTop w:val="0"/>
      <w:marBottom w:val="0"/>
      <w:divBdr>
        <w:top w:val="none" w:sz="0" w:space="0" w:color="auto"/>
        <w:left w:val="none" w:sz="0" w:space="0" w:color="auto"/>
        <w:bottom w:val="none" w:sz="0" w:space="0" w:color="auto"/>
        <w:right w:val="none" w:sz="0" w:space="0" w:color="auto"/>
      </w:divBdr>
    </w:div>
    <w:div w:id="1362559232">
      <w:bodyDiv w:val="1"/>
      <w:marLeft w:val="0"/>
      <w:marRight w:val="0"/>
      <w:marTop w:val="0"/>
      <w:marBottom w:val="0"/>
      <w:divBdr>
        <w:top w:val="none" w:sz="0" w:space="0" w:color="auto"/>
        <w:left w:val="none" w:sz="0" w:space="0" w:color="auto"/>
        <w:bottom w:val="none" w:sz="0" w:space="0" w:color="auto"/>
        <w:right w:val="none" w:sz="0" w:space="0" w:color="auto"/>
      </w:divBdr>
    </w:div>
    <w:div w:id="1365449565">
      <w:bodyDiv w:val="1"/>
      <w:marLeft w:val="0"/>
      <w:marRight w:val="0"/>
      <w:marTop w:val="0"/>
      <w:marBottom w:val="0"/>
      <w:divBdr>
        <w:top w:val="none" w:sz="0" w:space="0" w:color="auto"/>
        <w:left w:val="none" w:sz="0" w:space="0" w:color="auto"/>
        <w:bottom w:val="none" w:sz="0" w:space="0" w:color="auto"/>
        <w:right w:val="none" w:sz="0" w:space="0" w:color="auto"/>
      </w:divBdr>
    </w:div>
    <w:div w:id="1382634741">
      <w:bodyDiv w:val="1"/>
      <w:marLeft w:val="0"/>
      <w:marRight w:val="0"/>
      <w:marTop w:val="0"/>
      <w:marBottom w:val="0"/>
      <w:divBdr>
        <w:top w:val="none" w:sz="0" w:space="0" w:color="auto"/>
        <w:left w:val="none" w:sz="0" w:space="0" w:color="auto"/>
        <w:bottom w:val="none" w:sz="0" w:space="0" w:color="auto"/>
        <w:right w:val="none" w:sz="0" w:space="0" w:color="auto"/>
      </w:divBdr>
    </w:div>
    <w:div w:id="1384255119">
      <w:bodyDiv w:val="1"/>
      <w:marLeft w:val="0"/>
      <w:marRight w:val="0"/>
      <w:marTop w:val="0"/>
      <w:marBottom w:val="0"/>
      <w:divBdr>
        <w:top w:val="none" w:sz="0" w:space="0" w:color="auto"/>
        <w:left w:val="none" w:sz="0" w:space="0" w:color="auto"/>
        <w:bottom w:val="none" w:sz="0" w:space="0" w:color="auto"/>
        <w:right w:val="none" w:sz="0" w:space="0" w:color="auto"/>
      </w:divBdr>
    </w:div>
    <w:div w:id="1388067945">
      <w:bodyDiv w:val="1"/>
      <w:marLeft w:val="0"/>
      <w:marRight w:val="0"/>
      <w:marTop w:val="0"/>
      <w:marBottom w:val="0"/>
      <w:divBdr>
        <w:top w:val="none" w:sz="0" w:space="0" w:color="auto"/>
        <w:left w:val="none" w:sz="0" w:space="0" w:color="auto"/>
        <w:bottom w:val="none" w:sz="0" w:space="0" w:color="auto"/>
        <w:right w:val="none" w:sz="0" w:space="0" w:color="auto"/>
      </w:divBdr>
    </w:div>
    <w:div w:id="1419904455">
      <w:bodyDiv w:val="1"/>
      <w:marLeft w:val="0"/>
      <w:marRight w:val="0"/>
      <w:marTop w:val="0"/>
      <w:marBottom w:val="0"/>
      <w:divBdr>
        <w:top w:val="none" w:sz="0" w:space="0" w:color="auto"/>
        <w:left w:val="none" w:sz="0" w:space="0" w:color="auto"/>
        <w:bottom w:val="none" w:sz="0" w:space="0" w:color="auto"/>
        <w:right w:val="none" w:sz="0" w:space="0" w:color="auto"/>
      </w:divBdr>
    </w:div>
    <w:div w:id="1425957074">
      <w:bodyDiv w:val="1"/>
      <w:marLeft w:val="0"/>
      <w:marRight w:val="0"/>
      <w:marTop w:val="0"/>
      <w:marBottom w:val="0"/>
      <w:divBdr>
        <w:top w:val="none" w:sz="0" w:space="0" w:color="auto"/>
        <w:left w:val="none" w:sz="0" w:space="0" w:color="auto"/>
        <w:bottom w:val="none" w:sz="0" w:space="0" w:color="auto"/>
        <w:right w:val="none" w:sz="0" w:space="0" w:color="auto"/>
      </w:divBdr>
    </w:div>
    <w:div w:id="1427189748">
      <w:bodyDiv w:val="1"/>
      <w:marLeft w:val="0"/>
      <w:marRight w:val="0"/>
      <w:marTop w:val="0"/>
      <w:marBottom w:val="0"/>
      <w:divBdr>
        <w:top w:val="none" w:sz="0" w:space="0" w:color="auto"/>
        <w:left w:val="none" w:sz="0" w:space="0" w:color="auto"/>
        <w:bottom w:val="none" w:sz="0" w:space="0" w:color="auto"/>
        <w:right w:val="none" w:sz="0" w:space="0" w:color="auto"/>
      </w:divBdr>
    </w:div>
    <w:div w:id="1445035007">
      <w:bodyDiv w:val="1"/>
      <w:marLeft w:val="0"/>
      <w:marRight w:val="0"/>
      <w:marTop w:val="0"/>
      <w:marBottom w:val="0"/>
      <w:divBdr>
        <w:top w:val="none" w:sz="0" w:space="0" w:color="auto"/>
        <w:left w:val="none" w:sz="0" w:space="0" w:color="auto"/>
        <w:bottom w:val="none" w:sz="0" w:space="0" w:color="auto"/>
        <w:right w:val="none" w:sz="0" w:space="0" w:color="auto"/>
      </w:divBdr>
    </w:div>
    <w:div w:id="1451825619">
      <w:bodyDiv w:val="1"/>
      <w:marLeft w:val="0"/>
      <w:marRight w:val="0"/>
      <w:marTop w:val="0"/>
      <w:marBottom w:val="0"/>
      <w:divBdr>
        <w:top w:val="none" w:sz="0" w:space="0" w:color="auto"/>
        <w:left w:val="none" w:sz="0" w:space="0" w:color="auto"/>
        <w:bottom w:val="none" w:sz="0" w:space="0" w:color="auto"/>
        <w:right w:val="none" w:sz="0" w:space="0" w:color="auto"/>
      </w:divBdr>
    </w:div>
    <w:div w:id="1473475912">
      <w:bodyDiv w:val="1"/>
      <w:marLeft w:val="0"/>
      <w:marRight w:val="0"/>
      <w:marTop w:val="0"/>
      <w:marBottom w:val="0"/>
      <w:divBdr>
        <w:top w:val="none" w:sz="0" w:space="0" w:color="auto"/>
        <w:left w:val="none" w:sz="0" w:space="0" w:color="auto"/>
        <w:bottom w:val="none" w:sz="0" w:space="0" w:color="auto"/>
        <w:right w:val="none" w:sz="0" w:space="0" w:color="auto"/>
      </w:divBdr>
    </w:div>
    <w:div w:id="1480999135">
      <w:bodyDiv w:val="1"/>
      <w:marLeft w:val="0"/>
      <w:marRight w:val="0"/>
      <w:marTop w:val="0"/>
      <w:marBottom w:val="0"/>
      <w:divBdr>
        <w:top w:val="none" w:sz="0" w:space="0" w:color="auto"/>
        <w:left w:val="none" w:sz="0" w:space="0" w:color="auto"/>
        <w:bottom w:val="none" w:sz="0" w:space="0" w:color="auto"/>
        <w:right w:val="none" w:sz="0" w:space="0" w:color="auto"/>
      </w:divBdr>
    </w:div>
    <w:div w:id="1557931473">
      <w:bodyDiv w:val="1"/>
      <w:marLeft w:val="0"/>
      <w:marRight w:val="0"/>
      <w:marTop w:val="0"/>
      <w:marBottom w:val="0"/>
      <w:divBdr>
        <w:top w:val="none" w:sz="0" w:space="0" w:color="auto"/>
        <w:left w:val="none" w:sz="0" w:space="0" w:color="auto"/>
        <w:bottom w:val="none" w:sz="0" w:space="0" w:color="auto"/>
        <w:right w:val="none" w:sz="0" w:space="0" w:color="auto"/>
      </w:divBdr>
    </w:div>
    <w:div w:id="1562593310">
      <w:bodyDiv w:val="1"/>
      <w:marLeft w:val="0"/>
      <w:marRight w:val="0"/>
      <w:marTop w:val="0"/>
      <w:marBottom w:val="0"/>
      <w:divBdr>
        <w:top w:val="none" w:sz="0" w:space="0" w:color="auto"/>
        <w:left w:val="none" w:sz="0" w:space="0" w:color="auto"/>
        <w:bottom w:val="none" w:sz="0" w:space="0" w:color="auto"/>
        <w:right w:val="none" w:sz="0" w:space="0" w:color="auto"/>
      </w:divBdr>
    </w:div>
    <w:div w:id="1572693274">
      <w:bodyDiv w:val="1"/>
      <w:marLeft w:val="0"/>
      <w:marRight w:val="0"/>
      <w:marTop w:val="0"/>
      <w:marBottom w:val="0"/>
      <w:divBdr>
        <w:top w:val="none" w:sz="0" w:space="0" w:color="auto"/>
        <w:left w:val="none" w:sz="0" w:space="0" w:color="auto"/>
        <w:bottom w:val="none" w:sz="0" w:space="0" w:color="auto"/>
        <w:right w:val="none" w:sz="0" w:space="0" w:color="auto"/>
      </w:divBdr>
    </w:div>
    <w:div w:id="1619334248">
      <w:bodyDiv w:val="1"/>
      <w:marLeft w:val="0"/>
      <w:marRight w:val="0"/>
      <w:marTop w:val="0"/>
      <w:marBottom w:val="0"/>
      <w:divBdr>
        <w:top w:val="none" w:sz="0" w:space="0" w:color="auto"/>
        <w:left w:val="none" w:sz="0" w:space="0" w:color="auto"/>
        <w:bottom w:val="none" w:sz="0" w:space="0" w:color="auto"/>
        <w:right w:val="none" w:sz="0" w:space="0" w:color="auto"/>
      </w:divBdr>
    </w:div>
    <w:div w:id="1622953190">
      <w:bodyDiv w:val="1"/>
      <w:marLeft w:val="0"/>
      <w:marRight w:val="0"/>
      <w:marTop w:val="0"/>
      <w:marBottom w:val="0"/>
      <w:divBdr>
        <w:top w:val="none" w:sz="0" w:space="0" w:color="auto"/>
        <w:left w:val="none" w:sz="0" w:space="0" w:color="auto"/>
        <w:bottom w:val="none" w:sz="0" w:space="0" w:color="auto"/>
        <w:right w:val="none" w:sz="0" w:space="0" w:color="auto"/>
      </w:divBdr>
      <w:divsChild>
        <w:div w:id="2013023513">
          <w:marLeft w:val="0"/>
          <w:marRight w:val="0"/>
          <w:marTop w:val="0"/>
          <w:marBottom w:val="0"/>
          <w:divBdr>
            <w:top w:val="none" w:sz="0" w:space="0" w:color="auto"/>
            <w:left w:val="none" w:sz="0" w:space="0" w:color="auto"/>
            <w:bottom w:val="none" w:sz="0" w:space="0" w:color="auto"/>
            <w:right w:val="none" w:sz="0" w:space="0" w:color="auto"/>
          </w:divBdr>
          <w:divsChild>
            <w:div w:id="881745833">
              <w:marLeft w:val="0"/>
              <w:marRight w:val="0"/>
              <w:marTop w:val="0"/>
              <w:marBottom w:val="0"/>
              <w:divBdr>
                <w:top w:val="none" w:sz="0" w:space="0" w:color="auto"/>
                <w:left w:val="none" w:sz="0" w:space="0" w:color="auto"/>
                <w:bottom w:val="none" w:sz="0" w:space="0" w:color="auto"/>
                <w:right w:val="none" w:sz="0" w:space="0" w:color="auto"/>
              </w:divBdr>
              <w:divsChild>
                <w:div w:id="11208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987607">
      <w:bodyDiv w:val="1"/>
      <w:marLeft w:val="0"/>
      <w:marRight w:val="0"/>
      <w:marTop w:val="0"/>
      <w:marBottom w:val="0"/>
      <w:divBdr>
        <w:top w:val="none" w:sz="0" w:space="0" w:color="auto"/>
        <w:left w:val="none" w:sz="0" w:space="0" w:color="auto"/>
        <w:bottom w:val="none" w:sz="0" w:space="0" w:color="auto"/>
        <w:right w:val="none" w:sz="0" w:space="0" w:color="auto"/>
      </w:divBdr>
    </w:div>
    <w:div w:id="1651515769">
      <w:bodyDiv w:val="1"/>
      <w:marLeft w:val="0"/>
      <w:marRight w:val="0"/>
      <w:marTop w:val="0"/>
      <w:marBottom w:val="0"/>
      <w:divBdr>
        <w:top w:val="none" w:sz="0" w:space="0" w:color="auto"/>
        <w:left w:val="none" w:sz="0" w:space="0" w:color="auto"/>
        <w:bottom w:val="none" w:sz="0" w:space="0" w:color="auto"/>
        <w:right w:val="none" w:sz="0" w:space="0" w:color="auto"/>
      </w:divBdr>
    </w:div>
    <w:div w:id="1674409770">
      <w:bodyDiv w:val="1"/>
      <w:marLeft w:val="0"/>
      <w:marRight w:val="0"/>
      <w:marTop w:val="0"/>
      <w:marBottom w:val="0"/>
      <w:divBdr>
        <w:top w:val="none" w:sz="0" w:space="0" w:color="auto"/>
        <w:left w:val="none" w:sz="0" w:space="0" w:color="auto"/>
        <w:bottom w:val="none" w:sz="0" w:space="0" w:color="auto"/>
        <w:right w:val="none" w:sz="0" w:space="0" w:color="auto"/>
      </w:divBdr>
    </w:div>
    <w:div w:id="1675111173">
      <w:bodyDiv w:val="1"/>
      <w:marLeft w:val="0"/>
      <w:marRight w:val="0"/>
      <w:marTop w:val="0"/>
      <w:marBottom w:val="0"/>
      <w:divBdr>
        <w:top w:val="none" w:sz="0" w:space="0" w:color="auto"/>
        <w:left w:val="none" w:sz="0" w:space="0" w:color="auto"/>
        <w:bottom w:val="none" w:sz="0" w:space="0" w:color="auto"/>
        <w:right w:val="none" w:sz="0" w:space="0" w:color="auto"/>
      </w:divBdr>
    </w:div>
    <w:div w:id="1676346753">
      <w:bodyDiv w:val="1"/>
      <w:marLeft w:val="0"/>
      <w:marRight w:val="0"/>
      <w:marTop w:val="0"/>
      <w:marBottom w:val="0"/>
      <w:divBdr>
        <w:top w:val="none" w:sz="0" w:space="0" w:color="auto"/>
        <w:left w:val="none" w:sz="0" w:space="0" w:color="auto"/>
        <w:bottom w:val="none" w:sz="0" w:space="0" w:color="auto"/>
        <w:right w:val="none" w:sz="0" w:space="0" w:color="auto"/>
      </w:divBdr>
    </w:div>
    <w:div w:id="1685326008">
      <w:bodyDiv w:val="1"/>
      <w:marLeft w:val="0"/>
      <w:marRight w:val="0"/>
      <w:marTop w:val="0"/>
      <w:marBottom w:val="0"/>
      <w:divBdr>
        <w:top w:val="none" w:sz="0" w:space="0" w:color="auto"/>
        <w:left w:val="none" w:sz="0" w:space="0" w:color="auto"/>
        <w:bottom w:val="none" w:sz="0" w:space="0" w:color="auto"/>
        <w:right w:val="none" w:sz="0" w:space="0" w:color="auto"/>
      </w:divBdr>
    </w:div>
    <w:div w:id="1692800367">
      <w:bodyDiv w:val="1"/>
      <w:marLeft w:val="0"/>
      <w:marRight w:val="0"/>
      <w:marTop w:val="0"/>
      <w:marBottom w:val="0"/>
      <w:divBdr>
        <w:top w:val="none" w:sz="0" w:space="0" w:color="auto"/>
        <w:left w:val="none" w:sz="0" w:space="0" w:color="auto"/>
        <w:bottom w:val="none" w:sz="0" w:space="0" w:color="auto"/>
        <w:right w:val="none" w:sz="0" w:space="0" w:color="auto"/>
      </w:divBdr>
    </w:div>
    <w:div w:id="1731072581">
      <w:bodyDiv w:val="1"/>
      <w:marLeft w:val="0"/>
      <w:marRight w:val="0"/>
      <w:marTop w:val="0"/>
      <w:marBottom w:val="0"/>
      <w:divBdr>
        <w:top w:val="none" w:sz="0" w:space="0" w:color="auto"/>
        <w:left w:val="none" w:sz="0" w:space="0" w:color="auto"/>
        <w:bottom w:val="none" w:sz="0" w:space="0" w:color="auto"/>
        <w:right w:val="none" w:sz="0" w:space="0" w:color="auto"/>
      </w:divBdr>
    </w:div>
    <w:div w:id="1731417475">
      <w:bodyDiv w:val="1"/>
      <w:marLeft w:val="0"/>
      <w:marRight w:val="0"/>
      <w:marTop w:val="0"/>
      <w:marBottom w:val="0"/>
      <w:divBdr>
        <w:top w:val="none" w:sz="0" w:space="0" w:color="auto"/>
        <w:left w:val="none" w:sz="0" w:space="0" w:color="auto"/>
        <w:bottom w:val="none" w:sz="0" w:space="0" w:color="auto"/>
        <w:right w:val="none" w:sz="0" w:space="0" w:color="auto"/>
      </w:divBdr>
    </w:div>
    <w:div w:id="1739012242">
      <w:bodyDiv w:val="1"/>
      <w:marLeft w:val="0"/>
      <w:marRight w:val="0"/>
      <w:marTop w:val="0"/>
      <w:marBottom w:val="0"/>
      <w:divBdr>
        <w:top w:val="none" w:sz="0" w:space="0" w:color="auto"/>
        <w:left w:val="none" w:sz="0" w:space="0" w:color="auto"/>
        <w:bottom w:val="none" w:sz="0" w:space="0" w:color="auto"/>
        <w:right w:val="none" w:sz="0" w:space="0" w:color="auto"/>
      </w:divBdr>
    </w:div>
    <w:div w:id="1740512844">
      <w:bodyDiv w:val="1"/>
      <w:marLeft w:val="0"/>
      <w:marRight w:val="0"/>
      <w:marTop w:val="0"/>
      <w:marBottom w:val="0"/>
      <w:divBdr>
        <w:top w:val="none" w:sz="0" w:space="0" w:color="auto"/>
        <w:left w:val="none" w:sz="0" w:space="0" w:color="auto"/>
        <w:bottom w:val="none" w:sz="0" w:space="0" w:color="auto"/>
        <w:right w:val="none" w:sz="0" w:space="0" w:color="auto"/>
      </w:divBdr>
    </w:div>
    <w:div w:id="1752236540">
      <w:bodyDiv w:val="1"/>
      <w:marLeft w:val="0"/>
      <w:marRight w:val="0"/>
      <w:marTop w:val="0"/>
      <w:marBottom w:val="0"/>
      <w:divBdr>
        <w:top w:val="none" w:sz="0" w:space="0" w:color="auto"/>
        <w:left w:val="none" w:sz="0" w:space="0" w:color="auto"/>
        <w:bottom w:val="none" w:sz="0" w:space="0" w:color="auto"/>
        <w:right w:val="none" w:sz="0" w:space="0" w:color="auto"/>
      </w:divBdr>
      <w:divsChild>
        <w:div w:id="1747456938">
          <w:marLeft w:val="0"/>
          <w:marRight w:val="0"/>
          <w:marTop w:val="0"/>
          <w:marBottom w:val="0"/>
          <w:divBdr>
            <w:top w:val="none" w:sz="0" w:space="0" w:color="auto"/>
            <w:left w:val="none" w:sz="0" w:space="0" w:color="auto"/>
            <w:bottom w:val="none" w:sz="0" w:space="0" w:color="auto"/>
            <w:right w:val="none" w:sz="0" w:space="0" w:color="auto"/>
          </w:divBdr>
          <w:divsChild>
            <w:div w:id="1400860195">
              <w:marLeft w:val="0"/>
              <w:marRight w:val="0"/>
              <w:marTop w:val="0"/>
              <w:marBottom w:val="0"/>
              <w:divBdr>
                <w:top w:val="none" w:sz="0" w:space="0" w:color="auto"/>
                <w:left w:val="none" w:sz="0" w:space="0" w:color="auto"/>
                <w:bottom w:val="none" w:sz="0" w:space="0" w:color="auto"/>
                <w:right w:val="none" w:sz="0" w:space="0" w:color="auto"/>
              </w:divBdr>
              <w:divsChild>
                <w:div w:id="43976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573724">
      <w:bodyDiv w:val="1"/>
      <w:marLeft w:val="0"/>
      <w:marRight w:val="0"/>
      <w:marTop w:val="0"/>
      <w:marBottom w:val="0"/>
      <w:divBdr>
        <w:top w:val="none" w:sz="0" w:space="0" w:color="auto"/>
        <w:left w:val="none" w:sz="0" w:space="0" w:color="auto"/>
        <w:bottom w:val="none" w:sz="0" w:space="0" w:color="auto"/>
        <w:right w:val="none" w:sz="0" w:space="0" w:color="auto"/>
      </w:divBdr>
    </w:div>
    <w:div w:id="1784153551">
      <w:bodyDiv w:val="1"/>
      <w:marLeft w:val="0"/>
      <w:marRight w:val="0"/>
      <w:marTop w:val="0"/>
      <w:marBottom w:val="0"/>
      <w:divBdr>
        <w:top w:val="none" w:sz="0" w:space="0" w:color="auto"/>
        <w:left w:val="none" w:sz="0" w:space="0" w:color="auto"/>
        <w:bottom w:val="none" w:sz="0" w:space="0" w:color="auto"/>
        <w:right w:val="none" w:sz="0" w:space="0" w:color="auto"/>
      </w:divBdr>
    </w:div>
    <w:div w:id="1818525259">
      <w:bodyDiv w:val="1"/>
      <w:marLeft w:val="0"/>
      <w:marRight w:val="0"/>
      <w:marTop w:val="0"/>
      <w:marBottom w:val="0"/>
      <w:divBdr>
        <w:top w:val="none" w:sz="0" w:space="0" w:color="auto"/>
        <w:left w:val="none" w:sz="0" w:space="0" w:color="auto"/>
        <w:bottom w:val="none" w:sz="0" w:space="0" w:color="auto"/>
        <w:right w:val="none" w:sz="0" w:space="0" w:color="auto"/>
      </w:divBdr>
    </w:div>
    <w:div w:id="1820264217">
      <w:bodyDiv w:val="1"/>
      <w:marLeft w:val="0"/>
      <w:marRight w:val="0"/>
      <w:marTop w:val="0"/>
      <w:marBottom w:val="0"/>
      <w:divBdr>
        <w:top w:val="none" w:sz="0" w:space="0" w:color="auto"/>
        <w:left w:val="none" w:sz="0" w:space="0" w:color="auto"/>
        <w:bottom w:val="none" w:sz="0" w:space="0" w:color="auto"/>
        <w:right w:val="none" w:sz="0" w:space="0" w:color="auto"/>
      </w:divBdr>
    </w:div>
    <w:div w:id="1845322781">
      <w:bodyDiv w:val="1"/>
      <w:marLeft w:val="0"/>
      <w:marRight w:val="0"/>
      <w:marTop w:val="0"/>
      <w:marBottom w:val="0"/>
      <w:divBdr>
        <w:top w:val="none" w:sz="0" w:space="0" w:color="auto"/>
        <w:left w:val="none" w:sz="0" w:space="0" w:color="auto"/>
        <w:bottom w:val="none" w:sz="0" w:space="0" w:color="auto"/>
        <w:right w:val="none" w:sz="0" w:space="0" w:color="auto"/>
      </w:divBdr>
    </w:div>
    <w:div w:id="1846705257">
      <w:bodyDiv w:val="1"/>
      <w:marLeft w:val="0"/>
      <w:marRight w:val="0"/>
      <w:marTop w:val="0"/>
      <w:marBottom w:val="0"/>
      <w:divBdr>
        <w:top w:val="none" w:sz="0" w:space="0" w:color="auto"/>
        <w:left w:val="none" w:sz="0" w:space="0" w:color="auto"/>
        <w:bottom w:val="none" w:sz="0" w:space="0" w:color="auto"/>
        <w:right w:val="none" w:sz="0" w:space="0" w:color="auto"/>
      </w:divBdr>
    </w:div>
    <w:div w:id="1847331115">
      <w:bodyDiv w:val="1"/>
      <w:marLeft w:val="0"/>
      <w:marRight w:val="0"/>
      <w:marTop w:val="0"/>
      <w:marBottom w:val="0"/>
      <w:divBdr>
        <w:top w:val="none" w:sz="0" w:space="0" w:color="auto"/>
        <w:left w:val="none" w:sz="0" w:space="0" w:color="auto"/>
        <w:bottom w:val="none" w:sz="0" w:space="0" w:color="auto"/>
        <w:right w:val="none" w:sz="0" w:space="0" w:color="auto"/>
      </w:divBdr>
    </w:div>
    <w:div w:id="1847819110">
      <w:bodyDiv w:val="1"/>
      <w:marLeft w:val="0"/>
      <w:marRight w:val="0"/>
      <w:marTop w:val="0"/>
      <w:marBottom w:val="0"/>
      <w:divBdr>
        <w:top w:val="none" w:sz="0" w:space="0" w:color="auto"/>
        <w:left w:val="none" w:sz="0" w:space="0" w:color="auto"/>
        <w:bottom w:val="none" w:sz="0" w:space="0" w:color="auto"/>
        <w:right w:val="none" w:sz="0" w:space="0" w:color="auto"/>
      </w:divBdr>
    </w:div>
    <w:div w:id="1853718105">
      <w:bodyDiv w:val="1"/>
      <w:marLeft w:val="0"/>
      <w:marRight w:val="0"/>
      <w:marTop w:val="0"/>
      <w:marBottom w:val="0"/>
      <w:divBdr>
        <w:top w:val="none" w:sz="0" w:space="0" w:color="auto"/>
        <w:left w:val="none" w:sz="0" w:space="0" w:color="auto"/>
        <w:bottom w:val="none" w:sz="0" w:space="0" w:color="auto"/>
        <w:right w:val="none" w:sz="0" w:space="0" w:color="auto"/>
      </w:divBdr>
    </w:div>
    <w:div w:id="1871603166">
      <w:bodyDiv w:val="1"/>
      <w:marLeft w:val="0"/>
      <w:marRight w:val="0"/>
      <w:marTop w:val="0"/>
      <w:marBottom w:val="0"/>
      <w:divBdr>
        <w:top w:val="none" w:sz="0" w:space="0" w:color="auto"/>
        <w:left w:val="none" w:sz="0" w:space="0" w:color="auto"/>
        <w:bottom w:val="none" w:sz="0" w:space="0" w:color="auto"/>
        <w:right w:val="none" w:sz="0" w:space="0" w:color="auto"/>
      </w:divBdr>
    </w:div>
    <w:div w:id="1875656260">
      <w:bodyDiv w:val="1"/>
      <w:marLeft w:val="0"/>
      <w:marRight w:val="0"/>
      <w:marTop w:val="0"/>
      <w:marBottom w:val="0"/>
      <w:divBdr>
        <w:top w:val="none" w:sz="0" w:space="0" w:color="auto"/>
        <w:left w:val="none" w:sz="0" w:space="0" w:color="auto"/>
        <w:bottom w:val="none" w:sz="0" w:space="0" w:color="auto"/>
        <w:right w:val="none" w:sz="0" w:space="0" w:color="auto"/>
      </w:divBdr>
    </w:div>
    <w:div w:id="1876506898">
      <w:bodyDiv w:val="1"/>
      <w:marLeft w:val="0"/>
      <w:marRight w:val="0"/>
      <w:marTop w:val="0"/>
      <w:marBottom w:val="0"/>
      <w:divBdr>
        <w:top w:val="none" w:sz="0" w:space="0" w:color="auto"/>
        <w:left w:val="none" w:sz="0" w:space="0" w:color="auto"/>
        <w:bottom w:val="none" w:sz="0" w:space="0" w:color="auto"/>
        <w:right w:val="none" w:sz="0" w:space="0" w:color="auto"/>
      </w:divBdr>
    </w:div>
    <w:div w:id="1878883280">
      <w:bodyDiv w:val="1"/>
      <w:marLeft w:val="0"/>
      <w:marRight w:val="0"/>
      <w:marTop w:val="0"/>
      <w:marBottom w:val="0"/>
      <w:divBdr>
        <w:top w:val="none" w:sz="0" w:space="0" w:color="auto"/>
        <w:left w:val="none" w:sz="0" w:space="0" w:color="auto"/>
        <w:bottom w:val="none" w:sz="0" w:space="0" w:color="auto"/>
        <w:right w:val="none" w:sz="0" w:space="0" w:color="auto"/>
      </w:divBdr>
    </w:div>
    <w:div w:id="1892224449">
      <w:bodyDiv w:val="1"/>
      <w:marLeft w:val="0"/>
      <w:marRight w:val="0"/>
      <w:marTop w:val="0"/>
      <w:marBottom w:val="0"/>
      <w:divBdr>
        <w:top w:val="none" w:sz="0" w:space="0" w:color="auto"/>
        <w:left w:val="none" w:sz="0" w:space="0" w:color="auto"/>
        <w:bottom w:val="none" w:sz="0" w:space="0" w:color="auto"/>
        <w:right w:val="none" w:sz="0" w:space="0" w:color="auto"/>
      </w:divBdr>
    </w:div>
    <w:div w:id="1893734665">
      <w:bodyDiv w:val="1"/>
      <w:marLeft w:val="0"/>
      <w:marRight w:val="0"/>
      <w:marTop w:val="0"/>
      <w:marBottom w:val="0"/>
      <w:divBdr>
        <w:top w:val="none" w:sz="0" w:space="0" w:color="auto"/>
        <w:left w:val="none" w:sz="0" w:space="0" w:color="auto"/>
        <w:bottom w:val="none" w:sz="0" w:space="0" w:color="auto"/>
        <w:right w:val="none" w:sz="0" w:space="0" w:color="auto"/>
      </w:divBdr>
    </w:div>
    <w:div w:id="1901745406">
      <w:bodyDiv w:val="1"/>
      <w:marLeft w:val="0"/>
      <w:marRight w:val="0"/>
      <w:marTop w:val="0"/>
      <w:marBottom w:val="0"/>
      <w:divBdr>
        <w:top w:val="none" w:sz="0" w:space="0" w:color="auto"/>
        <w:left w:val="none" w:sz="0" w:space="0" w:color="auto"/>
        <w:bottom w:val="none" w:sz="0" w:space="0" w:color="auto"/>
        <w:right w:val="none" w:sz="0" w:space="0" w:color="auto"/>
      </w:divBdr>
    </w:div>
    <w:div w:id="1908107976">
      <w:bodyDiv w:val="1"/>
      <w:marLeft w:val="0"/>
      <w:marRight w:val="0"/>
      <w:marTop w:val="0"/>
      <w:marBottom w:val="0"/>
      <w:divBdr>
        <w:top w:val="none" w:sz="0" w:space="0" w:color="auto"/>
        <w:left w:val="none" w:sz="0" w:space="0" w:color="auto"/>
        <w:bottom w:val="none" w:sz="0" w:space="0" w:color="auto"/>
        <w:right w:val="none" w:sz="0" w:space="0" w:color="auto"/>
      </w:divBdr>
    </w:div>
    <w:div w:id="1919903083">
      <w:bodyDiv w:val="1"/>
      <w:marLeft w:val="0"/>
      <w:marRight w:val="0"/>
      <w:marTop w:val="0"/>
      <w:marBottom w:val="0"/>
      <w:divBdr>
        <w:top w:val="none" w:sz="0" w:space="0" w:color="auto"/>
        <w:left w:val="none" w:sz="0" w:space="0" w:color="auto"/>
        <w:bottom w:val="none" w:sz="0" w:space="0" w:color="auto"/>
        <w:right w:val="none" w:sz="0" w:space="0" w:color="auto"/>
      </w:divBdr>
    </w:div>
    <w:div w:id="1921332136">
      <w:bodyDiv w:val="1"/>
      <w:marLeft w:val="0"/>
      <w:marRight w:val="0"/>
      <w:marTop w:val="0"/>
      <w:marBottom w:val="0"/>
      <w:divBdr>
        <w:top w:val="none" w:sz="0" w:space="0" w:color="auto"/>
        <w:left w:val="none" w:sz="0" w:space="0" w:color="auto"/>
        <w:bottom w:val="none" w:sz="0" w:space="0" w:color="auto"/>
        <w:right w:val="none" w:sz="0" w:space="0" w:color="auto"/>
      </w:divBdr>
    </w:div>
    <w:div w:id="1925995354">
      <w:bodyDiv w:val="1"/>
      <w:marLeft w:val="0"/>
      <w:marRight w:val="0"/>
      <w:marTop w:val="0"/>
      <w:marBottom w:val="0"/>
      <w:divBdr>
        <w:top w:val="none" w:sz="0" w:space="0" w:color="auto"/>
        <w:left w:val="none" w:sz="0" w:space="0" w:color="auto"/>
        <w:bottom w:val="none" w:sz="0" w:space="0" w:color="auto"/>
        <w:right w:val="none" w:sz="0" w:space="0" w:color="auto"/>
      </w:divBdr>
    </w:div>
    <w:div w:id="1926768129">
      <w:bodyDiv w:val="1"/>
      <w:marLeft w:val="0"/>
      <w:marRight w:val="0"/>
      <w:marTop w:val="0"/>
      <w:marBottom w:val="0"/>
      <w:divBdr>
        <w:top w:val="none" w:sz="0" w:space="0" w:color="auto"/>
        <w:left w:val="none" w:sz="0" w:space="0" w:color="auto"/>
        <w:bottom w:val="none" w:sz="0" w:space="0" w:color="auto"/>
        <w:right w:val="none" w:sz="0" w:space="0" w:color="auto"/>
      </w:divBdr>
    </w:div>
    <w:div w:id="1928034560">
      <w:bodyDiv w:val="1"/>
      <w:marLeft w:val="0"/>
      <w:marRight w:val="0"/>
      <w:marTop w:val="0"/>
      <w:marBottom w:val="0"/>
      <w:divBdr>
        <w:top w:val="none" w:sz="0" w:space="0" w:color="auto"/>
        <w:left w:val="none" w:sz="0" w:space="0" w:color="auto"/>
        <w:bottom w:val="none" w:sz="0" w:space="0" w:color="auto"/>
        <w:right w:val="none" w:sz="0" w:space="0" w:color="auto"/>
      </w:divBdr>
    </w:div>
    <w:div w:id="1938974330">
      <w:bodyDiv w:val="1"/>
      <w:marLeft w:val="0"/>
      <w:marRight w:val="0"/>
      <w:marTop w:val="0"/>
      <w:marBottom w:val="0"/>
      <w:divBdr>
        <w:top w:val="none" w:sz="0" w:space="0" w:color="auto"/>
        <w:left w:val="none" w:sz="0" w:space="0" w:color="auto"/>
        <w:bottom w:val="none" w:sz="0" w:space="0" w:color="auto"/>
        <w:right w:val="none" w:sz="0" w:space="0" w:color="auto"/>
      </w:divBdr>
    </w:div>
    <w:div w:id="1956062579">
      <w:bodyDiv w:val="1"/>
      <w:marLeft w:val="0"/>
      <w:marRight w:val="0"/>
      <w:marTop w:val="0"/>
      <w:marBottom w:val="0"/>
      <w:divBdr>
        <w:top w:val="none" w:sz="0" w:space="0" w:color="auto"/>
        <w:left w:val="none" w:sz="0" w:space="0" w:color="auto"/>
        <w:bottom w:val="none" w:sz="0" w:space="0" w:color="auto"/>
        <w:right w:val="none" w:sz="0" w:space="0" w:color="auto"/>
      </w:divBdr>
    </w:div>
    <w:div w:id="1966156783">
      <w:bodyDiv w:val="1"/>
      <w:marLeft w:val="0"/>
      <w:marRight w:val="0"/>
      <w:marTop w:val="0"/>
      <w:marBottom w:val="0"/>
      <w:divBdr>
        <w:top w:val="none" w:sz="0" w:space="0" w:color="auto"/>
        <w:left w:val="none" w:sz="0" w:space="0" w:color="auto"/>
        <w:bottom w:val="none" w:sz="0" w:space="0" w:color="auto"/>
        <w:right w:val="none" w:sz="0" w:space="0" w:color="auto"/>
      </w:divBdr>
    </w:div>
    <w:div w:id="1975793081">
      <w:bodyDiv w:val="1"/>
      <w:marLeft w:val="0"/>
      <w:marRight w:val="0"/>
      <w:marTop w:val="0"/>
      <w:marBottom w:val="0"/>
      <w:divBdr>
        <w:top w:val="none" w:sz="0" w:space="0" w:color="auto"/>
        <w:left w:val="none" w:sz="0" w:space="0" w:color="auto"/>
        <w:bottom w:val="none" w:sz="0" w:space="0" w:color="auto"/>
        <w:right w:val="none" w:sz="0" w:space="0" w:color="auto"/>
      </w:divBdr>
    </w:div>
    <w:div w:id="1986203614">
      <w:bodyDiv w:val="1"/>
      <w:marLeft w:val="0"/>
      <w:marRight w:val="0"/>
      <w:marTop w:val="0"/>
      <w:marBottom w:val="0"/>
      <w:divBdr>
        <w:top w:val="none" w:sz="0" w:space="0" w:color="auto"/>
        <w:left w:val="none" w:sz="0" w:space="0" w:color="auto"/>
        <w:bottom w:val="none" w:sz="0" w:space="0" w:color="auto"/>
        <w:right w:val="none" w:sz="0" w:space="0" w:color="auto"/>
      </w:divBdr>
    </w:div>
    <w:div w:id="1987011207">
      <w:bodyDiv w:val="1"/>
      <w:marLeft w:val="0"/>
      <w:marRight w:val="0"/>
      <w:marTop w:val="0"/>
      <w:marBottom w:val="0"/>
      <w:divBdr>
        <w:top w:val="none" w:sz="0" w:space="0" w:color="auto"/>
        <w:left w:val="none" w:sz="0" w:space="0" w:color="auto"/>
        <w:bottom w:val="none" w:sz="0" w:space="0" w:color="auto"/>
        <w:right w:val="none" w:sz="0" w:space="0" w:color="auto"/>
      </w:divBdr>
    </w:div>
    <w:div w:id="1992128633">
      <w:bodyDiv w:val="1"/>
      <w:marLeft w:val="0"/>
      <w:marRight w:val="0"/>
      <w:marTop w:val="0"/>
      <w:marBottom w:val="0"/>
      <w:divBdr>
        <w:top w:val="none" w:sz="0" w:space="0" w:color="auto"/>
        <w:left w:val="none" w:sz="0" w:space="0" w:color="auto"/>
        <w:bottom w:val="none" w:sz="0" w:space="0" w:color="auto"/>
        <w:right w:val="none" w:sz="0" w:space="0" w:color="auto"/>
      </w:divBdr>
    </w:div>
    <w:div w:id="2038044397">
      <w:bodyDiv w:val="1"/>
      <w:marLeft w:val="0"/>
      <w:marRight w:val="0"/>
      <w:marTop w:val="0"/>
      <w:marBottom w:val="0"/>
      <w:divBdr>
        <w:top w:val="none" w:sz="0" w:space="0" w:color="auto"/>
        <w:left w:val="none" w:sz="0" w:space="0" w:color="auto"/>
        <w:bottom w:val="none" w:sz="0" w:space="0" w:color="auto"/>
        <w:right w:val="none" w:sz="0" w:space="0" w:color="auto"/>
      </w:divBdr>
    </w:div>
    <w:div w:id="2093500898">
      <w:bodyDiv w:val="1"/>
      <w:marLeft w:val="0"/>
      <w:marRight w:val="0"/>
      <w:marTop w:val="0"/>
      <w:marBottom w:val="0"/>
      <w:divBdr>
        <w:top w:val="none" w:sz="0" w:space="0" w:color="auto"/>
        <w:left w:val="none" w:sz="0" w:space="0" w:color="auto"/>
        <w:bottom w:val="none" w:sz="0" w:space="0" w:color="auto"/>
        <w:right w:val="none" w:sz="0" w:space="0" w:color="auto"/>
      </w:divBdr>
    </w:div>
    <w:div w:id="2098481947">
      <w:bodyDiv w:val="1"/>
      <w:marLeft w:val="0"/>
      <w:marRight w:val="0"/>
      <w:marTop w:val="0"/>
      <w:marBottom w:val="0"/>
      <w:divBdr>
        <w:top w:val="none" w:sz="0" w:space="0" w:color="auto"/>
        <w:left w:val="none" w:sz="0" w:space="0" w:color="auto"/>
        <w:bottom w:val="none" w:sz="0" w:space="0" w:color="auto"/>
        <w:right w:val="none" w:sz="0" w:space="0" w:color="auto"/>
      </w:divBdr>
    </w:div>
    <w:div w:id="2112697110">
      <w:bodyDiv w:val="1"/>
      <w:marLeft w:val="0"/>
      <w:marRight w:val="0"/>
      <w:marTop w:val="0"/>
      <w:marBottom w:val="0"/>
      <w:divBdr>
        <w:top w:val="none" w:sz="0" w:space="0" w:color="auto"/>
        <w:left w:val="none" w:sz="0" w:space="0" w:color="auto"/>
        <w:bottom w:val="none" w:sz="0" w:space="0" w:color="auto"/>
        <w:right w:val="none" w:sz="0" w:space="0" w:color="auto"/>
      </w:divBdr>
    </w:div>
    <w:div w:id="2123725376">
      <w:bodyDiv w:val="1"/>
      <w:marLeft w:val="0"/>
      <w:marRight w:val="0"/>
      <w:marTop w:val="0"/>
      <w:marBottom w:val="0"/>
      <w:divBdr>
        <w:top w:val="none" w:sz="0" w:space="0" w:color="auto"/>
        <w:left w:val="none" w:sz="0" w:space="0" w:color="auto"/>
        <w:bottom w:val="none" w:sz="0" w:space="0" w:color="auto"/>
        <w:right w:val="none" w:sz="0" w:space="0" w:color="auto"/>
      </w:divBdr>
    </w:div>
    <w:div w:id="2124808500">
      <w:bodyDiv w:val="1"/>
      <w:marLeft w:val="0"/>
      <w:marRight w:val="0"/>
      <w:marTop w:val="0"/>
      <w:marBottom w:val="0"/>
      <w:divBdr>
        <w:top w:val="none" w:sz="0" w:space="0" w:color="auto"/>
        <w:left w:val="none" w:sz="0" w:space="0" w:color="auto"/>
        <w:bottom w:val="none" w:sz="0" w:space="0" w:color="auto"/>
        <w:right w:val="none" w:sz="0" w:space="0" w:color="auto"/>
      </w:divBdr>
    </w:div>
    <w:div w:id="2130852484">
      <w:bodyDiv w:val="1"/>
      <w:marLeft w:val="0"/>
      <w:marRight w:val="0"/>
      <w:marTop w:val="0"/>
      <w:marBottom w:val="0"/>
      <w:divBdr>
        <w:top w:val="none" w:sz="0" w:space="0" w:color="auto"/>
        <w:left w:val="none" w:sz="0" w:space="0" w:color="auto"/>
        <w:bottom w:val="none" w:sz="0" w:space="0" w:color="auto"/>
        <w:right w:val="none" w:sz="0" w:space="0" w:color="auto"/>
      </w:divBdr>
    </w:div>
    <w:div w:id="213478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contact@le-cercle-des-entrepreneurs.com" TargetMode="External"/></Relationships>
</file>

<file path=word/theme/theme1.xml><?xml version="1.0" encoding="utf-8"?>
<a:theme xmlns:a="http://schemas.openxmlformats.org/drawingml/2006/main" name="Thème Office">
  <a:themeElements>
    <a:clrScheme name="Charte graphique 2023_In Team">
      <a:dk1>
        <a:srgbClr val="313C45"/>
      </a:dk1>
      <a:lt1>
        <a:srgbClr val="FFFFFF"/>
      </a:lt1>
      <a:dk2>
        <a:srgbClr val="313C45"/>
      </a:dk2>
      <a:lt2>
        <a:srgbClr val="FFFFFF"/>
      </a:lt2>
      <a:accent1>
        <a:srgbClr val="144392"/>
      </a:accent1>
      <a:accent2>
        <a:srgbClr val="F08407"/>
      </a:accent2>
      <a:accent3>
        <a:srgbClr val="8B5F6F"/>
      </a:accent3>
      <a:accent4>
        <a:srgbClr val="657689"/>
      </a:accent4>
      <a:accent5>
        <a:srgbClr val="9CA78E"/>
      </a:accent5>
      <a:accent6>
        <a:srgbClr val="FAC18A"/>
      </a:accent6>
      <a:hlink>
        <a:srgbClr val="144392"/>
      </a:hlink>
      <a:folHlink>
        <a:srgbClr val="8B5F6F"/>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79AB6-8C4D-49D9-B47C-999C835F8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13</Pages>
  <Words>2424</Words>
  <Characters>14133</Characters>
  <Application>Microsoft Office Word</Application>
  <DocSecurity>0</DocSecurity>
  <Lines>565</Lines>
  <Paragraphs>337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Emilie CARPENTIER</dc:creator>
  <cp:keywords/>
  <dc:description/>
  <cp:lastModifiedBy>CPME Aude</cp:lastModifiedBy>
  <cp:revision>4</cp:revision>
  <cp:lastPrinted>2024-07-31T18:34:00Z</cp:lastPrinted>
  <dcterms:created xsi:type="dcterms:W3CDTF">2026-04-09T08:20:00Z</dcterms:created>
  <dcterms:modified xsi:type="dcterms:W3CDTF">2026-04-09T10:25:00Z</dcterms:modified>
</cp:coreProperties>
</file>