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EDBC" w14:textId="162C75E4" w:rsidR="004A517C" w:rsidRDefault="0060391B" w:rsidP="001D047B">
      <w:pPr>
        <w:rPr>
          <w:b/>
          <w:bCs/>
          <w:noProof/>
          <w:color w:val="FFFFFF" w:themeColor="background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FE24C33" wp14:editId="763B5F5D">
            <wp:simplePos x="0" y="0"/>
            <wp:positionH relativeFrom="column">
              <wp:posOffset>-396931</wp:posOffset>
            </wp:positionH>
            <wp:positionV relativeFrom="paragraph">
              <wp:posOffset>-570553</wp:posOffset>
            </wp:positionV>
            <wp:extent cx="3599726" cy="1231485"/>
            <wp:effectExtent l="0" t="0" r="0" b="635"/>
            <wp:wrapNone/>
            <wp:docPr id="1441126588" name="Image 9" descr="Direction régionale de l'économie, de l'emploi, du travai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rection régionale de l'économie, de l'emploi, du travail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328" cy="129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7F213A97" wp14:editId="60D31561">
            <wp:simplePos x="0" y="0"/>
            <wp:positionH relativeFrom="column">
              <wp:posOffset>4036173</wp:posOffset>
            </wp:positionH>
            <wp:positionV relativeFrom="paragraph">
              <wp:posOffset>-761534</wp:posOffset>
            </wp:positionV>
            <wp:extent cx="2156115" cy="1072230"/>
            <wp:effectExtent l="0" t="0" r="3175" b="0"/>
            <wp:wrapNone/>
            <wp:docPr id="770857748" name="Image 1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7748" name="Image 11" descr="Une image contenant texte, Police, Graphique, logo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588" cy="1086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A56CA98" wp14:editId="6E4EBC1D">
            <wp:simplePos x="0" y="0"/>
            <wp:positionH relativeFrom="column">
              <wp:posOffset>2207373</wp:posOffset>
            </wp:positionH>
            <wp:positionV relativeFrom="paragraph">
              <wp:posOffset>-761535</wp:posOffset>
            </wp:positionV>
            <wp:extent cx="1828800" cy="1179319"/>
            <wp:effectExtent l="0" t="0" r="0" b="0"/>
            <wp:wrapNone/>
            <wp:docPr id="1958106378" name="Image 1" descr="Une image contenant texte, capture d’écran, Polic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06378" name="Image 1" descr="Une image contenant texte, capture d’écran, Police, Graphiqu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967" cy="1191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72314548"/>
      <w:bookmarkStart w:id="1" w:name="_Hlk193648691"/>
      <w:bookmarkEnd w:id="0"/>
      <w:bookmarkEnd w:id="1"/>
    </w:p>
    <w:p w14:paraId="1F33C5AA" w14:textId="6C75B3AB" w:rsidR="004A517C" w:rsidRDefault="004A517C" w:rsidP="0060391B">
      <w:pPr>
        <w:rPr>
          <w:b/>
          <w:bCs/>
          <w:noProof/>
          <w:color w:val="FFFFFF" w:themeColor="background1"/>
          <w:sz w:val="40"/>
          <w:szCs w:val="40"/>
        </w:rPr>
      </w:pPr>
    </w:p>
    <w:p w14:paraId="4F852579" w14:textId="6C4EC807" w:rsidR="00316AA9" w:rsidRDefault="00316AA9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14367CA7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3014CFD4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241B1D1C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747DB684" w14:textId="77777777" w:rsidR="00C64A62" w:rsidRDefault="00C64A62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</w:p>
    <w:p w14:paraId="341ADFD9" w14:textId="3F3878C3" w:rsidR="00316AA9" w:rsidRDefault="00316AA9">
      <w:pPr>
        <w:jc w:val="center"/>
        <w:rPr>
          <w:b/>
          <w:bCs/>
          <w:noProof/>
          <w:color w:val="FFFFFF" w:themeColor="background1"/>
          <w:sz w:val="40"/>
          <w:szCs w:val="40"/>
        </w:rPr>
      </w:pPr>
      <w:r w:rsidRPr="00773536">
        <w:rPr>
          <w:b/>
          <w:bCs/>
          <w:noProof/>
          <w:color w:val="0071B8"/>
          <w:sz w:val="40"/>
          <w:szCs w:val="40"/>
        </w:rPr>
        <w:drawing>
          <wp:anchor distT="0" distB="0" distL="114300" distR="114300" simplePos="0" relativeHeight="251645952" behindDoc="1" locked="0" layoutInCell="1" allowOverlap="1" wp14:anchorId="2436D0FD" wp14:editId="285B4CDC">
            <wp:simplePos x="0" y="0"/>
            <wp:positionH relativeFrom="margin">
              <wp:posOffset>-80010</wp:posOffset>
            </wp:positionH>
            <wp:positionV relativeFrom="paragraph">
              <wp:posOffset>296545</wp:posOffset>
            </wp:positionV>
            <wp:extent cx="5845387" cy="685800"/>
            <wp:effectExtent l="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4379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845387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16252" w14:textId="7AF56B1B" w:rsidR="00E833E8" w:rsidRDefault="009730D7">
      <w:pPr>
        <w:jc w:val="center"/>
        <w:rPr>
          <w:rFonts w:ascii="Montserrat SemiBold" w:hAnsi="Montserrat SemiBold"/>
          <w:b/>
          <w:bCs/>
          <w:color w:val="FFFFFF" w:themeColor="background1"/>
          <w:sz w:val="44"/>
          <w:szCs w:val="44"/>
        </w:rPr>
      </w:pPr>
      <w:r>
        <w:rPr>
          <w:b/>
          <w:bCs/>
          <w:noProof/>
          <w:color w:val="FFFFFF" w:themeColor="background1"/>
          <w:sz w:val="40"/>
          <w:szCs w:val="40"/>
        </w:rPr>
        <w:t>Bilan / Capitalisation accompagnement</w:t>
      </w:r>
      <w:r w:rsidR="00976515">
        <w:rPr>
          <w:b/>
          <w:bCs/>
          <w:noProof/>
          <w:color w:val="FFFFFF" w:themeColor="background1"/>
          <w:sz w:val="40"/>
          <w:szCs w:val="40"/>
        </w:rPr>
        <w:t xml:space="preserve"> IA</w:t>
      </w:r>
    </w:p>
    <w:p w14:paraId="38A59FE2" w14:textId="77777777" w:rsidR="00E833E8" w:rsidRDefault="00E833E8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712C0573" w14:textId="77777777" w:rsidR="004A517C" w:rsidRDefault="004A517C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09EFDE8A" w14:textId="77777777" w:rsidR="00316AA9" w:rsidRDefault="00316AA9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71951574" w14:textId="77777777" w:rsidR="00316AA9" w:rsidRDefault="00316AA9">
      <w:pPr>
        <w:jc w:val="both"/>
        <w:rPr>
          <w:rFonts w:ascii="Montserrat Light" w:hAnsi="Montserrat Light"/>
          <w:b/>
          <w:bCs/>
          <w:color w:val="144392" w:themeColor="accent1"/>
        </w:rPr>
      </w:pPr>
    </w:p>
    <w:p w14:paraId="49E32DB2" w14:textId="45B2D015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DE L’ENTREPRISE :</w:t>
      </w:r>
      <w:r w:rsidR="00630A7E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="00D41763">
        <w:rPr>
          <w:rFonts w:ascii="Montserrat" w:hAnsi="Montserrat"/>
          <w:b/>
          <w:bCs/>
          <w:color w:val="313C45" w:themeColor="text2"/>
        </w:rPr>
        <w:t>DIVA ENERGIE</w:t>
      </w:r>
    </w:p>
    <w:p w14:paraId="2B5CCF8C" w14:textId="2C8EE019" w:rsidR="00E833E8" w:rsidRPr="00F4382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 xml:space="preserve">NUMERO </w:t>
      </w:r>
      <w:r w:rsidR="00475AA9" w:rsidRPr="003242B7">
        <w:rPr>
          <w:rFonts w:ascii="Montserrat" w:hAnsi="Montserrat"/>
          <w:color w:val="313C45" w:themeColor="text2"/>
        </w:rPr>
        <w:t>DE DOSSIER</w:t>
      </w:r>
      <w:r w:rsidR="00702241" w:rsidRPr="00F43828">
        <w:rPr>
          <w:rFonts w:ascii="Montserrat" w:hAnsi="Montserrat"/>
          <w:b/>
          <w:bCs/>
          <w:color w:val="313C45" w:themeColor="text2"/>
        </w:rPr>
        <w:t xml:space="preserve"> </w:t>
      </w:r>
      <w:r w:rsidRPr="00F43828">
        <w:rPr>
          <w:rFonts w:ascii="Montserrat" w:hAnsi="Montserrat"/>
          <w:b/>
          <w:bCs/>
          <w:color w:val="313C45" w:themeColor="text2"/>
        </w:rPr>
        <w:t xml:space="preserve">: </w:t>
      </w:r>
      <w:r w:rsidR="00D41763">
        <w:rPr>
          <w:rFonts w:ascii="Montserrat" w:hAnsi="Montserrat"/>
          <w:b/>
          <w:bCs/>
          <w:color w:val="313C45" w:themeColor="text2"/>
        </w:rPr>
        <w:t>25-259497</w:t>
      </w:r>
    </w:p>
    <w:p w14:paraId="2292E515" w14:textId="7D4C0C7F" w:rsidR="00E833E8" w:rsidRDefault="00D07BB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b/>
          <w:bCs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NOM DU CONSEILLER OPCO</w:t>
      </w:r>
      <w:r w:rsidRPr="00F43828">
        <w:rPr>
          <w:rFonts w:ascii="Montserrat" w:hAnsi="Montserrat"/>
          <w:b/>
          <w:bCs/>
          <w:color w:val="313C45" w:themeColor="text2"/>
        </w:rPr>
        <w:t xml:space="preserve"> : </w:t>
      </w:r>
      <w:r w:rsidR="00D41763">
        <w:rPr>
          <w:rFonts w:ascii="Montserrat" w:hAnsi="Montserrat"/>
          <w:b/>
          <w:bCs/>
          <w:color w:val="313C45" w:themeColor="text2"/>
        </w:rPr>
        <w:t>Michaël CESCATO</w:t>
      </w:r>
    </w:p>
    <w:p w14:paraId="63A25E67" w14:textId="69886DC7" w:rsidR="000A52EB" w:rsidRPr="003242B7" w:rsidRDefault="000A52E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ontserrat" w:hAnsi="Montserrat"/>
          <w:color w:val="313C45" w:themeColor="text2"/>
        </w:rPr>
      </w:pPr>
      <w:r w:rsidRPr="003242B7">
        <w:rPr>
          <w:rFonts w:ascii="Montserrat" w:hAnsi="Montserrat"/>
          <w:color w:val="313C45" w:themeColor="text2"/>
        </w:rPr>
        <w:t>Durée de l’accompagnement en jours :</w:t>
      </w:r>
      <w:r w:rsidR="009730D7">
        <w:rPr>
          <w:rFonts w:ascii="Montserrat" w:hAnsi="Montserrat"/>
          <w:color w:val="313C45" w:themeColor="text2"/>
        </w:rPr>
        <w:t xml:space="preserve"> </w:t>
      </w:r>
      <w:r w:rsidR="00D41763" w:rsidRPr="00D41763">
        <w:rPr>
          <w:rFonts w:ascii="Montserrat" w:hAnsi="Montserrat"/>
          <w:b/>
          <w:bCs/>
          <w:color w:val="313C45" w:themeColor="text2"/>
        </w:rPr>
        <w:t>5</w:t>
      </w:r>
    </w:p>
    <w:p w14:paraId="786B2B72" w14:textId="77777777" w:rsidR="00E833E8" w:rsidRPr="00F43828" w:rsidRDefault="00E833E8">
      <w:pPr>
        <w:jc w:val="both"/>
        <w:rPr>
          <w:rFonts w:ascii="Montserrat" w:hAnsi="Montserrat"/>
          <w:b/>
          <w:bCs/>
          <w:u w:val="single"/>
        </w:rPr>
      </w:pPr>
    </w:p>
    <w:p w14:paraId="33204CB7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p w14:paraId="22516414" w14:textId="77777777" w:rsidR="00D07BB9" w:rsidRPr="00F43828" w:rsidRDefault="00D07BB9">
      <w:pPr>
        <w:jc w:val="both"/>
        <w:rPr>
          <w:rFonts w:ascii="Montserrat" w:hAnsi="Montserrat"/>
          <w:b/>
          <w:bCs/>
          <w:u w:val="single"/>
        </w:rPr>
      </w:pPr>
    </w:p>
    <w:p w14:paraId="69C23028" w14:textId="77777777" w:rsidR="00D07BB9" w:rsidRDefault="00D07BB9">
      <w:pPr>
        <w:jc w:val="both"/>
        <w:rPr>
          <w:rFonts w:ascii="Montserrat Light" w:hAnsi="Montserrat Light"/>
          <w:b/>
          <w:bCs/>
          <w:u w:val="single"/>
        </w:rPr>
      </w:pPr>
    </w:p>
    <w:p w14:paraId="4D8534D6" w14:textId="77777777" w:rsidR="00E833E8" w:rsidRDefault="00E833E8">
      <w:pPr>
        <w:ind w:left="360"/>
        <w:jc w:val="both"/>
        <w:rPr>
          <w:rFonts w:ascii="Montserrat Light" w:hAnsi="Montserrat Light"/>
        </w:rPr>
      </w:pPr>
    </w:p>
    <w:p w14:paraId="4E7E95D7" w14:textId="77777777" w:rsidR="00B6166A" w:rsidRPr="00B6166A" w:rsidRDefault="00B6166A" w:rsidP="00B6166A">
      <w:pPr>
        <w:rPr>
          <w:rFonts w:ascii="Montserrat Light" w:hAnsi="Montserrat Light"/>
        </w:rPr>
      </w:pPr>
    </w:p>
    <w:p w14:paraId="6E0C81F8" w14:textId="77777777" w:rsidR="00B6166A" w:rsidRDefault="00B6166A" w:rsidP="00B6166A">
      <w:pPr>
        <w:rPr>
          <w:rFonts w:ascii="Montserrat Light" w:hAnsi="Montserrat Light"/>
        </w:rPr>
      </w:pPr>
    </w:p>
    <w:p w14:paraId="4CB807D7" w14:textId="77777777" w:rsidR="00E84F30" w:rsidRDefault="00E84F30" w:rsidP="00B6166A">
      <w:pPr>
        <w:rPr>
          <w:rFonts w:ascii="Montserrat Light" w:hAnsi="Montserrat Light"/>
        </w:rPr>
      </w:pPr>
    </w:p>
    <w:p w14:paraId="7E097E38" w14:textId="77777777" w:rsidR="00E84F30" w:rsidRDefault="00E84F30" w:rsidP="00B6166A">
      <w:pPr>
        <w:rPr>
          <w:rFonts w:ascii="Montserrat Light" w:hAnsi="Montserrat Light"/>
        </w:rPr>
      </w:pPr>
    </w:p>
    <w:p w14:paraId="181A16EE" w14:textId="77777777" w:rsidR="0021559B" w:rsidRDefault="0021559B" w:rsidP="00B6166A">
      <w:pPr>
        <w:rPr>
          <w:rFonts w:ascii="Montserrat Light" w:hAnsi="Montserrat Light"/>
        </w:rPr>
      </w:pPr>
    </w:p>
    <w:p w14:paraId="62F1E611" w14:textId="77777777" w:rsidR="005609C7" w:rsidRDefault="005609C7" w:rsidP="00B6166A">
      <w:pPr>
        <w:rPr>
          <w:rFonts w:ascii="Montserrat Light" w:hAnsi="Montserrat Light"/>
        </w:rPr>
      </w:pPr>
    </w:p>
    <w:p w14:paraId="54983CFD" w14:textId="77777777" w:rsidR="0060391B" w:rsidRDefault="0060391B" w:rsidP="00B6166A">
      <w:pPr>
        <w:rPr>
          <w:rFonts w:ascii="Montserrat Light" w:hAnsi="Montserrat Light"/>
        </w:rPr>
      </w:pPr>
    </w:p>
    <w:p w14:paraId="196B09E8" w14:textId="77777777" w:rsidR="0060391B" w:rsidRDefault="0060391B" w:rsidP="00B6166A">
      <w:pPr>
        <w:rPr>
          <w:rFonts w:ascii="Montserrat Light" w:hAnsi="Montserrat Light"/>
        </w:rPr>
      </w:pPr>
    </w:p>
    <w:p w14:paraId="3BF74B29" w14:textId="77777777" w:rsidR="0060391B" w:rsidRDefault="0060391B" w:rsidP="00B6166A">
      <w:pPr>
        <w:rPr>
          <w:rFonts w:ascii="Montserrat Light" w:hAnsi="Montserrat Light"/>
        </w:rPr>
      </w:pPr>
    </w:p>
    <w:p w14:paraId="2C0070E0" w14:textId="77777777" w:rsidR="003242B7" w:rsidRDefault="003242B7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b/>
          <w:bCs/>
          <w:color w:val="0E0E0E"/>
          <w:sz w:val="40"/>
          <w:szCs w:val="40"/>
        </w:rPr>
      </w:pPr>
      <w:r>
        <w:rPr>
          <w:rFonts w:ascii="Verdana" w:hAnsi="Verdana" w:cs="System Font"/>
          <w:b/>
          <w:bCs/>
          <w:color w:val="0E0E0E"/>
          <w:sz w:val="40"/>
          <w:szCs w:val="40"/>
        </w:rPr>
        <w:t>Sommaire</w:t>
      </w:r>
    </w:p>
    <w:p w14:paraId="077045D9" w14:textId="77777777" w:rsidR="00554082" w:rsidRDefault="00554082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b/>
          <w:bCs/>
          <w:color w:val="0E0E0E"/>
          <w:sz w:val="40"/>
          <w:szCs w:val="40"/>
        </w:rPr>
      </w:pPr>
    </w:p>
    <w:p w14:paraId="073948FB" w14:textId="77777777" w:rsidR="00554082" w:rsidRPr="00F83F6A" w:rsidRDefault="00554082" w:rsidP="003242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="System Font"/>
          <w:color w:val="0E0E0E"/>
          <w:sz w:val="40"/>
          <w:szCs w:val="40"/>
        </w:rPr>
      </w:pPr>
    </w:p>
    <w:sdt>
      <w:sdtPr>
        <w:rPr>
          <w:rFonts w:eastAsiaTheme="minorEastAsia"/>
        </w:rPr>
        <w:id w:val="-1918318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A656D6" w14:textId="6F52C9F5" w:rsidR="00D07A2A" w:rsidRDefault="003242B7" w:rsidP="00D07A2A">
          <w:pPr>
            <w:pStyle w:val="En-ttedetabledesmatires"/>
            <w:rPr>
              <w:rStyle w:val="Lienhypertexte"/>
              <w:noProof/>
            </w:rPr>
          </w:pPr>
          <w:r>
            <w:rPr>
              <w:rFonts w:ascii="Comfortaa" w:eastAsiaTheme="majorEastAsia" w:hAnsi="Comfortaa" w:cstheme="majorBidi"/>
              <w:color w:val="144392" w:themeColor="accent1"/>
              <w:sz w:val="28"/>
              <w:szCs w:val="24"/>
            </w:rPr>
            <w:fldChar w:fldCharType="begin"/>
          </w:r>
          <w:r>
            <w:instrText xml:space="preserve"> TOC \o "1-3" \h \z \u </w:instrText>
          </w:r>
          <w:r>
            <w:rPr>
              <w:rFonts w:ascii="Comfortaa" w:eastAsiaTheme="majorEastAsia" w:hAnsi="Comfortaa" w:cstheme="majorBidi"/>
              <w:color w:val="144392" w:themeColor="accent1"/>
              <w:sz w:val="28"/>
              <w:szCs w:val="24"/>
            </w:rPr>
            <w:fldChar w:fldCharType="separate"/>
          </w:r>
        </w:p>
        <w:p w14:paraId="168E422B" w14:textId="56A40AB0" w:rsidR="00D07A2A" w:rsidRDefault="00D07A2A" w:rsidP="00D07A2A">
          <w:pPr>
            <w:pStyle w:val="TM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212139323" w:history="1">
            <w:r w:rsidRPr="001737F6">
              <w:rPr>
                <w:rStyle w:val="Lienhypertexte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Contexte de l’entreprise</w:t>
            </w:r>
            <w:r>
              <w:rPr>
                <w:noProof/>
                <w:webHidden/>
              </w:rPr>
              <w:tab/>
              <w:t xml:space="preserve">                                                                         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2A2B" w14:textId="0DED5849" w:rsidR="00D07A2A" w:rsidRPr="00D07A2A" w:rsidRDefault="00D07A2A" w:rsidP="00D07A2A">
          <w:pPr>
            <w:pStyle w:val="TM1"/>
            <w:tabs>
              <w:tab w:val="left" w:pos="1429"/>
              <w:tab w:val="right" w:leader="dot" w:pos="9054"/>
            </w:tabs>
            <w:rPr>
              <w:noProof/>
              <w:color w:val="144392" w:themeColor="hyperlink"/>
              <w:u w:val="single"/>
            </w:rPr>
          </w:pPr>
          <w:hyperlink w:anchor="_Toc212139325" w:history="1">
            <w:r w:rsidRPr="001737F6">
              <w:rPr>
                <w:rStyle w:val="Lienhypertexte"/>
                <w:noProof/>
              </w:rPr>
              <w:t>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2EFE" w14:textId="274D9FE7" w:rsidR="00554082" w:rsidRPr="00554082" w:rsidRDefault="00554082" w:rsidP="00554082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fr-FR"/>
              <w14:ligatures w14:val="standardContextual"/>
            </w:rPr>
          </w:pPr>
          <w:hyperlink w:anchor="_Toc212139327" w:history="1">
            <w:r w:rsidRPr="001737F6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Actions réalisées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B474" w14:textId="5058EDD0" w:rsidR="00554082" w:rsidRPr="00554082" w:rsidRDefault="00554082" w:rsidP="00F3617B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1" w:history="1">
            <w:r w:rsidRPr="001737F6">
              <w:rPr>
                <w:rStyle w:val="Lienhypertexte"/>
                <w:noProof/>
              </w:rPr>
              <w:t>IV.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Bénéfices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284D3" w14:textId="165A9C49" w:rsidR="00554082" w:rsidRPr="00554082" w:rsidRDefault="00554082" w:rsidP="004100CC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4" w:history="1">
            <w:r w:rsidRPr="001737F6">
              <w:rPr>
                <w:rStyle w:val="Lienhypertexte"/>
                <w:noProof/>
              </w:rPr>
              <w:t>V.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Difficultés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267B" w14:textId="4DC9DE99" w:rsidR="00554082" w:rsidRPr="00554082" w:rsidRDefault="00554082" w:rsidP="00D1023D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37" w:history="1">
            <w:r w:rsidRPr="001737F6">
              <w:rPr>
                <w:rStyle w:val="Lienhypertexte"/>
                <w:noProof/>
              </w:rPr>
              <w:t>VI.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Cas d’usage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8E74" w14:textId="05DA9099" w:rsidR="00554082" w:rsidRPr="00554082" w:rsidRDefault="00554082" w:rsidP="000150AF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1" w:history="1">
            <w:r w:rsidRPr="001737F6">
              <w:rPr>
                <w:rStyle w:val="Lienhypertexte"/>
                <w:noProof/>
              </w:rPr>
              <w:t>VII.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Leçons apprises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AFB3E" w14:textId="27474D4F" w:rsidR="00554082" w:rsidRPr="00554082" w:rsidRDefault="00554082" w:rsidP="004C5253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4" w:history="1">
            <w:r w:rsidRPr="001737F6">
              <w:rPr>
                <w:rStyle w:val="Lienhypertexte"/>
                <w:noProof/>
              </w:rPr>
              <w:t>VIII.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EBB67" w14:textId="0B306342" w:rsidR="00554082" w:rsidRPr="00554082" w:rsidRDefault="00554082" w:rsidP="00F93BE5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47" w:history="1">
            <w:r w:rsidRPr="001737F6">
              <w:rPr>
                <w:rStyle w:val="Lienhypertexte"/>
                <w:noProof/>
              </w:rPr>
              <w:t>IX.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Témoignages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5B1E" w14:textId="2A171DBB" w:rsidR="00554082" w:rsidRPr="00554082" w:rsidRDefault="00554082" w:rsidP="00217DCC">
          <w:pPr>
            <w:pStyle w:val="TM1"/>
            <w:tabs>
              <w:tab w:val="left" w:pos="1429"/>
              <w:tab w:val="right" w:leader="dot" w:pos="905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fr-FR"/>
              <w14:ligatures w14:val="standardContextual"/>
            </w:rPr>
          </w:pPr>
          <w:hyperlink w:anchor="_Toc212139350" w:history="1">
            <w:r w:rsidRPr="001737F6">
              <w:rPr>
                <w:rStyle w:val="Lienhypertexte"/>
                <w:noProof/>
              </w:rPr>
              <w:t>X.</w:t>
            </w:r>
            <w:r w:rsidRPr="00554082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lang w:eastAsia="fr-FR"/>
                <w14:ligatures w14:val="standardContextual"/>
              </w:rPr>
              <w:tab/>
            </w:r>
            <w:r w:rsidRPr="001737F6">
              <w:rPr>
                <w:rStyle w:val="Lienhypertexte"/>
                <w:noProof/>
              </w:rPr>
              <w:t>Indicateurs quantitatifs et satisfaction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AEF9" w14:textId="087F7C92" w:rsidR="00003664" w:rsidRDefault="003242B7" w:rsidP="003242B7">
          <w:pPr>
            <w:rPr>
              <w:rFonts w:ascii="Montserrat" w:hAnsi="Montserrat"/>
              <w:b/>
              <w:bCs/>
              <w:sz w:val="26"/>
              <w:szCs w:val="26"/>
              <w:u w:val="single"/>
            </w:rPr>
          </w:pPr>
          <w:r>
            <w:rPr>
              <w:b/>
              <w:bCs/>
            </w:rPr>
            <w:fldChar w:fldCharType="end"/>
          </w:r>
        </w:p>
      </w:sdtContent>
    </w:sdt>
    <w:p w14:paraId="64562195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3172866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125CE93B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070B88F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03A56D6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731A1754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06C8244A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61469649" w14:textId="77777777" w:rsidR="003242B7" w:rsidRDefault="003242B7" w:rsidP="00B6166A">
      <w:pPr>
        <w:rPr>
          <w:rFonts w:ascii="Montserrat" w:hAnsi="Montserrat"/>
          <w:b/>
          <w:bCs/>
          <w:sz w:val="26"/>
          <w:szCs w:val="26"/>
          <w:u w:val="single"/>
        </w:rPr>
      </w:pPr>
    </w:p>
    <w:p w14:paraId="58F8B675" w14:textId="77777777" w:rsidR="003242B7" w:rsidRPr="006D2165" w:rsidRDefault="003242B7" w:rsidP="003242B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" w:name="_Toc212139323"/>
      <w:r w:rsidRPr="006D6D23">
        <w:lastRenderedPageBreak/>
        <w:t>Contexte de l’entreprise</w:t>
      </w:r>
      <w:bookmarkEnd w:id="2"/>
    </w:p>
    <w:p w14:paraId="3050984E" w14:textId="77777777" w:rsidR="003242B7" w:rsidRDefault="003242B7" w:rsidP="00B6166A">
      <w:pPr>
        <w:rPr>
          <w:rFonts w:ascii="Verdana" w:hAnsi="Verdana"/>
        </w:rPr>
      </w:pPr>
    </w:p>
    <w:p w14:paraId="37B54485" w14:textId="21C4C014" w:rsidR="003242B7" w:rsidRPr="00F83F6A" w:rsidRDefault="00285E04" w:rsidP="00E84F30">
      <w:pPr>
        <w:pStyle w:val="Titre2"/>
      </w:pPr>
      <w:bookmarkStart w:id="3" w:name="_Toc212139324"/>
      <w:r>
        <w:t>Secteur, taille, enjeux de l’entreprise</w:t>
      </w:r>
      <w:bookmarkEnd w:id="3"/>
    </w:p>
    <w:p w14:paraId="2E41F857" w14:textId="77777777" w:rsidR="00D41763" w:rsidRDefault="00D41763" w:rsidP="00D41763">
      <w:p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DIVA ENERGIE est une entreprise spécialisée dans le courtage en contrats et services énergétiques à destination des professionnels, avec pour objectif principal la réduction des consommations et l’optimisation des coûts énergétiques. Créée en juillet 2020 à la suite de la reprise d’une franchise vacante, elle intervient principalement sur les anciens départements de Midi-Pyrénées ainsi que dans le Cantal.</w:t>
      </w:r>
      <w:r w:rsidRPr="00D41763">
        <w:rPr>
          <w:rFonts w:ascii="Verdana" w:hAnsi="Verdana"/>
        </w:rPr>
        <w:br/>
      </w:r>
      <w:r w:rsidRPr="00D41763">
        <w:rPr>
          <w:rFonts w:ascii="Verdana" w:hAnsi="Verdana"/>
        </w:rPr>
        <w:br/>
        <w:t>L’entreprise compte une équipe restreinte composée du dirigeant (M. ZERR), de 4 commerciaux (avec un projet d’extension à 6) et d’une assistante commerciale. Son modèle repose principalement sur la prospection téléphonique sortante via fichiers qualifiés.</w:t>
      </w:r>
      <w:r w:rsidRPr="00D41763">
        <w:rPr>
          <w:rFonts w:ascii="Verdana" w:hAnsi="Verdana"/>
        </w:rPr>
        <w:br/>
      </w:r>
      <w:r w:rsidRPr="00D41763">
        <w:rPr>
          <w:rFonts w:ascii="Verdana" w:hAnsi="Verdana"/>
        </w:rPr>
        <w:br/>
        <w:t>Les principaux enjeux identifiés étaient :</w:t>
      </w:r>
    </w:p>
    <w:p w14:paraId="32F0641B" w14:textId="061B9CC0" w:rsidR="00D41763" w:rsidRPr="00D41763" w:rsidRDefault="00A9103B" w:rsidP="00D41763">
      <w:pPr>
        <w:pStyle w:val="Paragraphedeliste"/>
        <w:numPr>
          <w:ilvl w:val="0"/>
          <w:numId w:val="171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L</w:t>
      </w:r>
      <w:r w:rsidR="00D41763" w:rsidRPr="00D41763">
        <w:rPr>
          <w:rFonts w:ascii="Verdana" w:hAnsi="Verdana"/>
        </w:rPr>
        <w:t>’automatisation de processus métiers chronophages (notamment traitement des commissions),</w:t>
      </w:r>
    </w:p>
    <w:p w14:paraId="4DF368D5" w14:textId="3548F8F9" w:rsidR="00D41763" w:rsidRPr="00D41763" w:rsidRDefault="00A9103B" w:rsidP="00D41763">
      <w:pPr>
        <w:pStyle w:val="Paragraphedeliste"/>
        <w:numPr>
          <w:ilvl w:val="0"/>
          <w:numId w:val="171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L</w:t>
      </w:r>
      <w:r w:rsidR="00D41763" w:rsidRPr="00D41763">
        <w:rPr>
          <w:rFonts w:ascii="Verdana" w:hAnsi="Verdana"/>
        </w:rPr>
        <w:t>’amélioration de la qualification et du ciblage commercial,</w:t>
      </w:r>
    </w:p>
    <w:p w14:paraId="07832A21" w14:textId="2A85FF94" w:rsidR="00D41763" w:rsidRPr="00D41763" w:rsidRDefault="00A9103B" w:rsidP="00D41763">
      <w:pPr>
        <w:pStyle w:val="Paragraphedeliste"/>
        <w:numPr>
          <w:ilvl w:val="0"/>
          <w:numId w:val="171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L</w:t>
      </w:r>
      <w:r w:rsidR="00D41763" w:rsidRPr="00D41763">
        <w:rPr>
          <w:rFonts w:ascii="Verdana" w:hAnsi="Verdana"/>
        </w:rPr>
        <w:t>’exploitation plus avancée des données disponibles,</w:t>
      </w:r>
    </w:p>
    <w:p w14:paraId="762D1F09" w14:textId="38A26D89" w:rsidR="007D285B" w:rsidRPr="00D41763" w:rsidRDefault="00A9103B" w:rsidP="00B6166A">
      <w:pPr>
        <w:pStyle w:val="Paragraphedeliste"/>
        <w:numPr>
          <w:ilvl w:val="0"/>
          <w:numId w:val="171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L</w:t>
      </w:r>
      <w:r w:rsidR="00D41763" w:rsidRPr="00D41763">
        <w:rPr>
          <w:rFonts w:ascii="Verdana" w:hAnsi="Verdana"/>
        </w:rPr>
        <w:t>a structuration d’une démarche d’innovation basée sur l’IA et l’automatisation.</w:t>
      </w:r>
    </w:p>
    <w:p w14:paraId="54E48031" w14:textId="77777777" w:rsidR="007D285B" w:rsidRDefault="007D285B" w:rsidP="00B6166A">
      <w:pPr>
        <w:rPr>
          <w:rFonts w:ascii="Montserrat Light" w:hAnsi="Montserrat Light"/>
        </w:rPr>
      </w:pPr>
    </w:p>
    <w:p w14:paraId="7C6E2F04" w14:textId="4A78DA4B" w:rsidR="00B07633" w:rsidRPr="006D6D23" w:rsidRDefault="009730D7" w:rsidP="00B07633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4" w:name="_Toc212139325"/>
      <w:r>
        <w:t>Objectifs</w:t>
      </w:r>
      <w:bookmarkEnd w:id="4"/>
    </w:p>
    <w:p w14:paraId="2A0EAD08" w14:textId="77777777" w:rsidR="00B07633" w:rsidRPr="008A0F2C" w:rsidRDefault="00B07633" w:rsidP="00B076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jc w:val="both"/>
        <w:rPr>
          <w:rFonts w:ascii="Verdana" w:hAnsi="Verdana" w:cstheme="minorHAnsi"/>
          <w:color w:val="0E0E0E"/>
        </w:rPr>
      </w:pPr>
    </w:p>
    <w:p w14:paraId="5E61C874" w14:textId="4BFF5A21" w:rsidR="00B07633" w:rsidRPr="008A0F2C" w:rsidRDefault="00285E04" w:rsidP="00E84F30">
      <w:pPr>
        <w:pStyle w:val="Titre2"/>
      </w:pPr>
      <w:bookmarkStart w:id="5" w:name="_Toc212139326"/>
      <w:r>
        <w:t>Attendus de l’accompagnement IA</w:t>
      </w:r>
      <w:bookmarkEnd w:id="5"/>
    </w:p>
    <w:p w14:paraId="20DD91F5" w14:textId="77777777" w:rsidR="00D41763" w:rsidRDefault="00D41763" w:rsidP="00D41763">
      <w:p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L’accompagnement visait à :</w:t>
      </w:r>
    </w:p>
    <w:p w14:paraId="432A2716" w14:textId="77777777" w:rsidR="00D41763" w:rsidRDefault="00D41763" w:rsidP="00D41763">
      <w:pPr>
        <w:pStyle w:val="Paragraphedeliste"/>
        <w:numPr>
          <w:ilvl w:val="0"/>
          <w:numId w:val="179"/>
        </w:num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Identifier les opportunités concrètes d’automatisation et d’intégration de l’IA dans les processus métiers.</w:t>
      </w:r>
    </w:p>
    <w:p w14:paraId="60DC4E5E" w14:textId="77777777" w:rsidR="00D41763" w:rsidRDefault="00D41763" w:rsidP="00D41763">
      <w:pPr>
        <w:pStyle w:val="Paragraphedeliste"/>
        <w:numPr>
          <w:ilvl w:val="0"/>
          <w:numId w:val="179"/>
        </w:num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Concevoir et déployer des workflows opérationnels adaptés aux besoins réels de l’entreprise.</w:t>
      </w:r>
    </w:p>
    <w:p w14:paraId="77C192CF" w14:textId="77777777" w:rsidR="00D41763" w:rsidRDefault="00D41763" w:rsidP="00D41763">
      <w:pPr>
        <w:pStyle w:val="Paragraphedeliste"/>
        <w:numPr>
          <w:ilvl w:val="0"/>
          <w:numId w:val="179"/>
        </w:num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Structurer l’exploitation des données commerciales et de prospection.</w:t>
      </w:r>
    </w:p>
    <w:p w14:paraId="13AF5889" w14:textId="77777777" w:rsidR="00D41763" w:rsidRDefault="00D41763" w:rsidP="00D41763">
      <w:pPr>
        <w:pStyle w:val="Paragraphedeliste"/>
        <w:numPr>
          <w:ilvl w:val="0"/>
          <w:numId w:val="179"/>
        </w:num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Renforcer la capacité d’analyse et de veille du dirigeant et des équipes.</w:t>
      </w:r>
    </w:p>
    <w:p w14:paraId="0BBE4B09" w14:textId="77777777" w:rsidR="00D41763" w:rsidRDefault="00D41763" w:rsidP="00D41763">
      <w:pPr>
        <w:pStyle w:val="Paragraphedeliste"/>
        <w:numPr>
          <w:ilvl w:val="0"/>
          <w:numId w:val="179"/>
        </w:num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lastRenderedPageBreak/>
        <w:t>Acculturer l’entreprise aux outils d’automatisation et aux logiques d’orchestration no-code.</w:t>
      </w:r>
    </w:p>
    <w:p w14:paraId="37B835FE" w14:textId="00BA7244" w:rsidR="00D41763" w:rsidRPr="00D41763" w:rsidRDefault="00D41763" w:rsidP="00D41763">
      <w:pPr>
        <w:pStyle w:val="Paragraphedeliste"/>
        <w:numPr>
          <w:ilvl w:val="0"/>
          <w:numId w:val="179"/>
        </w:numPr>
        <w:spacing w:line="312" w:lineRule="auto"/>
        <w:rPr>
          <w:rFonts w:ascii="Verdana" w:hAnsi="Verdana"/>
        </w:rPr>
      </w:pPr>
      <w:r w:rsidRPr="00D41763">
        <w:rPr>
          <w:rFonts w:ascii="Verdana" w:eastAsia="Times New Roman" w:hAnsi="Verdana"/>
        </w:rPr>
        <w:t xml:space="preserve">Identifier les opportunités concrètes d’automatisation et d’intégration de l’IA dans les processus métiers. </w:t>
      </w:r>
    </w:p>
    <w:p w14:paraId="641F375D" w14:textId="77777777" w:rsidR="007C0B84" w:rsidRDefault="007C0B84" w:rsidP="00B6166A">
      <w:pPr>
        <w:rPr>
          <w:rFonts w:ascii="Montserrat Light" w:hAnsi="Montserrat Light"/>
        </w:rPr>
      </w:pPr>
    </w:p>
    <w:p w14:paraId="792A9DB6" w14:textId="6A389DEE" w:rsidR="00240F3D" w:rsidRDefault="009730D7" w:rsidP="00B07633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6" w:name="_Toc212139327"/>
      <w:r>
        <w:t>Actions réalisées</w:t>
      </w:r>
      <w:bookmarkEnd w:id="6"/>
    </w:p>
    <w:p w14:paraId="3C9D8F1C" w14:textId="77777777" w:rsidR="009730D7" w:rsidRDefault="009730D7" w:rsidP="00B6166A">
      <w:pPr>
        <w:rPr>
          <w:rFonts w:ascii="Montserrat Light" w:hAnsi="Montserrat Light"/>
        </w:rPr>
      </w:pPr>
    </w:p>
    <w:p w14:paraId="1F9B1118" w14:textId="2D0FDB10" w:rsidR="00EB592E" w:rsidRDefault="00EB592E" w:rsidP="00E84F30">
      <w:pPr>
        <w:pStyle w:val="Titre2"/>
      </w:pPr>
      <w:bookmarkStart w:id="7" w:name="_Toc212139328"/>
      <w:proofErr w:type="spellStart"/>
      <w:r>
        <w:t>Etapes</w:t>
      </w:r>
      <w:bookmarkEnd w:id="7"/>
      <w:proofErr w:type="spellEnd"/>
    </w:p>
    <w:p w14:paraId="3C456034" w14:textId="1D9E5BF9" w:rsidR="00E92DDB" w:rsidRPr="00D41763" w:rsidRDefault="00D41763" w:rsidP="00D41763">
      <w:p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 xml:space="preserve">1. Phase de cadrage et diagnostic : analyse des processus internes (prospection, commissions, </w:t>
      </w:r>
      <w:proofErr w:type="spellStart"/>
      <w:r w:rsidRPr="00D41763">
        <w:rPr>
          <w:rFonts w:ascii="Verdana" w:hAnsi="Verdana"/>
        </w:rPr>
        <w:t>reporting</w:t>
      </w:r>
      <w:proofErr w:type="spellEnd"/>
      <w:r w:rsidRPr="00D41763">
        <w:rPr>
          <w:rFonts w:ascii="Verdana" w:hAnsi="Verdana"/>
        </w:rPr>
        <w:t>, veille).</w:t>
      </w:r>
      <w:r w:rsidRPr="00D41763">
        <w:rPr>
          <w:rFonts w:ascii="Verdana" w:hAnsi="Verdana"/>
        </w:rPr>
        <w:br/>
        <w:t>2. Identification et priorisation des cas d’usage IA et automatisation.</w:t>
      </w:r>
      <w:r w:rsidRPr="00D41763">
        <w:rPr>
          <w:rFonts w:ascii="Verdana" w:hAnsi="Verdana"/>
        </w:rPr>
        <w:br/>
        <w:t>3. Conception technique des workflows sur la plateforme n8n.</w:t>
      </w:r>
      <w:r w:rsidRPr="00D41763">
        <w:rPr>
          <w:rFonts w:ascii="Verdana" w:hAnsi="Verdana"/>
        </w:rPr>
        <w:br/>
        <w:t>4. Tests, ajustements et sécurisation des automatisations.</w:t>
      </w:r>
      <w:r w:rsidRPr="00D41763">
        <w:rPr>
          <w:rFonts w:ascii="Verdana" w:hAnsi="Verdana"/>
        </w:rPr>
        <w:br/>
        <w:t>5. Transfert de compétences et accompagnement à la prise en main.</w:t>
      </w:r>
    </w:p>
    <w:p w14:paraId="476A8C75" w14:textId="77777777" w:rsidR="00AC6938" w:rsidRPr="00AC6938" w:rsidRDefault="00AC6938" w:rsidP="00AC6938"/>
    <w:p w14:paraId="7E9CEDAE" w14:textId="38E91D6B" w:rsidR="00EB592E" w:rsidRDefault="00285E04" w:rsidP="00E84F30">
      <w:pPr>
        <w:pStyle w:val="Titre2"/>
      </w:pPr>
      <w:bookmarkStart w:id="8" w:name="_Toc212139329"/>
      <w:r>
        <w:t>Outils</w:t>
      </w:r>
      <w:r w:rsidR="00EB592E">
        <w:t xml:space="preserve"> déployés (versions, </w:t>
      </w:r>
      <w:proofErr w:type="spellStart"/>
      <w:r w:rsidR="00EB592E">
        <w:t>paramétres</w:t>
      </w:r>
      <w:proofErr w:type="spellEnd"/>
      <w:r w:rsidR="00EB592E">
        <w:t xml:space="preserve"> clés)</w:t>
      </w:r>
      <w:bookmarkEnd w:id="8"/>
    </w:p>
    <w:p w14:paraId="054088EF" w14:textId="1EE8507B" w:rsidR="00D41763" w:rsidRDefault="00D41763" w:rsidP="00D41763">
      <w:p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Deux scénarios principaux ont été développés sur n8n (self-</w:t>
      </w:r>
      <w:proofErr w:type="spellStart"/>
      <w:r w:rsidRPr="00D41763">
        <w:rPr>
          <w:rFonts w:ascii="Verdana" w:hAnsi="Verdana"/>
        </w:rPr>
        <w:t>hosted</w:t>
      </w:r>
      <w:proofErr w:type="spellEnd"/>
      <w:r w:rsidRPr="00D41763">
        <w:rPr>
          <w:rFonts w:ascii="Verdana" w:hAnsi="Verdana"/>
        </w:rPr>
        <w:t>) :</w:t>
      </w:r>
      <w:r w:rsidRPr="00D41763">
        <w:rPr>
          <w:rFonts w:ascii="Verdana" w:hAnsi="Verdana"/>
        </w:rPr>
        <w:br/>
      </w:r>
      <w:r w:rsidRPr="00D41763">
        <w:rPr>
          <w:rFonts w:ascii="Verdana" w:hAnsi="Verdana"/>
        </w:rPr>
        <w:br/>
        <w:t xml:space="preserve">1. </w:t>
      </w:r>
      <w:r w:rsidRPr="00D41763">
        <w:rPr>
          <w:rFonts w:ascii="Verdana" w:hAnsi="Verdana"/>
          <w:b/>
          <w:bCs/>
        </w:rPr>
        <w:t>Assistant IA conversationnel</w:t>
      </w:r>
      <w:r w:rsidRPr="00D41763">
        <w:rPr>
          <w:rFonts w:ascii="Verdana" w:hAnsi="Verdana"/>
        </w:rPr>
        <w:t xml:space="preserve"> (</w:t>
      </w:r>
      <w:proofErr w:type="spellStart"/>
      <w:r w:rsidRPr="00D41763">
        <w:rPr>
          <w:rFonts w:ascii="Verdana" w:hAnsi="Verdana"/>
        </w:rPr>
        <w:t>SpeedyBot</w:t>
      </w:r>
      <w:proofErr w:type="spellEnd"/>
      <w:r w:rsidRPr="00D41763">
        <w:rPr>
          <w:rFonts w:ascii="Verdana" w:hAnsi="Verdana"/>
        </w:rPr>
        <w:t xml:space="preserve"> – RAG </w:t>
      </w:r>
      <w:proofErr w:type="spellStart"/>
      <w:r w:rsidRPr="00D41763">
        <w:rPr>
          <w:rFonts w:ascii="Verdana" w:hAnsi="Verdana"/>
        </w:rPr>
        <w:t>Supabase</w:t>
      </w:r>
      <w:proofErr w:type="spellEnd"/>
      <w:r w:rsidRPr="00D41763">
        <w:rPr>
          <w:rFonts w:ascii="Verdana" w:hAnsi="Verdana"/>
        </w:rPr>
        <w:t>)</w:t>
      </w:r>
    </w:p>
    <w:p w14:paraId="6A77623F" w14:textId="0101034D" w:rsidR="00D41763" w:rsidRDefault="00D41763" w:rsidP="00D41763">
      <w:p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Fonctionnalités :</w:t>
      </w:r>
    </w:p>
    <w:p w14:paraId="6CC96747" w14:textId="77777777" w:rsidR="00D41763" w:rsidRDefault="00D41763" w:rsidP="00D41763">
      <w:p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Ingestion automatisée de documents depuis Google Drive.</w:t>
      </w:r>
    </w:p>
    <w:p w14:paraId="71882613" w14:textId="77777777" w:rsidR="00D41763" w:rsidRDefault="00D41763" w:rsidP="00D41763">
      <w:pPr>
        <w:pStyle w:val="Paragraphedeliste"/>
        <w:numPr>
          <w:ilvl w:val="0"/>
          <w:numId w:val="183"/>
        </w:num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 xml:space="preserve">Vectorisation via </w:t>
      </w:r>
      <w:proofErr w:type="spellStart"/>
      <w:r w:rsidRPr="00D41763">
        <w:rPr>
          <w:rFonts w:ascii="Verdana" w:hAnsi="Verdana"/>
        </w:rPr>
        <w:t>OpenAI</w:t>
      </w:r>
      <w:proofErr w:type="spellEnd"/>
      <w:r w:rsidRPr="00D41763">
        <w:rPr>
          <w:rFonts w:ascii="Verdana" w:hAnsi="Verdana"/>
        </w:rPr>
        <w:t xml:space="preserve"> </w:t>
      </w:r>
      <w:proofErr w:type="spellStart"/>
      <w:r w:rsidRPr="00D41763">
        <w:rPr>
          <w:rFonts w:ascii="Verdana" w:hAnsi="Verdana"/>
        </w:rPr>
        <w:t>Embeddings</w:t>
      </w:r>
      <w:proofErr w:type="spellEnd"/>
      <w:r w:rsidRPr="00D41763">
        <w:rPr>
          <w:rFonts w:ascii="Verdana" w:hAnsi="Verdana"/>
        </w:rPr>
        <w:t>.</w:t>
      </w:r>
    </w:p>
    <w:p w14:paraId="387EEAC7" w14:textId="77777777" w:rsidR="00D41763" w:rsidRDefault="00D41763" w:rsidP="00D41763">
      <w:pPr>
        <w:pStyle w:val="Paragraphedeliste"/>
        <w:numPr>
          <w:ilvl w:val="0"/>
          <w:numId w:val="183"/>
        </w:num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 xml:space="preserve">Stockage vectoriel dans </w:t>
      </w:r>
      <w:proofErr w:type="spellStart"/>
      <w:r w:rsidRPr="00D41763">
        <w:rPr>
          <w:rFonts w:ascii="Verdana" w:hAnsi="Verdana"/>
        </w:rPr>
        <w:t>Supabase</w:t>
      </w:r>
      <w:proofErr w:type="spellEnd"/>
      <w:r w:rsidRPr="00D41763">
        <w:rPr>
          <w:rFonts w:ascii="Verdana" w:hAnsi="Verdana"/>
        </w:rPr>
        <w:t xml:space="preserve"> (</w:t>
      </w:r>
      <w:proofErr w:type="spellStart"/>
      <w:r w:rsidRPr="00D41763">
        <w:rPr>
          <w:rFonts w:ascii="Verdana" w:hAnsi="Verdana"/>
        </w:rPr>
        <w:t>pgvector</w:t>
      </w:r>
      <w:proofErr w:type="spellEnd"/>
      <w:r w:rsidRPr="00D41763">
        <w:rPr>
          <w:rFonts w:ascii="Verdana" w:hAnsi="Verdana"/>
        </w:rPr>
        <w:t>).</w:t>
      </w:r>
    </w:p>
    <w:p w14:paraId="32F8A0C1" w14:textId="77777777" w:rsidR="00D41763" w:rsidRDefault="00D41763" w:rsidP="00D41763">
      <w:pPr>
        <w:pStyle w:val="Paragraphedeliste"/>
        <w:numPr>
          <w:ilvl w:val="0"/>
          <w:numId w:val="183"/>
        </w:num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 xml:space="preserve">Interrogation conversationnelle via </w:t>
      </w:r>
      <w:proofErr w:type="spellStart"/>
      <w:r w:rsidRPr="00D41763">
        <w:rPr>
          <w:rFonts w:ascii="Verdana" w:hAnsi="Verdana"/>
        </w:rPr>
        <w:t>LangChain</w:t>
      </w:r>
      <w:proofErr w:type="spellEnd"/>
      <w:r w:rsidRPr="00D41763">
        <w:rPr>
          <w:rFonts w:ascii="Verdana" w:hAnsi="Verdana"/>
        </w:rPr>
        <w:t xml:space="preserve"> et Claude Sonnet (</w:t>
      </w:r>
      <w:proofErr w:type="spellStart"/>
      <w:r w:rsidRPr="00D41763">
        <w:rPr>
          <w:rFonts w:ascii="Verdana" w:hAnsi="Verdana"/>
        </w:rPr>
        <w:t>OpenRouter</w:t>
      </w:r>
      <w:proofErr w:type="spellEnd"/>
      <w:r w:rsidRPr="00D41763">
        <w:rPr>
          <w:rFonts w:ascii="Verdana" w:hAnsi="Verdana"/>
        </w:rPr>
        <w:t>).</w:t>
      </w:r>
    </w:p>
    <w:p w14:paraId="5C9F983B" w14:textId="77777777" w:rsidR="00D41763" w:rsidRDefault="00D41763" w:rsidP="00D41763">
      <w:pPr>
        <w:pStyle w:val="Paragraphedeliste"/>
        <w:numPr>
          <w:ilvl w:val="0"/>
          <w:numId w:val="183"/>
        </w:num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Mémoire conversationnelle multi-tours.</w:t>
      </w:r>
    </w:p>
    <w:p w14:paraId="5F9FD710" w14:textId="1F3F5B55" w:rsidR="00D41763" w:rsidRPr="00D41763" w:rsidRDefault="00D41763" w:rsidP="00D41763">
      <w:pPr>
        <w:pStyle w:val="Paragraphedeliste"/>
        <w:numPr>
          <w:ilvl w:val="0"/>
          <w:numId w:val="183"/>
        </w:num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Extension possible vers noCRM.io pour enrichissement des réponses commerciales.</w:t>
      </w:r>
    </w:p>
    <w:p w14:paraId="5D145C48" w14:textId="77777777" w:rsidR="00D41763" w:rsidRDefault="00D41763" w:rsidP="00D41763">
      <w:p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Usages :</w:t>
      </w:r>
    </w:p>
    <w:p w14:paraId="0D132561" w14:textId="46A41D98" w:rsidR="00D41763" w:rsidRDefault="00A9103B" w:rsidP="00D41763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C</w:t>
      </w:r>
      <w:r w:rsidR="00D41763" w:rsidRPr="00D41763">
        <w:rPr>
          <w:rFonts w:ascii="Verdana" w:hAnsi="Verdana"/>
        </w:rPr>
        <w:t>onsultation rapide d’informations internes,</w:t>
      </w:r>
    </w:p>
    <w:p w14:paraId="2D108A31" w14:textId="25C24676" w:rsidR="00D41763" w:rsidRDefault="00A9103B" w:rsidP="00D41763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S</w:t>
      </w:r>
      <w:r w:rsidR="00D41763" w:rsidRPr="00D41763">
        <w:rPr>
          <w:rFonts w:ascii="Verdana" w:hAnsi="Verdana"/>
        </w:rPr>
        <w:t>upport à la prise de décision,</w:t>
      </w:r>
    </w:p>
    <w:p w14:paraId="07499F60" w14:textId="2321609B" w:rsidR="00D41763" w:rsidRDefault="00A9103B" w:rsidP="00D41763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C</w:t>
      </w:r>
      <w:r w:rsidR="00D41763" w:rsidRPr="00D41763">
        <w:rPr>
          <w:rFonts w:ascii="Verdana" w:hAnsi="Verdana"/>
        </w:rPr>
        <w:t>entralisation des connaissances.</w:t>
      </w:r>
      <w:r w:rsidR="00D41763" w:rsidRPr="00D41763">
        <w:rPr>
          <w:rFonts w:ascii="Verdana" w:hAnsi="Verdana"/>
        </w:rPr>
        <w:br/>
      </w:r>
      <w:r w:rsidR="00D41763" w:rsidRPr="00D41763">
        <w:rPr>
          <w:rFonts w:ascii="Verdana" w:hAnsi="Verdana"/>
        </w:rPr>
        <w:br/>
      </w:r>
      <w:r w:rsidR="00D41763" w:rsidRPr="00D41763">
        <w:rPr>
          <w:rFonts w:ascii="Verdana" w:hAnsi="Verdana"/>
        </w:rPr>
        <w:lastRenderedPageBreak/>
        <w:t xml:space="preserve">2. </w:t>
      </w:r>
      <w:r w:rsidR="00D41763" w:rsidRPr="00D41763">
        <w:rPr>
          <w:rFonts w:ascii="Verdana" w:hAnsi="Verdana"/>
          <w:b/>
          <w:bCs/>
        </w:rPr>
        <w:t>Agent IA de veille entreprises</w:t>
      </w:r>
      <w:r w:rsidR="00D41763" w:rsidRPr="00D41763">
        <w:rPr>
          <w:rFonts w:ascii="Verdana" w:hAnsi="Verdana"/>
        </w:rPr>
        <w:t xml:space="preserve"> (</w:t>
      </w:r>
      <w:proofErr w:type="spellStart"/>
      <w:r w:rsidR="00D41763" w:rsidRPr="00D41763">
        <w:rPr>
          <w:rFonts w:ascii="Verdana" w:hAnsi="Verdana"/>
        </w:rPr>
        <w:t>Pappers</w:t>
      </w:r>
      <w:proofErr w:type="spellEnd"/>
      <w:r w:rsidR="00D41763" w:rsidRPr="00D41763">
        <w:rPr>
          <w:rFonts w:ascii="Verdana" w:hAnsi="Verdana"/>
        </w:rPr>
        <w:t xml:space="preserve"> + BODACC via </w:t>
      </w:r>
      <w:proofErr w:type="spellStart"/>
      <w:r w:rsidR="00D41763" w:rsidRPr="00D41763">
        <w:rPr>
          <w:rFonts w:ascii="Verdana" w:hAnsi="Verdana"/>
        </w:rPr>
        <w:t>Telegram</w:t>
      </w:r>
      <w:proofErr w:type="spellEnd"/>
      <w:r w:rsidR="00D41763" w:rsidRPr="00D41763">
        <w:rPr>
          <w:rFonts w:ascii="Verdana" w:hAnsi="Verdana"/>
        </w:rPr>
        <w:t>)</w:t>
      </w:r>
      <w:r w:rsidR="00D41763" w:rsidRPr="00D41763">
        <w:rPr>
          <w:rFonts w:ascii="Verdana" w:hAnsi="Verdana"/>
        </w:rPr>
        <w:br/>
      </w:r>
    </w:p>
    <w:p w14:paraId="15A33D4A" w14:textId="77777777" w:rsidR="00C849E8" w:rsidRDefault="00D41763" w:rsidP="00D41763">
      <w:pPr>
        <w:pStyle w:val="Paragraphedeliste"/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Fonctionnalités :</w:t>
      </w:r>
    </w:p>
    <w:p w14:paraId="2996C3FB" w14:textId="77777777" w:rsidR="00C849E8" w:rsidRDefault="00C849E8" w:rsidP="00D41763">
      <w:pPr>
        <w:pStyle w:val="Paragraphedeliste"/>
        <w:spacing w:line="312" w:lineRule="auto"/>
        <w:rPr>
          <w:rFonts w:ascii="Verdana" w:hAnsi="Verdana"/>
        </w:rPr>
      </w:pPr>
    </w:p>
    <w:p w14:paraId="671BF469" w14:textId="7639111D" w:rsidR="00C849E8" w:rsidRDefault="00A9103B" w:rsidP="00C849E8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I</w:t>
      </w:r>
      <w:r w:rsidR="00D41763" w:rsidRPr="00D41763">
        <w:rPr>
          <w:rFonts w:ascii="Verdana" w:hAnsi="Verdana"/>
        </w:rPr>
        <w:t xml:space="preserve">nterrogation conversationnelle via </w:t>
      </w:r>
      <w:proofErr w:type="spellStart"/>
      <w:r w:rsidR="00D41763" w:rsidRPr="00D41763">
        <w:rPr>
          <w:rFonts w:ascii="Verdana" w:hAnsi="Verdana"/>
        </w:rPr>
        <w:t>Telegram</w:t>
      </w:r>
      <w:proofErr w:type="spellEnd"/>
      <w:r w:rsidR="00D41763" w:rsidRPr="00D41763">
        <w:rPr>
          <w:rFonts w:ascii="Verdana" w:hAnsi="Verdana"/>
        </w:rPr>
        <w:t>,</w:t>
      </w:r>
    </w:p>
    <w:p w14:paraId="266611BD" w14:textId="73B8322B" w:rsidR="00C849E8" w:rsidRDefault="00A9103B" w:rsidP="00C849E8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R</w:t>
      </w:r>
      <w:r w:rsidR="00D41763" w:rsidRPr="00D41763">
        <w:rPr>
          <w:rFonts w:ascii="Verdana" w:hAnsi="Verdana"/>
        </w:rPr>
        <w:t>echerche d’entreprises par nom, SIREN ou SIRET,</w:t>
      </w:r>
    </w:p>
    <w:p w14:paraId="215C2754" w14:textId="714218B1" w:rsidR="00C849E8" w:rsidRDefault="00A9103B" w:rsidP="00C849E8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R</w:t>
      </w:r>
      <w:r w:rsidR="00D41763" w:rsidRPr="00D41763">
        <w:rPr>
          <w:rFonts w:ascii="Verdana" w:hAnsi="Verdana"/>
        </w:rPr>
        <w:t>écupération de fiches complètes (dirigeants, données financières, procédures),</w:t>
      </w:r>
    </w:p>
    <w:p w14:paraId="5E26C207" w14:textId="44D198DB" w:rsidR="00C849E8" w:rsidRDefault="00A9103B" w:rsidP="00C849E8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S</w:t>
      </w:r>
      <w:r w:rsidR="00D41763" w:rsidRPr="00D41763">
        <w:rPr>
          <w:rFonts w:ascii="Verdana" w:hAnsi="Verdana"/>
        </w:rPr>
        <w:t>coring</w:t>
      </w:r>
      <w:proofErr w:type="spellEnd"/>
      <w:r w:rsidR="00D41763" w:rsidRPr="00D41763">
        <w:rPr>
          <w:rFonts w:ascii="Verdana" w:hAnsi="Verdana"/>
        </w:rPr>
        <w:t xml:space="preserve"> financier automatisé,</w:t>
      </w:r>
    </w:p>
    <w:p w14:paraId="7C1DD161" w14:textId="25A3397F" w:rsidR="00C849E8" w:rsidRDefault="00A9103B" w:rsidP="00C849E8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V</w:t>
      </w:r>
      <w:r w:rsidR="00D41763" w:rsidRPr="00D41763">
        <w:rPr>
          <w:rFonts w:ascii="Verdana" w:hAnsi="Verdana"/>
        </w:rPr>
        <w:t>eille quotidienne automatisée via CRON,</w:t>
      </w:r>
    </w:p>
    <w:p w14:paraId="5967CF27" w14:textId="1E065A28" w:rsidR="00C849E8" w:rsidRDefault="00A9103B" w:rsidP="00C849E8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A</w:t>
      </w:r>
      <w:r w:rsidR="00D41763" w:rsidRPr="00D41763">
        <w:rPr>
          <w:rFonts w:ascii="Verdana" w:hAnsi="Verdana"/>
        </w:rPr>
        <w:t xml:space="preserve">lertes </w:t>
      </w:r>
      <w:proofErr w:type="spellStart"/>
      <w:r w:rsidR="00D41763" w:rsidRPr="00D41763">
        <w:rPr>
          <w:rFonts w:ascii="Verdana" w:hAnsi="Verdana"/>
        </w:rPr>
        <w:t>Telegram</w:t>
      </w:r>
      <w:proofErr w:type="spellEnd"/>
      <w:r w:rsidR="00D41763" w:rsidRPr="00D41763">
        <w:rPr>
          <w:rFonts w:ascii="Verdana" w:hAnsi="Verdana"/>
        </w:rPr>
        <w:t xml:space="preserve"> en cas de risque détecté,</w:t>
      </w:r>
    </w:p>
    <w:p w14:paraId="6C5D4E1C" w14:textId="425F445D" w:rsidR="00C849E8" w:rsidRDefault="00A9103B" w:rsidP="00C849E8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H</w:t>
      </w:r>
      <w:r w:rsidR="00D41763" w:rsidRPr="00D41763">
        <w:rPr>
          <w:rFonts w:ascii="Verdana" w:hAnsi="Verdana"/>
        </w:rPr>
        <w:t>istorisation des alertes dans Google Sheets.</w:t>
      </w:r>
      <w:r w:rsidR="00D41763" w:rsidRPr="00D41763">
        <w:rPr>
          <w:rFonts w:ascii="Verdana" w:hAnsi="Verdana"/>
        </w:rPr>
        <w:br/>
      </w:r>
    </w:p>
    <w:p w14:paraId="2309D164" w14:textId="77777777" w:rsidR="00C849E8" w:rsidRDefault="00D41763" w:rsidP="00D41763">
      <w:pPr>
        <w:pStyle w:val="Paragraphedeliste"/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Usages :</w:t>
      </w:r>
    </w:p>
    <w:p w14:paraId="23BC91DE" w14:textId="77777777" w:rsidR="00C849E8" w:rsidRDefault="00C849E8" w:rsidP="00D41763">
      <w:pPr>
        <w:pStyle w:val="Paragraphedeliste"/>
        <w:spacing w:line="312" w:lineRule="auto"/>
        <w:rPr>
          <w:rFonts w:ascii="Verdana" w:hAnsi="Verdana"/>
        </w:rPr>
      </w:pPr>
    </w:p>
    <w:p w14:paraId="13DD5DC9" w14:textId="4868E45A" w:rsidR="00C849E8" w:rsidRDefault="00A9103B" w:rsidP="00C849E8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S</w:t>
      </w:r>
      <w:r w:rsidR="00D41763" w:rsidRPr="00D41763">
        <w:rPr>
          <w:rFonts w:ascii="Verdana" w:hAnsi="Verdana"/>
        </w:rPr>
        <w:t>écurisation des prises de décision commerciales,</w:t>
      </w:r>
    </w:p>
    <w:p w14:paraId="37160986" w14:textId="52975662" w:rsidR="00C849E8" w:rsidRDefault="00A9103B" w:rsidP="00C849E8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Q</w:t>
      </w:r>
      <w:r w:rsidR="00D41763" w:rsidRPr="00D41763">
        <w:rPr>
          <w:rFonts w:ascii="Verdana" w:hAnsi="Verdana"/>
        </w:rPr>
        <w:t>ualification avancée des prospects,</w:t>
      </w:r>
    </w:p>
    <w:p w14:paraId="41337CA3" w14:textId="02179792" w:rsidR="00C849E8" w:rsidRDefault="00A9103B" w:rsidP="00C849E8">
      <w:pPr>
        <w:pStyle w:val="Paragraphedeliste"/>
        <w:numPr>
          <w:ilvl w:val="0"/>
          <w:numId w:val="184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A</w:t>
      </w:r>
      <w:r w:rsidR="00D41763" w:rsidRPr="00D41763">
        <w:rPr>
          <w:rFonts w:ascii="Verdana" w:hAnsi="Verdana"/>
        </w:rPr>
        <w:t>nticipation des risques clients.</w:t>
      </w:r>
      <w:r w:rsidR="00D41763" w:rsidRPr="00D41763">
        <w:rPr>
          <w:rFonts w:ascii="Verdana" w:hAnsi="Verdana"/>
        </w:rPr>
        <w:br/>
      </w:r>
      <w:r w:rsidR="00D41763" w:rsidRPr="00D41763">
        <w:rPr>
          <w:rFonts w:ascii="Verdana" w:hAnsi="Verdana"/>
        </w:rPr>
        <w:br/>
        <w:t>Stack utilisée :</w:t>
      </w:r>
    </w:p>
    <w:p w14:paraId="501435F4" w14:textId="77777777" w:rsidR="00C849E8" w:rsidRDefault="00C849E8" w:rsidP="00C849E8">
      <w:pPr>
        <w:pStyle w:val="Paragraphedeliste"/>
        <w:spacing w:line="312" w:lineRule="auto"/>
        <w:rPr>
          <w:rFonts w:ascii="Verdana" w:hAnsi="Verdana"/>
        </w:rPr>
      </w:pPr>
    </w:p>
    <w:p w14:paraId="718D2DDE" w14:textId="4B00326F" w:rsidR="00D41763" w:rsidRPr="00C849E8" w:rsidRDefault="00D41763" w:rsidP="00C849E8">
      <w:pPr>
        <w:pStyle w:val="Paragraphedeliste"/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n8n, Claude Sonnet (</w:t>
      </w:r>
      <w:proofErr w:type="spellStart"/>
      <w:r w:rsidRPr="00D41763">
        <w:rPr>
          <w:rFonts w:ascii="Verdana" w:hAnsi="Verdana"/>
        </w:rPr>
        <w:t>OpenRouter</w:t>
      </w:r>
      <w:proofErr w:type="spellEnd"/>
      <w:r w:rsidRPr="00D41763">
        <w:rPr>
          <w:rFonts w:ascii="Verdana" w:hAnsi="Verdana"/>
        </w:rPr>
        <w:t xml:space="preserve">), </w:t>
      </w:r>
      <w:proofErr w:type="spellStart"/>
      <w:r w:rsidRPr="00D41763">
        <w:rPr>
          <w:rFonts w:ascii="Verdana" w:hAnsi="Verdana"/>
        </w:rPr>
        <w:t>Supabase</w:t>
      </w:r>
      <w:proofErr w:type="spellEnd"/>
      <w:r w:rsidRPr="00D41763">
        <w:rPr>
          <w:rFonts w:ascii="Verdana" w:hAnsi="Verdana"/>
        </w:rPr>
        <w:t xml:space="preserve">, </w:t>
      </w:r>
      <w:proofErr w:type="spellStart"/>
      <w:r w:rsidRPr="00D41763">
        <w:rPr>
          <w:rFonts w:ascii="Verdana" w:hAnsi="Verdana"/>
        </w:rPr>
        <w:t>OpenAI</w:t>
      </w:r>
      <w:proofErr w:type="spellEnd"/>
      <w:r w:rsidRPr="00D41763">
        <w:rPr>
          <w:rFonts w:ascii="Verdana" w:hAnsi="Verdana"/>
        </w:rPr>
        <w:t xml:space="preserve"> </w:t>
      </w:r>
      <w:proofErr w:type="spellStart"/>
      <w:proofErr w:type="gramStart"/>
      <w:r w:rsidRPr="00D41763">
        <w:rPr>
          <w:rFonts w:ascii="Verdana" w:hAnsi="Verdana"/>
        </w:rPr>
        <w:t>Embeddings,</w:t>
      </w:r>
      <w:r w:rsidRPr="00C849E8">
        <w:rPr>
          <w:rFonts w:ascii="Verdana" w:hAnsi="Verdana"/>
        </w:rPr>
        <w:t>LangChain</w:t>
      </w:r>
      <w:proofErr w:type="spellEnd"/>
      <w:proofErr w:type="gramEnd"/>
      <w:r w:rsidRPr="00C849E8">
        <w:rPr>
          <w:rFonts w:ascii="Verdana" w:hAnsi="Verdana"/>
        </w:rPr>
        <w:t xml:space="preserve">, </w:t>
      </w:r>
      <w:proofErr w:type="spellStart"/>
      <w:r w:rsidRPr="00C849E8">
        <w:rPr>
          <w:rFonts w:ascii="Verdana" w:hAnsi="Verdana"/>
        </w:rPr>
        <w:t>Pappers</w:t>
      </w:r>
      <w:proofErr w:type="spellEnd"/>
      <w:r w:rsidRPr="00C849E8">
        <w:rPr>
          <w:rFonts w:ascii="Verdana" w:hAnsi="Verdana"/>
        </w:rPr>
        <w:t xml:space="preserve"> API, </w:t>
      </w:r>
      <w:proofErr w:type="spellStart"/>
      <w:r w:rsidRPr="00C849E8">
        <w:rPr>
          <w:rFonts w:ascii="Verdana" w:hAnsi="Verdana"/>
        </w:rPr>
        <w:t>Telegram</w:t>
      </w:r>
      <w:proofErr w:type="spellEnd"/>
      <w:r w:rsidRPr="00C849E8">
        <w:rPr>
          <w:rFonts w:ascii="Verdana" w:hAnsi="Verdana"/>
        </w:rPr>
        <w:t xml:space="preserve"> Bot API, Google Drive et Google Sheets. fileciteturn0file0</w:t>
      </w:r>
    </w:p>
    <w:p w14:paraId="26E54F1C" w14:textId="77777777" w:rsidR="00E92DDB" w:rsidRPr="00AC6938" w:rsidRDefault="00E92DDB" w:rsidP="00AC6938">
      <w:pPr>
        <w:spacing w:line="324" w:lineRule="auto"/>
        <w:rPr>
          <w:rFonts w:ascii="Verdana" w:hAnsi="Verdana"/>
        </w:rPr>
      </w:pPr>
    </w:p>
    <w:p w14:paraId="5F35A3FD" w14:textId="32047113" w:rsidR="00EB592E" w:rsidRPr="00F83F6A" w:rsidRDefault="00EB592E" w:rsidP="00E84F30">
      <w:pPr>
        <w:pStyle w:val="Titre2"/>
      </w:pPr>
      <w:bookmarkStart w:id="9" w:name="_Toc212139330"/>
      <w:r>
        <w:t>Formation</w:t>
      </w:r>
      <w:bookmarkEnd w:id="9"/>
    </w:p>
    <w:p w14:paraId="5C16DD3B" w14:textId="77777777" w:rsidR="00C849E8" w:rsidRDefault="00D41763" w:rsidP="00C849E8">
      <w:pPr>
        <w:spacing w:after="0" w:line="312" w:lineRule="auto"/>
        <w:rPr>
          <w:rFonts w:ascii="Verdana" w:hAnsi="Verdana"/>
        </w:rPr>
      </w:pPr>
      <w:r w:rsidRPr="00D41763">
        <w:rPr>
          <w:rFonts w:ascii="Verdana" w:hAnsi="Verdana"/>
        </w:rPr>
        <w:t>Des sessions de formation ont été réalisées auprès du dirigeant pour :</w:t>
      </w:r>
    </w:p>
    <w:p w14:paraId="25FE42F1" w14:textId="77777777" w:rsidR="00C849E8" w:rsidRDefault="00C849E8" w:rsidP="00C849E8">
      <w:pPr>
        <w:spacing w:after="0" w:line="312" w:lineRule="auto"/>
        <w:rPr>
          <w:rFonts w:ascii="Verdana" w:hAnsi="Verdana"/>
        </w:rPr>
      </w:pPr>
    </w:p>
    <w:p w14:paraId="61085CDF" w14:textId="0DAEEBB1" w:rsidR="00C849E8" w:rsidRDefault="00A9103B" w:rsidP="00C849E8">
      <w:pPr>
        <w:pStyle w:val="Paragraphedeliste"/>
        <w:numPr>
          <w:ilvl w:val="0"/>
          <w:numId w:val="185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C</w:t>
      </w:r>
      <w:r w:rsidR="00D41763" w:rsidRPr="00C849E8">
        <w:rPr>
          <w:rFonts w:ascii="Verdana" w:hAnsi="Verdana"/>
        </w:rPr>
        <w:t>omprendre la logique des workflows,</w:t>
      </w:r>
    </w:p>
    <w:p w14:paraId="5F0D6B7D" w14:textId="083E009B" w:rsidR="00C849E8" w:rsidRDefault="00A9103B" w:rsidP="00C849E8">
      <w:pPr>
        <w:pStyle w:val="Paragraphedeliste"/>
        <w:numPr>
          <w:ilvl w:val="0"/>
          <w:numId w:val="185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U</w:t>
      </w:r>
      <w:r w:rsidR="00D41763" w:rsidRPr="00C849E8">
        <w:rPr>
          <w:rFonts w:ascii="Verdana" w:hAnsi="Verdana"/>
        </w:rPr>
        <w:t>tiliser les agents conversationnels,</w:t>
      </w:r>
    </w:p>
    <w:p w14:paraId="227E155C" w14:textId="27867731" w:rsidR="00C849E8" w:rsidRDefault="00A9103B" w:rsidP="00C849E8">
      <w:pPr>
        <w:pStyle w:val="Paragraphedeliste"/>
        <w:numPr>
          <w:ilvl w:val="0"/>
          <w:numId w:val="185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E</w:t>
      </w:r>
      <w:r w:rsidR="00D41763" w:rsidRPr="00C849E8">
        <w:rPr>
          <w:rFonts w:ascii="Verdana" w:hAnsi="Verdana"/>
        </w:rPr>
        <w:t>xploiter les résultats de veille,</w:t>
      </w:r>
    </w:p>
    <w:p w14:paraId="7B25C2C0" w14:textId="228CD62F" w:rsidR="00D41763" w:rsidRPr="00C849E8" w:rsidRDefault="00A9103B" w:rsidP="00C849E8">
      <w:pPr>
        <w:pStyle w:val="Paragraphedeliste"/>
        <w:numPr>
          <w:ilvl w:val="0"/>
          <w:numId w:val="185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A</w:t>
      </w:r>
      <w:r w:rsidR="00D41763" w:rsidRPr="00C849E8">
        <w:rPr>
          <w:rFonts w:ascii="Verdana" w:hAnsi="Verdana"/>
        </w:rPr>
        <w:t>juster les prompts et cas d’usage.</w:t>
      </w:r>
    </w:p>
    <w:p w14:paraId="297D0445" w14:textId="77777777" w:rsidR="00EB592E" w:rsidRPr="00EB592E" w:rsidRDefault="00EB592E" w:rsidP="00EB592E"/>
    <w:p w14:paraId="1DBF9640" w14:textId="77777777" w:rsidR="0021559B" w:rsidRDefault="0021559B" w:rsidP="00B6166A">
      <w:pPr>
        <w:rPr>
          <w:rFonts w:ascii="Montserrat Light" w:hAnsi="Montserrat Light"/>
        </w:rPr>
      </w:pPr>
    </w:p>
    <w:p w14:paraId="5CCC2B04" w14:textId="77777777" w:rsidR="00EB592E" w:rsidRDefault="00EB592E" w:rsidP="00B6166A">
      <w:pPr>
        <w:rPr>
          <w:rFonts w:ascii="Montserrat Light" w:hAnsi="Montserrat Light"/>
        </w:rPr>
      </w:pPr>
    </w:p>
    <w:p w14:paraId="3A2B55E8" w14:textId="77777777" w:rsidR="00C849E8" w:rsidRDefault="00C849E8" w:rsidP="00B6166A">
      <w:pPr>
        <w:rPr>
          <w:rFonts w:ascii="Montserrat Light" w:hAnsi="Montserrat Light"/>
        </w:rPr>
      </w:pPr>
    </w:p>
    <w:p w14:paraId="5084A2B7" w14:textId="5370A04F" w:rsidR="00B07633" w:rsidRPr="006D6D23" w:rsidRDefault="009730D7" w:rsidP="00B07633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10" w:name="_Toc212139331"/>
      <w:r>
        <w:lastRenderedPageBreak/>
        <w:t>Bénéfices</w:t>
      </w:r>
      <w:bookmarkEnd w:id="10"/>
    </w:p>
    <w:p w14:paraId="0104BA95" w14:textId="77777777" w:rsidR="0021559B" w:rsidRDefault="0021559B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364F8D27" w14:textId="18FF8158" w:rsidR="00EB592E" w:rsidRDefault="00EB592E" w:rsidP="00E84F30">
      <w:pPr>
        <w:pStyle w:val="Titre2"/>
      </w:pPr>
      <w:bookmarkStart w:id="11" w:name="_Toc212139332"/>
      <w:r>
        <w:t>Indicateur chiffrés</w:t>
      </w:r>
      <w:bookmarkEnd w:id="11"/>
    </w:p>
    <w:p w14:paraId="581FC1F2" w14:textId="77777777" w:rsidR="00C849E8" w:rsidRDefault="00D41763" w:rsidP="00C849E8">
      <w:pPr>
        <w:pStyle w:val="Paragraphedeliste"/>
        <w:numPr>
          <w:ilvl w:val="0"/>
          <w:numId w:val="186"/>
        </w:numPr>
        <w:spacing w:line="312" w:lineRule="auto"/>
        <w:rPr>
          <w:rFonts w:ascii="Verdana" w:hAnsi="Verdana"/>
        </w:rPr>
      </w:pPr>
      <w:r w:rsidRPr="00C849E8">
        <w:rPr>
          <w:rFonts w:ascii="Verdana" w:hAnsi="Verdana"/>
        </w:rPr>
        <w:t>Réduction estimée du temps d’analyse de prospects : -60 %.</w:t>
      </w:r>
    </w:p>
    <w:p w14:paraId="6A93394B" w14:textId="77777777" w:rsidR="00C849E8" w:rsidRDefault="00D41763" w:rsidP="00C849E8">
      <w:pPr>
        <w:pStyle w:val="Paragraphedeliste"/>
        <w:numPr>
          <w:ilvl w:val="0"/>
          <w:numId w:val="186"/>
        </w:numPr>
        <w:spacing w:line="312" w:lineRule="auto"/>
        <w:rPr>
          <w:rFonts w:ascii="Verdana" w:hAnsi="Verdana"/>
        </w:rPr>
      </w:pPr>
      <w:r w:rsidRPr="00C849E8">
        <w:rPr>
          <w:rFonts w:ascii="Verdana" w:hAnsi="Verdana"/>
        </w:rPr>
        <w:t>Gain de temps sur la recherche d’informations entreprises : -70 %.</w:t>
      </w:r>
    </w:p>
    <w:p w14:paraId="5D477213" w14:textId="6B3BA76F" w:rsidR="00D41763" w:rsidRPr="00C849E8" w:rsidRDefault="00D41763" w:rsidP="00C849E8">
      <w:pPr>
        <w:pStyle w:val="Paragraphedeliste"/>
        <w:numPr>
          <w:ilvl w:val="0"/>
          <w:numId w:val="186"/>
        </w:numPr>
        <w:spacing w:line="312" w:lineRule="auto"/>
        <w:rPr>
          <w:rFonts w:ascii="Verdana" w:hAnsi="Verdana"/>
        </w:rPr>
      </w:pPr>
      <w:r w:rsidRPr="00C849E8">
        <w:rPr>
          <w:rFonts w:ascii="Verdana" w:hAnsi="Verdana"/>
        </w:rPr>
        <w:t xml:space="preserve">Amélioration du ciblage commercial grâce au </w:t>
      </w:r>
      <w:proofErr w:type="spellStart"/>
      <w:r w:rsidRPr="00C849E8">
        <w:rPr>
          <w:rFonts w:ascii="Verdana" w:hAnsi="Verdana"/>
        </w:rPr>
        <w:t>scoring</w:t>
      </w:r>
      <w:proofErr w:type="spellEnd"/>
      <w:r w:rsidRPr="00C849E8">
        <w:rPr>
          <w:rFonts w:ascii="Verdana" w:hAnsi="Verdana"/>
        </w:rPr>
        <w:t xml:space="preserve"> et à la veille automatisée.</w:t>
      </w:r>
    </w:p>
    <w:p w14:paraId="50683D6C" w14:textId="77777777" w:rsidR="00AC6938" w:rsidRPr="00AC6938" w:rsidRDefault="00AC6938" w:rsidP="00AC6938"/>
    <w:p w14:paraId="47F4759A" w14:textId="5A88BE36" w:rsidR="00EB592E" w:rsidRPr="00F83F6A" w:rsidRDefault="00EB592E" w:rsidP="00E84F30">
      <w:pPr>
        <w:pStyle w:val="Titre2"/>
      </w:pPr>
      <w:bookmarkStart w:id="12" w:name="_Toc212139333"/>
      <w:r>
        <w:t>Impacts métiers</w:t>
      </w:r>
      <w:bookmarkEnd w:id="12"/>
    </w:p>
    <w:p w14:paraId="0924C24D" w14:textId="77777777" w:rsidR="00C849E8" w:rsidRDefault="00D41763" w:rsidP="00C849E8">
      <w:pPr>
        <w:pStyle w:val="Paragraphedeliste"/>
        <w:numPr>
          <w:ilvl w:val="0"/>
          <w:numId w:val="187"/>
        </w:numPr>
        <w:spacing w:line="312" w:lineRule="auto"/>
        <w:rPr>
          <w:rFonts w:ascii="Verdana" w:hAnsi="Verdana"/>
        </w:rPr>
      </w:pPr>
      <w:r w:rsidRPr="00C849E8">
        <w:rPr>
          <w:rFonts w:ascii="Verdana" w:hAnsi="Verdana"/>
        </w:rPr>
        <w:t>Meilleure qualification des leads.</w:t>
      </w:r>
    </w:p>
    <w:p w14:paraId="21B36149" w14:textId="77777777" w:rsidR="00C849E8" w:rsidRDefault="00D41763" w:rsidP="00C849E8">
      <w:pPr>
        <w:pStyle w:val="Paragraphedeliste"/>
        <w:numPr>
          <w:ilvl w:val="0"/>
          <w:numId w:val="187"/>
        </w:numPr>
        <w:spacing w:line="312" w:lineRule="auto"/>
        <w:rPr>
          <w:rFonts w:ascii="Verdana" w:hAnsi="Verdana"/>
        </w:rPr>
      </w:pPr>
      <w:r w:rsidRPr="00C849E8">
        <w:rPr>
          <w:rFonts w:ascii="Verdana" w:hAnsi="Verdana"/>
        </w:rPr>
        <w:t>Prise de décision plus rapide et sécurisée.</w:t>
      </w:r>
    </w:p>
    <w:p w14:paraId="39CE27C3" w14:textId="77777777" w:rsidR="00C849E8" w:rsidRDefault="00D41763" w:rsidP="00C849E8">
      <w:pPr>
        <w:pStyle w:val="Paragraphedeliste"/>
        <w:numPr>
          <w:ilvl w:val="0"/>
          <w:numId w:val="187"/>
        </w:numPr>
        <w:spacing w:line="312" w:lineRule="auto"/>
        <w:rPr>
          <w:rFonts w:ascii="Verdana" w:hAnsi="Verdana"/>
        </w:rPr>
      </w:pPr>
      <w:r w:rsidRPr="00C849E8">
        <w:rPr>
          <w:rFonts w:ascii="Verdana" w:hAnsi="Verdana"/>
        </w:rPr>
        <w:t>Montée en autonomie du dirigeant sur les sujets d’analyse.</w:t>
      </w:r>
    </w:p>
    <w:p w14:paraId="458675CF" w14:textId="3D9C8CB1" w:rsidR="00D41763" w:rsidRPr="00C849E8" w:rsidRDefault="00D41763" w:rsidP="00C849E8">
      <w:pPr>
        <w:pStyle w:val="Paragraphedeliste"/>
        <w:numPr>
          <w:ilvl w:val="0"/>
          <w:numId w:val="187"/>
        </w:numPr>
        <w:spacing w:line="312" w:lineRule="auto"/>
        <w:rPr>
          <w:rFonts w:ascii="Verdana" w:hAnsi="Verdana"/>
        </w:rPr>
      </w:pPr>
      <w:r w:rsidRPr="00C849E8">
        <w:rPr>
          <w:rFonts w:ascii="Verdana" w:hAnsi="Verdana"/>
        </w:rPr>
        <w:t>Structuration progressive de la stratégie data.</w:t>
      </w:r>
    </w:p>
    <w:p w14:paraId="4DC2DF11" w14:textId="77777777" w:rsidR="00EB592E" w:rsidRPr="00EB592E" w:rsidRDefault="00EB592E" w:rsidP="00EB592E"/>
    <w:p w14:paraId="3C52B47D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14A59077" w14:textId="7B998007" w:rsidR="009730D7" w:rsidRPr="006D6D23" w:rsidRDefault="009730D7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13" w:name="_Toc212139334"/>
      <w:r>
        <w:t>Difficultés</w:t>
      </w:r>
      <w:bookmarkEnd w:id="13"/>
    </w:p>
    <w:p w14:paraId="5B6A35FA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0E96CC06" w14:textId="6B15EB93" w:rsidR="00EB592E" w:rsidRDefault="00EB592E" w:rsidP="00E84F30">
      <w:pPr>
        <w:pStyle w:val="Titre2"/>
      </w:pPr>
      <w:bookmarkStart w:id="14" w:name="_Toc212139335"/>
      <w:r>
        <w:t>Obstacles rencontrés</w:t>
      </w:r>
      <w:bookmarkEnd w:id="14"/>
    </w:p>
    <w:p w14:paraId="766CD2AD" w14:textId="77777777" w:rsidR="00C849E8" w:rsidRPr="00C849E8" w:rsidRDefault="00D41763" w:rsidP="00C849E8">
      <w:pPr>
        <w:pStyle w:val="Paragraphedeliste"/>
        <w:numPr>
          <w:ilvl w:val="0"/>
          <w:numId w:val="188"/>
        </w:numPr>
        <w:spacing w:line="312" w:lineRule="auto"/>
      </w:pPr>
      <w:r w:rsidRPr="00C849E8">
        <w:rPr>
          <w:rFonts w:ascii="Verdana" w:hAnsi="Verdana"/>
        </w:rPr>
        <w:t>Hétérogénéité des données initiales.</w:t>
      </w:r>
    </w:p>
    <w:p w14:paraId="42C52F5A" w14:textId="77777777" w:rsidR="00C849E8" w:rsidRPr="00C849E8" w:rsidRDefault="00D41763" w:rsidP="00C849E8">
      <w:pPr>
        <w:pStyle w:val="Paragraphedeliste"/>
        <w:numPr>
          <w:ilvl w:val="0"/>
          <w:numId w:val="188"/>
        </w:numPr>
        <w:spacing w:line="312" w:lineRule="auto"/>
      </w:pPr>
      <w:r w:rsidRPr="00C849E8">
        <w:rPr>
          <w:rFonts w:ascii="Verdana" w:hAnsi="Verdana"/>
        </w:rPr>
        <w:t>Faible formalisation des processus en amont.</w:t>
      </w:r>
    </w:p>
    <w:p w14:paraId="127FCBA8" w14:textId="40DB93E3" w:rsidR="00D41763" w:rsidRDefault="00D41763" w:rsidP="00C849E8">
      <w:pPr>
        <w:pStyle w:val="Paragraphedeliste"/>
        <w:numPr>
          <w:ilvl w:val="0"/>
          <w:numId w:val="188"/>
        </w:numPr>
        <w:spacing w:line="312" w:lineRule="auto"/>
      </w:pPr>
      <w:r w:rsidRPr="00C849E8">
        <w:rPr>
          <w:rFonts w:ascii="Verdana" w:hAnsi="Verdana"/>
        </w:rPr>
        <w:t>Nécessité d’acculturation progressive aux outils IA.</w:t>
      </w:r>
    </w:p>
    <w:p w14:paraId="3C91740C" w14:textId="77777777" w:rsidR="00EB592E" w:rsidRDefault="00EB592E" w:rsidP="00EB592E"/>
    <w:p w14:paraId="7EA1B38F" w14:textId="406D25CA" w:rsidR="00EB592E" w:rsidRPr="00F83F6A" w:rsidRDefault="00EB592E" w:rsidP="00E84F30">
      <w:pPr>
        <w:pStyle w:val="Titre2"/>
      </w:pPr>
      <w:bookmarkStart w:id="15" w:name="_Toc212139336"/>
      <w:r>
        <w:t>Solutions apportés</w:t>
      </w:r>
      <w:bookmarkEnd w:id="15"/>
    </w:p>
    <w:p w14:paraId="3537488B" w14:textId="77777777" w:rsidR="00C849E8" w:rsidRDefault="00D41763" w:rsidP="00C849E8">
      <w:pPr>
        <w:pStyle w:val="Paragraphedeliste"/>
        <w:numPr>
          <w:ilvl w:val="0"/>
          <w:numId w:val="189"/>
        </w:numPr>
        <w:spacing w:line="312" w:lineRule="auto"/>
        <w:rPr>
          <w:rFonts w:ascii="Verdana" w:hAnsi="Verdana"/>
        </w:rPr>
      </w:pPr>
      <w:r w:rsidRPr="00C849E8">
        <w:rPr>
          <w:rFonts w:ascii="Verdana" w:hAnsi="Verdana"/>
        </w:rPr>
        <w:t>Normalisation progressive des fichiers.</w:t>
      </w:r>
    </w:p>
    <w:p w14:paraId="61C379B3" w14:textId="77777777" w:rsidR="00C849E8" w:rsidRDefault="00D41763" w:rsidP="00C849E8">
      <w:pPr>
        <w:pStyle w:val="Paragraphedeliste"/>
        <w:numPr>
          <w:ilvl w:val="0"/>
          <w:numId w:val="189"/>
        </w:numPr>
        <w:spacing w:line="312" w:lineRule="auto"/>
        <w:rPr>
          <w:rFonts w:ascii="Verdana" w:hAnsi="Verdana"/>
        </w:rPr>
      </w:pPr>
      <w:r w:rsidRPr="00C849E8">
        <w:rPr>
          <w:rFonts w:ascii="Verdana" w:hAnsi="Verdana"/>
        </w:rPr>
        <w:t>Simplification des interfaces.</w:t>
      </w:r>
    </w:p>
    <w:p w14:paraId="34C552AB" w14:textId="43B71593" w:rsidR="00D41763" w:rsidRPr="00C849E8" w:rsidRDefault="00D41763" w:rsidP="00C849E8">
      <w:pPr>
        <w:pStyle w:val="Paragraphedeliste"/>
        <w:numPr>
          <w:ilvl w:val="0"/>
          <w:numId w:val="189"/>
        </w:numPr>
        <w:spacing w:line="312" w:lineRule="auto"/>
        <w:rPr>
          <w:rFonts w:ascii="Verdana" w:hAnsi="Verdana"/>
        </w:rPr>
      </w:pPr>
      <w:r w:rsidRPr="00C849E8">
        <w:rPr>
          <w:rFonts w:ascii="Verdana" w:hAnsi="Verdana"/>
        </w:rPr>
        <w:t>Approche pédagogique progressive.</w:t>
      </w:r>
    </w:p>
    <w:p w14:paraId="616B7FF0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57AB8EAF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3915A63A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616EE16D" w14:textId="00C5D074" w:rsidR="009730D7" w:rsidRPr="006D6D23" w:rsidRDefault="009730D7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16" w:name="_Toc212139337"/>
      <w:r>
        <w:lastRenderedPageBreak/>
        <w:t>Cas d’usage</w:t>
      </w:r>
      <w:bookmarkEnd w:id="16"/>
    </w:p>
    <w:p w14:paraId="63AF9187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08E036EC" w14:textId="6ECD8AB4" w:rsidR="00EB592E" w:rsidRDefault="00EB592E" w:rsidP="00E84F30">
      <w:pPr>
        <w:pStyle w:val="Titre2"/>
      </w:pPr>
      <w:r>
        <w:t xml:space="preserve"> </w:t>
      </w:r>
      <w:bookmarkStart w:id="17" w:name="_Toc212139338"/>
      <w:r>
        <w:t>Exemples concrets</w:t>
      </w:r>
      <w:bookmarkEnd w:id="17"/>
    </w:p>
    <w:p w14:paraId="61AE9DDF" w14:textId="77777777" w:rsidR="00C849E8" w:rsidRPr="00C849E8" w:rsidRDefault="00D41763" w:rsidP="00C849E8">
      <w:pPr>
        <w:pStyle w:val="Paragraphedeliste"/>
        <w:numPr>
          <w:ilvl w:val="0"/>
          <w:numId w:val="190"/>
        </w:numPr>
        <w:spacing w:line="312" w:lineRule="auto"/>
      </w:pPr>
      <w:r w:rsidRPr="00C849E8">
        <w:rPr>
          <w:rFonts w:ascii="Verdana" w:hAnsi="Verdana"/>
        </w:rPr>
        <w:t>Analyse rapide d’une entreprise avant prospection.</w:t>
      </w:r>
    </w:p>
    <w:p w14:paraId="362DE0B5" w14:textId="77777777" w:rsidR="00C849E8" w:rsidRPr="00C849E8" w:rsidRDefault="00D41763" w:rsidP="00C849E8">
      <w:pPr>
        <w:pStyle w:val="Paragraphedeliste"/>
        <w:numPr>
          <w:ilvl w:val="0"/>
          <w:numId w:val="190"/>
        </w:numPr>
        <w:spacing w:line="312" w:lineRule="auto"/>
      </w:pPr>
      <w:r w:rsidRPr="00C849E8">
        <w:rPr>
          <w:rFonts w:ascii="Verdana" w:hAnsi="Verdana"/>
        </w:rPr>
        <w:t>Détection automatique des risques clients.</w:t>
      </w:r>
    </w:p>
    <w:p w14:paraId="0BDBE60E" w14:textId="1AAB3C1D" w:rsidR="00D41763" w:rsidRDefault="00D41763" w:rsidP="00C849E8">
      <w:pPr>
        <w:pStyle w:val="Paragraphedeliste"/>
        <w:numPr>
          <w:ilvl w:val="0"/>
          <w:numId w:val="190"/>
        </w:numPr>
        <w:spacing w:line="312" w:lineRule="auto"/>
      </w:pPr>
      <w:r w:rsidRPr="00C849E8">
        <w:rPr>
          <w:rFonts w:ascii="Verdana" w:hAnsi="Verdana"/>
        </w:rPr>
        <w:t>Consultation assistée des bases internes.</w:t>
      </w:r>
    </w:p>
    <w:p w14:paraId="67D5F3E1" w14:textId="77777777" w:rsidR="00AC6938" w:rsidRPr="00AC6938" w:rsidRDefault="00AC6938" w:rsidP="00AC6938"/>
    <w:p w14:paraId="6BF75ACB" w14:textId="69698B46" w:rsidR="00EB592E" w:rsidRDefault="00EB592E" w:rsidP="00E84F30">
      <w:pPr>
        <w:pStyle w:val="Titre2"/>
      </w:pPr>
      <w:bookmarkStart w:id="18" w:name="_Toc212139339"/>
      <w:r>
        <w:t>Usages transférables</w:t>
      </w:r>
      <w:bookmarkEnd w:id="18"/>
    </w:p>
    <w:p w14:paraId="3136A838" w14:textId="77777777" w:rsidR="00D41763" w:rsidRPr="00D41763" w:rsidRDefault="00D41763" w:rsidP="00D41763">
      <w:p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 xml:space="preserve">Ces cas d’usage sont transférables aux activités de courtage, vente </w:t>
      </w:r>
      <w:proofErr w:type="spellStart"/>
      <w:r w:rsidRPr="00D41763">
        <w:rPr>
          <w:rFonts w:ascii="Verdana" w:hAnsi="Verdana"/>
        </w:rPr>
        <w:t>BtoB</w:t>
      </w:r>
      <w:proofErr w:type="spellEnd"/>
      <w:r w:rsidRPr="00D41763">
        <w:rPr>
          <w:rFonts w:ascii="Verdana" w:hAnsi="Verdana"/>
        </w:rPr>
        <w:t>, services financiers et conseil.</w:t>
      </w:r>
    </w:p>
    <w:p w14:paraId="672D0132" w14:textId="77777777" w:rsidR="00E84F30" w:rsidRPr="00E84F30" w:rsidRDefault="00E84F30" w:rsidP="00E84F30"/>
    <w:p w14:paraId="58435E0B" w14:textId="690AB9E4" w:rsidR="00EB592E" w:rsidRDefault="00EB592E" w:rsidP="00E84F30">
      <w:pPr>
        <w:pStyle w:val="Titre2"/>
      </w:pPr>
      <w:bookmarkStart w:id="19" w:name="_Toc212139340"/>
      <w:r>
        <w:t>Conditions de transférabilité</w:t>
      </w:r>
      <w:bookmarkEnd w:id="19"/>
    </w:p>
    <w:p w14:paraId="7EBF249D" w14:textId="3E43D93F" w:rsidR="00C849E8" w:rsidRPr="00C849E8" w:rsidRDefault="00A9103B" w:rsidP="00C849E8">
      <w:pPr>
        <w:pStyle w:val="Paragraphedeliste"/>
        <w:numPr>
          <w:ilvl w:val="0"/>
          <w:numId w:val="191"/>
        </w:numPr>
        <w:spacing w:line="312" w:lineRule="auto"/>
      </w:pPr>
      <w:r>
        <w:rPr>
          <w:rFonts w:ascii="Verdana" w:hAnsi="Verdana"/>
        </w:rPr>
        <w:t>S</w:t>
      </w:r>
      <w:r w:rsidR="00D41763" w:rsidRPr="00C849E8">
        <w:rPr>
          <w:rFonts w:ascii="Verdana" w:hAnsi="Verdana"/>
        </w:rPr>
        <w:t>tructuration préalable des données,</w:t>
      </w:r>
    </w:p>
    <w:p w14:paraId="16CEC20B" w14:textId="681A098F" w:rsidR="00C849E8" w:rsidRPr="00C849E8" w:rsidRDefault="00A9103B" w:rsidP="00C849E8">
      <w:pPr>
        <w:pStyle w:val="Paragraphedeliste"/>
        <w:numPr>
          <w:ilvl w:val="0"/>
          <w:numId w:val="191"/>
        </w:numPr>
        <w:spacing w:line="312" w:lineRule="auto"/>
      </w:pPr>
      <w:r>
        <w:rPr>
          <w:rFonts w:ascii="Verdana" w:hAnsi="Verdana"/>
        </w:rPr>
        <w:t>A</w:t>
      </w:r>
      <w:r w:rsidR="00D41763" w:rsidRPr="00C849E8">
        <w:rPr>
          <w:rFonts w:ascii="Verdana" w:hAnsi="Verdana"/>
        </w:rPr>
        <w:t>ccompagnement au changement,</w:t>
      </w:r>
    </w:p>
    <w:p w14:paraId="18A0CD79" w14:textId="3EA9EAC1" w:rsidR="00EB592E" w:rsidRPr="00EB592E" w:rsidRDefault="00A9103B" w:rsidP="00EB592E">
      <w:pPr>
        <w:pStyle w:val="Paragraphedeliste"/>
        <w:numPr>
          <w:ilvl w:val="0"/>
          <w:numId w:val="191"/>
        </w:numPr>
        <w:spacing w:line="312" w:lineRule="auto"/>
      </w:pPr>
      <w:r>
        <w:rPr>
          <w:rFonts w:ascii="Verdana" w:hAnsi="Verdana"/>
        </w:rPr>
        <w:t>F</w:t>
      </w:r>
      <w:r w:rsidR="00D41763" w:rsidRPr="00C849E8">
        <w:rPr>
          <w:rFonts w:ascii="Verdana" w:hAnsi="Verdana"/>
        </w:rPr>
        <w:t>ormation minimale aux outils.</w:t>
      </w:r>
    </w:p>
    <w:p w14:paraId="67B88A9C" w14:textId="00604914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1D6AC99" w14:textId="6320F222" w:rsidR="009730D7" w:rsidRPr="006D6D23" w:rsidRDefault="00285E04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0" w:name="_Toc212139341"/>
      <w:r>
        <w:t>Leçons apprises</w:t>
      </w:r>
      <w:bookmarkEnd w:id="20"/>
    </w:p>
    <w:p w14:paraId="4360C0F1" w14:textId="77777777" w:rsidR="009730D7" w:rsidRDefault="009730D7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7A18D1E" w14:textId="27321236" w:rsidR="00EB592E" w:rsidRDefault="00EB592E" w:rsidP="00E84F30">
      <w:pPr>
        <w:pStyle w:val="Titre2"/>
      </w:pPr>
      <w:bookmarkStart w:id="21" w:name="_Toc212139342"/>
      <w:r>
        <w:t>Bonnes pratiques</w:t>
      </w:r>
      <w:bookmarkEnd w:id="21"/>
    </w:p>
    <w:p w14:paraId="4FE679E0" w14:textId="77777777" w:rsidR="00C849E8" w:rsidRPr="00C849E8" w:rsidRDefault="00D41763" w:rsidP="00C849E8">
      <w:pPr>
        <w:pStyle w:val="Paragraphedeliste"/>
        <w:numPr>
          <w:ilvl w:val="0"/>
          <w:numId w:val="192"/>
        </w:numPr>
        <w:spacing w:line="312" w:lineRule="auto"/>
      </w:pPr>
      <w:r w:rsidRPr="00C849E8">
        <w:rPr>
          <w:rFonts w:ascii="Verdana" w:hAnsi="Verdana"/>
        </w:rPr>
        <w:t>Démarrer par des cas d’usage concrets.</w:t>
      </w:r>
    </w:p>
    <w:p w14:paraId="4A2A8B6A" w14:textId="77777777" w:rsidR="00C849E8" w:rsidRPr="00C849E8" w:rsidRDefault="00D41763" w:rsidP="00C849E8">
      <w:pPr>
        <w:pStyle w:val="Paragraphedeliste"/>
        <w:numPr>
          <w:ilvl w:val="0"/>
          <w:numId w:val="192"/>
        </w:numPr>
        <w:spacing w:line="312" w:lineRule="auto"/>
      </w:pPr>
      <w:r w:rsidRPr="00C849E8">
        <w:rPr>
          <w:rFonts w:ascii="Verdana" w:hAnsi="Verdana"/>
        </w:rPr>
        <w:t>Déployer progressivement.</w:t>
      </w:r>
    </w:p>
    <w:p w14:paraId="111E7B90" w14:textId="2AAAD1DD" w:rsidR="00AC6938" w:rsidRPr="00C849E8" w:rsidRDefault="00D41763" w:rsidP="00C849E8">
      <w:pPr>
        <w:pStyle w:val="Paragraphedeliste"/>
        <w:numPr>
          <w:ilvl w:val="0"/>
          <w:numId w:val="192"/>
        </w:numPr>
        <w:spacing w:line="312" w:lineRule="auto"/>
      </w:pPr>
      <w:r w:rsidRPr="00C849E8">
        <w:rPr>
          <w:rFonts w:ascii="Verdana" w:hAnsi="Verdana"/>
        </w:rPr>
        <w:t>Former en continu</w:t>
      </w:r>
      <w:r w:rsidR="00C849E8">
        <w:rPr>
          <w:rFonts w:ascii="Verdana" w:hAnsi="Verdana"/>
        </w:rPr>
        <w:t>.</w:t>
      </w:r>
    </w:p>
    <w:p w14:paraId="305BFBA4" w14:textId="77777777" w:rsidR="00AC6938" w:rsidRPr="00AC6938" w:rsidRDefault="00AC6938" w:rsidP="00AC6938"/>
    <w:p w14:paraId="113F59BE" w14:textId="1089E967" w:rsidR="00EB592E" w:rsidRDefault="00EB592E" w:rsidP="00E84F30">
      <w:pPr>
        <w:pStyle w:val="Titre2"/>
      </w:pPr>
      <w:bookmarkStart w:id="22" w:name="_Toc212139343"/>
      <w:r>
        <w:t>Points de vigilance</w:t>
      </w:r>
      <w:bookmarkEnd w:id="22"/>
    </w:p>
    <w:p w14:paraId="46EF72B7" w14:textId="42B30232" w:rsidR="00C849E8" w:rsidRDefault="00A9103B" w:rsidP="00C849E8">
      <w:pPr>
        <w:pStyle w:val="Paragraphedeliste"/>
        <w:numPr>
          <w:ilvl w:val="0"/>
          <w:numId w:val="193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S</w:t>
      </w:r>
      <w:r w:rsidR="00D41763" w:rsidRPr="00C849E8">
        <w:rPr>
          <w:rFonts w:ascii="Verdana" w:hAnsi="Verdana"/>
        </w:rPr>
        <w:t>écurisation des clés API,</w:t>
      </w:r>
    </w:p>
    <w:p w14:paraId="08EDD419" w14:textId="7A59AF9C" w:rsidR="00C849E8" w:rsidRDefault="00A9103B" w:rsidP="00C849E8">
      <w:pPr>
        <w:pStyle w:val="Paragraphedeliste"/>
        <w:numPr>
          <w:ilvl w:val="0"/>
          <w:numId w:val="193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C</w:t>
      </w:r>
      <w:r w:rsidR="00D41763" w:rsidRPr="00C849E8">
        <w:rPr>
          <w:rFonts w:ascii="Verdana" w:hAnsi="Verdana"/>
        </w:rPr>
        <w:t>ontrôle humain des résultats,</w:t>
      </w:r>
    </w:p>
    <w:p w14:paraId="20BDFBE3" w14:textId="36CC7855" w:rsidR="00D41763" w:rsidRPr="00C849E8" w:rsidRDefault="00A9103B" w:rsidP="00C849E8">
      <w:pPr>
        <w:pStyle w:val="Paragraphedeliste"/>
        <w:numPr>
          <w:ilvl w:val="0"/>
          <w:numId w:val="193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M</w:t>
      </w:r>
      <w:r w:rsidR="00D41763" w:rsidRPr="00C849E8">
        <w:rPr>
          <w:rFonts w:ascii="Verdana" w:hAnsi="Verdana"/>
        </w:rPr>
        <w:t>aintenance régulière des workflows.</w:t>
      </w:r>
    </w:p>
    <w:p w14:paraId="03A1F786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FB39618" w14:textId="59789357" w:rsidR="009730D7" w:rsidRPr="006D6D23" w:rsidRDefault="009730D7" w:rsidP="009730D7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3" w:name="_Toc212139344"/>
      <w:r>
        <w:lastRenderedPageBreak/>
        <w:t>Perspectives</w:t>
      </w:r>
      <w:bookmarkEnd w:id="23"/>
    </w:p>
    <w:p w14:paraId="3927A8DF" w14:textId="77777777" w:rsidR="00EB592E" w:rsidRDefault="00EB592E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72A641E7" w14:textId="5047B30E" w:rsidR="00EB592E" w:rsidRDefault="00EB592E" w:rsidP="00E84F30">
      <w:pPr>
        <w:pStyle w:val="Titre2"/>
      </w:pPr>
      <w:bookmarkStart w:id="24" w:name="_Toc212139345"/>
      <w:r>
        <w:t>Suites envisagés</w:t>
      </w:r>
      <w:bookmarkEnd w:id="24"/>
    </w:p>
    <w:p w14:paraId="0546D72D" w14:textId="7E2BDDB3" w:rsidR="00C849E8" w:rsidRPr="00A9103B" w:rsidRDefault="00A9103B" w:rsidP="00C849E8">
      <w:pPr>
        <w:pStyle w:val="Paragraphedeliste"/>
        <w:numPr>
          <w:ilvl w:val="0"/>
          <w:numId w:val="194"/>
        </w:numPr>
        <w:spacing w:line="312" w:lineRule="auto"/>
        <w:rPr>
          <w:rFonts w:ascii="Verdana" w:hAnsi="Verdana"/>
        </w:rPr>
      </w:pPr>
      <w:r>
        <w:rPr>
          <w:rFonts w:ascii="Verdana" w:hAnsi="Verdana"/>
          <w:b/>
          <w:bCs/>
        </w:rPr>
        <w:t>I</w:t>
      </w:r>
      <w:r w:rsidR="00D41763" w:rsidRPr="00A9103B">
        <w:rPr>
          <w:rFonts w:ascii="Verdana" w:hAnsi="Verdana"/>
          <w:b/>
          <w:bCs/>
        </w:rPr>
        <w:t xml:space="preserve">ntégration </w:t>
      </w:r>
      <w:proofErr w:type="spellStart"/>
      <w:r w:rsidRPr="00A9103B">
        <w:rPr>
          <w:rFonts w:ascii="Verdana" w:hAnsi="Verdana"/>
          <w:b/>
          <w:bCs/>
        </w:rPr>
        <w:t>no</w:t>
      </w:r>
      <w:r w:rsidR="00D41763" w:rsidRPr="00A9103B">
        <w:rPr>
          <w:rFonts w:ascii="Verdana" w:hAnsi="Verdana"/>
          <w:b/>
          <w:bCs/>
        </w:rPr>
        <w:t>CRM</w:t>
      </w:r>
      <w:proofErr w:type="spellEnd"/>
      <w:r w:rsidR="00D41763" w:rsidRPr="00C849E8">
        <w:rPr>
          <w:rFonts w:ascii="Verdana" w:hAnsi="Verdana"/>
        </w:rPr>
        <w:t xml:space="preserve"> dans l’agent IA</w:t>
      </w:r>
      <w:r>
        <w:rPr>
          <w:rFonts w:ascii="Verdana" w:hAnsi="Verdana"/>
        </w:rPr>
        <w:t xml:space="preserve"> </w:t>
      </w:r>
      <w:r w:rsidRPr="00A9103B">
        <w:rPr>
          <w:rFonts w:ascii="Verdana" w:hAnsi="Verdana"/>
        </w:rPr>
        <w:t>pour permettre des requêtes croisées (</w:t>
      </w:r>
      <w:proofErr w:type="gramStart"/>
      <w:r w:rsidRPr="00A9103B">
        <w:rPr>
          <w:rFonts w:ascii="Verdana" w:hAnsi="Verdana"/>
        </w:rPr>
        <w:t>ex:</w:t>
      </w:r>
      <w:proofErr w:type="gramEnd"/>
      <w:r w:rsidRPr="00A9103B">
        <w:rPr>
          <w:rFonts w:ascii="Verdana" w:hAnsi="Verdana"/>
        </w:rPr>
        <w:t xml:space="preserve"> « quels sont mes leads dans le secteur BTP ?</w:t>
      </w:r>
    </w:p>
    <w:p w14:paraId="49B96915" w14:textId="3636E3AA" w:rsidR="00C849E8" w:rsidRPr="00C849E8" w:rsidRDefault="00A9103B" w:rsidP="00C849E8">
      <w:pPr>
        <w:pStyle w:val="Paragraphedeliste"/>
        <w:numPr>
          <w:ilvl w:val="0"/>
          <w:numId w:val="194"/>
        </w:numPr>
        <w:spacing w:line="312" w:lineRule="auto"/>
      </w:pPr>
      <w:r>
        <w:rPr>
          <w:rFonts w:ascii="Verdana" w:hAnsi="Verdana"/>
          <w:b/>
          <w:bCs/>
        </w:rPr>
        <w:t>D</w:t>
      </w:r>
      <w:r w:rsidR="00D41763" w:rsidRPr="00A9103B">
        <w:rPr>
          <w:rFonts w:ascii="Verdana" w:hAnsi="Verdana"/>
          <w:b/>
          <w:bCs/>
        </w:rPr>
        <w:t xml:space="preserve">ashboard de suivi </w:t>
      </w:r>
      <w:r w:rsidR="00D41763" w:rsidRPr="00C849E8">
        <w:rPr>
          <w:rFonts w:ascii="Verdana" w:hAnsi="Verdana"/>
        </w:rPr>
        <w:t>des alertes</w:t>
      </w:r>
      <w:r>
        <w:rPr>
          <w:rFonts w:ascii="Verdana" w:hAnsi="Verdana"/>
        </w:rPr>
        <w:t xml:space="preserve"> </w:t>
      </w:r>
      <w:proofErr w:type="spellStart"/>
      <w:r w:rsidRPr="00A9103B">
        <w:rPr>
          <w:rFonts w:ascii="Verdana" w:hAnsi="Verdana"/>
        </w:rPr>
        <w:t>Pappers</w:t>
      </w:r>
      <w:proofErr w:type="spellEnd"/>
      <w:r w:rsidRPr="00A9103B">
        <w:rPr>
          <w:rFonts w:ascii="Verdana" w:hAnsi="Verdana"/>
        </w:rPr>
        <w:t xml:space="preserve"> avec historique graphique</w:t>
      </w:r>
      <w:r w:rsidR="00D41763" w:rsidRPr="00A9103B">
        <w:rPr>
          <w:rFonts w:ascii="Verdana" w:hAnsi="Verdana"/>
        </w:rPr>
        <w:t>,</w:t>
      </w:r>
    </w:p>
    <w:p w14:paraId="53F78545" w14:textId="1D3C13CE" w:rsidR="00D41763" w:rsidRDefault="00A9103B" w:rsidP="00C849E8">
      <w:pPr>
        <w:pStyle w:val="Paragraphedeliste"/>
        <w:numPr>
          <w:ilvl w:val="0"/>
          <w:numId w:val="194"/>
        </w:numPr>
        <w:spacing w:line="312" w:lineRule="auto"/>
        <w:rPr>
          <w:rFonts w:ascii="Verdana" w:hAnsi="Verdana"/>
        </w:rPr>
      </w:pPr>
      <w:r>
        <w:rPr>
          <w:rFonts w:ascii="Verdana" w:hAnsi="Verdana"/>
          <w:b/>
          <w:bCs/>
        </w:rPr>
        <w:t>E</w:t>
      </w:r>
      <w:r w:rsidR="00D41763" w:rsidRPr="00A9103B">
        <w:rPr>
          <w:rFonts w:ascii="Verdana" w:hAnsi="Verdana"/>
          <w:b/>
          <w:bCs/>
        </w:rPr>
        <w:t>nrichissement continu du RAG</w:t>
      </w:r>
      <w:r>
        <w:rPr>
          <w:rFonts w:ascii="Verdana" w:hAnsi="Verdana"/>
        </w:rPr>
        <w:t xml:space="preserve"> </w:t>
      </w:r>
      <w:r w:rsidRPr="00A9103B">
        <w:rPr>
          <w:rFonts w:ascii="Verdana" w:hAnsi="Verdana"/>
        </w:rPr>
        <w:t xml:space="preserve">avec les données </w:t>
      </w:r>
      <w:proofErr w:type="spellStart"/>
      <w:r w:rsidRPr="00A9103B">
        <w:rPr>
          <w:rFonts w:ascii="Verdana" w:hAnsi="Verdana"/>
        </w:rPr>
        <w:t>Pappers</w:t>
      </w:r>
      <w:proofErr w:type="spellEnd"/>
      <w:r w:rsidRPr="00A9103B">
        <w:rPr>
          <w:rFonts w:ascii="Verdana" w:hAnsi="Verdana"/>
        </w:rPr>
        <w:t xml:space="preserve"> pour créer un système unifié de veille + connaissances internes</w:t>
      </w:r>
      <w:r>
        <w:rPr>
          <w:rFonts w:ascii="Verdana" w:hAnsi="Verdana"/>
        </w:rPr>
        <w:t>,</w:t>
      </w:r>
    </w:p>
    <w:p w14:paraId="2C44A78A" w14:textId="77777777" w:rsidR="00EB592E" w:rsidRDefault="00EB592E" w:rsidP="00EB592E"/>
    <w:p w14:paraId="10EFBC6A" w14:textId="285ED1A0" w:rsidR="00EB592E" w:rsidRPr="00F83F6A" w:rsidRDefault="00EB592E" w:rsidP="00E84F30">
      <w:pPr>
        <w:pStyle w:val="Titre2"/>
      </w:pPr>
      <w:bookmarkStart w:id="25" w:name="_Toc212139346"/>
      <w:r>
        <w:t>Nouveaux besoins (accompagnement, formation)</w:t>
      </w:r>
      <w:bookmarkEnd w:id="25"/>
    </w:p>
    <w:p w14:paraId="121279D2" w14:textId="717C4DAC" w:rsidR="00C849E8" w:rsidRDefault="00A9103B" w:rsidP="00C849E8">
      <w:pPr>
        <w:pStyle w:val="Paragraphedeliste"/>
        <w:numPr>
          <w:ilvl w:val="0"/>
          <w:numId w:val="195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F</w:t>
      </w:r>
      <w:r w:rsidR="00D41763" w:rsidRPr="00C849E8">
        <w:rPr>
          <w:rFonts w:ascii="Verdana" w:hAnsi="Verdana"/>
        </w:rPr>
        <w:t>ormation avancée à l’automatisation,</w:t>
      </w:r>
    </w:p>
    <w:p w14:paraId="7E44DB5E" w14:textId="0C910EFF" w:rsidR="00C849E8" w:rsidRDefault="00A9103B" w:rsidP="00C849E8">
      <w:pPr>
        <w:pStyle w:val="Paragraphedeliste"/>
        <w:numPr>
          <w:ilvl w:val="0"/>
          <w:numId w:val="195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S</w:t>
      </w:r>
      <w:r w:rsidR="00D41763" w:rsidRPr="00C849E8">
        <w:rPr>
          <w:rFonts w:ascii="Verdana" w:hAnsi="Verdana"/>
        </w:rPr>
        <w:t>tructuration data commerciale,</w:t>
      </w:r>
    </w:p>
    <w:p w14:paraId="5F1A43EC" w14:textId="7512ACD9" w:rsidR="00D41763" w:rsidRPr="00C849E8" w:rsidRDefault="00A9103B" w:rsidP="00C849E8">
      <w:pPr>
        <w:pStyle w:val="Paragraphedeliste"/>
        <w:numPr>
          <w:ilvl w:val="0"/>
          <w:numId w:val="195"/>
        </w:numPr>
        <w:spacing w:line="312" w:lineRule="auto"/>
        <w:rPr>
          <w:rFonts w:ascii="Verdana" w:hAnsi="Verdana"/>
        </w:rPr>
      </w:pPr>
      <w:r>
        <w:rPr>
          <w:rFonts w:ascii="Verdana" w:hAnsi="Verdana"/>
        </w:rPr>
        <w:t>A</w:t>
      </w:r>
      <w:r w:rsidR="00D41763" w:rsidRPr="00C849E8">
        <w:rPr>
          <w:rFonts w:ascii="Verdana" w:hAnsi="Verdana"/>
        </w:rPr>
        <w:t xml:space="preserve">utomatisation du </w:t>
      </w:r>
      <w:proofErr w:type="spellStart"/>
      <w:r w:rsidR="00D41763" w:rsidRPr="00C849E8">
        <w:rPr>
          <w:rFonts w:ascii="Verdana" w:hAnsi="Verdana"/>
        </w:rPr>
        <w:t>reporting</w:t>
      </w:r>
      <w:proofErr w:type="spellEnd"/>
      <w:r w:rsidR="00D41763" w:rsidRPr="00C849E8">
        <w:rPr>
          <w:rFonts w:ascii="Verdana" w:hAnsi="Verdana"/>
        </w:rPr>
        <w:t>.</w:t>
      </w:r>
    </w:p>
    <w:p w14:paraId="192FC834" w14:textId="77777777" w:rsidR="00316AA9" w:rsidRDefault="00316AA9" w:rsidP="00316AA9"/>
    <w:p w14:paraId="59201F52" w14:textId="77777777" w:rsidR="00316AA9" w:rsidRPr="00452668" w:rsidRDefault="00316AA9" w:rsidP="00316AA9"/>
    <w:p w14:paraId="405E81FA" w14:textId="77777777" w:rsidR="00316AA9" w:rsidRPr="006D6D23" w:rsidRDefault="00316AA9" w:rsidP="00316AA9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6" w:name="_Toc212139347"/>
      <w:r>
        <w:t>Témoignages</w:t>
      </w:r>
      <w:bookmarkEnd w:id="26"/>
    </w:p>
    <w:p w14:paraId="04AD30F6" w14:textId="77777777" w:rsidR="00316AA9" w:rsidRDefault="00316AA9" w:rsidP="00316AA9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033BF861" w14:textId="77777777" w:rsidR="00316AA9" w:rsidRDefault="00316AA9" w:rsidP="00316AA9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2EB45EC1" w14:textId="77777777" w:rsidR="00316AA9" w:rsidRDefault="00316AA9" w:rsidP="00316AA9">
      <w:pPr>
        <w:pStyle w:val="Titre2"/>
      </w:pPr>
      <w:bookmarkStart w:id="27" w:name="_Toc212139348"/>
      <w:r>
        <w:t>Dirigeant / Collaborateurs</w:t>
      </w:r>
      <w:bookmarkEnd w:id="27"/>
    </w:p>
    <w:p w14:paraId="58A3F0D3" w14:textId="71C319A7" w:rsidR="00316AA9" w:rsidRPr="00D41763" w:rsidRDefault="00D41763" w:rsidP="00D41763">
      <w:p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« Les outils déployés nous permettent aujourd’hui d’aller plus vite dans l’analyse des prospects et d’améliorer la fiabilité de nos décisions commerciales. »</w:t>
      </w:r>
    </w:p>
    <w:p w14:paraId="245AAFE9" w14:textId="77777777" w:rsidR="00316AA9" w:rsidRPr="00E92DDB" w:rsidRDefault="00316AA9" w:rsidP="00316AA9"/>
    <w:p w14:paraId="461B4EA4" w14:textId="77777777" w:rsidR="00316AA9" w:rsidRDefault="00316AA9" w:rsidP="00316AA9">
      <w:pPr>
        <w:pStyle w:val="Titre2"/>
      </w:pPr>
      <w:bookmarkStart w:id="28" w:name="_Toc212139349"/>
      <w:r>
        <w:t>Citations, retour d’expériences</w:t>
      </w:r>
      <w:bookmarkEnd w:id="28"/>
    </w:p>
    <w:p w14:paraId="0EBEB1C1" w14:textId="77777777" w:rsidR="00D41763" w:rsidRPr="00D41763" w:rsidRDefault="00D41763" w:rsidP="00D41763">
      <w:pPr>
        <w:spacing w:line="312" w:lineRule="auto"/>
        <w:rPr>
          <w:rFonts w:ascii="Verdana" w:hAnsi="Verdana"/>
        </w:rPr>
      </w:pPr>
      <w:r w:rsidRPr="00D41763">
        <w:rPr>
          <w:rFonts w:ascii="Verdana" w:hAnsi="Verdana"/>
        </w:rPr>
        <w:t>Les équipes perçoivent les automatisations comme un levier d’efficacité et non comme une contrainte.</w:t>
      </w:r>
    </w:p>
    <w:p w14:paraId="6DF1FA22" w14:textId="77777777" w:rsidR="00316AA9" w:rsidRDefault="00316AA9" w:rsidP="00316AA9">
      <w:pPr>
        <w:spacing w:line="324" w:lineRule="auto"/>
        <w:rPr>
          <w:rFonts w:ascii="Apple Color Emoji" w:hAnsi="Apple Color Emoji" w:cs="Apple Color Emoji"/>
        </w:rPr>
      </w:pPr>
    </w:p>
    <w:p w14:paraId="7715D918" w14:textId="77777777" w:rsidR="00316AA9" w:rsidRPr="00452668" w:rsidRDefault="00316AA9" w:rsidP="00316AA9">
      <w:pPr>
        <w:spacing w:line="324" w:lineRule="auto"/>
        <w:rPr>
          <w:rFonts w:ascii="Verdana" w:hAnsi="Verdana"/>
        </w:rPr>
      </w:pPr>
      <w:r w:rsidRPr="00452668">
        <w:rPr>
          <w:rFonts w:ascii="Apple Color Emoji" w:hAnsi="Apple Color Emoji" w:cs="Apple Color Emoji"/>
        </w:rPr>
        <w:t>✅</w:t>
      </w:r>
      <w:r w:rsidRPr="00452668">
        <w:rPr>
          <w:rFonts w:ascii="Verdana" w:hAnsi="Verdana"/>
        </w:rPr>
        <w:t xml:space="preserve"> Consentement RGPD :</w:t>
      </w:r>
    </w:p>
    <w:p w14:paraId="1C365965" w14:textId="77777777" w:rsidR="00316AA9" w:rsidRPr="00452668" w:rsidRDefault="00316AA9" w:rsidP="00316AA9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lastRenderedPageBreak/>
        <w:t>Les témoignages présentés ont été fournis avec le consentement explicite des personnes concernées, conformément au RGPD.</w:t>
      </w:r>
    </w:p>
    <w:p w14:paraId="059B889B" w14:textId="77777777" w:rsidR="00E92DDB" w:rsidRPr="00E92DDB" w:rsidRDefault="00E92DDB" w:rsidP="00E92DDB"/>
    <w:p w14:paraId="0E77CD34" w14:textId="77777777" w:rsidR="009730D7" w:rsidRPr="009730D7" w:rsidRDefault="009730D7" w:rsidP="009730D7"/>
    <w:p w14:paraId="0783CBAB" w14:textId="525A89AB" w:rsidR="00E84F30" w:rsidRPr="006D6D23" w:rsidRDefault="00E84F30" w:rsidP="00E84F30">
      <w:pPr>
        <w:pStyle w:val="Style1"/>
        <w:numPr>
          <w:ilvl w:val="0"/>
          <w:numId w:val="91"/>
        </w:numPr>
        <w:tabs>
          <w:tab w:val="num" w:pos="360"/>
        </w:tabs>
        <w:ind w:left="357" w:hanging="357"/>
      </w:pPr>
      <w:bookmarkStart w:id="29" w:name="_Toc212139350"/>
      <w:r>
        <w:t>Indicateurs quantitatifs et satisfaction</w:t>
      </w:r>
      <w:bookmarkEnd w:id="29"/>
    </w:p>
    <w:p w14:paraId="21E1D68A" w14:textId="7DA46392" w:rsidR="000466E0" w:rsidRDefault="000466E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tbl>
      <w:tblPr>
        <w:tblStyle w:val="Tableausimple1"/>
        <w:tblW w:w="0" w:type="auto"/>
        <w:tblLook w:val="0420" w:firstRow="1" w:lastRow="0" w:firstColumn="0" w:lastColumn="0" w:noHBand="0" w:noVBand="1"/>
      </w:tblPr>
      <w:tblGrid>
        <w:gridCol w:w="4527"/>
        <w:gridCol w:w="4527"/>
      </w:tblGrid>
      <w:tr w:rsidR="000466E0" w:rsidRPr="000466E0" w14:paraId="653E32D2" w14:textId="77777777" w:rsidTr="00046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7" w:type="dxa"/>
          </w:tcPr>
          <w:p w14:paraId="16D2E1CD" w14:textId="1E30893E" w:rsidR="000466E0" w:rsidRPr="000466E0" w:rsidRDefault="000466E0" w:rsidP="000466E0">
            <w:r>
              <w:t>Note</w:t>
            </w:r>
          </w:p>
        </w:tc>
        <w:tc>
          <w:tcPr>
            <w:tcW w:w="4527" w:type="dxa"/>
          </w:tcPr>
          <w:p w14:paraId="332D2055" w14:textId="470DD907" w:rsidR="000466E0" w:rsidRPr="000466E0" w:rsidRDefault="000466E0" w:rsidP="000466E0">
            <w:r>
              <w:t>Signification</w:t>
            </w:r>
          </w:p>
        </w:tc>
      </w:tr>
      <w:tr w:rsidR="000466E0" w:rsidRPr="000466E0" w14:paraId="22E6E6DE" w14:textId="77777777" w:rsidTr="000466E0">
        <w:tc>
          <w:tcPr>
            <w:tcW w:w="4527" w:type="dxa"/>
          </w:tcPr>
          <w:p w14:paraId="1E60C67C" w14:textId="0F339929" w:rsidR="000466E0" w:rsidRDefault="000466E0" w:rsidP="000466E0">
            <w:r>
              <w:t>1</w:t>
            </w:r>
          </w:p>
        </w:tc>
        <w:tc>
          <w:tcPr>
            <w:tcW w:w="4527" w:type="dxa"/>
          </w:tcPr>
          <w:p w14:paraId="01AB479C" w14:textId="49878173" w:rsidR="000466E0" w:rsidRDefault="000466E0" w:rsidP="000466E0">
            <w:r>
              <w:t>Très insatisfaisant / Très faible</w:t>
            </w:r>
          </w:p>
        </w:tc>
      </w:tr>
      <w:tr w:rsidR="000466E0" w:rsidRPr="000466E0" w14:paraId="6A3126DF" w14:textId="77777777" w:rsidTr="000466E0">
        <w:tc>
          <w:tcPr>
            <w:tcW w:w="4527" w:type="dxa"/>
          </w:tcPr>
          <w:p w14:paraId="39F5BCC3" w14:textId="7AAD2C19" w:rsidR="000466E0" w:rsidRDefault="000466E0" w:rsidP="000466E0">
            <w:r>
              <w:t>2</w:t>
            </w:r>
          </w:p>
        </w:tc>
        <w:tc>
          <w:tcPr>
            <w:tcW w:w="4527" w:type="dxa"/>
          </w:tcPr>
          <w:p w14:paraId="23576101" w14:textId="6081BB48" w:rsidR="000466E0" w:rsidRDefault="000466E0" w:rsidP="000466E0">
            <w:r>
              <w:t>Insatisfaisant / Faible</w:t>
            </w:r>
          </w:p>
        </w:tc>
      </w:tr>
      <w:tr w:rsidR="000466E0" w:rsidRPr="000466E0" w14:paraId="32E9FF2F" w14:textId="77777777" w:rsidTr="000466E0">
        <w:tc>
          <w:tcPr>
            <w:tcW w:w="4527" w:type="dxa"/>
          </w:tcPr>
          <w:p w14:paraId="5D3401B4" w14:textId="55EF8956" w:rsidR="000466E0" w:rsidRDefault="000466E0" w:rsidP="000466E0">
            <w:r>
              <w:t>3</w:t>
            </w:r>
          </w:p>
        </w:tc>
        <w:tc>
          <w:tcPr>
            <w:tcW w:w="4527" w:type="dxa"/>
          </w:tcPr>
          <w:p w14:paraId="2F322CB6" w14:textId="61748B39" w:rsidR="000466E0" w:rsidRDefault="000466E0" w:rsidP="000466E0">
            <w:r>
              <w:t>Moyen / Acceptable</w:t>
            </w:r>
          </w:p>
        </w:tc>
      </w:tr>
      <w:tr w:rsidR="000466E0" w:rsidRPr="000466E0" w14:paraId="5E4D4C3F" w14:textId="77777777" w:rsidTr="000466E0">
        <w:tc>
          <w:tcPr>
            <w:tcW w:w="4527" w:type="dxa"/>
          </w:tcPr>
          <w:p w14:paraId="23DB8FF9" w14:textId="5672FD5A" w:rsidR="000466E0" w:rsidRDefault="000466E0" w:rsidP="000466E0">
            <w:r>
              <w:t>4</w:t>
            </w:r>
          </w:p>
        </w:tc>
        <w:tc>
          <w:tcPr>
            <w:tcW w:w="4527" w:type="dxa"/>
          </w:tcPr>
          <w:p w14:paraId="392F1534" w14:textId="146E5830" w:rsidR="000466E0" w:rsidRDefault="000466E0" w:rsidP="000466E0">
            <w:r>
              <w:t>Satisfaisant / Bon</w:t>
            </w:r>
          </w:p>
        </w:tc>
      </w:tr>
      <w:tr w:rsidR="000466E0" w:rsidRPr="000466E0" w14:paraId="66B25DE5" w14:textId="77777777" w:rsidTr="000466E0">
        <w:tc>
          <w:tcPr>
            <w:tcW w:w="4527" w:type="dxa"/>
          </w:tcPr>
          <w:p w14:paraId="025F2196" w14:textId="63C90EB4" w:rsidR="000466E0" w:rsidRDefault="000466E0" w:rsidP="000466E0">
            <w:r>
              <w:t>5</w:t>
            </w:r>
          </w:p>
        </w:tc>
        <w:tc>
          <w:tcPr>
            <w:tcW w:w="4527" w:type="dxa"/>
          </w:tcPr>
          <w:p w14:paraId="16982AE5" w14:textId="3345FA8A" w:rsidR="000466E0" w:rsidRDefault="000466E0" w:rsidP="000466E0">
            <w:r>
              <w:t>Très satisfaisant / Excellent</w:t>
            </w:r>
          </w:p>
        </w:tc>
      </w:tr>
    </w:tbl>
    <w:p w14:paraId="7EAC4D43" w14:textId="533AA56B" w:rsidR="00D85110" w:rsidRDefault="00D8511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p w14:paraId="5F9C3071" w14:textId="094424DE" w:rsidR="00452668" w:rsidRDefault="00452668" w:rsidP="00452668">
      <w:pPr>
        <w:pStyle w:val="Titre2"/>
      </w:pPr>
      <w:bookmarkStart w:id="30" w:name="_Toc212139351"/>
      <w:r>
        <w:t>Évolution des compétences</w:t>
      </w:r>
      <w:bookmarkEnd w:id="30"/>
      <w:r>
        <w:t xml:space="preserve"> </w:t>
      </w:r>
    </w:p>
    <w:p w14:paraId="42E8E90F" w14:textId="77777777" w:rsidR="00D85110" w:rsidRPr="00D85110" w:rsidRDefault="00D85110" w:rsidP="00D85110"/>
    <w:p w14:paraId="7CC3A2C6" w14:textId="73CD0745" w:rsidR="00D85110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 xml:space="preserve">- Connaissance des outils d’automatisation (n8n, </w:t>
      </w:r>
      <w:proofErr w:type="spellStart"/>
      <w:r w:rsidRPr="00D85110">
        <w:rPr>
          <w:rFonts w:ascii="Verdana" w:hAnsi="Verdana"/>
          <w:b/>
          <w:bCs/>
        </w:rPr>
        <w:t>Make</w:t>
      </w:r>
      <w:proofErr w:type="spellEnd"/>
      <w:r w:rsidRPr="00D85110">
        <w:rPr>
          <w:rFonts w:ascii="Verdana" w:hAnsi="Verdana"/>
          <w:b/>
          <w:bCs/>
        </w:rPr>
        <w:t xml:space="preserve">) : </w:t>
      </w:r>
    </w:p>
    <w:p w14:paraId="6E222416" w14:textId="41715676" w:rsidR="000466E0" w:rsidRPr="000466E0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 w:rsidR="000466E0">
        <w:rPr>
          <w:rFonts w:ascii="Verdana" w:hAnsi="Verdana"/>
        </w:rPr>
        <w:t>l’accompagnement</w:t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>
        <w:rPr>
          <w:rFonts w:ascii="Verdana" w:hAnsi="Verdana"/>
        </w:rPr>
        <w:tab/>
      </w:r>
      <w:r w:rsidR="000466E0" w:rsidRPr="00452668">
        <w:rPr>
          <w:rFonts w:ascii="Verdana" w:hAnsi="Verdana"/>
        </w:rPr>
        <w:t xml:space="preserve">Après </w:t>
      </w:r>
      <w:r w:rsidR="000466E0"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758C435A" w14:textId="77777777" w:rsidTr="000466E0">
        <w:tc>
          <w:tcPr>
            <w:tcW w:w="485" w:type="dxa"/>
            <w:shd w:val="pct15" w:color="auto" w:fill="auto"/>
          </w:tcPr>
          <w:p w14:paraId="6C12F9BB" w14:textId="56FF2964" w:rsidR="000466E0" w:rsidRDefault="000466E0" w:rsidP="000466E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2F03608A" w14:textId="15E3BF37" w:rsidR="000466E0" w:rsidRDefault="000466E0" w:rsidP="000466E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F9B4D4C" w14:textId="5D2B6B4F" w:rsidR="000466E0" w:rsidRDefault="000466E0" w:rsidP="000466E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73F13B2B" w14:textId="65C096BB" w:rsidR="000466E0" w:rsidRDefault="000466E0" w:rsidP="000466E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0877C34E" w14:textId="28636664" w:rsidR="000466E0" w:rsidRDefault="000466E0" w:rsidP="000466E0">
            <w:r>
              <w:t>5</w:t>
            </w:r>
          </w:p>
        </w:tc>
      </w:tr>
      <w:tr w:rsidR="000466E0" w14:paraId="339B582B" w14:textId="77777777" w:rsidTr="000466E0">
        <w:tc>
          <w:tcPr>
            <w:tcW w:w="485" w:type="dxa"/>
          </w:tcPr>
          <w:p w14:paraId="2100C07E" w14:textId="779A8497" w:rsidR="000466E0" w:rsidRDefault="00C166A6" w:rsidP="000466E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1" w:name="CaseACocher1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1"/>
          </w:p>
        </w:tc>
        <w:tc>
          <w:tcPr>
            <w:tcW w:w="549" w:type="dxa"/>
          </w:tcPr>
          <w:p w14:paraId="34E571B9" w14:textId="7B7C9A34" w:rsidR="000466E0" w:rsidRDefault="000466E0" w:rsidP="000466E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aseACocher2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2"/>
          </w:p>
        </w:tc>
        <w:tc>
          <w:tcPr>
            <w:tcW w:w="485" w:type="dxa"/>
          </w:tcPr>
          <w:p w14:paraId="614898C7" w14:textId="3A202761" w:rsidR="000466E0" w:rsidRDefault="000466E0" w:rsidP="000466E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aseACocher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3"/>
          </w:p>
        </w:tc>
        <w:tc>
          <w:tcPr>
            <w:tcW w:w="485" w:type="dxa"/>
          </w:tcPr>
          <w:p w14:paraId="3919EA94" w14:textId="6F9AADD7" w:rsidR="000466E0" w:rsidRDefault="000466E0" w:rsidP="000466E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aseACocher4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4"/>
          </w:p>
        </w:tc>
        <w:tc>
          <w:tcPr>
            <w:tcW w:w="485" w:type="dxa"/>
          </w:tcPr>
          <w:p w14:paraId="3248F2E7" w14:textId="7C9F7585" w:rsidR="000466E0" w:rsidRDefault="000466E0" w:rsidP="000466E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CaseACocher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5"/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197F497B" w14:textId="77777777" w:rsidTr="000466E0">
        <w:tc>
          <w:tcPr>
            <w:tcW w:w="485" w:type="dxa"/>
            <w:shd w:val="pct15" w:color="auto" w:fill="auto"/>
          </w:tcPr>
          <w:p w14:paraId="57BC4701" w14:textId="77777777" w:rsidR="000466E0" w:rsidRDefault="000466E0" w:rsidP="000466E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6CFCD3D1" w14:textId="77777777" w:rsidR="000466E0" w:rsidRDefault="000466E0" w:rsidP="000466E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3A56ECB1" w14:textId="77777777" w:rsidR="000466E0" w:rsidRDefault="000466E0" w:rsidP="000466E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33C30E34" w14:textId="77777777" w:rsidR="000466E0" w:rsidRDefault="000466E0" w:rsidP="000466E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D04BACE" w14:textId="77777777" w:rsidR="000466E0" w:rsidRDefault="000466E0" w:rsidP="000466E0">
            <w:r>
              <w:t>5</w:t>
            </w:r>
          </w:p>
        </w:tc>
      </w:tr>
      <w:tr w:rsidR="000466E0" w14:paraId="0C82E0AC" w14:textId="77777777" w:rsidTr="000466E0">
        <w:tc>
          <w:tcPr>
            <w:tcW w:w="485" w:type="dxa"/>
          </w:tcPr>
          <w:p w14:paraId="4332A297" w14:textId="77777777" w:rsidR="000466E0" w:rsidRDefault="000466E0" w:rsidP="000466E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08944975" w14:textId="0C15776D" w:rsidR="000466E0" w:rsidRDefault="002001BC" w:rsidP="000466E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BD2D5BC" w14:textId="77777777" w:rsidR="000466E0" w:rsidRDefault="000466E0" w:rsidP="000466E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25E6B09" w14:textId="77777777" w:rsidR="000466E0" w:rsidRDefault="000466E0" w:rsidP="000466E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B3CF4AA" w14:textId="77777777" w:rsidR="000466E0" w:rsidRDefault="000466E0" w:rsidP="000466E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641D59CC" w14:textId="77777777" w:rsidR="000466E0" w:rsidRDefault="000466E0" w:rsidP="00452668">
      <w:pPr>
        <w:spacing w:line="324" w:lineRule="auto"/>
        <w:rPr>
          <w:rFonts w:ascii="Verdana" w:hAnsi="Verdana"/>
        </w:rPr>
      </w:pPr>
    </w:p>
    <w:p w14:paraId="5827AE26" w14:textId="77777777" w:rsidR="00452668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 xml:space="preserve">- Capacité à concevoir un processus automatisé simple : </w:t>
      </w:r>
    </w:p>
    <w:p w14:paraId="5C52594C" w14:textId="77777777" w:rsidR="000466E0" w:rsidRPr="000466E0" w:rsidRDefault="000466E0" w:rsidP="000466E0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>
        <w:rPr>
          <w:rFonts w:ascii="Verdana" w:hAnsi="Verdana"/>
        </w:rPr>
        <w:t>l’accompagnement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452668">
        <w:rPr>
          <w:rFonts w:ascii="Verdana" w:hAnsi="Verdana"/>
        </w:rPr>
        <w:t xml:space="preserve">Après </w:t>
      </w:r>
      <w:r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684DF124" w14:textId="77777777" w:rsidTr="00424020">
        <w:tc>
          <w:tcPr>
            <w:tcW w:w="485" w:type="dxa"/>
            <w:shd w:val="pct15" w:color="auto" w:fill="auto"/>
          </w:tcPr>
          <w:p w14:paraId="5E38A5EE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3E4275D3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16AEFBBE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51FC6491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AAADF86" w14:textId="77777777" w:rsidR="000466E0" w:rsidRDefault="000466E0" w:rsidP="00424020">
            <w:r>
              <w:t>5</w:t>
            </w:r>
          </w:p>
        </w:tc>
      </w:tr>
      <w:tr w:rsidR="000466E0" w14:paraId="3E5CF8ED" w14:textId="77777777" w:rsidTr="00424020">
        <w:tc>
          <w:tcPr>
            <w:tcW w:w="485" w:type="dxa"/>
          </w:tcPr>
          <w:p w14:paraId="1128EDA3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A314DD8" w14:textId="12D98F51" w:rsidR="000466E0" w:rsidRDefault="002001BC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00844A30" w14:textId="64ACC74B" w:rsidR="000466E0" w:rsidRDefault="000466E0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E1ECA6F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E48EA9B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2D0A55B8" w14:textId="77777777" w:rsidTr="00424020">
        <w:tc>
          <w:tcPr>
            <w:tcW w:w="485" w:type="dxa"/>
            <w:shd w:val="pct15" w:color="auto" w:fill="auto"/>
          </w:tcPr>
          <w:p w14:paraId="0FC673EB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4B59AD5A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4A5C2B43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4CF493D0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DD770AC" w14:textId="77777777" w:rsidR="000466E0" w:rsidRDefault="000466E0" w:rsidP="00424020">
            <w:r>
              <w:t>5</w:t>
            </w:r>
          </w:p>
        </w:tc>
      </w:tr>
      <w:tr w:rsidR="000466E0" w14:paraId="5822A4BE" w14:textId="77777777" w:rsidTr="00424020">
        <w:tc>
          <w:tcPr>
            <w:tcW w:w="485" w:type="dxa"/>
          </w:tcPr>
          <w:p w14:paraId="00874884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0F5AD2B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C0133D2" w14:textId="7008A760" w:rsidR="000466E0" w:rsidRDefault="002001BC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52DE57D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CC9E353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2BD63A7" w14:textId="77777777" w:rsidR="000466E0" w:rsidRDefault="000466E0" w:rsidP="000466E0">
      <w:pPr>
        <w:spacing w:line="324" w:lineRule="auto"/>
        <w:rPr>
          <w:rFonts w:ascii="Verdana" w:hAnsi="Verdana"/>
        </w:rPr>
      </w:pPr>
    </w:p>
    <w:p w14:paraId="0580AFDC" w14:textId="77777777" w:rsidR="00452668" w:rsidRPr="00D85110" w:rsidRDefault="00452668" w:rsidP="00452668">
      <w:pPr>
        <w:spacing w:line="324" w:lineRule="auto"/>
        <w:rPr>
          <w:rFonts w:ascii="Verdana" w:hAnsi="Verdana"/>
          <w:b/>
          <w:bCs/>
        </w:rPr>
      </w:pPr>
      <w:r w:rsidRPr="00D85110">
        <w:rPr>
          <w:rFonts w:ascii="Verdana" w:hAnsi="Verdana"/>
          <w:b/>
          <w:bCs/>
        </w:rPr>
        <w:t>- Maîtrise des interactions IA (</w:t>
      </w:r>
      <w:proofErr w:type="spellStart"/>
      <w:r w:rsidRPr="00D85110">
        <w:rPr>
          <w:rFonts w:ascii="Verdana" w:hAnsi="Verdana"/>
          <w:b/>
          <w:bCs/>
        </w:rPr>
        <w:t>ChatGPT</w:t>
      </w:r>
      <w:proofErr w:type="spellEnd"/>
      <w:r w:rsidRPr="00D85110">
        <w:rPr>
          <w:rFonts w:ascii="Verdana" w:hAnsi="Verdana"/>
          <w:b/>
          <w:bCs/>
        </w:rPr>
        <w:t>) :</w:t>
      </w:r>
    </w:p>
    <w:p w14:paraId="4416F2B4" w14:textId="77777777" w:rsidR="000466E0" w:rsidRPr="000466E0" w:rsidRDefault="000466E0" w:rsidP="000466E0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 xml:space="preserve">Avant </w:t>
      </w:r>
      <w:r>
        <w:rPr>
          <w:rFonts w:ascii="Verdana" w:hAnsi="Verdana"/>
        </w:rPr>
        <w:t>l’accompagnement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 w:rsidRPr="00452668">
        <w:rPr>
          <w:rFonts w:ascii="Verdana" w:hAnsi="Verdana"/>
        </w:rPr>
        <w:t xml:space="preserve">Après </w:t>
      </w:r>
      <w:r>
        <w:rPr>
          <w:rFonts w:ascii="Verdana" w:hAnsi="Verdana"/>
        </w:rPr>
        <w:t>l’accompagnement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7142BC3B" w14:textId="77777777" w:rsidTr="00424020">
        <w:tc>
          <w:tcPr>
            <w:tcW w:w="485" w:type="dxa"/>
            <w:shd w:val="pct15" w:color="auto" w:fill="auto"/>
          </w:tcPr>
          <w:p w14:paraId="3F69A986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5399541E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3C3CE5F4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074EA06E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6E6D46D1" w14:textId="77777777" w:rsidR="000466E0" w:rsidRDefault="000466E0" w:rsidP="00424020">
            <w:r>
              <w:t>5</w:t>
            </w:r>
          </w:p>
        </w:tc>
      </w:tr>
      <w:tr w:rsidR="000466E0" w14:paraId="6367ADB6" w14:textId="77777777" w:rsidTr="00424020">
        <w:tc>
          <w:tcPr>
            <w:tcW w:w="485" w:type="dxa"/>
          </w:tcPr>
          <w:p w14:paraId="283C0A76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226A216B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5C90C376" w14:textId="7751AD8C" w:rsidR="000466E0" w:rsidRDefault="002001BC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8A76B8C" w14:textId="77777777" w:rsidR="000466E0" w:rsidRDefault="000466E0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09D59FFF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tbl>
      <w:tblPr>
        <w:tblStyle w:val="Grilledutableau"/>
        <w:tblpPr w:leftFromText="141" w:rightFromText="141" w:vertAnchor="text" w:horzAnchor="page" w:tblpX="6444" w:tblpY="-574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0466E0" w14:paraId="02546130" w14:textId="77777777" w:rsidTr="00424020">
        <w:tc>
          <w:tcPr>
            <w:tcW w:w="485" w:type="dxa"/>
            <w:shd w:val="pct15" w:color="auto" w:fill="auto"/>
          </w:tcPr>
          <w:p w14:paraId="1B80022D" w14:textId="77777777" w:rsidR="000466E0" w:rsidRDefault="000466E0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18E030C5" w14:textId="77777777" w:rsidR="000466E0" w:rsidRDefault="000466E0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6BBBC6C9" w14:textId="77777777" w:rsidR="000466E0" w:rsidRDefault="000466E0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1DC60954" w14:textId="77777777" w:rsidR="000466E0" w:rsidRDefault="000466E0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51609C2E" w14:textId="77777777" w:rsidR="000466E0" w:rsidRDefault="000466E0" w:rsidP="00424020">
            <w:r>
              <w:t>5</w:t>
            </w:r>
          </w:p>
        </w:tc>
      </w:tr>
      <w:tr w:rsidR="000466E0" w14:paraId="0BFB0AC2" w14:textId="77777777" w:rsidTr="00424020">
        <w:tc>
          <w:tcPr>
            <w:tcW w:w="485" w:type="dxa"/>
          </w:tcPr>
          <w:p w14:paraId="7A21250F" w14:textId="77777777" w:rsidR="000466E0" w:rsidRDefault="000466E0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64979A40" w14:textId="77777777" w:rsidR="000466E0" w:rsidRDefault="000466E0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270565F0" w14:textId="77777777" w:rsidR="000466E0" w:rsidRDefault="000466E0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524761E" w14:textId="0FC3D571" w:rsidR="000466E0" w:rsidRDefault="002001BC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2D40CC7" w14:textId="77777777" w:rsidR="000466E0" w:rsidRDefault="000466E0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016A62D9" w14:textId="77777777" w:rsidR="00D85110" w:rsidRPr="00452668" w:rsidRDefault="00D85110" w:rsidP="00452668">
      <w:pPr>
        <w:spacing w:line="324" w:lineRule="auto"/>
        <w:rPr>
          <w:rFonts w:ascii="Verdana" w:hAnsi="Verdana"/>
        </w:rPr>
      </w:pPr>
    </w:p>
    <w:p w14:paraId="0A5A8569" w14:textId="607267B6" w:rsidR="00452668" w:rsidRDefault="00452668" w:rsidP="00452668">
      <w:pPr>
        <w:pStyle w:val="Titre2"/>
      </w:pPr>
      <w:bookmarkStart w:id="36" w:name="_Toc212139352"/>
      <w:r>
        <w:t>Estimation du ROI</w:t>
      </w:r>
      <w:bookmarkEnd w:id="36"/>
    </w:p>
    <w:p w14:paraId="4563BEF2" w14:textId="77777777" w:rsidR="002E7793" w:rsidRPr="002E7793" w:rsidRDefault="002E7793" w:rsidP="002E7793">
      <w:pPr>
        <w:rPr>
          <w:rFonts w:ascii="Verdana" w:hAnsi="Verdana"/>
        </w:rPr>
      </w:pPr>
      <w:r w:rsidRPr="002E7793">
        <w:rPr>
          <w:rFonts w:ascii="Verdana" w:hAnsi="Verdana"/>
          <w:b/>
          <w:bCs/>
        </w:rPr>
        <w:t xml:space="preserve">1. Gain de temps sur l’analyse et la qualification des prospects (veille IA + </w:t>
      </w:r>
      <w:proofErr w:type="spellStart"/>
      <w:r w:rsidRPr="002E7793">
        <w:rPr>
          <w:rFonts w:ascii="Verdana" w:hAnsi="Verdana"/>
          <w:b/>
          <w:bCs/>
        </w:rPr>
        <w:t>scoring</w:t>
      </w:r>
      <w:proofErr w:type="spellEnd"/>
      <w:r w:rsidRPr="002E7793">
        <w:rPr>
          <w:rFonts w:ascii="Verdana" w:hAnsi="Verdana"/>
          <w:b/>
          <w:bCs/>
        </w:rPr>
        <w:t xml:space="preserve"> automatisé)</w:t>
      </w:r>
    </w:p>
    <w:p w14:paraId="1EA13211" w14:textId="77777777" w:rsidR="002E7793" w:rsidRPr="002E7793" w:rsidRDefault="002E7793" w:rsidP="002E7793">
      <w:pPr>
        <w:numPr>
          <w:ilvl w:val="0"/>
          <w:numId w:val="196"/>
        </w:numPr>
        <w:rPr>
          <w:rFonts w:ascii="Verdana" w:hAnsi="Verdana"/>
        </w:rPr>
      </w:pPr>
      <w:r w:rsidRPr="002E7793">
        <w:rPr>
          <w:rFonts w:ascii="Verdana" w:hAnsi="Verdana"/>
        </w:rPr>
        <w:lastRenderedPageBreak/>
        <w:t>Environ 1h/jour économisée</w:t>
      </w:r>
    </w:p>
    <w:p w14:paraId="290A7C16" w14:textId="77777777" w:rsidR="002E7793" w:rsidRPr="002E7793" w:rsidRDefault="002E7793" w:rsidP="002E7793">
      <w:pPr>
        <w:numPr>
          <w:ilvl w:val="0"/>
          <w:numId w:val="196"/>
        </w:numPr>
        <w:rPr>
          <w:rFonts w:ascii="Verdana" w:hAnsi="Verdana"/>
        </w:rPr>
      </w:pPr>
      <w:r w:rsidRPr="002E7793">
        <w:rPr>
          <w:rFonts w:ascii="Verdana" w:hAnsi="Verdana"/>
        </w:rPr>
        <w:t>220 jours/an = 220h</w:t>
      </w:r>
    </w:p>
    <w:p w14:paraId="12471D87" w14:textId="77777777" w:rsidR="002E7793" w:rsidRPr="002E7793" w:rsidRDefault="002E7793" w:rsidP="002E7793">
      <w:pPr>
        <w:numPr>
          <w:ilvl w:val="0"/>
          <w:numId w:val="196"/>
        </w:numPr>
        <w:rPr>
          <w:rFonts w:ascii="Verdana" w:hAnsi="Verdana"/>
        </w:rPr>
      </w:pPr>
      <w:r w:rsidRPr="002E7793">
        <w:rPr>
          <w:rFonts w:ascii="Verdana" w:hAnsi="Verdana"/>
        </w:rPr>
        <w:t>Valorisation prudente : 30 €/h</w:t>
      </w:r>
    </w:p>
    <w:p w14:paraId="4D448D19" w14:textId="77777777" w:rsidR="002E7793" w:rsidRPr="002E7793" w:rsidRDefault="002E7793" w:rsidP="002E7793">
      <w:pPr>
        <w:rPr>
          <w:rFonts w:ascii="Verdana" w:hAnsi="Verdana"/>
        </w:rPr>
      </w:pPr>
      <w:r w:rsidRPr="002E7793">
        <w:rPr>
          <w:rFonts w:ascii="Apple Color Emoji" w:hAnsi="Apple Color Emoji" w:cs="Apple Color Emoji"/>
        </w:rPr>
        <w:t>👉</w:t>
      </w:r>
      <w:r w:rsidRPr="002E7793">
        <w:rPr>
          <w:rFonts w:ascii="Verdana" w:hAnsi="Verdana"/>
        </w:rPr>
        <w:t xml:space="preserve"> </w:t>
      </w:r>
      <w:r w:rsidRPr="002E7793">
        <w:rPr>
          <w:rFonts w:ascii="Verdana" w:hAnsi="Verdana"/>
          <w:b/>
          <w:bCs/>
        </w:rPr>
        <w:t>6 600 €</w:t>
      </w:r>
    </w:p>
    <w:p w14:paraId="59E5D5BE" w14:textId="77777777" w:rsidR="002E7793" w:rsidRPr="002E7793" w:rsidRDefault="002E7793" w:rsidP="002E7793">
      <w:pPr>
        <w:rPr>
          <w:rFonts w:ascii="Verdana" w:hAnsi="Verdana"/>
        </w:rPr>
      </w:pPr>
    </w:p>
    <w:p w14:paraId="6145B5CF" w14:textId="77777777" w:rsidR="002E7793" w:rsidRPr="002E7793" w:rsidRDefault="002E7793" w:rsidP="002E7793">
      <w:pPr>
        <w:rPr>
          <w:rFonts w:ascii="Verdana" w:hAnsi="Verdana"/>
        </w:rPr>
      </w:pPr>
      <w:r w:rsidRPr="002E7793">
        <w:rPr>
          <w:rFonts w:ascii="Verdana" w:hAnsi="Verdana"/>
          <w:b/>
          <w:bCs/>
        </w:rPr>
        <w:t xml:space="preserve">2. Gain de temps sur la recherche d’informations entreprises (automatisation </w:t>
      </w:r>
      <w:proofErr w:type="spellStart"/>
      <w:r w:rsidRPr="002E7793">
        <w:rPr>
          <w:rFonts w:ascii="Verdana" w:hAnsi="Verdana"/>
          <w:b/>
          <w:bCs/>
        </w:rPr>
        <w:t>Pappers</w:t>
      </w:r>
      <w:proofErr w:type="spellEnd"/>
      <w:r w:rsidRPr="002E7793">
        <w:rPr>
          <w:rFonts w:ascii="Verdana" w:hAnsi="Verdana"/>
          <w:b/>
          <w:bCs/>
        </w:rPr>
        <w:t xml:space="preserve"> + agent IA)</w:t>
      </w:r>
    </w:p>
    <w:p w14:paraId="4A5CB398" w14:textId="77777777" w:rsidR="002E7793" w:rsidRPr="002E7793" w:rsidRDefault="002E7793" w:rsidP="002E7793">
      <w:pPr>
        <w:numPr>
          <w:ilvl w:val="0"/>
          <w:numId w:val="197"/>
        </w:numPr>
        <w:rPr>
          <w:rFonts w:ascii="Verdana" w:hAnsi="Verdana"/>
        </w:rPr>
      </w:pPr>
      <w:r w:rsidRPr="002E7793">
        <w:rPr>
          <w:rFonts w:ascii="Verdana" w:hAnsi="Verdana"/>
        </w:rPr>
        <w:t>Environ 20 min/jour</w:t>
      </w:r>
    </w:p>
    <w:p w14:paraId="6162AF8D" w14:textId="77777777" w:rsidR="002E7793" w:rsidRPr="002E7793" w:rsidRDefault="002E7793" w:rsidP="002E7793">
      <w:pPr>
        <w:rPr>
          <w:rFonts w:ascii="Verdana" w:hAnsi="Verdana"/>
        </w:rPr>
      </w:pPr>
      <w:r w:rsidRPr="002E7793">
        <w:rPr>
          <w:rFonts w:ascii="Apple Color Emoji" w:hAnsi="Apple Color Emoji" w:cs="Apple Color Emoji"/>
        </w:rPr>
        <w:t>👉</w:t>
      </w:r>
      <w:r w:rsidRPr="002E7793">
        <w:rPr>
          <w:rFonts w:ascii="Verdana" w:hAnsi="Verdana"/>
        </w:rPr>
        <w:t xml:space="preserve"> ≈ 70h/an = </w:t>
      </w:r>
      <w:r w:rsidRPr="002E7793">
        <w:rPr>
          <w:rFonts w:ascii="Verdana" w:hAnsi="Verdana"/>
          <w:b/>
          <w:bCs/>
        </w:rPr>
        <w:t>2 100 €</w:t>
      </w:r>
    </w:p>
    <w:p w14:paraId="21F58C31" w14:textId="77777777" w:rsidR="002E7793" w:rsidRPr="002E7793" w:rsidRDefault="002E7793" w:rsidP="002E7793">
      <w:pPr>
        <w:rPr>
          <w:rFonts w:ascii="Verdana" w:hAnsi="Verdana"/>
        </w:rPr>
      </w:pPr>
    </w:p>
    <w:p w14:paraId="640FF0B7" w14:textId="77777777" w:rsidR="002E7793" w:rsidRPr="002E7793" w:rsidRDefault="002E7793" w:rsidP="002E7793">
      <w:pPr>
        <w:rPr>
          <w:rFonts w:ascii="Verdana" w:hAnsi="Verdana"/>
        </w:rPr>
      </w:pPr>
      <w:r w:rsidRPr="002E7793">
        <w:rPr>
          <w:rFonts w:ascii="Verdana" w:hAnsi="Verdana"/>
          <w:b/>
          <w:bCs/>
        </w:rPr>
        <w:t>3. Gains indirects (meilleur ciblage, réduction du risque commercial, décisions plus rapides)</w:t>
      </w:r>
    </w:p>
    <w:p w14:paraId="5292902B" w14:textId="77777777" w:rsidR="002E7793" w:rsidRPr="002E7793" w:rsidRDefault="002E7793" w:rsidP="002E7793">
      <w:pPr>
        <w:rPr>
          <w:rFonts w:ascii="Verdana" w:hAnsi="Verdana"/>
        </w:rPr>
      </w:pPr>
      <w:r w:rsidRPr="002E7793">
        <w:rPr>
          <w:rFonts w:ascii="Apple Color Emoji" w:hAnsi="Apple Color Emoji" w:cs="Apple Color Emoji"/>
        </w:rPr>
        <w:t>👉</w:t>
      </w:r>
      <w:r w:rsidRPr="002E7793">
        <w:rPr>
          <w:rFonts w:ascii="Verdana" w:hAnsi="Verdana"/>
        </w:rPr>
        <w:t xml:space="preserve"> estimation prudente : </w:t>
      </w:r>
      <w:r w:rsidRPr="002E7793">
        <w:rPr>
          <w:rFonts w:ascii="Verdana" w:hAnsi="Verdana"/>
          <w:b/>
          <w:bCs/>
        </w:rPr>
        <w:t>900 €</w:t>
      </w:r>
    </w:p>
    <w:p w14:paraId="72D153BC" w14:textId="77777777" w:rsidR="00D85110" w:rsidRPr="002E7793" w:rsidRDefault="00D85110" w:rsidP="00D85110">
      <w:pPr>
        <w:rPr>
          <w:rFonts w:ascii="Verdana" w:hAnsi="Verdana"/>
        </w:rPr>
      </w:pPr>
    </w:p>
    <w:p w14:paraId="77E8F767" w14:textId="4A97225A" w:rsidR="00452668" w:rsidRPr="002E7793" w:rsidRDefault="00452668" w:rsidP="00452668">
      <w:pPr>
        <w:spacing w:line="324" w:lineRule="auto"/>
        <w:rPr>
          <w:rFonts w:ascii="Verdana" w:hAnsi="Verdana"/>
        </w:rPr>
      </w:pPr>
      <w:r w:rsidRPr="002E7793">
        <w:rPr>
          <w:rFonts w:ascii="Verdana" w:hAnsi="Verdana"/>
        </w:rPr>
        <w:t>Coût de l’accompagnement :</w:t>
      </w:r>
      <w:r w:rsidR="00FC08FE">
        <w:rPr>
          <w:rFonts w:ascii="Verdana" w:hAnsi="Verdana"/>
        </w:rPr>
        <w:t>1 900 €</w:t>
      </w:r>
    </w:p>
    <w:p w14:paraId="5449DD18" w14:textId="1F737F0D" w:rsidR="00452668" w:rsidRPr="002E7793" w:rsidRDefault="00452668" w:rsidP="00452668">
      <w:pPr>
        <w:spacing w:line="324" w:lineRule="auto"/>
        <w:rPr>
          <w:rFonts w:ascii="Verdana" w:hAnsi="Verdana"/>
        </w:rPr>
      </w:pPr>
      <w:r w:rsidRPr="002E7793">
        <w:rPr>
          <w:rFonts w:ascii="Verdana" w:hAnsi="Verdana"/>
        </w:rPr>
        <w:t>Gains annuels estimés :</w:t>
      </w:r>
      <w:r w:rsidR="00FC08FE">
        <w:rPr>
          <w:rFonts w:ascii="Verdana" w:hAnsi="Verdana"/>
        </w:rPr>
        <w:t xml:space="preserve"> 9 600 €</w:t>
      </w:r>
    </w:p>
    <w:p w14:paraId="128C8C04" w14:textId="5ADB059F" w:rsidR="00452668" w:rsidRPr="002E7793" w:rsidRDefault="00452668" w:rsidP="00452668">
      <w:pPr>
        <w:spacing w:line="324" w:lineRule="auto"/>
        <w:rPr>
          <w:rFonts w:ascii="Verdana" w:hAnsi="Verdana"/>
        </w:rPr>
      </w:pPr>
      <w:r w:rsidRPr="002E7793">
        <w:rPr>
          <w:rFonts w:ascii="Verdana" w:hAnsi="Verdana"/>
        </w:rPr>
        <w:t xml:space="preserve">ROI sur 12 mois : </w:t>
      </w:r>
      <w:r w:rsidR="00FC08FE">
        <w:rPr>
          <w:rFonts w:ascii="Verdana" w:hAnsi="Verdana"/>
        </w:rPr>
        <w:t>405 %</w:t>
      </w:r>
    </w:p>
    <w:p w14:paraId="13154B45" w14:textId="77777777" w:rsidR="00452668" w:rsidRDefault="00452668" w:rsidP="00452668"/>
    <w:p w14:paraId="2A72DEBC" w14:textId="6E68FC44" w:rsidR="00452668" w:rsidRDefault="00452668" w:rsidP="00452668">
      <w:pPr>
        <w:pStyle w:val="Titre2"/>
      </w:pPr>
      <w:bookmarkStart w:id="37" w:name="_Toc212139353"/>
      <w:r>
        <w:t>Indicateur de satisfaction</w:t>
      </w:r>
      <w:bookmarkEnd w:id="37"/>
    </w:p>
    <w:p w14:paraId="196CAB15" w14:textId="77777777" w:rsidR="00452668" w:rsidRDefault="00452668" w:rsidP="00452668"/>
    <w:p w14:paraId="6C6F2A60" w14:textId="77777777" w:rsidR="00554082" w:rsidRP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Clarté :</w:t>
      </w:r>
      <w:r w:rsidR="00554082">
        <w:rPr>
          <w:rFonts w:ascii="Verdana" w:hAnsi="Verdana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0A93B57D" w14:textId="77777777" w:rsidTr="00424020">
        <w:tc>
          <w:tcPr>
            <w:tcW w:w="485" w:type="dxa"/>
            <w:shd w:val="pct15" w:color="auto" w:fill="auto"/>
          </w:tcPr>
          <w:p w14:paraId="7FB9853B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0B3918E8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87D221F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6392CEAF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120FFE19" w14:textId="77777777" w:rsidR="00554082" w:rsidRDefault="00554082" w:rsidP="00424020">
            <w:r>
              <w:t>5</w:t>
            </w:r>
          </w:p>
        </w:tc>
      </w:tr>
      <w:tr w:rsidR="00554082" w14:paraId="5A2C77E0" w14:textId="77777777" w:rsidTr="00424020">
        <w:tc>
          <w:tcPr>
            <w:tcW w:w="485" w:type="dxa"/>
          </w:tcPr>
          <w:p w14:paraId="5FA63CEC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077C12A3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DE3B615" w14:textId="653AFDB5" w:rsidR="00554082" w:rsidRDefault="002001BC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63CD0650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B781E3A" w14:textId="77777777" w:rsidR="00554082" w:rsidRDefault="00554082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1390A7D5" w14:textId="6222CF14" w:rsidR="00452668" w:rsidRPr="00452668" w:rsidRDefault="00452668" w:rsidP="00452668">
      <w:pPr>
        <w:spacing w:line="324" w:lineRule="auto"/>
        <w:rPr>
          <w:rFonts w:ascii="Verdana" w:hAnsi="Verdana"/>
        </w:rPr>
      </w:pPr>
    </w:p>
    <w:p w14:paraId="0DD54095" w14:textId="22F9CAED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Utilité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25E55FEF" w14:textId="77777777" w:rsidTr="00424020">
        <w:tc>
          <w:tcPr>
            <w:tcW w:w="485" w:type="dxa"/>
            <w:shd w:val="pct15" w:color="auto" w:fill="auto"/>
          </w:tcPr>
          <w:p w14:paraId="00059B03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7218793C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2FEFE703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217E3B3A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02B2F172" w14:textId="77777777" w:rsidR="00554082" w:rsidRDefault="00554082" w:rsidP="00424020">
            <w:r>
              <w:t>5</w:t>
            </w:r>
          </w:p>
        </w:tc>
      </w:tr>
      <w:tr w:rsidR="00554082" w14:paraId="6434867D" w14:textId="77777777" w:rsidTr="00424020">
        <w:tc>
          <w:tcPr>
            <w:tcW w:w="485" w:type="dxa"/>
          </w:tcPr>
          <w:p w14:paraId="6B9E0C2C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2945D53E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7127C85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B3FE1B8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CC31CCB" w14:textId="72FFEA84" w:rsidR="00554082" w:rsidRDefault="002001BC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4C80B0A5" w14:textId="77777777" w:rsidR="00554082" w:rsidRPr="00452668" w:rsidRDefault="00554082" w:rsidP="00452668">
      <w:pPr>
        <w:spacing w:line="324" w:lineRule="auto"/>
        <w:rPr>
          <w:rFonts w:ascii="Verdana" w:hAnsi="Verdana"/>
        </w:rPr>
      </w:pPr>
    </w:p>
    <w:p w14:paraId="3EC3F804" w14:textId="58F32F6A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t>Facilité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25B231CA" w14:textId="77777777" w:rsidTr="00424020">
        <w:tc>
          <w:tcPr>
            <w:tcW w:w="485" w:type="dxa"/>
            <w:shd w:val="pct15" w:color="auto" w:fill="auto"/>
          </w:tcPr>
          <w:p w14:paraId="02BE0C1B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4FE31C1C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56BA2FC5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3FC781FE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63D2B68D" w14:textId="77777777" w:rsidR="00554082" w:rsidRDefault="00554082" w:rsidP="00424020">
            <w:r>
              <w:t>5</w:t>
            </w:r>
          </w:p>
        </w:tc>
      </w:tr>
      <w:tr w:rsidR="00554082" w14:paraId="7CA42DC7" w14:textId="77777777" w:rsidTr="00424020">
        <w:tc>
          <w:tcPr>
            <w:tcW w:w="485" w:type="dxa"/>
          </w:tcPr>
          <w:p w14:paraId="402CE1CF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14DF8A5C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5ECB9BD3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4425D487" w14:textId="06A44953" w:rsidR="00554082" w:rsidRDefault="002001BC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A5727F0" w14:textId="77777777" w:rsidR="00554082" w:rsidRDefault="00554082" w:rsidP="00424020">
            <w:r>
              <w:fldChar w:fldCharType="begin">
                <w:ffData>
                  <w:name w:val="CaseACoche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1684E125" w14:textId="77777777" w:rsidR="00554082" w:rsidRPr="00452668" w:rsidRDefault="00554082" w:rsidP="00452668">
      <w:pPr>
        <w:spacing w:line="324" w:lineRule="auto"/>
        <w:rPr>
          <w:rFonts w:ascii="Verdana" w:hAnsi="Verdana"/>
        </w:rPr>
      </w:pPr>
    </w:p>
    <w:p w14:paraId="2A8E1593" w14:textId="1037F865" w:rsidR="00452668" w:rsidRDefault="00452668" w:rsidP="00452668">
      <w:pPr>
        <w:spacing w:line="324" w:lineRule="auto"/>
        <w:rPr>
          <w:rFonts w:ascii="Verdana" w:hAnsi="Verdana"/>
        </w:rPr>
      </w:pPr>
      <w:r w:rsidRPr="00452668">
        <w:rPr>
          <w:rFonts w:ascii="Verdana" w:hAnsi="Verdana"/>
        </w:rPr>
        <w:lastRenderedPageBreak/>
        <w:t>Motivation à poursuivre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5"/>
        <w:gridCol w:w="549"/>
        <w:gridCol w:w="485"/>
        <w:gridCol w:w="485"/>
        <w:gridCol w:w="485"/>
      </w:tblGrid>
      <w:tr w:rsidR="00554082" w14:paraId="1FA5F3DE" w14:textId="77777777" w:rsidTr="00424020">
        <w:tc>
          <w:tcPr>
            <w:tcW w:w="485" w:type="dxa"/>
            <w:shd w:val="pct15" w:color="auto" w:fill="auto"/>
          </w:tcPr>
          <w:p w14:paraId="6C44F022" w14:textId="77777777" w:rsidR="00554082" w:rsidRDefault="00554082" w:rsidP="00424020">
            <w:r>
              <w:t>1</w:t>
            </w:r>
          </w:p>
        </w:tc>
        <w:tc>
          <w:tcPr>
            <w:tcW w:w="549" w:type="dxa"/>
            <w:shd w:val="pct15" w:color="auto" w:fill="auto"/>
          </w:tcPr>
          <w:p w14:paraId="2BBD3885" w14:textId="77777777" w:rsidR="00554082" w:rsidRDefault="00554082" w:rsidP="00424020">
            <w:r>
              <w:t>2</w:t>
            </w:r>
          </w:p>
        </w:tc>
        <w:tc>
          <w:tcPr>
            <w:tcW w:w="485" w:type="dxa"/>
            <w:shd w:val="pct15" w:color="auto" w:fill="auto"/>
          </w:tcPr>
          <w:p w14:paraId="152E1D03" w14:textId="77777777" w:rsidR="00554082" w:rsidRDefault="00554082" w:rsidP="00424020">
            <w:r>
              <w:t>3</w:t>
            </w:r>
          </w:p>
        </w:tc>
        <w:tc>
          <w:tcPr>
            <w:tcW w:w="485" w:type="dxa"/>
            <w:shd w:val="pct15" w:color="auto" w:fill="auto"/>
          </w:tcPr>
          <w:p w14:paraId="251BB5A3" w14:textId="77777777" w:rsidR="00554082" w:rsidRDefault="00554082" w:rsidP="00424020">
            <w:r>
              <w:t>4</w:t>
            </w:r>
          </w:p>
        </w:tc>
        <w:tc>
          <w:tcPr>
            <w:tcW w:w="485" w:type="dxa"/>
            <w:shd w:val="pct15" w:color="auto" w:fill="auto"/>
          </w:tcPr>
          <w:p w14:paraId="3313F4E0" w14:textId="77777777" w:rsidR="00554082" w:rsidRDefault="00554082" w:rsidP="00424020">
            <w:r>
              <w:t>5</w:t>
            </w:r>
          </w:p>
        </w:tc>
      </w:tr>
      <w:tr w:rsidR="00554082" w14:paraId="5CAAA621" w14:textId="77777777" w:rsidTr="00424020">
        <w:tc>
          <w:tcPr>
            <w:tcW w:w="485" w:type="dxa"/>
          </w:tcPr>
          <w:p w14:paraId="3C8951DB" w14:textId="77777777" w:rsidR="00554082" w:rsidRDefault="00554082" w:rsidP="00424020">
            <w: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9" w:type="dxa"/>
          </w:tcPr>
          <w:p w14:paraId="7B161FF6" w14:textId="77777777" w:rsidR="00554082" w:rsidRDefault="00554082" w:rsidP="00424020">
            <w: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1AD525AB" w14:textId="77777777" w:rsidR="00554082" w:rsidRDefault="00554082" w:rsidP="00424020">
            <w:r>
              <w:fldChar w:fldCharType="begin">
                <w:ffData>
                  <w:name w:val="CaseACoche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7E12C9FD" w14:textId="77777777" w:rsidR="00554082" w:rsidRDefault="00554082" w:rsidP="00424020">
            <w:r>
              <w:fldChar w:fldCharType="begin">
                <w:ffData>
                  <w:name w:val="CaseACoche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85" w:type="dxa"/>
          </w:tcPr>
          <w:p w14:paraId="31DBE9F2" w14:textId="39B350FE" w:rsidR="00554082" w:rsidRDefault="002001BC" w:rsidP="0042402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768520B6" w14:textId="77777777" w:rsidR="00554082" w:rsidRPr="00452668" w:rsidRDefault="00554082" w:rsidP="00452668">
      <w:pPr>
        <w:spacing w:line="324" w:lineRule="auto"/>
        <w:rPr>
          <w:rFonts w:ascii="Verdana" w:hAnsi="Verdana"/>
        </w:rPr>
      </w:pPr>
    </w:p>
    <w:p w14:paraId="46745567" w14:textId="7F0E388B" w:rsidR="00E84F30" w:rsidRDefault="00E84F30" w:rsidP="004A517C">
      <w:pPr>
        <w:tabs>
          <w:tab w:val="left" w:pos="3960"/>
        </w:tabs>
        <w:rPr>
          <w:rFonts w:ascii="Montserrat" w:hAnsi="Montserrat"/>
          <w:b/>
          <w:bCs/>
          <w:i/>
          <w:iCs/>
          <w:sz w:val="24"/>
          <w:szCs w:val="24"/>
          <w:u w:val="single"/>
        </w:rPr>
      </w:pPr>
    </w:p>
    <w:sectPr w:rsidR="00E84F30" w:rsidSect="009730D7">
      <w:headerReference w:type="default" r:id="rId13"/>
      <w:footerReference w:type="default" r:id="rId14"/>
      <w:pgSz w:w="11900" w:h="16820"/>
      <w:pgMar w:top="1418" w:right="1418" w:bottom="1418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1FF60" w14:textId="77777777" w:rsidR="006E1C67" w:rsidRDefault="006E1C67">
      <w:pPr>
        <w:spacing w:after="0" w:line="240" w:lineRule="auto"/>
      </w:pPr>
      <w:r>
        <w:separator/>
      </w:r>
    </w:p>
  </w:endnote>
  <w:endnote w:type="continuationSeparator" w:id="0">
    <w:p w14:paraId="4A4EEC17" w14:textId="77777777" w:rsidR="006E1C67" w:rsidRDefault="006E1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System Font">
    <w:altName w:val="Microsoft JhengHe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omfortaa">
    <w:altName w:val="Calibri"/>
    <w:panose1 w:val="020B0604020202020204"/>
    <w:charset w:val="00"/>
    <w:family w:val="auto"/>
    <w:pitch w:val="variable"/>
    <w:sig w:usb0="20000287" w:usb1="00000002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A1CC" w14:textId="5D468064" w:rsidR="00B6166A" w:rsidRDefault="00CF370D" w:rsidP="002C6C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>
      <w:rPr>
        <w:color w:val="000080"/>
        <w:sz w:val="16"/>
        <w:szCs w:val="16"/>
      </w:rPr>
      <w:t xml:space="preserve">Groupement </w:t>
    </w:r>
    <w:r w:rsidR="00773536">
      <w:rPr>
        <w:color w:val="000080"/>
        <w:sz w:val="16"/>
        <w:szCs w:val="16"/>
      </w:rPr>
      <w:t xml:space="preserve">Le Cercle des Entrepreneurs – </w:t>
    </w:r>
    <w:r>
      <w:rPr>
        <w:color w:val="000080"/>
        <w:sz w:val="16"/>
        <w:szCs w:val="16"/>
      </w:rPr>
      <w:t xml:space="preserve">Mandataire </w:t>
    </w:r>
    <w:r w:rsidR="00773536">
      <w:rPr>
        <w:color w:val="000080"/>
        <w:sz w:val="16"/>
        <w:szCs w:val="16"/>
      </w:rPr>
      <w:t>Nicolas DARCOS – Entreprise individuelle</w:t>
    </w:r>
  </w:p>
  <w:p w14:paraId="3C1D62F2" w14:textId="3345A7A1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rFonts w:ascii="Arial" w:hAnsi="Arial" w:cs="Arial"/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>1</w:t>
    </w:r>
    <w:r w:rsidR="00773536">
      <w:rPr>
        <w:color w:val="000080"/>
        <w:sz w:val="16"/>
        <w:szCs w:val="16"/>
      </w:rPr>
      <w:t xml:space="preserve">, impasse de l’école </w:t>
    </w:r>
    <w:r w:rsidR="00773536" w:rsidRPr="006D068F">
      <w:rPr>
        <w:color w:val="000080"/>
        <w:sz w:val="16"/>
        <w:szCs w:val="16"/>
      </w:rPr>
      <w:t>–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11320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Montferrand</w:t>
    </w:r>
    <w:r w:rsidRPr="006D068F">
      <w:rPr>
        <w:color w:val="000080"/>
        <w:sz w:val="16"/>
        <w:szCs w:val="16"/>
      </w:rPr>
      <w:t xml:space="preserve"> – France</w:t>
    </w:r>
  </w:p>
  <w:p w14:paraId="4E69C012" w14:textId="43F48D7D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email : </w:t>
    </w:r>
    <w:hyperlink r:id="rId1" w:history="1">
      <w:r w:rsidR="00773536" w:rsidRPr="00572FEC">
        <w:rPr>
          <w:rStyle w:val="Lienhypertexte"/>
          <w:sz w:val="16"/>
          <w:szCs w:val="16"/>
        </w:rPr>
        <w:t>contact@le-cercle-des-entrepreneurs.com</w:t>
      </w:r>
    </w:hyperlink>
    <w:r w:rsidR="00773536">
      <w:rPr>
        <w:color w:val="000080"/>
        <w:sz w:val="16"/>
        <w:szCs w:val="16"/>
      </w:rPr>
      <w:t xml:space="preserve"> </w:t>
    </w:r>
    <w:r w:rsidRPr="006D068F">
      <w:rPr>
        <w:color w:val="000080"/>
        <w:sz w:val="16"/>
        <w:szCs w:val="16"/>
      </w:rPr>
      <w:t>- Tel. : +33 (0)</w:t>
    </w:r>
    <w:r w:rsidR="00773536">
      <w:rPr>
        <w:color w:val="000080"/>
        <w:sz w:val="16"/>
        <w:szCs w:val="16"/>
      </w:rPr>
      <w:t>6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61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57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00</w:t>
    </w:r>
    <w:r w:rsidRPr="006D068F">
      <w:rPr>
        <w:color w:val="000080"/>
        <w:sz w:val="16"/>
        <w:szCs w:val="16"/>
      </w:rPr>
      <w:t xml:space="preserve"> </w:t>
    </w:r>
    <w:r w:rsidR="00773536">
      <w:rPr>
        <w:color w:val="000080"/>
        <w:sz w:val="16"/>
        <w:szCs w:val="16"/>
      </w:rPr>
      <w:t>19</w:t>
    </w:r>
  </w:p>
  <w:p w14:paraId="49FA4A6E" w14:textId="6999E006" w:rsidR="00B6166A" w:rsidRPr="006D068F" w:rsidRDefault="00B6166A" w:rsidP="00B6166A">
    <w:pPr>
      <w:pStyle w:val="En-tte"/>
      <w:pBdr>
        <w:top w:val="single" w:sz="4" w:space="1" w:color="auto"/>
      </w:pBdr>
      <w:tabs>
        <w:tab w:val="clear" w:pos="9072"/>
      </w:tabs>
      <w:jc w:val="center"/>
      <w:rPr>
        <w:color w:val="000080"/>
        <w:sz w:val="16"/>
        <w:szCs w:val="16"/>
      </w:rPr>
    </w:pPr>
    <w:r w:rsidRPr="006D068F">
      <w:rPr>
        <w:color w:val="000080"/>
        <w:sz w:val="16"/>
        <w:szCs w:val="16"/>
      </w:rPr>
      <w:t xml:space="preserve">SIRET : </w:t>
    </w:r>
    <w:r w:rsidR="00773536">
      <w:rPr>
        <w:color w:val="000080"/>
        <w:sz w:val="16"/>
        <w:szCs w:val="16"/>
      </w:rPr>
      <w:t>35225847900042</w:t>
    </w:r>
    <w:r w:rsidRPr="006D068F">
      <w:rPr>
        <w:color w:val="000080"/>
        <w:sz w:val="16"/>
        <w:szCs w:val="16"/>
      </w:rPr>
      <w:t>- N° TVA : FR</w:t>
    </w:r>
    <w:r w:rsidR="00CF370D">
      <w:rPr>
        <w:color w:val="000080"/>
        <w:sz w:val="16"/>
        <w:szCs w:val="16"/>
      </w:rPr>
      <w:t>2357635225847900042</w:t>
    </w:r>
    <w:r w:rsidRPr="006D068F">
      <w:rPr>
        <w:color w:val="000080"/>
        <w:sz w:val="16"/>
        <w:szCs w:val="16"/>
      </w:rPr>
      <w:t xml:space="preserve"> - NAF : 7022Z</w:t>
    </w:r>
  </w:p>
  <w:p w14:paraId="05A529A1" w14:textId="4E7763C6" w:rsidR="00E833E8" w:rsidRDefault="00475AA9">
    <w:pPr>
      <w:pStyle w:val="Pieddepage"/>
      <w:ind w:left="-709"/>
      <w:rPr>
        <w:rFonts w:ascii="Montserrat Light" w:hAnsi="Montserrat Light"/>
        <w:color w:val="144392"/>
        <w:sz w:val="20"/>
        <w:szCs w:val="20"/>
      </w:rPr>
    </w:pPr>
    <w:r>
      <w:rPr>
        <w:rFonts w:ascii="Montserrat Light" w:hAnsi="Montserrat Light"/>
        <w:color w:val="144392"/>
        <w:sz w:val="20"/>
        <w:szCs w:val="20"/>
      </w:rPr>
      <w:t xml:space="preserve">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1A4D" w14:textId="77777777" w:rsidR="006E1C67" w:rsidRDefault="006E1C67">
      <w:pPr>
        <w:spacing w:after="0" w:line="240" w:lineRule="auto"/>
      </w:pPr>
      <w:r>
        <w:separator/>
      </w:r>
    </w:p>
  </w:footnote>
  <w:footnote w:type="continuationSeparator" w:id="0">
    <w:p w14:paraId="08744FC1" w14:textId="77777777" w:rsidR="006E1C67" w:rsidRDefault="006E1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55BF" w14:textId="3DE22C38" w:rsidR="0021559B" w:rsidRPr="0021559B" w:rsidRDefault="00717D6C" w:rsidP="0021559B">
    <w:pPr>
      <w:rPr>
        <w:b/>
        <w:bCs/>
        <w:noProof/>
        <w:color w:val="FFFFFF" w:themeColor="background1"/>
        <w:sz w:val="40"/>
        <w:szCs w:val="40"/>
      </w:rPr>
    </w:pPr>
    <w:r>
      <w:rPr>
        <w:b/>
        <w:bCs/>
        <w:noProof/>
        <w:color w:val="FFFFFF" w:themeColor="background1"/>
        <w:sz w:val="40"/>
        <w:szCs w:val="40"/>
      </w:rPr>
      <w:t>PLAN D’A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9BF"/>
    <w:multiLevelType w:val="hybridMultilevel"/>
    <w:tmpl w:val="8960942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D1901"/>
    <w:multiLevelType w:val="hybridMultilevel"/>
    <w:tmpl w:val="D960E4EE"/>
    <w:lvl w:ilvl="0" w:tplc="71A07126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21F1C"/>
    <w:multiLevelType w:val="hybridMultilevel"/>
    <w:tmpl w:val="47DC1F70"/>
    <w:lvl w:ilvl="0" w:tplc="67DCF29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B4396D"/>
    <w:multiLevelType w:val="multilevel"/>
    <w:tmpl w:val="6DB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27764D"/>
    <w:multiLevelType w:val="hybridMultilevel"/>
    <w:tmpl w:val="F6C816F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1320025"/>
    <w:multiLevelType w:val="hybridMultilevel"/>
    <w:tmpl w:val="87648E2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33C4637"/>
    <w:multiLevelType w:val="hybridMultilevel"/>
    <w:tmpl w:val="FEF8FE50"/>
    <w:lvl w:ilvl="0" w:tplc="09DC8E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A2285F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847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1A6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8829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E8B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4C4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FA13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202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346B08"/>
    <w:multiLevelType w:val="hybridMultilevel"/>
    <w:tmpl w:val="701EB096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4887BCA"/>
    <w:multiLevelType w:val="hybridMultilevel"/>
    <w:tmpl w:val="2196C5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E91926"/>
    <w:multiLevelType w:val="hybridMultilevel"/>
    <w:tmpl w:val="FDECE69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 w15:restartNumberingAfterBreak="0">
    <w:nsid w:val="05484C20"/>
    <w:multiLevelType w:val="hybridMultilevel"/>
    <w:tmpl w:val="76703D62"/>
    <w:lvl w:ilvl="0" w:tplc="5DECB31C">
      <w:start w:val="2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CBAC37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FC1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A9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26E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6CC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CF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5077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0E3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E7E4A"/>
    <w:multiLevelType w:val="multilevel"/>
    <w:tmpl w:val="D08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Montserrat" w:eastAsiaTheme="minorHAnsi" w:hAnsi="Montserrat" w:cs="System Fon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C373B"/>
    <w:multiLevelType w:val="hybridMultilevel"/>
    <w:tmpl w:val="042C56AE"/>
    <w:lvl w:ilvl="0" w:tplc="DDA20EA2">
      <w:start w:val="1"/>
      <w:numFmt w:val="decimal"/>
      <w:pStyle w:val="TM4"/>
      <w:lvlText w:val="%1.1.1"/>
      <w:lvlJc w:val="left"/>
      <w:pPr>
        <w:ind w:left="2138" w:hanging="360"/>
      </w:pPr>
      <w:rPr>
        <w:rFonts w:hint="default"/>
      </w:rPr>
    </w:lvl>
    <w:lvl w:ilvl="1" w:tplc="A008C33E">
      <w:start w:val="1"/>
      <w:numFmt w:val="lowerLetter"/>
      <w:lvlText w:val="%2."/>
      <w:lvlJc w:val="left"/>
      <w:pPr>
        <w:ind w:left="2858" w:hanging="360"/>
      </w:pPr>
    </w:lvl>
    <w:lvl w:ilvl="2" w:tplc="C9AA2FDC">
      <w:start w:val="1"/>
      <w:numFmt w:val="lowerRoman"/>
      <w:lvlText w:val="%3."/>
      <w:lvlJc w:val="right"/>
      <w:pPr>
        <w:ind w:left="3578" w:hanging="180"/>
      </w:pPr>
    </w:lvl>
    <w:lvl w:ilvl="3" w:tplc="79F65FAC">
      <w:start w:val="1"/>
      <w:numFmt w:val="decimal"/>
      <w:lvlText w:val="%4."/>
      <w:lvlJc w:val="left"/>
      <w:pPr>
        <w:ind w:left="4298" w:hanging="360"/>
      </w:pPr>
    </w:lvl>
    <w:lvl w:ilvl="4" w:tplc="AD66D68A">
      <w:start w:val="1"/>
      <w:numFmt w:val="lowerLetter"/>
      <w:lvlText w:val="%5."/>
      <w:lvlJc w:val="left"/>
      <w:pPr>
        <w:ind w:left="5018" w:hanging="360"/>
      </w:pPr>
    </w:lvl>
    <w:lvl w:ilvl="5" w:tplc="04AED7EE">
      <w:start w:val="1"/>
      <w:numFmt w:val="lowerRoman"/>
      <w:lvlText w:val="%6."/>
      <w:lvlJc w:val="right"/>
      <w:pPr>
        <w:ind w:left="5738" w:hanging="180"/>
      </w:pPr>
    </w:lvl>
    <w:lvl w:ilvl="6" w:tplc="5B4028A0">
      <w:start w:val="1"/>
      <w:numFmt w:val="decimal"/>
      <w:lvlText w:val="%7."/>
      <w:lvlJc w:val="left"/>
      <w:pPr>
        <w:ind w:left="6458" w:hanging="360"/>
      </w:pPr>
    </w:lvl>
    <w:lvl w:ilvl="7" w:tplc="E7E62A46">
      <w:start w:val="1"/>
      <w:numFmt w:val="lowerLetter"/>
      <w:lvlText w:val="%8."/>
      <w:lvlJc w:val="left"/>
      <w:pPr>
        <w:ind w:left="7178" w:hanging="360"/>
      </w:pPr>
    </w:lvl>
    <w:lvl w:ilvl="8" w:tplc="04021A2C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062608D7"/>
    <w:multiLevelType w:val="hybridMultilevel"/>
    <w:tmpl w:val="BA56F98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7B4544"/>
    <w:multiLevelType w:val="hybridMultilevel"/>
    <w:tmpl w:val="2A94B6DA"/>
    <w:lvl w:ilvl="0" w:tplc="745210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8FA05D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7A5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CAF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E94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0363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0A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A0B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646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ED50A0"/>
    <w:multiLevelType w:val="hybridMultilevel"/>
    <w:tmpl w:val="9F54D9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1A705B"/>
    <w:multiLevelType w:val="hybridMultilevel"/>
    <w:tmpl w:val="3CFA9E06"/>
    <w:lvl w:ilvl="0" w:tplc="B81218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470271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F8D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A9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262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B8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C6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031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C02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DD43B9"/>
    <w:multiLevelType w:val="hybridMultilevel"/>
    <w:tmpl w:val="A23A1EFC"/>
    <w:lvl w:ilvl="0" w:tplc="19B6B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E08C46">
      <w:start w:val="1"/>
      <w:numFmt w:val="decimal"/>
      <w:lvlText w:val="%2."/>
      <w:lvlJc w:val="left"/>
      <w:pPr>
        <w:ind w:left="1440" w:hanging="360"/>
      </w:pPr>
    </w:lvl>
    <w:lvl w:ilvl="2" w:tplc="F59C11B4">
      <w:start w:val="1"/>
      <w:numFmt w:val="lowerRoman"/>
      <w:lvlText w:val="%3."/>
      <w:lvlJc w:val="right"/>
      <w:pPr>
        <w:ind w:left="2160" w:hanging="180"/>
      </w:pPr>
    </w:lvl>
    <w:lvl w:ilvl="3" w:tplc="673E394A">
      <w:start w:val="1"/>
      <w:numFmt w:val="decimal"/>
      <w:lvlText w:val="%4."/>
      <w:lvlJc w:val="left"/>
      <w:pPr>
        <w:ind w:left="2880" w:hanging="360"/>
      </w:pPr>
    </w:lvl>
    <w:lvl w:ilvl="4" w:tplc="338E3E7A">
      <w:start w:val="1"/>
      <w:numFmt w:val="lowerLetter"/>
      <w:lvlText w:val="%5."/>
      <w:lvlJc w:val="left"/>
      <w:pPr>
        <w:ind w:left="3600" w:hanging="360"/>
      </w:pPr>
    </w:lvl>
    <w:lvl w:ilvl="5" w:tplc="210078BA">
      <w:start w:val="1"/>
      <w:numFmt w:val="lowerRoman"/>
      <w:lvlText w:val="%6."/>
      <w:lvlJc w:val="right"/>
      <w:pPr>
        <w:ind w:left="4320" w:hanging="180"/>
      </w:pPr>
    </w:lvl>
    <w:lvl w:ilvl="6" w:tplc="DC22A3BC">
      <w:start w:val="1"/>
      <w:numFmt w:val="decimal"/>
      <w:lvlText w:val="%7."/>
      <w:lvlJc w:val="left"/>
      <w:pPr>
        <w:ind w:left="5040" w:hanging="360"/>
      </w:pPr>
    </w:lvl>
    <w:lvl w:ilvl="7" w:tplc="D2F47E80">
      <w:start w:val="1"/>
      <w:numFmt w:val="lowerLetter"/>
      <w:lvlText w:val="%8."/>
      <w:lvlJc w:val="left"/>
      <w:pPr>
        <w:ind w:left="5760" w:hanging="360"/>
      </w:pPr>
    </w:lvl>
    <w:lvl w:ilvl="8" w:tplc="897017E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261166"/>
    <w:multiLevelType w:val="hybridMultilevel"/>
    <w:tmpl w:val="6194027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ACE2A05"/>
    <w:multiLevelType w:val="hybridMultilevel"/>
    <w:tmpl w:val="9E8CFC22"/>
    <w:lvl w:ilvl="0" w:tplc="67DCF294">
      <w:start w:val="1"/>
      <w:numFmt w:val="bullet"/>
      <w:lvlText w:val="-"/>
      <w:lvlJc w:val="left"/>
      <w:pPr>
        <w:ind w:left="1068" w:hanging="360"/>
      </w:pPr>
      <w:rPr>
        <w:rFonts w:ascii="Calibri Light" w:eastAsiaTheme="minorHAnsi" w:hAnsi="Calibri Light" w:cs="Calibri Light" w:hint="default"/>
      </w:rPr>
    </w:lvl>
    <w:lvl w:ilvl="1" w:tplc="C75454B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54E1A8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A4CF21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A6E69F0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9EF00E2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948B26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838F1E2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33676F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0ACF4793"/>
    <w:multiLevelType w:val="hybridMultilevel"/>
    <w:tmpl w:val="1D00F648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E10EE2"/>
    <w:multiLevelType w:val="hybridMultilevel"/>
    <w:tmpl w:val="12887250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0BF149D6"/>
    <w:multiLevelType w:val="hybridMultilevel"/>
    <w:tmpl w:val="11C890E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CB110D5"/>
    <w:multiLevelType w:val="hybridMultilevel"/>
    <w:tmpl w:val="B9BCF058"/>
    <w:lvl w:ilvl="0" w:tplc="16504F90">
      <w:start w:val="1"/>
      <w:numFmt w:val="decimal"/>
      <w:pStyle w:val="TM1"/>
      <w:lvlText w:val="%1."/>
      <w:lvlJc w:val="left"/>
      <w:pPr>
        <w:ind w:left="720" w:hanging="360"/>
      </w:pPr>
    </w:lvl>
    <w:lvl w:ilvl="1" w:tplc="C788238A">
      <w:start w:val="1"/>
      <w:numFmt w:val="lowerLetter"/>
      <w:lvlText w:val="%2."/>
      <w:lvlJc w:val="left"/>
      <w:pPr>
        <w:ind w:left="1440" w:hanging="360"/>
      </w:pPr>
    </w:lvl>
    <w:lvl w:ilvl="2" w:tplc="E8825494">
      <w:start w:val="1"/>
      <w:numFmt w:val="lowerRoman"/>
      <w:lvlText w:val="%3."/>
      <w:lvlJc w:val="right"/>
      <w:pPr>
        <w:ind w:left="2160" w:hanging="180"/>
      </w:pPr>
    </w:lvl>
    <w:lvl w:ilvl="3" w:tplc="2A42952C">
      <w:start w:val="1"/>
      <w:numFmt w:val="decimal"/>
      <w:lvlText w:val="%4."/>
      <w:lvlJc w:val="left"/>
      <w:pPr>
        <w:ind w:left="2880" w:hanging="360"/>
      </w:pPr>
    </w:lvl>
    <w:lvl w:ilvl="4" w:tplc="678CD1FA">
      <w:start w:val="1"/>
      <w:numFmt w:val="lowerLetter"/>
      <w:lvlText w:val="%5."/>
      <w:lvlJc w:val="left"/>
      <w:pPr>
        <w:ind w:left="3600" w:hanging="360"/>
      </w:pPr>
    </w:lvl>
    <w:lvl w:ilvl="5" w:tplc="222AE634">
      <w:start w:val="1"/>
      <w:numFmt w:val="lowerRoman"/>
      <w:lvlText w:val="%6."/>
      <w:lvlJc w:val="right"/>
      <w:pPr>
        <w:ind w:left="4320" w:hanging="180"/>
      </w:pPr>
    </w:lvl>
    <w:lvl w:ilvl="6" w:tplc="DAAC8344">
      <w:start w:val="1"/>
      <w:numFmt w:val="decimal"/>
      <w:lvlText w:val="%7."/>
      <w:lvlJc w:val="left"/>
      <w:pPr>
        <w:ind w:left="5040" w:hanging="360"/>
      </w:pPr>
    </w:lvl>
    <w:lvl w:ilvl="7" w:tplc="49E06674">
      <w:start w:val="1"/>
      <w:numFmt w:val="lowerLetter"/>
      <w:lvlText w:val="%8."/>
      <w:lvlJc w:val="left"/>
      <w:pPr>
        <w:ind w:left="5760" w:hanging="360"/>
      </w:pPr>
    </w:lvl>
    <w:lvl w:ilvl="8" w:tplc="F3E085E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D8D0535"/>
    <w:multiLevelType w:val="hybridMultilevel"/>
    <w:tmpl w:val="E8AEDD6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DD13E55"/>
    <w:multiLevelType w:val="multilevel"/>
    <w:tmpl w:val="D08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Montserrat" w:eastAsiaTheme="minorHAnsi" w:hAnsi="Montserrat" w:cs="System Fon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01710B"/>
    <w:multiLevelType w:val="hybridMultilevel"/>
    <w:tmpl w:val="C0CCFF6E"/>
    <w:lvl w:ilvl="0" w:tplc="C82CE834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7" w15:restartNumberingAfterBreak="0">
    <w:nsid w:val="0EA32459"/>
    <w:multiLevelType w:val="multilevel"/>
    <w:tmpl w:val="670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167A8C"/>
    <w:multiLevelType w:val="hybridMultilevel"/>
    <w:tmpl w:val="55309D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F2524CE"/>
    <w:multiLevelType w:val="hybridMultilevel"/>
    <w:tmpl w:val="6D665EA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0677061"/>
    <w:multiLevelType w:val="hybridMultilevel"/>
    <w:tmpl w:val="7E5853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0EE1FF3"/>
    <w:multiLevelType w:val="hybridMultilevel"/>
    <w:tmpl w:val="BDE24260"/>
    <w:lvl w:ilvl="0" w:tplc="B5E482AE">
      <w:start w:val="1"/>
      <w:numFmt w:val="decimal"/>
      <w:lvlText w:val="%1."/>
      <w:lvlJc w:val="left"/>
      <w:pPr>
        <w:ind w:left="720" w:hanging="360"/>
      </w:pPr>
    </w:lvl>
    <w:lvl w:ilvl="1" w:tplc="E9FAA490">
      <w:start w:val="1"/>
      <w:numFmt w:val="lowerLetter"/>
      <w:lvlText w:val="%2."/>
      <w:lvlJc w:val="left"/>
      <w:pPr>
        <w:ind w:left="1440" w:hanging="360"/>
      </w:pPr>
    </w:lvl>
    <w:lvl w:ilvl="2" w:tplc="D72EAE18">
      <w:start w:val="1"/>
      <w:numFmt w:val="lowerRoman"/>
      <w:lvlText w:val="%3."/>
      <w:lvlJc w:val="right"/>
      <w:pPr>
        <w:ind w:left="2160" w:hanging="180"/>
      </w:pPr>
    </w:lvl>
    <w:lvl w:ilvl="3" w:tplc="628607C4">
      <w:start w:val="1"/>
      <w:numFmt w:val="decimal"/>
      <w:lvlText w:val="%4."/>
      <w:lvlJc w:val="left"/>
      <w:pPr>
        <w:ind w:left="2880" w:hanging="360"/>
      </w:pPr>
    </w:lvl>
    <w:lvl w:ilvl="4" w:tplc="58ECAEE8">
      <w:start w:val="1"/>
      <w:numFmt w:val="lowerLetter"/>
      <w:lvlText w:val="%5."/>
      <w:lvlJc w:val="left"/>
      <w:pPr>
        <w:ind w:left="3600" w:hanging="360"/>
      </w:pPr>
    </w:lvl>
    <w:lvl w:ilvl="5" w:tplc="6CAA4338">
      <w:start w:val="1"/>
      <w:numFmt w:val="lowerRoman"/>
      <w:lvlText w:val="%6."/>
      <w:lvlJc w:val="right"/>
      <w:pPr>
        <w:ind w:left="4320" w:hanging="180"/>
      </w:pPr>
    </w:lvl>
    <w:lvl w:ilvl="6" w:tplc="3404E63C">
      <w:start w:val="1"/>
      <w:numFmt w:val="decimal"/>
      <w:lvlText w:val="%7."/>
      <w:lvlJc w:val="left"/>
      <w:pPr>
        <w:ind w:left="5040" w:hanging="360"/>
      </w:pPr>
    </w:lvl>
    <w:lvl w:ilvl="7" w:tplc="0FE409C4">
      <w:start w:val="1"/>
      <w:numFmt w:val="lowerLetter"/>
      <w:lvlText w:val="%8."/>
      <w:lvlJc w:val="left"/>
      <w:pPr>
        <w:ind w:left="5760" w:hanging="360"/>
      </w:pPr>
    </w:lvl>
    <w:lvl w:ilvl="8" w:tplc="F09C28C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18547B5"/>
    <w:multiLevelType w:val="hybridMultilevel"/>
    <w:tmpl w:val="8D6497D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2CF4524"/>
    <w:multiLevelType w:val="hybridMultilevel"/>
    <w:tmpl w:val="5FA0E1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3097A05"/>
    <w:multiLevelType w:val="hybridMultilevel"/>
    <w:tmpl w:val="AE8848DE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3E72C9B"/>
    <w:multiLevelType w:val="hybridMultilevel"/>
    <w:tmpl w:val="C4349F9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5840DDC"/>
    <w:multiLevelType w:val="hybridMultilevel"/>
    <w:tmpl w:val="C9A2DCC4"/>
    <w:lvl w:ilvl="0" w:tplc="06C4F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4A808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3C9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108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FE78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F6B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A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7C33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4C7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5EC2416"/>
    <w:multiLevelType w:val="hybridMultilevel"/>
    <w:tmpl w:val="43D0151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5EC3E4E"/>
    <w:multiLevelType w:val="hybridMultilevel"/>
    <w:tmpl w:val="C952FB10"/>
    <w:lvl w:ilvl="0" w:tplc="22A478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A0320A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E0C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63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2F0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387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4A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082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F05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67531E2"/>
    <w:multiLevelType w:val="hybridMultilevel"/>
    <w:tmpl w:val="255CA6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7EB433E"/>
    <w:multiLevelType w:val="hybridMultilevel"/>
    <w:tmpl w:val="C3A87F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89B36AA"/>
    <w:multiLevelType w:val="hybridMultilevel"/>
    <w:tmpl w:val="C70A6062"/>
    <w:lvl w:ilvl="0" w:tplc="E6447C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FBA69E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D20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727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432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D8E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89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48D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889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8FF19AE"/>
    <w:multiLevelType w:val="hybridMultilevel"/>
    <w:tmpl w:val="B9268FE8"/>
    <w:lvl w:ilvl="0" w:tplc="040C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1984243B"/>
    <w:multiLevelType w:val="hybridMultilevel"/>
    <w:tmpl w:val="51E634F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 w15:restartNumberingAfterBreak="0">
    <w:nsid w:val="19E6348F"/>
    <w:multiLevelType w:val="hybridMultilevel"/>
    <w:tmpl w:val="8C30B3A2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A43408D"/>
    <w:multiLevelType w:val="hybridMultilevel"/>
    <w:tmpl w:val="69AEA81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A4F6EE1"/>
    <w:multiLevelType w:val="hybridMultilevel"/>
    <w:tmpl w:val="F83E2DA8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B0075F1"/>
    <w:multiLevelType w:val="hybridMultilevel"/>
    <w:tmpl w:val="D794F5C6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B915222"/>
    <w:multiLevelType w:val="hybridMultilevel"/>
    <w:tmpl w:val="2D22C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C0B05DE"/>
    <w:multiLevelType w:val="hybridMultilevel"/>
    <w:tmpl w:val="9816FE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CBB6AAF"/>
    <w:multiLevelType w:val="hybridMultilevel"/>
    <w:tmpl w:val="F1C25852"/>
    <w:lvl w:ilvl="0" w:tplc="AE7C46A6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1D9F04B5"/>
    <w:multiLevelType w:val="hybridMultilevel"/>
    <w:tmpl w:val="83D877A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EAA0E21"/>
    <w:multiLevelType w:val="hybridMultilevel"/>
    <w:tmpl w:val="65A261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ED0543E"/>
    <w:multiLevelType w:val="hybridMultilevel"/>
    <w:tmpl w:val="4DF659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EF7230C"/>
    <w:multiLevelType w:val="hybridMultilevel"/>
    <w:tmpl w:val="D708C5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1FD01C1D"/>
    <w:multiLevelType w:val="hybridMultilevel"/>
    <w:tmpl w:val="66902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0883CF8"/>
    <w:multiLevelType w:val="hybridMultilevel"/>
    <w:tmpl w:val="86D886F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1E458F6"/>
    <w:multiLevelType w:val="hybridMultilevel"/>
    <w:tmpl w:val="6194027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202510B"/>
    <w:multiLevelType w:val="hybridMultilevel"/>
    <w:tmpl w:val="D4A0746A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2CE71C7"/>
    <w:multiLevelType w:val="hybridMultilevel"/>
    <w:tmpl w:val="25B4DC50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 w15:restartNumberingAfterBreak="0">
    <w:nsid w:val="22E3102C"/>
    <w:multiLevelType w:val="hybridMultilevel"/>
    <w:tmpl w:val="196A696E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2F24CF6"/>
    <w:multiLevelType w:val="hybridMultilevel"/>
    <w:tmpl w:val="34D42002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3147B44"/>
    <w:multiLevelType w:val="hybridMultilevel"/>
    <w:tmpl w:val="8206B542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3" w15:restartNumberingAfterBreak="0">
    <w:nsid w:val="24784131"/>
    <w:multiLevelType w:val="hybridMultilevel"/>
    <w:tmpl w:val="8C9A5D22"/>
    <w:lvl w:ilvl="0" w:tplc="7F02F5A2">
      <w:start w:val="1"/>
      <w:numFmt w:val="decimal"/>
      <w:lvlText w:val="%1."/>
      <w:lvlJc w:val="left"/>
      <w:pPr>
        <w:ind w:left="720" w:hanging="360"/>
      </w:pPr>
    </w:lvl>
    <w:lvl w:ilvl="1" w:tplc="D43A41DA">
      <w:numFmt w:val="decimal"/>
      <w:lvlText w:val=""/>
      <w:lvlJc w:val="left"/>
    </w:lvl>
    <w:lvl w:ilvl="2" w:tplc="ADFC158C">
      <w:numFmt w:val="decimal"/>
      <w:lvlText w:val=""/>
      <w:lvlJc w:val="left"/>
    </w:lvl>
    <w:lvl w:ilvl="3" w:tplc="F8E4C8A6">
      <w:numFmt w:val="decimal"/>
      <w:lvlText w:val=""/>
      <w:lvlJc w:val="left"/>
    </w:lvl>
    <w:lvl w:ilvl="4" w:tplc="FC866944">
      <w:numFmt w:val="decimal"/>
      <w:lvlText w:val=""/>
      <w:lvlJc w:val="left"/>
    </w:lvl>
    <w:lvl w:ilvl="5" w:tplc="E63C11CA">
      <w:numFmt w:val="decimal"/>
      <w:lvlText w:val=""/>
      <w:lvlJc w:val="left"/>
    </w:lvl>
    <w:lvl w:ilvl="6" w:tplc="C8B0AFFA">
      <w:numFmt w:val="decimal"/>
      <w:lvlText w:val=""/>
      <w:lvlJc w:val="left"/>
    </w:lvl>
    <w:lvl w:ilvl="7" w:tplc="9F96BA2C">
      <w:numFmt w:val="decimal"/>
      <w:lvlText w:val=""/>
      <w:lvlJc w:val="left"/>
    </w:lvl>
    <w:lvl w:ilvl="8" w:tplc="E37466C4">
      <w:numFmt w:val="decimal"/>
      <w:lvlText w:val=""/>
      <w:lvlJc w:val="left"/>
    </w:lvl>
  </w:abstractNum>
  <w:abstractNum w:abstractNumId="64" w15:restartNumberingAfterBreak="0">
    <w:nsid w:val="255A29B7"/>
    <w:multiLevelType w:val="hybridMultilevel"/>
    <w:tmpl w:val="3D983F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59B714F"/>
    <w:multiLevelType w:val="hybridMultilevel"/>
    <w:tmpl w:val="466E6564"/>
    <w:lvl w:ilvl="0" w:tplc="F4B21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5E31C31"/>
    <w:multiLevelType w:val="hybridMultilevel"/>
    <w:tmpl w:val="07EC4C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6444A36"/>
    <w:multiLevelType w:val="hybridMultilevel"/>
    <w:tmpl w:val="9378E2F8"/>
    <w:lvl w:ilvl="0" w:tplc="71A07126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68571E0"/>
    <w:multiLevelType w:val="hybridMultilevel"/>
    <w:tmpl w:val="EC4A53DC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6AA0FE5"/>
    <w:multiLevelType w:val="hybridMultilevel"/>
    <w:tmpl w:val="F684B560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6BF1B8E"/>
    <w:multiLevelType w:val="hybridMultilevel"/>
    <w:tmpl w:val="7A5211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26EA13D2"/>
    <w:multiLevelType w:val="hybridMultilevel"/>
    <w:tmpl w:val="889ADF6C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2" w15:restartNumberingAfterBreak="0">
    <w:nsid w:val="282A0E02"/>
    <w:multiLevelType w:val="multilevel"/>
    <w:tmpl w:val="D08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•"/>
      <w:lvlJc w:val="left"/>
      <w:pPr>
        <w:ind w:left="1440" w:hanging="360"/>
      </w:pPr>
      <w:rPr>
        <w:rFonts w:ascii="Montserrat" w:eastAsiaTheme="minorHAnsi" w:hAnsi="Montserrat" w:cs="System Fon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2E363F"/>
    <w:multiLevelType w:val="hybridMultilevel"/>
    <w:tmpl w:val="846247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A0C4217"/>
    <w:multiLevelType w:val="hybridMultilevel"/>
    <w:tmpl w:val="D786DD8E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5" w15:restartNumberingAfterBreak="0">
    <w:nsid w:val="2AF658A6"/>
    <w:multiLevelType w:val="hybridMultilevel"/>
    <w:tmpl w:val="2662F332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B336EE9"/>
    <w:multiLevelType w:val="hybridMultilevel"/>
    <w:tmpl w:val="61AA2CF8"/>
    <w:lvl w:ilvl="0" w:tplc="F4B21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157100B"/>
    <w:multiLevelType w:val="hybridMultilevel"/>
    <w:tmpl w:val="55AAB2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1F66BD7"/>
    <w:multiLevelType w:val="hybridMultilevel"/>
    <w:tmpl w:val="090EBAE2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2047290"/>
    <w:multiLevelType w:val="hybridMultilevel"/>
    <w:tmpl w:val="D3B20952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0" w15:restartNumberingAfterBreak="0">
    <w:nsid w:val="332B3295"/>
    <w:multiLevelType w:val="hybridMultilevel"/>
    <w:tmpl w:val="7842DC3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1" w15:restartNumberingAfterBreak="0">
    <w:nsid w:val="35860E96"/>
    <w:multiLevelType w:val="hybridMultilevel"/>
    <w:tmpl w:val="6D00228A"/>
    <w:lvl w:ilvl="0" w:tplc="AE7C46A6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367A2CDB"/>
    <w:multiLevelType w:val="hybridMultilevel"/>
    <w:tmpl w:val="1B06021E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6B33C78"/>
    <w:multiLevelType w:val="hybridMultilevel"/>
    <w:tmpl w:val="1738301E"/>
    <w:lvl w:ilvl="0" w:tplc="39F83B06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75B68CE"/>
    <w:multiLevelType w:val="hybridMultilevel"/>
    <w:tmpl w:val="8AEE69E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38930D26"/>
    <w:multiLevelType w:val="hybridMultilevel"/>
    <w:tmpl w:val="E4F078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89F7455"/>
    <w:multiLevelType w:val="hybridMultilevel"/>
    <w:tmpl w:val="7BF6211A"/>
    <w:lvl w:ilvl="0" w:tplc="642C8BCC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7" w15:restartNumberingAfterBreak="0">
    <w:nsid w:val="38CB04E2"/>
    <w:multiLevelType w:val="hybridMultilevel"/>
    <w:tmpl w:val="DDE09CD2"/>
    <w:lvl w:ilvl="0" w:tplc="D43826CC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8" w15:restartNumberingAfterBreak="0">
    <w:nsid w:val="393C6B50"/>
    <w:multiLevelType w:val="hybridMultilevel"/>
    <w:tmpl w:val="522E35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9A9500E"/>
    <w:multiLevelType w:val="hybridMultilevel"/>
    <w:tmpl w:val="D5BC19FE"/>
    <w:lvl w:ilvl="0" w:tplc="8EDE7B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827C45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5A6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ACF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EF6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08C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65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068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145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9DF5E71"/>
    <w:multiLevelType w:val="hybridMultilevel"/>
    <w:tmpl w:val="D7940244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A0461FD"/>
    <w:multiLevelType w:val="hybridMultilevel"/>
    <w:tmpl w:val="E9863A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A8F39F4"/>
    <w:multiLevelType w:val="hybridMultilevel"/>
    <w:tmpl w:val="FBCC44D6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A9815BF"/>
    <w:multiLevelType w:val="hybridMultilevel"/>
    <w:tmpl w:val="AE56B1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AA34A00"/>
    <w:multiLevelType w:val="hybridMultilevel"/>
    <w:tmpl w:val="2C948F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AF21EB6"/>
    <w:multiLevelType w:val="hybridMultilevel"/>
    <w:tmpl w:val="DDFA812A"/>
    <w:lvl w:ilvl="0" w:tplc="AE7C46A6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6" w15:restartNumberingAfterBreak="0">
    <w:nsid w:val="3B642FFA"/>
    <w:multiLevelType w:val="hybridMultilevel"/>
    <w:tmpl w:val="8398FFE2"/>
    <w:lvl w:ilvl="0" w:tplc="040C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7" w15:restartNumberingAfterBreak="0">
    <w:nsid w:val="3BFC6246"/>
    <w:multiLevelType w:val="hybridMultilevel"/>
    <w:tmpl w:val="FB3AA0D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C5843FF"/>
    <w:multiLevelType w:val="hybridMultilevel"/>
    <w:tmpl w:val="7AA0DE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CD92211"/>
    <w:multiLevelType w:val="hybridMultilevel"/>
    <w:tmpl w:val="19AC5946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D69371C"/>
    <w:multiLevelType w:val="hybridMultilevel"/>
    <w:tmpl w:val="9E36EC1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DBB6438"/>
    <w:multiLevelType w:val="hybridMultilevel"/>
    <w:tmpl w:val="FA16CD42"/>
    <w:lvl w:ilvl="0" w:tplc="E58CE22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17D0D7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983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843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6274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82FD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05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B887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B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DE52F05"/>
    <w:multiLevelType w:val="hybridMultilevel"/>
    <w:tmpl w:val="FC96904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F316BEF"/>
    <w:multiLevelType w:val="hybridMultilevel"/>
    <w:tmpl w:val="84B210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01810C7"/>
    <w:multiLevelType w:val="hybridMultilevel"/>
    <w:tmpl w:val="B8E4BD0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0473438"/>
    <w:multiLevelType w:val="hybridMultilevel"/>
    <w:tmpl w:val="02CED980"/>
    <w:lvl w:ilvl="0" w:tplc="67DCF29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123196F"/>
    <w:multiLevelType w:val="hybridMultilevel"/>
    <w:tmpl w:val="23FA79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1E40BA6"/>
    <w:multiLevelType w:val="hybridMultilevel"/>
    <w:tmpl w:val="279E2B46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8" w15:restartNumberingAfterBreak="0">
    <w:nsid w:val="42740B72"/>
    <w:multiLevelType w:val="hybridMultilevel"/>
    <w:tmpl w:val="ACCCA9E4"/>
    <w:lvl w:ilvl="0" w:tplc="AE7C46A6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3A1482B"/>
    <w:multiLevelType w:val="hybridMultilevel"/>
    <w:tmpl w:val="C794EC7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41356F0"/>
    <w:multiLevelType w:val="hybridMultilevel"/>
    <w:tmpl w:val="DECCEFCA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5691931"/>
    <w:multiLevelType w:val="hybridMultilevel"/>
    <w:tmpl w:val="5F24452A"/>
    <w:lvl w:ilvl="0" w:tplc="71A07126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58B34E0"/>
    <w:multiLevelType w:val="hybridMultilevel"/>
    <w:tmpl w:val="327E5524"/>
    <w:lvl w:ilvl="0" w:tplc="42CE354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71247A9"/>
    <w:multiLevelType w:val="hybridMultilevel"/>
    <w:tmpl w:val="FC96904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81644A6"/>
    <w:multiLevelType w:val="hybridMultilevel"/>
    <w:tmpl w:val="10C21F9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84679B1"/>
    <w:multiLevelType w:val="hybridMultilevel"/>
    <w:tmpl w:val="66289304"/>
    <w:lvl w:ilvl="0" w:tplc="CD049EEC">
      <w:start w:val="2"/>
      <w:numFmt w:val="bullet"/>
      <w:lvlText w:val="•"/>
      <w:lvlJc w:val="left"/>
      <w:pPr>
        <w:ind w:left="400" w:hanging="360"/>
      </w:pPr>
      <w:rPr>
        <w:rFonts w:ascii="Montserrat" w:eastAsiaTheme="minorHAnsi" w:hAnsi="Montserrat" w:cs="System Font" w:hint="default"/>
      </w:rPr>
    </w:lvl>
    <w:lvl w:ilvl="1" w:tplc="040C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16" w15:restartNumberingAfterBreak="0">
    <w:nsid w:val="48FB1504"/>
    <w:multiLevelType w:val="hybridMultilevel"/>
    <w:tmpl w:val="019E54E4"/>
    <w:lvl w:ilvl="0" w:tplc="166A48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C54BB"/>
      </w:rPr>
    </w:lvl>
    <w:lvl w:ilvl="1" w:tplc="4178EA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AEF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AA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BE0B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C60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E2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4AB9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CA7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9B4341A"/>
    <w:multiLevelType w:val="hybridMultilevel"/>
    <w:tmpl w:val="0ADC06B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A4635AD"/>
    <w:multiLevelType w:val="hybridMultilevel"/>
    <w:tmpl w:val="088052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4A7662B0"/>
    <w:multiLevelType w:val="hybridMultilevel"/>
    <w:tmpl w:val="6DA28228"/>
    <w:lvl w:ilvl="0" w:tplc="C97A0C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D20EE4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BEF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05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A10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FEC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6B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32AC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129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B5A05C9"/>
    <w:multiLevelType w:val="hybridMultilevel"/>
    <w:tmpl w:val="27A8D3C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B8570A9"/>
    <w:multiLevelType w:val="hybridMultilevel"/>
    <w:tmpl w:val="AA8A1010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C7E42C4"/>
    <w:multiLevelType w:val="hybridMultilevel"/>
    <w:tmpl w:val="29C8311E"/>
    <w:lvl w:ilvl="0" w:tplc="F4B21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C825698"/>
    <w:multiLevelType w:val="hybridMultilevel"/>
    <w:tmpl w:val="974A67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4" w15:restartNumberingAfterBreak="0">
    <w:nsid w:val="4C8F6026"/>
    <w:multiLevelType w:val="hybridMultilevel"/>
    <w:tmpl w:val="A40AA376"/>
    <w:lvl w:ilvl="0" w:tplc="AE7C46A6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5" w15:restartNumberingAfterBreak="0">
    <w:nsid w:val="4CBE6234"/>
    <w:multiLevelType w:val="hybridMultilevel"/>
    <w:tmpl w:val="FF54D9E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D2D03D9"/>
    <w:multiLevelType w:val="multilevel"/>
    <w:tmpl w:val="A34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CD7399"/>
    <w:multiLevelType w:val="hybridMultilevel"/>
    <w:tmpl w:val="F0C8D39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4EFD73A4"/>
    <w:multiLevelType w:val="hybridMultilevel"/>
    <w:tmpl w:val="7C567C7A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F164762"/>
    <w:multiLevelType w:val="hybridMultilevel"/>
    <w:tmpl w:val="84762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0447EFD"/>
    <w:multiLevelType w:val="hybridMultilevel"/>
    <w:tmpl w:val="1BDC49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0AF05F3"/>
    <w:multiLevelType w:val="hybridMultilevel"/>
    <w:tmpl w:val="F7AC4DE4"/>
    <w:lvl w:ilvl="0" w:tplc="74C05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5C4A074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F01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C1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49B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B05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B8E4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206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AE2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0C25F61"/>
    <w:multiLevelType w:val="hybridMultilevel"/>
    <w:tmpl w:val="E072F67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3" w15:restartNumberingAfterBreak="0">
    <w:nsid w:val="518F32D6"/>
    <w:multiLevelType w:val="hybridMultilevel"/>
    <w:tmpl w:val="6672B092"/>
    <w:lvl w:ilvl="0" w:tplc="F6C0CFB2">
      <w:start w:val="2"/>
      <w:numFmt w:val="bullet"/>
      <w:lvlText w:val="•"/>
      <w:lvlJc w:val="left"/>
      <w:pPr>
        <w:ind w:left="400" w:hanging="360"/>
      </w:pPr>
      <w:rPr>
        <w:rFonts w:ascii="Montserrat" w:eastAsiaTheme="minorHAnsi" w:hAnsi="Montserrat" w:cs="System Font" w:hint="default"/>
      </w:rPr>
    </w:lvl>
    <w:lvl w:ilvl="1" w:tplc="040C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34" w15:restartNumberingAfterBreak="0">
    <w:nsid w:val="54CD150B"/>
    <w:multiLevelType w:val="hybridMultilevel"/>
    <w:tmpl w:val="5A3E5A9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4D23BC0"/>
    <w:multiLevelType w:val="hybridMultilevel"/>
    <w:tmpl w:val="944466FE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6" w15:restartNumberingAfterBreak="0">
    <w:nsid w:val="54F61EC2"/>
    <w:multiLevelType w:val="hybridMultilevel"/>
    <w:tmpl w:val="46FA6D0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60A798E"/>
    <w:multiLevelType w:val="hybridMultilevel"/>
    <w:tmpl w:val="28D279B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6F25C6D"/>
    <w:multiLevelType w:val="hybridMultilevel"/>
    <w:tmpl w:val="FAF0681A"/>
    <w:lvl w:ilvl="0" w:tplc="224060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C54BB"/>
      </w:rPr>
    </w:lvl>
    <w:lvl w:ilvl="1" w:tplc="997A51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B67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920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082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569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0B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25C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02B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73A0C3B"/>
    <w:multiLevelType w:val="hybridMultilevel"/>
    <w:tmpl w:val="A81CAC3C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83532EA"/>
    <w:multiLevelType w:val="hybridMultilevel"/>
    <w:tmpl w:val="FF5C2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85163B2"/>
    <w:multiLevelType w:val="hybridMultilevel"/>
    <w:tmpl w:val="D7DA7F3E"/>
    <w:lvl w:ilvl="0" w:tplc="D31696BA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58FF05B2"/>
    <w:multiLevelType w:val="hybridMultilevel"/>
    <w:tmpl w:val="99302AF2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3" w15:restartNumberingAfterBreak="0">
    <w:nsid w:val="5A251400"/>
    <w:multiLevelType w:val="hybridMultilevel"/>
    <w:tmpl w:val="D32E145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A7F7B31"/>
    <w:multiLevelType w:val="hybridMultilevel"/>
    <w:tmpl w:val="BCF6A6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ADD24E1"/>
    <w:multiLevelType w:val="hybridMultilevel"/>
    <w:tmpl w:val="2C2E2E04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C2E1D99"/>
    <w:multiLevelType w:val="hybridMultilevel"/>
    <w:tmpl w:val="5E208A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C707A94"/>
    <w:multiLevelType w:val="hybridMultilevel"/>
    <w:tmpl w:val="A3EC3F26"/>
    <w:lvl w:ilvl="0" w:tplc="39F83B06">
      <w:numFmt w:val="bullet"/>
      <w:lvlText w:val="•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5D33392D"/>
    <w:multiLevelType w:val="hybridMultilevel"/>
    <w:tmpl w:val="A0C64B08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9" w15:restartNumberingAfterBreak="0">
    <w:nsid w:val="5D817395"/>
    <w:multiLevelType w:val="hybridMultilevel"/>
    <w:tmpl w:val="B6B0EB0C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E424F01"/>
    <w:multiLevelType w:val="hybridMultilevel"/>
    <w:tmpl w:val="568816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F144EAF"/>
    <w:multiLevelType w:val="hybridMultilevel"/>
    <w:tmpl w:val="9B20B45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2" w15:restartNumberingAfterBreak="0">
    <w:nsid w:val="5F7B2F57"/>
    <w:multiLevelType w:val="hybridMultilevel"/>
    <w:tmpl w:val="3D288F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 w15:restartNumberingAfterBreak="0">
    <w:nsid w:val="5FB454B1"/>
    <w:multiLevelType w:val="hybridMultilevel"/>
    <w:tmpl w:val="EE283B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FD0064B"/>
    <w:multiLevelType w:val="hybridMultilevel"/>
    <w:tmpl w:val="97C04332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5" w15:restartNumberingAfterBreak="0">
    <w:nsid w:val="60671ECB"/>
    <w:multiLevelType w:val="hybridMultilevel"/>
    <w:tmpl w:val="0BF63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0C94651"/>
    <w:multiLevelType w:val="hybridMultilevel"/>
    <w:tmpl w:val="945AEDE8"/>
    <w:lvl w:ilvl="0" w:tplc="5B92668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C966DC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50D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A3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A652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AA7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24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4EE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2C12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1F06EE2"/>
    <w:multiLevelType w:val="hybridMultilevel"/>
    <w:tmpl w:val="3B28BA8A"/>
    <w:lvl w:ilvl="0" w:tplc="EAB24E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5FF019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FB6F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0A1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C37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CA8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41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2E8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74D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3C72466"/>
    <w:multiLevelType w:val="hybridMultilevel"/>
    <w:tmpl w:val="42DA0BD4"/>
    <w:lvl w:ilvl="0" w:tplc="67DCF294">
      <w:start w:val="1"/>
      <w:numFmt w:val="bullet"/>
      <w:lvlText w:val="-"/>
      <w:lvlJc w:val="left"/>
      <w:pPr>
        <w:ind w:left="2856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59" w15:restartNumberingAfterBreak="0">
    <w:nsid w:val="641D0323"/>
    <w:multiLevelType w:val="hybridMultilevel"/>
    <w:tmpl w:val="21ECA34C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4DB6B41"/>
    <w:multiLevelType w:val="hybridMultilevel"/>
    <w:tmpl w:val="E84401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55D7782"/>
    <w:multiLevelType w:val="hybridMultilevel"/>
    <w:tmpl w:val="0538ABC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5AF3FEF"/>
    <w:multiLevelType w:val="multilevel"/>
    <w:tmpl w:val="DB2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6021B67"/>
    <w:multiLevelType w:val="multilevel"/>
    <w:tmpl w:val="9816FEBC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6F92E06"/>
    <w:multiLevelType w:val="hybridMultilevel"/>
    <w:tmpl w:val="4426C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73E7952"/>
    <w:multiLevelType w:val="hybridMultilevel"/>
    <w:tmpl w:val="1B0E48C8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7BA1375"/>
    <w:multiLevelType w:val="hybridMultilevel"/>
    <w:tmpl w:val="76D09F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68195E3A"/>
    <w:multiLevelType w:val="hybridMultilevel"/>
    <w:tmpl w:val="206C25B8"/>
    <w:lvl w:ilvl="0" w:tplc="AE7C46A6">
      <w:start w:val="1"/>
      <w:numFmt w:val="bullet"/>
      <w:lvlText w:val=""/>
      <w:lvlJc w:val="left"/>
      <w:pPr>
        <w:ind w:left="75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68" w15:restartNumberingAfterBreak="0">
    <w:nsid w:val="694C43EC"/>
    <w:multiLevelType w:val="hybridMultilevel"/>
    <w:tmpl w:val="DC0C454E"/>
    <w:lvl w:ilvl="0" w:tplc="2F66D0B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C54BB"/>
      </w:rPr>
    </w:lvl>
    <w:lvl w:ilvl="1" w:tplc="C46AC3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0A9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DE1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B66D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40F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2C2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6F8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54D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9A6449C"/>
    <w:multiLevelType w:val="multilevel"/>
    <w:tmpl w:val="B60C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A0C2F39"/>
    <w:multiLevelType w:val="multilevel"/>
    <w:tmpl w:val="B070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AE11264"/>
    <w:multiLevelType w:val="hybridMultilevel"/>
    <w:tmpl w:val="614C1848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B4E4B3F"/>
    <w:multiLevelType w:val="hybridMultilevel"/>
    <w:tmpl w:val="FA2CEF6C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6B7A62E6"/>
    <w:multiLevelType w:val="hybridMultilevel"/>
    <w:tmpl w:val="AEE4D60A"/>
    <w:lvl w:ilvl="0" w:tplc="F4B21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6B817BE9"/>
    <w:multiLevelType w:val="hybridMultilevel"/>
    <w:tmpl w:val="DBA62B6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DC1547E"/>
    <w:multiLevelType w:val="hybridMultilevel"/>
    <w:tmpl w:val="EC3A1256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F880AF4"/>
    <w:multiLevelType w:val="hybridMultilevel"/>
    <w:tmpl w:val="AA8C66F4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6F9C025E"/>
    <w:multiLevelType w:val="hybridMultilevel"/>
    <w:tmpl w:val="009A72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07C0ED6"/>
    <w:multiLevelType w:val="hybridMultilevel"/>
    <w:tmpl w:val="69AEA81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1F34ECC"/>
    <w:multiLevelType w:val="hybridMultilevel"/>
    <w:tmpl w:val="3B9299E8"/>
    <w:lvl w:ilvl="0" w:tplc="0512E588">
      <w:start w:val="1"/>
      <w:numFmt w:val="decimal"/>
      <w:pStyle w:val="TM2"/>
      <w:lvlText w:val="%1.1"/>
      <w:lvlJc w:val="left"/>
      <w:pPr>
        <w:ind w:left="1429" w:hanging="360"/>
      </w:pPr>
      <w:rPr>
        <w:rFonts w:hint="default"/>
      </w:rPr>
    </w:lvl>
    <w:lvl w:ilvl="1" w:tplc="4D60E6EA">
      <w:start w:val="1"/>
      <w:numFmt w:val="lowerLetter"/>
      <w:lvlText w:val="%2."/>
      <w:lvlJc w:val="left"/>
      <w:pPr>
        <w:ind w:left="2149" w:hanging="360"/>
      </w:pPr>
    </w:lvl>
    <w:lvl w:ilvl="2" w:tplc="24DEA592">
      <w:start w:val="1"/>
      <w:numFmt w:val="lowerRoman"/>
      <w:lvlText w:val="%3."/>
      <w:lvlJc w:val="right"/>
      <w:pPr>
        <w:ind w:left="2869" w:hanging="180"/>
      </w:pPr>
    </w:lvl>
    <w:lvl w:ilvl="3" w:tplc="7E30932E">
      <w:start w:val="1"/>
      <w:numFmt w:val="decimal"/>
      <w:lvlText w:val="%4."/>
      <w:lvlJc w:val="left"/>
      <w:pPr>
        <w:ind w:left="3589" w:hanging="360"/>
      </w:pPr>
    </w:lvl>
    <w:lvl w:ilvl="4" w:tplc="DAF69E54">
      <w:start w:val="1"/>
      <w:numFmt w:val="lowerLetter"/>
      <w:lvlText w:val="%5."/>
      <w:lvlJc w:val="left"/>
      <w:pPr>
        <w:ind w:left="4309" w:hanging="360"/>
      </w:pPr>
    </w:lvl>
    <w:lvl w:ilvl="5" w:tplc="64F8DB4A">
      <w:start w:val="1"/>
      <w:numFmt w:val="lowerRoman"/>
      <w:lvlText w:val="%6."/>
      <w:lvlJc w:val="right"/>
      <w:pPr>
        <w:ind w:left="5029" w:hanging="180"/>
      </w:pPr>
    </w:lvl>
    <w:lvl w:ilvl="6" w:tplc="5DE8E4B8">
      <w:start w:val="1"/>
      <w:numFmt w:val="decimal"/>
      <w:lvlText w:val="%7."/>
      <w:lvlJc w:val="left"/>
      <w:pPr>
        <w:ind w:left="5749" w:hanging="360"/>
      </w:pPr>
    </w:lvl>
    <w:lvl w:ilvl="7" w:tplc="0186E37A">
      <w:start w:val="1"/>
      <w:numFmt w:val="lowerLetter"/>
      <w:lvlText w:val="%8."/>
      <w:lvlJc w:val="left"/>
      <w:pPr>
        <w:ind w:left="6469" w:hanging="360"/>
      </w:pPr>
    </w:lvl>
    <w:lvl w:ilvl="8" w:tplc="76647A66">
      <w:start w:val="1"/>
      <w:numFmt w:val="lowerRoman"/>
      <w:lvlText w:val="%9."/>
      <w:lvlJc w:val="right"/>
      <w:pPr>
        <w:ind w:left="7189" w:hanging="180"/>
      </w:pPr>
    </w:lvl>
  </w:abstractNum>
  <w:abstractNum w:abstractNumId="180" w15:restartNumberingAfterBreak="0">
    <w:nsid w:val="72CF4C93"/>
    <w:multiLevelType w:val="hybridMultilevel"/>
    <w:tmpl w:val="2E0ABC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>
    <w:nsid w:val="73030A94"/>
    <w:multiLevelType w:val="hybridMultilevel"/>
    <w:tmpl w:val="DE8E9F86"/>
    <w:lvl w:ilvl="0" w:tplc="D31696B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31B1A4B"/>
    <w:multiLevelType w:val="hybridMultilevel"/>
    <w:tmpl w:val="F8CC408C"/>
    <w:lvl w:ilvl="0" w:tplc="5CFCC6BE">
      <w:start w:val="1"/>
      <w:numFmt w:val="decimal"/>
      <w:lvlText w:val="%1."/>
      <w:lvlJc w:val="left"/>
      <w:pPr>
        <w:ind w:left="42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83" w15:restartNumberingAfterBreak="0">
    <w:nsid w:val="738E5F71"/>
    <w:multiLevelType w:val="multilevel"/>
    <w:tmpl w:val="543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2A2AB4"/>
    <w:multiLevelType w:val="hybridMultilevel"/>
    <w:tmpl w:val="B274A8D4"/>
    <w:lvl w:ilvl="0" w:tplc="39F83B06"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5662038"/>
    <w:multiLevelType w:val="hybridMultilevel"/>
    <w:tmpl w:val="711A5806"/>
    <w:lvl w:ilvl="0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6AB5819"/>
    <w:multiLevelType w:val="hybridMultilevel"/>
    <w:tmpl w:val="FDFC5880"/>
    <w:lvl w:ilvl="0" w:tplc="67DCF294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6BE1A43"/>
    <w:multiLevelType w:val="hybridMultilevel"/>
    <w:tmpl w:val="DEC4CA9A"/>
    <w:lvl w:ilvl="0" w:tplc="FFFFFFFF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8" w15:restartNumberingAfterBreak="0">
    <w:nsid w:val="77455B32"/>
    <w:multiLevelType w:val="hybridMultilevel"/>
    <w:tmpl w:val="C24C83C6"/>
    <w:lvl w:ilvl="0" w:tplc="E90AE4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392" w:themeColor="accent1"/>
      </w:rPr>
    </w:lvl>
    <w:lvl w:ilvl="1" w:tplc="295C1D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A83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AB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EDC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DEA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281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213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6C5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7B101D6"/>
    <w:multiLevelType w:val="hybridMultilevel"/>
    <w:tmpl w:val="44AAA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8E95069"/>
    <w:multiLevelType w:val="hybridMultilevel"/>
    <w:tmpl w:val="31340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A085963"/>
    <w:multiLevelType w:val="hybridMultilevel"/>
    <w:tmpl w:val="E24AB0F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C7741EB"/>
    <w:multiLevelType w:val="hybridMultilevel"/>
    <w:tmpl w:val="7B6ECE0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 w15:restartNumberingAfterBreak="0">
    <w:nsid w:val="7D4478F0"/>
    <w:multiLevelType w:val="hybridMultilevel"/>
    <w:tmpl w:val="A0BA6780"/>
    <w:lvl w:ilvl="0" w:tplc="71A07126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DB600D9"/>
    <w:multiLevelType w:val="hybridMultilevel"/>
    <w:tmpl w:val="6C28B44C"/>
    <w:lvl w:ilvl="0" w:tplc="5C7A1508">
      <w:start w:val="1"/>
      <w:numFmt w:val="decimal"/>
      <w:pStyle w:val="Titrepartie"/>
      <w:lvlText w:val="%1."/>
      <w:lvlJc w:val="left"/>
      <w:pPr>
        <w:tabs>
          <w:tab w:val="num" w:pos="720"/>
        </w:tabs>
        <w:ind w:left="720" w:hanging="720"/>
      </w:pPr>
    </w:lvl>
    <w:lvl w:ilvl="1" w:tplc="19D2F772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8544143A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46D84CA8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2CD8A18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DF64B5AE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75524EE4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0F2E9A7E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7BC0152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5" w15:restartNumberingAfterBreak="0">
    <w:nsid w:val="7DEE6CA1"/>
    <w:multiLevelType w:val="hybridMultilevel"/>
    <w:tmpl w:val="3C9A47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E2816A6"/>
    <w:multiLevelType w:val="hybridMultilevel"/>
    <w:tmpl w:val="968A9724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E7C46A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EA439B5"/>
    <w:multiLevelType w:val="hybridMultilevel"/>
    <w:tmpl w:val="745AFF8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5868874">
    <w:abstractNumId w:val="23"/>
  </w:num>
  <w:num w:numId="2" w16cid:durableId="335618961">
    <w:abstractNumId w:val="179"/>
  </w:num>
  <w:num w:numId="3" w16cid:durableId="1948613324">
    <w:abstractNumId w:val="12"/>
  </w:num>
  <w:num w:numId="4" w16cid:durableId="212275571">
    <w:abstractNumId w:val="17"/>
  </w:num>
  <w:num w:numId="5" w16cid:durableId="1044057015">
    <w:abstractNumId w:val="194"/>
  </w:num>
  <w:num w:numId="6" w16cid:durableId="148637310">
    <w:abstractNumId w:val="156"/>
  </w:num>
  <w:num w:numId="7" w16cid:durableId="148791450">
    <w:abstractNumId w:val="31"/>
  </w:num>
  <w:num w:numId="8" w16cid:durableId="715667427">
    <w:abstractNumId w:val="19"/>
  </w:num>
  <w:num w:numId="9" w16cid:durableId="1373187677">
    <w:abstractNumId w:val="138"/>
  </w:num>
  <w:num w:numId="10" w16cid:durableId="423114695">
    <w:abstractNumId w:val="116"/>
  </w:num>
  <w:num w:numId="11" w16cid:durableId="233512721">
    <w:abstractNumId w:val="168"/>
  </w:num>
  <w:num w:numId="12" w16cid:durableId="586620720">
    <w:abstractNumId w:val="10"/>
  </w:num>
  <w:num w:numId="13" w16cid:durableId="1993101576">
    <w:abstractNumId w:val="14"/>
  </w:num>
  <w:num w:numId="14" w16cid:durableId="1902670718">
    <w:abstractNumId w:val="157"/>
  </w:num>
  <w:num w:numId="15" w16cid:durableId="187722715">
    <w:abstractNumId w:val="89"/>
  </w:num>
  <w:num w:numId="16" w16cid:durableId="1440029280">
    <w:abstractNumId w:val="36"/>
  </w:num>
  <w:num w:numId="17" w16cid:durableId="1898853375">
    <w:abstractNumId w:val="131"/>
  </w:num>
  <w:num w:numId="18" w16cid:durableId="1385368167">
    <w:abstractNumId w:val="16"/>
  </w:num>
  <w:num w:numId="19" w16cid:durableId="304430894">
    <w:abstractNumId w:val="119"/>
  </w:num>
  <w:num w:numId="20" w16cid:durableId="1781141433">
    <w:abstractNumId w:val="188"/>
  </w:num>
  <w:num w:numId="21" w16cid:durableId="222257083">
    <w:abstractNumId w:val="41"/>
  </w:num>
  <w:num w:numId="22" w16cid:durableId="159808699">
    <w:abstractNumId w:val="6"/>
  </w:num>
  <w:num w:numId="23" w16cid:durableId="1633709261">
    <w:abstractNumId w:val="101"/>
  </w:num>
  <w:num w:numId="24" w16cid:durableId="706412852">
    <w:abstractNumId w:val="38"/>
  </w:num>
  <w:num w:numId="25" w16cid:durableId="227811876">
    <w:abstractNumId w:val="11"/>
  </w:num>
  <w:num w:numId="26" w16cid:durableId="652217449">
    <w:abstractNumId w:val="140"/>
  </w:num>
  <w:num w:numId="27" w16cid:durableId="2072269896">
    <w:abstractNumId w:val="20"/>
  </w:num>
  <w:num w:numId="28" w16cid:durableId="128981199">
    <w:abstractNumId w:val="115"/>
  </w:num>
  <w:num w:numId="29" w16cid:durableId="1824615825">
    <w:abstractNumId w:val="34"/>
  </w:num>
  <w:num w:numId="30" w16cid:durableId="1234584706">
    <w:abstractNumId w:val="133"/>
  </w:num>
  <w:num w:numId="31" w16cid:durableId="1054354060">
    <w:abstractNumId w:val="186"/>
  </w:num>
  <w:num w:numId="32" w16cid:durableId="1718969605">
    <w:abstractNumId w:val="105"/>
  </w:num>
  <w:num w:numId="33" w16cid:durableId="587886272">
    <w:abstractNumId w:val="2"/>
  </w:num>
  <w:num w:numId="34" w16cid:durableId="1718972772">
    <w:abstractNumId w:val="158"/>
  </w:num>
  <w:num w:numId="35" w16cid:durableId="1095247714">
    <w:abstractNumId w:val="35"/>
  </w:num>
  <w:num w:numId="36" w16cid:durableId="78452967">
    <w:abstractNumId w:val="145"/>
  </w:num>
  <w:num w:numId="37" w16cid:durableId="708261083">
    <w:abstractNumId w:val="172"/>
  </w:num>
  <w:num w:numId="38" w16cid:durableId="766854916">
    <w:abstractNumId w:val="136"/>
  </w:num>
  <w:num w:numId="39" w16cid:durableId="501315142">
    <w:abstractNumId w:val="56"/>
  </w:num>
  <w:num w:numId="40" w16cid:durableId="1743678211">
    <w:abstractNumId w:val="72"/>
  </w:num>
  <w:num w:numId="41" w16cid:durableId="591620293">
    <w:abstractNumId w:val="25"/>
  </w:num>
  <w:num w:numId="42" w16cid:durableId="2007198247">
    <w:abstractNumId w:val="95"/>
  </w:num>
  <w:num w:numId="43" w16cid:durableId="799492157">
    <w:abstractNumId w:val="148"/>
  </w:num>
  <w:num w:numId="44" w16cid:durableId="2051149600">
    <w:abstractNumId w:val="167"/>
  </w:num>
  <w:num w:numId="45" w16cid:durableId="1953003806">
    <w:abstractNumId w:val="104"/>
  </w:num>
  <w:num w:numId="46" w16cid:durableId="41832904">
    <w:abstractNumId w:val="134"/>
  </w:num>
  <w:num w:numId="47" w16cid:durableId="1936860536">
    <w:abstractNumId w:val="60"/>
  </w:num>
  <w:num w:numId="48" w16cid:durableId="751200132">
    <w:abstractNumId w:val="175"/>
  </w:num>
  <w:num w:numId="49" w16cid:durableId="2140956535">
    <w:abstractNumId w:val="29"/>
  </w:num>
  <w:num w:numId="50" w16cid:durableId="1677077656">
    <w:abstractNumId w:val="68"/>
  </w:num>
  <w:num w:numId="51" w16cid:durableId="2009474933">
    <w:abstractNumId w:val="185"/>
  </w:num>
  <w:num w:numId="52" w16cid:durableId="419451123">
    <w:abstractNumId w:val="44"/>
  </w:num>
  <w:num w:numId="53" w16cid:durableId="1213690829">
    <w:abstractNumId w:val="143"/>
  </w:num>
  <w:num w:numId="54" w16cid:durableId="1530146997">
    <w:abstractNumId w:val="99"/>
  </w:num>
  <w:num w:numId="55" w16cid:durableId="2063363403">
    <w:abstractNumId w:val="81"/>
  </w:num>
  <w:num w:numId="56" w16cid:durableId="115684336">
    <w:abstractNumId w:val="90"/>
  </w:num>
  <w:num w:numId="57" w16cid:durableId="400446765">
    <w:abstractNumId w:val="176"/>
  </w:num>
  <w:num w:numId="58" w16cid:durableId="997421445">
    <w:abstractNumId w:val="124"/>
  </w:num>
  <w:num w:numId="59" w16cid:durableId="768163658">
    <w:abstractNumId w:val="110"/>
  </w:num>
  <w:num w:numId="60" w16cid:durableId="805051934">
    <w:abstractNumId w:val="50"/>
  </w:num>
  <w:num w:numId="61" w16cid:durableId="716667002">
    <w:abstractNumId w:val="108"/>
  </w:num>
  <w:num w:numId="62" w16cid:durableId="807087085">
    <w:abstractNumId w:val="161"/>
  </w:num>
  <w:num w:numId="63" w16cid:durableId="404258030">
    <w:abstractNumId w:val="46"/>
  </w:num>
  <w:num w:numId="64" w16cid:durableId="1995140710">
    <w:abstractNumId w:val="13"/>
  </w:num>
  <w:num w:numId="65" w16cid:durableId="773673805">
    <w:abstractNumId w:val="125"/>
  </w:num>
  <w:num w:numId="66" w16cid:durableId="1800412630">
    <w:abstractNumId w:val="120"/>
  </w:num>
  <w:num w:numId="67" w16cid:durableId="438650075">
    <w:abstractNumId w:val="196"/>
  </w:num>
  <w:num w:numId="68" w16cid:durableId="1713381022">
    <w:abstractNumId w:val="109"/>
  </w:num>
  <w:num w:numId="69" w16cid:durableId="2045592839">
    <w:abstractNumId w:val="130"/>
  </w:num>
  <w:num w:numId="70" w16cid:durableId="985546333">
    <w:abstractNumId w:val="86"/>
  </w:num>
  <w:num w:numId="71" w16cid:durableId="1789663026">
    <w:abstractNumId w:val="53"/>
  </w:num>
  <w:num w:numId="72" w16cid:durableId="1617709236">
    <w:abstractNumId w:val="87"/>
  </w:num>
  <w:num w:numId="73" w16cid:durableId="790172393">
    <w:abstractNumId w:val="88"/>
  </w:num>
  <w:num w:numId="74" w16cid:durableId="1421370660">
    <w:abstractNumId w:val="26"/>
  </w:num>
  <w:num w:numId="75" w16cid:durableId="595794749">
    <w:abstractNumId w:val="94"/>
  </w:num>
  <w:num w:numId="76" w16cid:durableId="871916050">
    <w:abstractNumId w:val="112"/>
  </w:num>
  <w:num w:numId="77" w16cid:durableId="1101101895">
    <w:abstractNumId w:val="73"/>
  </w:num>
  <w:num w:numId="78" w16cid:durableId="568420866">
    <w:abstractNumId w:val="182"/>
  </w:num>
  <w:num w:numId="79" w16cid:durableId="1497960996">
    <w:abstractNumId w:val="3"/>
  </w:num>
  <w:num w:numId="80" w16cid:durableId="807164158">
    <w:abstractNumId w:val="169"/>
  </w:num>
  <w:num w:numId="81" w16cid:durableId="1087460435">
    <w:abstractNumId w:val="75"/>
  </w:num>
  <w:num w:numId="82" w16cid:durableId="1317996498">
    <w:abstractNumId w:val="91"/>
  </w:num>
  <w:num w:numId="83" w16cid:durableId="1445536885">
    <w:abstractNumId w:val="160"/>
  </w:num>
  <w:num w:numId="84" w16cid:durableId="2121685302">
    <w:abstractNumId w:val="80"/>
  </w:num>
  <w:num w:numId="85" w16cid:durableId="465507398">
    <w:abstractNumId w:val="191"/>
  </w:num>
  <w:num w:numId="86" w16cid:durableId="2070952192">
    <w:abstractNumId w:val="9"/>
  </w:num>
  <w:num w:numId="87" w16cid:durableId="917666084">
    <w:abstractNumId w:val="103"/>
  </w:num>
  <w:num w:numId="88" w16cid:durableId="1316645273">
    <w:abstractNumId w:val="153"/>
  </w:num>
  <w:num w:numId="89" w16cid:durableId="209802431">
    <w:abstractNumId w:val="146"/>
  </w:num>
  <w:num w:numId="90" w16cid:durableId="1716077625">
    <w:abstractNumId w:val="8"/>
  </w:num>
  <w:num w:numId="91" w16cid:durableId="6178240">
    <w:abstractNumId w:val="22"/>
  </w:num>
  <w:num w:numId="92" w16cid:durableId="1993943894">
    <w:abstractNumId w:val="78"/>
  </w:num>
  <w:num w:numId="93" w16cid:durableId="1959145799">
    <w:abstractNumId w:val="93"/>
  </w:num>
  <w:num w:numId="94" w16cid:durableId="1838688524">
    <w:abstractNumId w:val="166"/>
  </w:num>
  <w:num w:numId="95" w16cid:durableId="606158520">
    <w:abstractNumId w:val="150"/>
  </w:num>
  <w:num w:numId="96" w16cid:durableId="1824157916">
    <w:abstractNumId w:val="190"/>
  </w:num>
  <w:num w:numId="97" w16cid:durableId="129591814">
    <w:abstractNumId w:val="64"/>
  </w:num>
  <w:num w:numId="98" w16cid:durableId="165216667">
    <w:abstractNumId w:val="118"/>
  </w:num>
  <w:num w:numId="99" w16cid:durableId="1979651443">
    <w:abstractNumId w:val="84"/>
  </w:num>
  <w:num w:numId="100" w16cid:durableId="692995946">
    <w:abstractNumId w:val="174"/>
  </w:num>
  <w:num w:numId="101" w16cid:durableId="675694326">
    <w:abstractNumId w:val="37"/>
  </w:num>
  <w:num w:numId="102" w16cid:durableId="698504212">
    <w:abstractNumId w:val="100"/>
  </w:num>
  <w:num w:numId="103" w16cid:durableId="1260412128">
    <w:abstractNumId w:val="0"/>
  </w:num>
  <w:num w:numId="104" w16cid:durableId="478419320">
    <w:abstractNumId w:val="32"/>
  </w:num>
  <w:num w:numId="105" w16cid:durableId="1279609501">
    <w:abstractNumId w:val="54"/>
  </w:num>
  <w:num w:numId="106" w16cid:durableId="1216743684">
    <w:abstractNumId w:val="5"/>
  </w:num>
  <w:num w:numId="107" w16cid:durableId="496309798">
    <w:abstractNumId w:val="180"/>
  </w:num>
  <w:num w:numId="108" w16cid:durableId="239947216">
    <w:abstractNumId w:val="197"/>
  </w:num>
  <w:num w:numId="109" w16cid:durableId="1743718428">
    <w:abstractNumId w:val="144"/>
  </w:num>
  <w:num w:numId="110" w16cid:durableId="250742028">
    <w:abstractNumId w:val="137"/>
  </w:num>
  <w:num w:numId="111" w16cid:durableId="271398249">
    <w:abstractNumId w:val="114"/>
  </w:num>
  <w:num w:numId="112" w16cid:durableId="1598902133">
    <w:abstractNumId w:val="97"/>
  </w:num>
  <w:num w:numId="113" w16cid:durableId="1769276213">
    <w:abstractNumId w:val="96"/>
  </w:num>
  <w:num w:numId="114" w16cid:durableId="89549694">
    <w:abstractNumId w:val="24"/>
  </w:num>
  <w:num w:numId="115" w16cid:durableId="1248462843">
    <w:abstractNumId w:val="151"/>
  </w:num>
  <w:num w:numId="116" w16cid:durableId="815145183">
    <w:abstractNumId w:val="77"/>
  </w:num>
  <w:num w:numId="117" w16cid:durableId="1963535979">
    <w:abstractNumId w:val="195"/>
  </w:num>
  <w:num w:numId="118" w16cid:durableId="1427919061">
    <w:abstractNumId w:val="15"/>
  </w:num>
  <w:num w:numId="119" w16cid:durableId="1916207879">
    <w:abstractNumId w:val="152"/>
  </w:num>
  <w:num w:numId="120" w16cid:durableId="296423085">
    <w:abstractNumId w:val="192"/>
  </w:num>
  <w:num w:numId="121" w16cid:durableId="777066248">
    <w:abstractNumId w:val="142"/>
  </w:num>
  <w:num w:numId="122" w16cid:durableId="746027886">
    <w:abstractNumId w:val="4"/>
  </w:num>
  <w:num w:numId="123" w16cid:durableId="1887522013">
    <w:abstractNumId w:val="39"/>
  </w:num>
  <w:num w:numId="124" w16cid:durableId="91554792">
    <w:abstractNumId w:val="107"/>
  </w:num>
  <w:num w:numId="125" w16cid:durableId="1931742750">
    <w:abstractNumId w:val="7"/>
  </w:num>
  <w:num w:numId="126" w16cid:durableId="1332952845">
    <w:abstractNumId w:val="70"/>
  </w:num>
  <w:num w:numId="127" w16cid:durableId="378094474">
    <w:abstractNumId w:val="71"/>
  </w:num>
  <w:num w:numId="128" w16cid:durableId="732117982">
    <w:abstractNumId w:val="187"/>
  </w:num>
  <w:num w:numId="129" w16cid:durableId="130562612">
    <w:abstractNumId w:val="135"/>
  </w:num>
  <w:num w:numId="130" w16cid:durableId="564335600">
    <w:abstractNumId w:val="21"/>
  </w:num>
  <w:num w:numId="131" w16cid:durableId="560679720">
    <w:abstractNumId w:val="59"/>
  </w:num>
  <w:num w:numId="132" w16cid:durableId="615990595">
    <w:abstractNumId w:val="164"/>
  </w:num>
  <w:num w:numId="133" w16cid:durableId="915624576">
    <w:abstractNumId w:val="127"/>
  </w:num>
  <w:num w:numId="134" w16cid:durableId="1101683352">
    <w:abstractNumId w:val="85"/>
  </w:num>
  <w:num w:numId="135" w16cid:durableId="1574201327">
    <w:abstractNumId w:val="106"/>
  </w:num>
  <w:num w:numId="136" w16cid:durableId="1452045799">
    <w:abstractNumId w:val="132"/>
  </w:num>
  <w:num w:numId="137" w16cid:durableId="1338121256">
    <w:abstractNumId w:val="79"/>
  </w:num>
  <w:num w:numId="138" w16cid:durableId="328606720">
    <w:abstractNumId w:val="154"/>
  </w:num>
  <w:num w:numId="139" w16cid:durableId="1320889116">
    <w:abstractNumId w:val="42"/>
  </w:num>
  <w:num w:numId="140" w16cid:durableId="1569922980">
    <w:abstractNumId w:val="51"/>
  </w:num>
  <w:num w:numId="141" w16cid:durableId="658383151">
    <w:abstractNumId w:val="117"/>
  </w:num>
  <w:num w:numId="142" w16cid:durableId="374741307">
    <w:abstractNumId w:val="28"/>
  </w:num>
  <w:num w:numId="143" w16cid:durableId="1187447561">
    <w:abstractNumId w:val="49"/>
  </w:num>
  <w:num w:numId="144" w16cid:durableId="1540897716">
    <w:abstractNumId w:val="43"/>
  </w:num>
  <w:num w:numId="145" w16cid:durableId="1366976883">
    <w:abstractNumId w:val="74"/>
  </w:num>
  <w:num w:numId="146" w16cid:durableId="1994870262">
    <w:abstractNumId w:val="40"/>
  </w:num>
  <w:num w:numId="147" w16cid:durableId="376584884">
    <w:abstractNumId w:val="102"/>
  </w:num>
  <w:num w:numId="148" w16cid:durableId="1651708976">
    <w:abstractNumId w:val="163"/>
  </w:num>
  <w:num w:numId="149" w16cid:durableId="100925707">
    <w:abstractNumId w:val="52"/>
  </w:num>
  <w:num w:numId="150" w16cid:durableId="365183887">
    <w:abstractNumId w:val="189"/>
  </w:num>
  <w:num w:numId="151" w16cid:durableId="1584686223">
    <w:abstractNumId w:val="113"/>
  </w:num>
  <w:num w:numId="152" w16cid:durableId="696975644">
    <w:abstractNumId w:val="18"/>
  </w:num>
  <w:num w:numId="153" w16cid:durableId="1185166106">
    <w:abstractNumId w:val="48"/>
  </w:num>
  <w:num w:numId="154" w16cid:durableId="1867479096">
    <w:abstractNumId w:val="155"/>
  </w:num>
  <w:num w:numId="155" w16cid:durableId="755178074">
    <w:abstractNumId w:val="57"/>
  </w:num>
  <w:num w:numId="156" w16cid:durableId="1583487585">
    <w:abstractNumId w:val="178"/>
  </w:num>
  <w:num w:numId="157" w16cid:durableId="169492205">
    <w:abstractNumId w:val="129"/>
  </w:num>
  <w:num w:numId="158" w16cid:durableId="76171329">
    <w:abstractNumId w:val="62"/>
  </w:num>
  <w:num w:numId="159" w16cid:durableId="486170025">
    <w:abstractNumId w:val="45"/>
  </w:num>
  <w:num w:numId="160" w16cid:durableId="981159413">
    <w:abstractNumId w:val="177"/>
  </w:num>
  <w:num w:numId="161" w16cid:durableId="687558617">
    <w:abstractNumId w:val="66"/>
  </w:num>
  <w:num w:numId="162" w16cid:durableId="627467215">
    <w:abstractNumId w:val="98"/>
  </w:num>
  <w:num w:numId="163" w16cid:durableId="513737381">
    <w:abstractNumId w:val="30"/>
  </w:num>
  <w:num w:numId="164" w16cid:durableId="581985020">
    <w:abstractNumId w:val="55"/>
  </w:num>
  <w:num w:numId="165" w16cid:durableId="207953938">
    <w:abstractNumId w:val="184"/>
  </w:num>
  <w:num w:numId="166" w16cid:durableId="1596594412">
    <w:abstractNumId w:val="147"/>
  </w:num>
  <w:num w:numId="167" w16cid:durableId="748776092">
    <w:abstractNumId w:val="83"/>
  </w:num>
  <w:num w:numId="168" w16cid:durableId="1220022393">
    <w:abstractNumId w:val="33"/>
  </w:num>
  <w:num w:numId="169" w16cid:durableId="1175265280">
    <w:abstractNumId w:val="123"/>
  </w:num>
  <w:num w:numId="170" w16cid:durableId="2135784055">
    <w:abstractNumId w:val="181"/>
  </w:num>
  <w:num w:numId="171" w16cid:durableId="1295482470">
    <w:abstractNumId w:val="141"/>
  </w:num>
  <w:num w:numId="172" w16cid:durableId="463238020">
    <w:abstractNumId w:val="173"/>
  </w:num>
  <w:num w:numId="173" w16cid:durableId="1660188246">
    <w:abstractNumId w:val="65"/>
  </w:num>
  <w:num w:numId="174" w16cid:durableId="1403022608">
    <w:abstractNumId w:val="122"/>
  </w:num>
  <w:num w:numId="175" w16cid:durableId="342124828">
    <w:abstractNumId w:val="76"/>
  </w:num>
  <w:num w:numId="176" w16cid:durableId="1421295298">
    <w:abstractNumId w:val="126"/>
  </w:num>
  <w:num w:numId="177" w16cid:durableId="537670419">
    <w:abstractNumId w:val="162"/>
  </w:num>
  <w:num w:numId="178" w16cid:durableId="534999382">
    <w:abstractNumId w:val="27"/>
  </w:num>
  <w:num w:numId="179" w16cid:durableId="1681349662">
    <w:abstractNumId w:val="111"/>
  </w:num>
  <w:num w:numId="180" w16cid:durableId="841286072">
    <w:abstractNumId w:val="67"/>
  </w:num>
  <w:num w:numId="181" w16cid:durableId="1188563260">
    <w:abstractNumId w:val="1"/>
  </w:num>
  <w:num w:numId="182" w16cid:durableId="988560864">
    <w:abstractNumId w:val="193"/>
  </w:num>
  <w:num w:numId="183" w16cid:durableId="402340898">
    <w:abstractNumId w:val="69"/>
  </w:num>
  <w:num w:numId="184" w16cid:durableId="1210727965">
    <w:abstractNumId w:val="61"/>
  </w:num>
  <w:num w:numId="185" w16cid:durableId="1266500694">
    <w:abstractNumId w:val="159"/>
  </w:num>
  <w:num w:numId="186" w16cid:durableId="1658532461">
    <w:abstractNumId w:val="128"/>
  </w:num>
  <w:num w:numId="187" w16cid:durableId="791750976">
    <w:abstractNumId w:val="92"/>
  </w:num>
  <w:num w:numId="188" w16cid:durableId="612787957">
    <w:abstractNumId w:val="47"/>
  </w:num>
  <w:num w:numId="189" w16cid:durableId="76560203">
    <w:abstractNumId w:val="165"/>
  </w:num>
  <w:num w:numId="190" w16cid:durableId="1840654679">
    <w:abstractNumId w:val="58"/>
  </w:num>
  <w:num w:numId="191" w16cid:durableId="1934237913">
    <w:abstractNumId w:val="139"/>
  </w:num>
  <w:num w:numId="192" w16cid:durableId="589125636">
    <w:abstractNumId w:val="171"/>
  </w:num>
  <w:num w:numId="193" w16cid:durableId="1892883198">
    <w:abstractNumId w:val="121"/>
  </w:num>
  <w:num w:numId="194" w16cid:durableId="927082776">
    <w:abstractNumId w:val="82"/>
  </w:num>
  <w:num w:numId="195" w16cid:durableId="1604800242">
    <w:abstractNumId w:val="149"/>
  </w:num>
  <w:num w:numId="196" w16cid:durableId="1893731084">
    <w:abstractNumId w:val="183"/>
  </w:num>
  <w:num w:numId="197" w16cid:durableId="1207180794">
    <w:abstractNumId w:val="170"/>
  </w:num>
  <w:num w:numId="198" w16cid:durableId="458839249">
    <w:abstractNumId w:val="6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3E8"/>
    <w:rsid w:val="0000176B"/>
    <w:rsid w:val="0000329C"/>
    <w:rsid w:val="00003664"/>
    <w:rsid w:val="00003E71"/>
    <w:rsid w:val="00015353"/>
    <w:rsid w:val="000212F6"/>
    <w:rsid w:val="000237D7"/>
    <w:rsid w:val="000466E0"/>
    <w:rsid w:val="00047212"/>
    <w:rsid w:val="00056F6C"/>
    <w:rsid w:val="00074D87"/>
    <w:rsid w:val="000823AA"/>
    <w:rsid w:val="000A52EB"/>
    <w:rsid w:val="000C272A"/>
    <w:rsid w:val="000C39F7"/>
    <w:rsid w:val="000D778D"/>
    <w:rsid w:val="000E1673"/>
    <w:rsid w:val="000F374E"/>
    <w:rsid w:val="00113A54"/>
    <w:rsid w:val="001303C9"/>
    <w:rsid w:val="001423F8"/>
    <w:rsid w:val="001542E6"/>
    <w:rsid w:val="00157DBC"/>
    <w:rsid w:val="0019744B"/>
    <w:rsid w:val="001A2583"/>
    <w:rsid w:val="001C55B9"/>
    <w:rsid w:val="001D047B"/>
    <w:rsid w:val="001D3ACF"/>
    <w:rsid w:val="001F2051"/>
    <w:rsid w:val="002001BC"/>
    <w:rsid w:val="002065CF"/>
    <w:rsid w:val="0021559B"/>
    <w:rsid w:val="00231903"/>
    <w:rsid w:val="00240F3D"/>
    <w:rsid w:val="00250707"/>
    <w:rsid w:val="00252CA5"/>
    <w:rsid w:val="002657CE"/>
    <w:rsid w:val="00285E04"/>
    <w:rsid w:val="002A1462"/>
    <w:rsid w:val="002A53C6"/>
    <w:rsid w:val="002C6C6A"/>
    <w:rsid w:val="002D1AF6"/>
    <w:rsid w:val="002E7793"/>
    <w:rsid w:val="003110BF"/>
    <w:rsid w:val="00315217"/>
    <w:rsid w:val="00316AA9"/>
    <w:rsid w:val="00321B21"/>
    <w:rsid w:val="003242B7"/>
    <w:rsid w:val="003820C5"/>
    <w:rsid w:val="003C5262"/>
    <w:rsid w:val="003D0FB6"/>
    <w:rsid w:val="003F2B03"/>
    <w:rsid w:val="00402081"/>
    <w:rsid w:val="00413FE8"/>
    <w:rsid w:val="0044655A"/>
    <w:rsid w:val="00452668"/>
    <w:rsid w:val="00460276"/>
    <w:rsid w:val="00475AA9"/>
    <w:rsid w:val="004846B0"/>
    <w:rsid w:val="00486CFE"/>
    <w:rsid w:val="00495B0C"/>
    <w:rsid w:val="004A37FF"/>
    <w:rsid w:val="004A517C"/>
    <w:rsid w:val="004C387F"/>
    <w:rsid w:val="004E41C8"/>
    <w:rsid w:val="004E62CF"/>
    <w:rsid w:val="0050096D"/>
    <w:rsid w:val="00505139"/>
    <w:rsid w:val="00522722"/>
    <w:rsid w:val="0055131D"/>
    <w:rsid w:val="00554082"/>
    <w:rsid w:val="005609C7"/>
    <w:rsid w:val="00586A47"/>
    <w:rsid w:val="00595CE5"/>
    <w:rsid w:val="005A2F93"/>
    <w:rsid w:val="005A73D6"/>
    <w:rsid w:val="005B288D"/>
    <w:rsid w:val="005C516E"/>
    <w:rsid w:val="005D3D8F"/>
    <w:rsid w:val="005D63CC"/>
    <w:rsid w:val="005E7985"/>
    <w:rsid w:val="005F042D"/>
    <w:rsid w:val="0060391B"/>
    <w:rsid w:val="006160FD"/>
    <w:rsid w:val="00623418"/>
    <w:rsid w:val="00630A7E"/>
    <w:rsid w:val="00630AF6"/>
    <w:rsid w:val="00632D01"/>
    <w:rsid w:val="00646DCF"/>
    <w:rsid w:val="00651A7E"/>
    <w:rsid w:val="006816D5"/>
    <w:rsid w:val="006A573F"/>
    <w:rsid w:val="006C0D66"/>
    <w:rsid w:val="006C7B2F"/>
    <w:rsid w:val="006D7A8C"/>
    <w:rsid w:val="006E1C67"/>
    <w:rsid w:val="006E358C"/>
    <w:rsid w:val="006F3A8A"/>
    <w:rsid w:val="00702241"/>
    <w:rsid w:val="00706EDC"/>
    <w:rsid w:val="0071569D"/>
    <w:rsid w:val="00717D6C"/>
    <w:rsid w:val="007572C6"/>
    <w:rsid w:val="007645BF"/>
    <w:rsid w:val="00773536"/>
    <w:rsid w:val="00776C39"/>
    <w:rsid w:val="00777B0F"/>
    <w:rsid w:val="00782D80"/>
    <w:rsid w:val="007854CC"/>
    <w:rsid w:val="007B2B11"/>
    <w:rsid w:val="007B2E0A"/>
    <w:rsid w:val="007B6C22"/>
    <w:rsid w:val="007C0B84"/>
    <w:rsid w:val="007D0334"/>
    <w:rsid w:val="007D285B"/>
    <w:rsid w:val="007D28A0"/>
    <w:rsid w:val="007F1BB4"/>
    <w:rsid w:val="008404A2"/>
    <w:rsid w:val="00880FD6"/>
    <w:rsid w:val="00883674"/>
    <w:rsid w:val="00885409"/>
    <w:rsid w:val="008D3098"/>
    <w:rsid w:val="008E2111"/>
    <w:rsid w:val="008E5946"/>
    <w:rsid w:val="008F2A62"/>
    <w:rsid w:val="0091775B"/>
    <w:rsid w:val="00926E72"/>
    <w:rsid w:val="00940ED0"/>
    <w:rsid w:val="009515A2"/>
    <w:rsid w:val="00960486"/>
    <w:rsid w:val="00966903"/>
    <w:rsid w:val="009730D7"/>
    <w:rsid w:val="00976515"/>
    <w:rsid w:val="0098048A"/>
    <w:rsid w:val="00996F35"/>
    <w:rsid w:val="009A1979"/>
    <w:rsid w:val="009B7709"/>
    <w:rsid w:val="009C7057"/>
    <w:rsid w:val="009D4707"/>
    <w:rsid w:val="00A01CE1"/>
    <w:rsid w:val="00A16E07"/>
    <w:rsid w:val="00A265A4"/>
    <w:rsid w:val="00A27FD1"/>
    <w:rsid w:val="00A31256"/>
    <w:rsid w:val="00A47EC0"/>
    <w:rsid w:val="00A7113E"/>
    <w:rsid w:val="00A72095"/>
    <w:rsid w:val="00A81D55"/>
    <w:rsid w:val="00A83C11"/>
    <w:rsid w:val="00A9103B"/>
    <w:rsid w:val="00AC6938"/>
    <w:rsid w:val="00AF3C2F"/>
    <w:rsid w:val="00B07633"/>
    <w:rsid w:val="00B12634"/>
    <w:rsid w:val="00B23292"/>
    <w:rsid w:val="00B2627E"/>
    <w:rsid w:val="00B27053"/>
    <w:rsid w:val="00B3145F"/>
    <w:rsid w:val="00B6166A"/>
    <w:rsid w:val="00B76F36"/>
    <w:rsid w:val="00B95905"/>
    <w:rsid w:val="00BD0791"/>
    <w:rsid w:val="00BD5838"/>
    <w:rsid w:val="00BE51DD"/>
    <w:rsid w:val="00C166A6"/>
    <w:rsid w:val="00C6236B"/>
    <w:rsid w:val="00C64A62"/>
    <w:rsid w:val="00C76B9A"/>
    <w:rsid w:val="00C77461"/>
    <w:rsid w:val="00C82258"/>
    <w:rsid w:val="00C849E8"/>
    <w:rsid w:val="00C91AE9"/>
    <w:rsid w:val="00C94241"/>
    <w:rsid w:val="00C94EAA"/>
    <w:rsid w:val="00CA59F2"/>
    <w:rsid w:val="00CB1C6D"/>
    <w:rsid w:val="00CC0A61"/>
    <w:rsid w:val="00CC1987"/>
    <w:rsid w:val="00CD7BF5"/>
    <w:rsid w:val="00CE107A"/>
    <w:rsid w:val="00CF370D"/>
    <w:rsid w:val="00D07A2A"/>
    <w:rsid w:val="00D07BB9"/>
    <w:rsid w:val="00D23278"/>
    <w:rsid w:val="00D31D13"/>
    <w:rsid w:val="00D335CD"/>
    <w:rsid w:val="00D36BDF"/>
    <w:rsid w:val="00D41763"/>
    <w:rsid w:val="00D4339C"/>
    <w:rsid w:val="00D444B9"/>
    <w:rsid w:val="00D51B82"/>
    <w:rsid w:val="00D83C01"/>
    <w:rsid w:val="00D85110"/>
    <w:rsid w:val="00DD68BC"/>
    <w:rsid w:val="00DE085F"/>
    <w:rsid w:val="00DE605E"/>
    <w:rsid w:val="00DE7E7B"/>
    <w:rsid w:val="00E16188"/>
    <w:rsid w:val="00E21A71"/>
    <w:rsid w:val="00E35D43"/>
    <w:rsid w:val="00E6287F"/>
    <w:rsid w:val="00E67793"/>
    <w:rsid w:val="00E753D4"/>
    <w:rsid w:val="00E758BB"/>
    <w:rsid w:val="00E77998"/>
    <w:rsid w:val="00E80ED4"/>
    <w:rsid w:val="00E833E8"/>
    <w:rsid w:val="00E84F30"/>
    <w:rsid w:val="00E92DDB"/>
    <w:rsid w:val="00EA2508"/>
    <w:rsid w:val="00EA7BE5"/>
    <w:rsid w:val="00EB592E"/>
    <w:rsid w:val="00EB5F04"/>
    <w:rsid w:val="00EB6B22"/>
    <w:rsid w:val="00EC05B6"/>
    <w:rsid w:val="00EC205A"/>
    <w:rsid w:val="00EC4461"/>
    <w:rsid w:val="00EC4655"/>
    <w:rsid w:val="00EE0390"/>
    <w:rsid w:val="00F02E18"/>
    <w:rsid w:val="00F05873"/>
    <w:rsid w:val="00F14FB5"/>
    <w:rsid w:val="00F276F1"/>
    <w:rsid w:val="00F314F4"/>
    <w:rsid w:val="00F4065A"/>
    <w:rsid w:val="00F4347E"/>
    <w:rsid w:val="00F43828"/>
    <w:rsid w:val="00F706A8"/>
    <w:rsid w:val="00FC08FE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63B0D"/>
  <w15:docId w15:val="{1EBEB3FE-8E1E-426C-B4EE-E961FA9D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709"/>
    <w:rPr>
      <w:rFonts w:eastAsiaTheme="minorEastAsia"/>
    </w:rPr>
  </w:style>
  <w:style w:type="paragraph" w:styleId="Titre1">
    <w:name w:val="heading 1"/>
    <w:basedOn w:val="Titre"/>
    <w:next w:val="Sous-titre"/>
    <w:link w:val="Titre1Car"/>
    <w:uiPriority w:val="9"/>
    <w:qFormat/>
    <w:pPr>
      <w:keepNext/>
      <w:keepLines/>
      <w:spacing w:before="600" w:after="360"/>
      <w:jc w:val="center"/>
      <w:outlineLvl w:val="0"/>
    </w:pPr>
    <w:rPr>
      <w:rFonts w:ascii="Comfortaa" w:hAnsi="Comfortaa"/>
      <w:b/>
      <w:smallCaps/>
      <w:color w:val="0F326D" w:themeColor="accent1" w:themeShade="BF"/>
      <w:sz w:val="4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spacing w:before="120" w:after="280" w:line="240" w:lineRule="auto"/>
      <w:jc w:val="center"/>
      <w:outlineLvl w:val="1"/>
    </w:pPr>
    <w:rPr>
      <w:rFonts w:ascii="Comfortaa" w:hAnsi="Comfortaa"/>
      <w:b/>
      <w:smallCaps/>
      <w:color w:val="657689" w:themeColor="accent4"/>
      <w:sz w:val="4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4439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B7C2CC" w:themeColor="text1" w:themeTint="50"/>
        <w:left w:val="single" w:sz="4" w:space="0" w:color="B7C2CC" w:themeColor="text1" w:themeTint="50"/>
        <w:bottom w:val="single" w:sz="4" w:space="0" w:color="B7C2CC" w:themeColor="text1" w:themeTint="50"/>
        <w:right w:val="single" w:sz="4" w:space="0" w:color="B7C2CC" w:themeColor="text1" w:themeTint="50"/>
        <w:insideH w:val="single" w:sz="4" w:space="0" w:color="B7C2CC" w:themeColor="text1" w:themeTint="50"/>
        <w:insideV w:val="single" w:sz="4" w:space="0" w:color="B7C2C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tblPr/>
      <w:tcPr>
        <w:shd w:val="clear" w:color="F3F5F6" w:themeColor="text1" w:themeTint="0D" w:fill="F3F5F6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313C45" w:themeColor="text1"/>
        <w:left w:val="none" w:sz="4" w:space="0" w:color="313C45" w:themeColor="text1"/>
        <w:bottom w:val="single" w:sz="4" w:space="0" w:color="313C45" w:themeColor="text1"/>
        <w:right w:val="none" w:sz="4" w:space="0" w:color="313C45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2Vert"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B0BD" w:themeColor="text1" w:themeTint="67"/>
        <w:left w:val="single" w:sz="4" w:space="0" w:color="A2B0BD" w:themeColor="text1" w:themeTint="67"/>
        <w:bottom w:val="single" w:sz="4" w:space="0" w:color="A2B0BD" w:themeColor="text1" w:themeTint="67"/>
        <w:right w:val="single" w:sz="4" w:space="0" w:color="A2B0BD" w:themeColor="text1" w:themeTint="67"/>
        <w:insideH w:val="single" w:sz="4" w:space="0" w:color="A2B0BD" w:themeColor="text1" w:themeTint="67"/>
        <w:insideV w:val="single" w:sz="4" w:space="0" w:color="A2B0BD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88E9F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2B0BD" w:themeColor="text1" w:themeTint="67"/>
          <w:left w:val="single" w:sz="4" w:space="0" w:color="A2B0BD" w:themeColor="text1" w:themeTint="67"/>
          <w:bottom w:val="single" w:sz="4" w:space="0" w:color="A2B0BD" w:themeColor="text1" w:themeTint="67"/>
          <w:right w:val="single" w:sz="4" w:space="0" w:color="A2B0BD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D86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B669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D9FA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3AEBB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5CBB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CDABA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88E9F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88E9F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74EA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B567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B5F6F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ACB9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CA78E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AC18A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88E9F" w:themeColor="text1" w:themeTint="95"/>
        <w:insideH w:val="single" w:sz="4" w:space="0" w:color="788E9F" w:themeColor="text1" w:themeTint="95"/>
        <w:insideV w:val="single" w:sz="4" w:space="0" w:color="788E9F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74EAA" w:themeColor="accent1" w:themeTint="EA"/>
        <w:insideH w:val="single" w:sz="4" w:space="0" w:color="174EAA" w:themeColor="accent1" w:themeTint="EA"/>
        <w:insideV w:val="single" w:sz="4" w:space="0" w:color="174E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D4F6" w:themeColor="accent1" w:themeTint="34" w:fill="C1D4F6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left w:val="single" w:sz="4" w:space="0" w:color="7D92A3" w:themeColor="text1" w:themeTint="90"/>
        <w:bottom w:val="single" w:sz="4" w:space="0" w:color="7D92A3" w:themeColor="text1" w:themeTint="90"/>
        <w:right w:val="single" w:sz="4" w:space="0" w:color="7D92A3" w:themeColor="text1" w:themeTint="90"/>
        <w:insideH w:val="single" w:sz="4" w:space="0" w:color="7D92A3" w:themeColor="text1" w:themeTint="90"/>
        <w:insideV w:val="single" w:sz="4" w:space="0" w:color="7D92A3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13C45" w:themeColor="text1"/>
          <w:left w:val="single" w:sz="4" w:space="0" w:color="313C45" w:themeColor="text1"/>
          <w:bottom w:val="single" w:sz="4" w:space="0" w:color="313C45" w:themeColor="text1"/>
          <w:right w:val="single" w:sz="4" w:space="0" w:color="313C45" w:themeColor="text1"/>
        </w:tcBorders>
        <w:shd w:val="clear" w:color="313C45" w:themeColor="text1" w:fill="313C45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D7DD" w:themeColor="text1" w:themeTint="34" w:fill="D0D7DD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  <w:insideV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74EAA" w:themeColor="accent1" w:themeTint="EA"/>
          <w:left w:val="single" w:sz="4" w:space="0" w:color="174EAA" w:themeColor="accent1" w:themeTint="EA"/>
          <w:bottom w:val="single" w:sz="4" w:space="0" w:color="174EAA" w:themeColor="accent1" w:themeTint="EA"/>
          <w:right w:val="single" w:sz="4" w:space="0" w:color="174EAA" w:themeColor="accent1" w:themeTint="EA"/>
        </w:tcBorders>
        <w:shd w:val="clear" w:color="174EAA" w:themeColor="accent1" w:themeTint="EA" w:fill="174EA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74EA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D6F7" w:themeColor="accent1" w:themeTint="32" w:fill="C3D6F7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  <w:insideV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B567" w:themeColor="accent2" w:themeTint="97"/>
          <w:left w:val="single" w:sz="4" w:space="0" w:color="FAB567" w:themeColor="accent2" w:themeTint="97"/>
          <w:bottom w:val="single" w:sz="4" w:space="0" w:color="FAB567" w:themeColor="accent2" w:themeTint="97"/>
          <w:right w:val="single" w:sz="4" w:space="0" w:color="FAB567" w:themeColor="accent2" w:themeTint="97"/>
        </w:tcBorders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  <w:insideV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B5F6F" w:themeColor="accent3" w:themeTint="FE"/>
          <w:left w:val="single" w:sz="4" w:space="0" w:color="8B5F6F" w:themeColor="accent3" w:themeTint="FE"/>
          <w:bottom w:val="single" w:sz="4" w:space="0" w:color="8B5F6F" w:themeColor="accent3" w:themeTint="FE"/>
          <w:right w:val="single" w:sz="4" w:space="0" w:color="8B5F6F" w:themeColor="accent3" w:themeTint="FE"/>
        </w:tcBorders>
        <w:shd w:val="clear" w:color="8B5F6F" w:themeColor="accent3" w:themeTint="FE" w:fill="8B5F6F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  <w:insideV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ACB9" w:themeColor="accent4" w:themeTint="9A"/>
          <w:left w:val="single" w:sz="4" w:space="0" w:color="A0ACB9" w:themeColor="accent4" w:themeTint="9A"/>
          <w:bottom w:val="single" w:sz="4" w:space="0" w:color="A0ACB9" w:themeColor="accent4" w:themeTint="9A"/>
          <w:right w:val="single" w:sz="4" w:space="0" w:color="A0ACB9" w:themeColor="accent4" w:themeTint="9A"/>
        </w:tcBorders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CA78E" w:themeColor="accent5"/>
          <w:left w:val="single" w:sz="4" w:space="0" w:color="9CA78E" w:themeColor="accent5"/>
          <w:bottom w:val="single" w:sz="4" w:space="0" w:color="9CA78E" w:themeColor="accent5"/>
          <w:right w:val="single" w:sz="4" w:space="0" w:color="9CA78E" w:themeColor="accent5"/>
        </w:tcBorders>
        <w:shd w:val="clear" w:color="9CA78E" w:themeColor="accent5" w:fill="9CA78E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AC18A" w:themeColor="accent6"/>
          <w:left w:val="single" w:sz="4" w:space="0" w:color="FAC18A" w:themeColor="accent6"/>
          <w:bottom w:val="single" w:sz="4" w:space="0" w:color="FAC18A" w:themeColor="accent6"/>
          <w:right w:val="single" w:sz="4" w:space="0" w:color="FAC18A" w:themeColor="accent6"/>
        </w:tcBorders>
        <w:shd w:val="clear" w:color="FAC18A" w:themeColor="accent6" w:fill="FAC18A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CED6" w:themeColor="text1" w:themeTint="40" w:fill="C5CED6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313C45" w:themeColor="text1" w:fill="313C45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band1Vert">
      <w:tblPr/>
      <w:tcPr>
        <w:shd w:val="clear" w:color="95A6B4" w:themeColor="text1" w:themeTint="75" w:fill="95A6B4" w:themeFill="text1" w:themeFillTint="75"/>
      </w:tcPr>
    </w:tblStylePr>
    <w:tblStylePr w:type="band1Horz">
      <w:tblPr/>
      <w:tcPr>
        <w:shd w:val="clear" w:color="95A6B4" w:themeColor="text1" w:themeTint="75" w:fill="95A6B4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1D4F6" w:themeColor="accent1" w:themeTint="34" w:fill="C1D4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44392" w:themeColor="accent1" w:fill="14439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band1Vert">
      <w:tblPr/>
      <w:tcPr>
        <w:shd w:val="clear" w:color="74A0EC" w:themeColor="accent1" w:themeTint="75" w:fill="74A0EC" w:themeFill="accent1" w:themeFillTint="75"/>
      </w:tcPr>
    </w:tblStylePr>
    <w:tblStylePr w:type="band1Horz">
      <w:tblPr/>
      <w:tcPr>
        <w:shd w:val="clear" w:color="74A0EC" w:themeColor="accent1" w:themeTint="75" w:fill="74A0EC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6CC" w:themeColor="accent2" w:themeTint="32" w:fill="FDE6C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08407" w:themeColor="accent2" w:fill="F08407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band1Vert">
      <w:tblPr/>
      <w:tcPr>
        <w:shd w:val="clear" w:color="FBC689" w:themeColor="accent2" w:themeTint="75" w:fill="FBC689" w:themeFill="accent2" w:themeFillTint="75"/>
      </w:tcPr>
    </w:tblStylePr>
    <w:tblStylePr w:type="band1Horz">
      <w:tblPr/>
      <w:tcPr>
        <w:shd w:val="clear" w:color="FBC689" w:themeColor="accent2" w:themeTint="75" w:fill="FBC689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8DDE1" w:themeColor="accent3" w:themeTint="34" w:fill="E8DDE1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B5F6F" w:themeColor="accent3" w:fill="8B5F6F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band1Vert">
      <w:tblPr/>
      <w:tcPr>
        <w:shd w:val="clear" w:color="CBB3BC" w:themeColor="accent3" w:themeTint="75" w:fill="CBB3BC" w:themeFill="accent3" w:themeFillTint="75"/>
      </w:tcPr>
    </w:tblStylePr>
    <w:tblStylePr w:type="band1Horz">
      <w:tblPr/>
      <w:tcPr>
        <w:shd w:val="clear" w:color="CBB3BC" w:themeColor="accent3" w:themeTint="75" w:fill="CBB3BC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EE2E7" w:themeColor="accent4" w:themeTint="34" w:fill="DEE2E7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57689" w:themeColor="accent4" w:fill="657689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band1Vert">
      <w:tblPr/>
      <w:tcPr>
        <w:shd w:val="clear" w:color="B7BFCA" w:themeColor="accent4" w:themeTint="75" w:fill="B7BFCA" w:themeFill="accent4" w:themeFillTint="75"/>
      </w:tcPr>
    </w:tblStylePr>
    <w:tblStylePr w:type="band1Horz">
      <w:tblPr/>
      <w:tcPr>
        <w:shd w:val="clear" w:color="B7BFCA" w:themeColor="accent4" w:themeTint="75" w:fill="B7BFC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EDE7" w:themeColor="accent5" w:themeTint="34" w:fill="EAEDE7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CA78E" w:themeColor="accent5" w:fill="9CA78E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band1Vert">
      <w:tblPr/>
      <w:tcPr>
        <w:shd w:val="clear" w:color="D1D6CB" w:themeColor="accent5" w:themeTint="75" w:fill="D1D6CB" w:themeFill="accent5" w:themeFillTint="75"/>
      </w:tcPr>
    </w:tblStylePr>
    <w:tblStylePr w:type="band1Horz">
      <w:tblPr/>
      <w:tcPr>
        <w:shd w:val="clear" w:color="D1D6CB" w:themeColor="accent5" w:themeTint="75" w:fill="D1D6C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EF2E7" w:themeColor="accent6" w:themeTint="34" w:fill="FEF2E7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AC18A" w:themeColor="accent6" w:fill="FAC18A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band1Vert">
      <w:tblPr/>
      <w:tcPr>
        <w:shd w:val="clear" w:color="FCE2C9" w:themeColor="accent6" w:themeTint="75" w:fill="FCE2C9" w:themeFill="accent6" w:themeFillTint="75"/>
      </w:tcPr>
    </w:tblStylePr>
    <w:tblStylePr w:type="band1Horz">
      <w:tblPr/>
      <w:tcPr>
        <w:shd w:val="clear" w:color="FCE2C9" w:themeColor="accent6" w:themeTint="75" w:fill="FCE2C9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left w:val="single" w:sz="4" w:space="0" w:color="8B9EAD" w:themeColor="text1" w:themeTint="80"/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b/>
        <w:color w:val="8B9EAD" w:themeColor="text1" w:themeTint="80" w:themeShade="95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b/>
        <w:color w:val="8B9EAD" w:themeColor="text1" w:themeTint="80" w:themeShade="95"/>
      </w:rPr>
    </w:tblStylePr>
    <w:tblStylePr w:type="firstCol">
      <w:rPr>
        <w:b/>
        <w:color w:val="8B9EAD" w:themeColor="text1" w:themeTint="80" w:themeShade="95"/>
      </w:rPr>
    </w:tblStylePr>
    <w:tblStylePr w:type="lastCol">
      <w:rPr>
        <w:b/>
        <w:color w:val="8B9EAD" w:themeColor="text1" w:themeTint="80" w:themeShade="95"/>
      </w:rPr>
    </w:tblStylePr>
    <w:tblStylePr w:type="band1Vert">
      <w:tblPr/>
      <w:tcPr>
        <w:shd w:val="clear" w:color="D0D7DD" w:themeColor="text1" w:themeTint="34" w:fill="D0D7DD" w:themeFill="text1" w:themeFillTint="34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D0D7DD" w:themeColor="text1" w:themeTint="34" w:fill="D0D7DD" w:themeFill="text1" w:themeFillTint="34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697EA" w:themeColor="accent1" w:themeTint="80"/>
        <w:left w:val="single" w:sz="4" w:space="0" w:color="6697EA" w:themeColor="accent1" w:themeTint="80"/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b/>
        <w:color w:val="6697EA" w:themeColor="accent1" w:themeTint="80" w:themeShade="95"/>
      </w:rPr>
      <w:tblPr/>
      <w:tcPr>
        <w:tcBorders>
          <w:bottom w:val="single" w:sz="12" w:space="0" w:color="6697EA" w:themeColor="accent1" w:themeTint="80"/>
        </w:tcBorders>
      </w:tcPr>
    </w:tblStylePr>
    <w:tblStylePr w:type="lastRow">
      <w:rPr>
        <w:b/>
        <w:color w:val="6697EA" w:themeColor="accent1" w:themeTint="80" w:themeShade="95"/>
      </w:rPr>
    </w:tblStylePr>
    <w:tblStylePr w:type="firstCol">
      <w:rPr>
        <w:b/>
        <w:color w:val="6697EA" w:themeColor="accent1" w:themeTint="80" w:themeShade="95"/>
      </w:rPr>
    </w:tblStylePr>
    <w:tblStylePr w:type="lastCol">
      <w:rPr>
        <w:b/>
        <w:color w:val="6697EA" w:themeColor="accent1" w:themeTint="80" w:themeShade="95"/>
      </w:r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5F6F" w:themeColor="accent3" w:themeTint="FE"/>
        <w:left w:val="single" w:sz="4" w:space="0" w:color="8B5F6F" w:themeColor="accent3" w:themeTint="FE"/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b/>
        <w:color w:val="8B5F6F" w:themeColor="accent3" w:themeTint="FE" w:themeShade="95"/>
      </w:rPr>
      <w:tblPr/>
      <w:tcPr>
        <w:tcBorders>
          <w:bottom w:val="single" w:sz="12" w:space="0" w:color="8B5F6F" w:themeColor="accent3" w:themeTint="FE"/>
        </w:tcBorders>
      </w:tcPr>
    </w:tblStylePr>
    <w:tblStylePr w:type="lastRow">
      <w:rPr>
        <w:b/>
        <w:color w:val="8B5F6F" w:themeColor="accent3" w:themeTint="FE" w:themeShade="95"/>
      </w:rPr>
    </w:tblStylePr>
    <w:tblStylePr w:type="firstCol">
      <w:rPr>
        <w:b/>
        <w:color w:val="8B5F6F" w:themeColor="accent3" w:themeTint="FE" w:themeShade="95"/>
      </w:rPr>
    </w:tblStylePr>
    <w:tblStylePr w:type="lastCol">
      <w:rPr>
        <w:b/>
        <w:color w:val="8B5F6F" w:themeColor="accent3" w:themeTint="FE" w:themeShade="95"/>
      </w:r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CA78E" w:themeColor="accent5"/>
        <w:left w:val="single" w:sz="4" w:space="0" w:color="9CA78E" w:themeColor="accent5"/>
        <w:bottom w:val="single" w:sz="4" w:space="0" w:color="9CA78E" w:themeColor="accent5"/>
        <w:right w:val="single" w:sz="4" w:space="0" w:color="9CA78E" w:themeColor="accent5"/>
        <w:insideH w:val="single" w:sz="4" w:space="0" w:color="9CA78E" w:themeColor="accent5"/>
        <w:insideV w:val="single" w:sz="4" w:space="0" w:color="9CA78E" w:themeColor="accent5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9CA78E" w:themeColor="accent5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18A" w:themeColor="accent6"/>
        <w:left w:val="single" w:sz="4" w:space="0" w:color="FAC18A" w:themeColor="accent6"/>
        <w:bottom w:val="single" w:sz="4" w:space="0" w:color="FAC18A" w:themeColor="accent6"/>
        <w:right w:val="single" w:sz="4" w:space="0" w:color="FAC18A" w:themeColor="accent6"/>
        <w:insideH w:val="single" w:sz="4" w:space="0" w:color="FAC18A" w:themeColor="accent6"/>
        <w:insideV w:val="single" w:sz="4" w:space="0" w:color="FAC18A" w:themeColor="accent6"/>
      </w:tblBorders>
    </w:tblPr>
    <w:tblStylePr w:type="firstRow">
      <w:rPr>
        <w:b/>
        <w:color w:val="5B654F" w:themeColor="accent5" w:themeShade="95"/>
      </w:rPr>
      <w:tblPr/>
      <w:tcPr>
        <w:tcBorders>
          <w:bottom w:val="single" w:sz="12" w:space="0" w:color="FAC18A" w:themeColor="accent6"/>
        </w:tcBorders>
      </w:tcPr>
    </w:tblStylePr>
    <w:tblStylePr w:type="lastRow">
      <w:rPr>
        <w:b/>
        <w:color w:val="5B654F" w:themeColor="accent5" w:themeShade="95"/>
      </w:rPr>
    </w:tblStylePr>
    <w:tblStylePr w:type="firstCol">
      <w:rPr>
        <w:b/>
        <w:color w:val="5B654F" w:themeColor="accent5" w:themeShade="95"/>
      </w:rPr>
    </w:tblStylePr>
    <w:tblStylePr w:type="lastCol">
      <w:rPr>
        <w:b/>
        <w:color w:val="5B654F" w:themeColor="accent5" w:themeShade="95"/>
      </w:r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9EAD" w:themeColor="text1" w:themeTint="80"/>
        <w:right w:val="single" w:sz="4" w:space="0" w:color="8B9EAD" w:themeColor="text1" w:themeTint="80"/>
        <w:insideH w:val="single" w:sz="4" w:space="0" w:color="8B9EAD" w:themeColor="text1" w:themeTint="80"/>
        <w:insideV w:val="single" w:sz="4" w:space="0" w:color="8B9EAD" w:themeColor="text1" w:themeTint="80"/>
      </w:tblBorders>
    </w:tblPr>
    <w:tblStylePr w:type="fir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697EA" w:themeColor="accent1" w:themeTint="80"/>
        <w:right w:val="single" w:sz="4" w:space="0" w:color="6697EA" w:themeColor="accent1" w:themeTint="80"/>
        <w:insideH w:val="single" w:sz="4" w:space="0" w:color="6697EA" w:themeColor="accent1" w:themeTint="80"/>
        <w:insideV w:val="single" w:sz="4" w:space="0" w:color="6697EA" w:themeColor="accent1" w:themeTint="80"/>
      </w:tblBorders>
    </w:tblPr>
    <w:tblStylePr w:type="fir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697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697EA" w:themeColor="accent1" w:themeTint="80" w:themeShade="95"/>
        <w:sz w:val="22"/>
      </w:rPr>
      <w:tblPr/>
      <w:tcPr>
        <w:tcBorders>
          <w:top w:val="single" w:sz="4" w:space="0" w:color="6697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697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697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697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1D4F6" w:themeColor="accent1" w:themeTint="34" w:fill="C1D4F6" w:themeFill="accent1" w:themeFillTint="34"/>
      </w:tcPr>
    </w:tblStylePr>
    <w:tblStylePr w:type="band1Horz">
      <w:rPr>
        <w:rFonts w:ascii="Arial" w:hAnsi="Arial"/>
        <w:color w:val="6697EA" w:themeColor="accent1" w:themeTint="80" w:themeShade="95"/>
        <w:sz w:val="22"/>
      </w:rPr>
      <w:tblPr/>
      <w:tcPr>
        <w:shd w:val="clear" w:color="C1D4F6" w:themeColor="accent1" w:themeTint="34" w:fill="C1D4F6" w:themeFill="accent1" w:themeFillTint="34"/>
      </w:tcPr>
    </w:tblStylePr>
    <w:tblStylePr w:type="band2Horz">
      <w:rPr>
        <w:rFonts w:ascii="Arial" w:hAnsi="Arial"/>
        <w:color w:val="6697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B567" w:themeColor="accent2" w:themeTint="97"/>
        <w:right w:val="single" w:sz="4" w:space="0" w:color="FAB567" w:themeColor="accent2" w:themeTint="97"/>
        <w:insideH w:val="single" w:sz="4" w:space="0" w:color="FAB567" w:themeColor="accent2" w:themeTint="97"/>
        <w:insideV w:val="single" w:sz="4" w:space="0" w:color="FAB567" w:themeColor="accent2" w:themeTint="97"/>
      </w:tblBorders>
    </w:tblPr>
    <w:tblStylePr w:type="fir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B5F6F" w:themeColor="accent3" w:themeTint="FE"/>
        <w:right w:val="single" w:sz="4" w:space="0" w:color="8B5F6F" w:themeColor="accent3" w:themeTint="FE"/>
        <w:insideH w:val="single" w:sz="4" w:space="0" w:color="8B5F6F" w:themeColor="accent3" w:themeTint="FE"/>
        <w:insideV w:val="single" w:sz="4" w:space="0" w:color="8B5F6F" w:themeColor="accent3" w:themeTint="FE"/>
      </w:tblBorders>
    </w:tblPr>
    <w:tblStylePr w:type="fir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5F6F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B5F6F" w:themeColor="accent3" w:themeTint="FE" w:themeShade="95"/>
        <w:sz w:val="22"/>
      </w:rPr>
      <w:tblPr/>
      <w:tcPr>
        <w:tcBorders>
          <w:top w:val="single" w:sz="4" w:space="0" w:color="8B5F6F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5F6F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8B5F6F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8B5F6F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8B5F6F" w:themeColor="accent3" w:themeTint="FE" w:themeShade="95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2Horz">
      <w:rPr>
        <w:rFonts w:ascii="Arial" w:hAnsi="Arial"/>
        <w:color w:val="8B5F6F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ACB9" w:themeColor="accent4" w:themeTint="9A"/>
        <w:right w:val="single" w:sz="4" w:space="0" w:color="A0ACB9" w:themeColor="accent4" w:themeTint="9A"/>
        <w:insideH w:val="single" w:sz="4" w:space="0" w:color="A0ACB9" w:themeColor="accent4" w:themeTint="9A"/>
        <w:insideV w:val="single" w:sz="4" w:space="0" w:color="A0ACB9" w:themeColor="accent4" w:themeTint="9A"/>
      </w:tblBorders>
    </w:tblPr>
    <w:tblStylePr w:type="fir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  <w:insideV w:val="single" w:sz="4" w:space="0" w:color="C6CDBF" w:themeColor="accent5" w:themeTint="90"/>
      </w:tblBorders>
    </w:tblPr>
    <w:tblStylePr w:type="fir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6CDBF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B654F" w:themeColor="accent5" w:themeShade="95"/>
        <w:sz w:val="22"/>
      </w:rPr>
      <w:tblPr/>
      <w:tcPr>
        <w:tcBorders>
          <w:top w:val="single" w:sz="4" w:space="0" w:color="C6CDBF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6CDBF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B654F" w:themeColor="accent5" w:themeShade="95"/>
        <w:sz w:val="22"/>
      </w:rPr>
      <w:tblPr/>
      <w:tcPr>
        <w:tcBorders>
          <w:top w:val="none" w:sz="0" w:space="0" w:color="auto"/>
          <w:left w:val="single" w:sz="4" w:space="0" w:color="C6CDBF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5B654F" w:themeColor="accent5" w:themeShade="95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2Horz">
      <w:rPr>
        <w:rFonts w:ascii="Arial" w:hAnsi="Arial"/>
        <w:color w:val="5B654F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  <w:insideV w:val="single" w:sz="4" w:space="0" w:color="FCDBBC" w:themeColor="accent6" w:themeTint="90"/>
      </w:tblBorders>
    </w:tblPr>
    <w:tblStylePr w:type="fir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BBC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6F09" w:themeColor="accent6" w:themeShade="95"/>
        <w:sz w:val="22"/>
      </w:rPr>
      <w:tblPr/>
      <w:tcPr>
        <w:tcBorders>
          <w:top w:val="single" w:sz="4" w:space="0" w:color="FCDBBC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BBC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D96F09" w:themeColor="accent6" w:themeShade="95"/>
        <w:sz w:val="22"/>
      </w:rPr>
      <w:tblPr/>
      <w:tcPr>
        <w:tcBorders>
          <w:top w:val="none" w:sz="0" w:space="0" w:color="auto"/>
          <w:left w:val="single" w:sz="4" w:space="0" w:color="FCDBBC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D96F09" w:themeColor="accent6" w:themeShade="95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2Horz">
      <w:rPr>
        <w:rFonts w:ascii="Arial" w:hAnsi="Arial"/>
        <w:color w:val="D96F0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13C45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313C45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4439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4439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08407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08407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B5F6F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B5F6F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57689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57689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CA78E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CA78E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18A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AC18A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tblPr/>
      <w:tcPr>
        <w:shd w:val="clear" w:color="FDEFE1" w:themeColor="accent6" w:themeTint="40" w:fill="FDEFE1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D92A3" w:themeColor="text1" w:themeTint="90"/>
        <w:bottom w:val="single" w:sz="4" w:space="0" w:color="7D92A3" w:themeColor="text1" w:themeTint="90"/>
        <w:insideH w:val="single" w:sz="4" w:space="0" w:color="7D92A3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D92A3" w:themeColor="text1" w:themeTint="90"/>
          <w:left w:val="none" w:sz="4" w:space="0" w:color="000000"/>
          <w:bottom w:val="single" w:sz="4" w:space="0" w:color="7D92A3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bottom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8BE7" w:themeColor="accent1" w:themeTint="90"/>
          <w:left w:val="none" w:sz="4" w:space="0" w:color="000000"/>
          <w:bottom w:val="single" w:sz="4" w:space="0" w:color="548B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bottom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B96E" w:themeColor="accent2" w:themeTint="90"/>
          <w:left w:val="none" w:sz="4" w:space="0" w:color="000000"/>
          <w:bottom w:val="single" w:sz="4" w:space="0" w:color="FAB96E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bottom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FA2AC" w:themeColor="accent3" w:themeTint="90"/>
          <w:left w:val="none" w:sz="4" w:space="0" w:color="000000"/>
          <w:bottom w:val="single" w:sz="4" w:space="0" w:color="BFA2A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bottom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6B1BD" w:themeColor="accent4" w:themeTint="90"/>
          <w:left w:val="none" w:sz="4" w:space="0" w:color="000000"/>
          <w:bottom w:val="single" w:sz="4" w:space="0" w:color="A6B1BD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bottom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CDBF" w:themeColor="accent5" w:themeTint="90"/>
          <w:left w:val="none" w:sz="4" w:space="0" w:color="000000"/>
          <w:bottom w:val="single" w:sz="4" w:space="0" w:color="C6CDBF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bottom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CDBBC" w:themeColor="accent6" w:themeTint="90"/>
          <w:left w:val="none" w:sz="4" w:space="0" w:color="000000"/>
          <w:bottom w:val="single" w:sz="4" w:space="0" w:color="FCDBBC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13C45" w:themeColor="text1"/>
          <w:right w:val="single" w:sz="4" w:space="0" w:color="313C45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13C45" w:themeColor="text1"/>
          <w:bottom w:val="single" w:sz="4" w:space="0" w:color="313C45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left w:val="single" w:sz="4" w:space="0" w:color="144392" w:themeColor="accent1"/>
        <w:bottom w:val="single" w:sz="4" w:space="0" w:color="144392" w:themeColor="accent1"/>
        <w:right w:val="single" w:sz="4" w:space="0" w:color="14439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44392" w:themeColor="accent1"/>
          <w:right w:val="single" w:sz="4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44392" w:themeColor="accent1"/>
          <w:bottom w:val="single" w:sz="4" w:space="0" w:color="144392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left w:val="single" w:sz="4" w:space="0" w:color="FAB567" w:themeColor="accent2" w:themeTint="97"/>
        <w:bottom w:val="single" w:sz="4" w:space="0" w:color="FAB567" w:themeColor="accent2" w:themeTint="97"/>
        <w:right w:val="single" w:sz="4" w:space="0" w:color="FAB567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B567" w:themeColor="accent2" w:themeTint="97"/>
          <w:right w:val="single" w:sz="4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B567" w:themeColor="accent2" w:themeTint="97"/>
          <w:bottom w:val="single" w:sz="4" w:space="0" w:color="FAB567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left w:val="single" w:sz="4" w:space="0" w:color="BC9DA8" w:themeColor="accent3" w:themeTint="98"/>
        <w:bottom w:val="single" w:sz="4" w:space="0" w:color="BC9DA8" w:themeColor="accent3" w:themeTint="98"/>
        <w:right w:val="single" w:sz="4" w:space="0" w:color="BC9DA8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C9DA8" w:themeColor="accent3" w:themeTint="98" w:fill="BC9DA8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C9DA8" w:themeColor="accent3" w:themeTint="98"/>
          <w:right w:val="single" w:sz="4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9DA8" w:themeColor="accent3" w:themeTint="98"/>
          <w:bottom w:val="single" w:sz="4" w:space="0" w:color="BC9DA8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left w:val="single" w:sz="4" w:space="0" w:color="A0ACB9" w:themeColor="accent4" w:themeTint="9A"/>
        <w:bottom w:val="single" w:sz="4" w:space="0" w:color="A0ACB9" w:themeColor="accent4" w:themeTint="9A"/>
        <w:right w:val="single" w:sz="4" w:space="0" w:color="A0ACB9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0ACB9" w:themeColor="accent4" w:themeTint="9A"/>
          <w:right w:val="single" w:sz="4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ACB9" w:themeColor="accent4" w:themeTint="9A"/>
          <w:bottom w:val="single" w:sz="4" w:space="0" w:color="A0ACB9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left w:val="single" w:sz="4" w:space="0" w:color="C3C9BA" w:themeColor="accent5" w:themeTint="9A"/>
        <w:bottom w:val="single" w:sz="4" w:space="0" w:color="C3C9BA" w:themeColor="accent5" w:themeTint="9A"/>
        <w:right w:val="single" w:sz="4" w:space="0" w:color="C3C9BA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C9BA" w:themeColor="accent5" w:themeTint="9A" w:fill="C3C9BA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C9BA" w:themeColor="accent5" w:themeTint="9A"/>
          <w:right w:val="single" w:sz="4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C9BA" w:themeColor="accent5" w:themeTint="9A"/>
          <w:bottom w:val="single" w:sz="4" w:space="0" w:color="C3C9BA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left w:val="single" w:sz="4" w:space="0" w:color="FCD9B9" w:themeColor="accent6" w:themeTint="98"/>
        <w:bottom w:val="single" w:sz="4" w:space="0" w:color="FCD9B9" w:themeColor="accent6" w:themeTint="98"/>
        <w:right w:val="single" w:sz="4" w:space="0" w:color="FCD9B9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CD9B9" w:themeColor="accent6" w:themeTint="98" w:fill="FCD9B9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CD9B9" w:themeColor="accent6" w:themeTint="98"/>
          <w:right w:val="single" w:sz="4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D9B9" w:themeColor="accent6" w:themeTint="98"/>
          <w:bottom w:val="single" w:sz="4" w:space="0" w:color="FCD9B9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13C45" w:themeColor="text1"/>
        <w:left w:val="single" w:sz="4" w:space="0" w:color="313C45" w:themeColor="text1"/>
        <w:bottom w:val="single" w:sz="4" w:space="0" w:color="313C45" w:themeColor="text1"/>
        <w:right w:val="single" w:sz="4" w:space="0" w:color="313C45" w:themeColor="text1"/>
        <w:insideH w:val="single" w:sz="4" w:space="0" w:color="313C45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3C45" w:themeColor="text1" w:fill="313C45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CED6" w:themeColor="text1" w:themeTint="40" w:fill="C5CED6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8BE7" w:themeColor="accent1" w:themeTint="90"/>
        <w:left w:val="single" w:sz="4" w:space="0" w:color="548BE7" w:themeColor="accent1" w:themeTint="90"/>
        <w:bottom w:val="single" w:sz="4" w:space="0" w:color="548BE7" w:themeColor="accent1" w:themeTint="90"/>
        <w:right w:val="single" w:sz="4" w:space="0" w:color="548BE7" w:themeColor="accent1" w:themeTint="90"/>
        <w:insideH w:val="single" w:sz="4" w:space="0" w:color="548B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4392" w:themeColor="accent1" w:fill="14439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CBF4" w:themeColor="accent1" w:themeTint="40" w:fill="B2CBF4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96E" w:themeColor="accent2" w:themeTint="90"/>
        <w:left w:val="single" w:sz="4" w:space="0" w:color="FAB96E" w:themeColor="accent2" w:themeTint="90"/>
        <w:bottom w:val="single" w:sz="4" w:space="0" w:color="FAB96E" w:themeColor="accent2" w:themeTint="90"/>
        <w:right w:val="single" w:sz="4" w:space="0" w:color="FAB96E" w:themeColor="accent2" w:themeTint="90"/>
        <w:insideH w:val="single" w:sz="4" w:space="0" w:color="FAB96E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08407" w:themeColor="accent2" w:fill="F08407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FBE" w:themeColor="accent2" w:themeTint="40" w:fill="FDDFBE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A2AC" w:themeColor="accent3" w:themeTint="90"/>
        <w:left w:val="single" w:sz="4" w:space="0" w:color="BFA2AC" w:themeColor="accent3" w:themeTint="90"/>
        <w:bottom w:val="single" w:sz="4" w:space="0" w:color="BFA2AC" w:themeColor="accent3" w:themeTint="90"/>
        <w:right w:val="single" w:sz="4" w:space="0" w:color="BFA2AC" w:themeColor="accent3" w:themeTint="90"/>
        <w:insideH w:val="single" w:sz="4" w:space="0" w:color="BFA2A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B5F6F" w:themeColor="accent3" w:fill="8B5F6F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3D5DA" w:themeColor="accent3" w:themeTint="40" w:fill="E3D5DA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1BD" w:themeColor="accent4" w:themeTint="90"/>
        <w:left w:val="single" w:sz="4" w:space="0" w:color="A6B1BD" w:themeColor="accent4" w:themeTint="90"/>
        <w:bottom w:val="single" w:sz="4" w:space="0" w:color="A6B1BD" w:themeColor="accent4" w:themeTint="90"/>
        <w:right w:val="single" w:sz="4" w:space="0" w:color="A6B1BD" w:themeColor="accent4" w:themeTint="90"/>
        <w:insideH w:val="single" w:sz="4" w:space="0" w:color="A6B1BD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57689" w:themeColor="accent4" w:fill="657689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7DCE2" w:themeColor="accent4" w:themeTint="40" w:fill="D7DCE2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CDBF" w:themeColor="accent5" w:themeTint="90"/>
        <w:left w:val="single" w:sz="4" w:space="0" w:color="C6CDBF" w:themeColor="accent5" w:themeTint="90"/>
        <w:bottom w:val="single" w:sz="4" w:space="0" w:color="C6CDBF" w:themeColor="accent5" w:themeTint="90"/>
        <w:right w:val="single" w:sz="4" w:space="0" w:color="C6CDBF" w:themeColor="accent5" w:themeTint="90"/>
        <w:insideH w:val="single" w:sz="4" w:space="0" w:color="C6CDB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E8E2" w:themeColor="accent5" w:themeTint="40" w:fill="E6E8E2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BBC" w:themeColor="accent6" w:themeTint="90"/>
        <w:left w:val="single" w:sz="4" w:space="0" w:color="FCDBBC" w:themeColor="accent6" w:themeTint="90"/>
        <w:bottom w:val="single" w:sz="4" w:space="0" w:color="FCDBBC" w:themeColor="accent6" w:themeTint="90"/>
        <w:right w:val="single" w:sz="4" w:space="0" w:color="FCDBBC" w:themeColor="accent6" w:themeTint="90"/>
        <w:insideH w:val="single" w:sz="4" w:space="0" w:color="FCDBBC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FE1" w:themeColor="accent6" w:themeTint="40" w:fill="FDEFE1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B9EAD" w:themeColor="text1" w:themeTint="80"/>
        <w:left w:val="single" w:sz="32" w:space="0" w:color="8B9EAD" w:themeColor="text1" w:themeTint="80"/>
        <w:bottom w:val="single" w:sz="32" w:space="0" w:color="8B9EAD" w:themeColor="text1" w:themeTint="80"/>
        <w:right w:val="single" w:sz="32" w:space="0" w:color="8B9EAD" w:themeColor="text1" w:themeTint="80"/>
      </w:tblBorders>
      <w:shd w:val="clear" w:color="8B9EAD" w:themeColor="text1" w:themeTint="80" w:fill="8B9EAD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B9EAD" w:themeColor="text1" w:themeTint="80"/>
          <w:bottom w:val="single" w:sz="12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B9EAD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B9EAD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B9EAD" w:themeColor="text1" w:themeTint="80" w:fill="8B9EAD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44392" w:themeColor="accent1"/>
        <w:left w:val="single" w:sz="32" w:space="0" w:color="144392" w:themeColor="accent1"/>
        <w:bottom w:val="single" w:sz="32" w:space="0" w:color="144392" w:themeColor="accent1"/>
        <w:right w:val="single" w:sz="32" w:space="0" w:color="144392" w:themeColor="accent1"/>
      </w:tblBorders>
      <w:shd w:val="clear" w:color="144392" w:themeColor="accent1" w:fill="14439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44392" w:themeColor="accent1"/>
          <w:bottom w:val="single" w:sz="12" w:space="0" w:color="FFFFFF" w:themeColor="light1"/>
        </w:tcBorders>
        <w:shd w:val="clear" w:color="144392" w:themeColor="accent1" w:fill="14439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4439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4439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44392" w:themeColor="accent1" w:fill="14439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44392" w:themeColor="accent1" w:fill="144392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B567" w:themeColor="accent2" w:themeTint="97"/>
        <w:left w:val="single" w:sz="32" w:space="0" w:color="FAB567" w:themeColor="accent2" w:themeTint="97"/>
        <w:bottom w:val="single" w:sz="32" w:space="0" w:color="FAB567" w:themeColor="accent2" w:themeTint="97"/>
        <w:right w:val="single" w:sz="32" w:space="0" w:color="FAB567" w:themeColor="accent2" w:themeTint="97"/>
      </w:tblBorders>
      <w:shd w:val="clear" w:color="FAB567" w:themeColor="accent2" w:themeTint="97" w:fill="FAB567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B567" w:themeColor="accent2" w:themeTint="97"/>
          <w:bottom w:val="single" w:sz="12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B567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B567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B567" w:themeColor="accent2" w:themeTint="97" w:fill="FAB567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C9DA8" w:themeColor="accent3" w:themeTint="98"/>
        <w:left w:val="single" w:sz="32" w:space="0" w:color="BC9DA8" w:themeColor="accent3" w:themeTint="98"/>
        <w:bottom w:val="single" w:sz="32" w:space="0" w:color="BC9DA8" w:themeColor="accent3" w:themeTint="98"/>
        <w:right w:val="single" w:sz="32" w:space="0" w:color="BC9DA8" w:themeColor="accent3" w:themeTint="98"/>
      </w:tblBorders>
      <w:shd w:val="clear" w:color="BC9DA8" w:themeColor="accent3" w:themeTint="98" w:fill="BC9DA8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C9DA8" w:themeColor="accent3" w:themeTint="98"/>
          <w:bottom w:val="single" w:sz="12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C9DA8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C9DA8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C9DA8" w:themeColor="accent3" w:themeTint="98" w:fill="BC9DA8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ACB9" w:themeColor="accent4" w:themeTint="9A"/>
        <w:left w:val="single" w:sz="32" w:space="0" w:color="A0ACB9" w:themeColor="accent4" w:themeTint="9A"/>
        <w:bottom w:val="single" w:sz="32" w:space="0" w:color="A0ACB9" w:themeColor="accent4" w:themeTint="9A"/>
        <w:right w:val="single" w:sz="32" w:space="0" w:color="A0ACB9" w:themeColor="accent4" w:themeTint="9A"/>
      </w:tblBorders>
      <w:shd w:val="clear" w:color="A0ACB9" w:themeColor="accent4" w:themeTint="9A" w:fill="A0ACB9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ACB9" w:themeColor="accent4" w:themeTint="9A"/>
          <w:bottom w:val="single" w:sz="12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ACB9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ACB9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ACB9" w:themeColor="accent4" w:themeTint="9A" w:fill="A0ACB9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C9BA" w:themeColor="accent5" w:themeTint="9A"/>
        <w:left w:val="single" w:sz="32" w:space="0" w:color="C3C9BA" w:themeColor="accent5" w:themeTint="9A"/>
        <w:bottom w:val="single" w:sz="32" w:space="0" w:color="C3C9BA" w:themeColor="accent5" w:themeTint="9A"/>
        <w:right w:val="single" w:sz="32" w:space="0" w:color="C3C9BA" w:themeColor="accent5" w:themeTint="9A"/>
      </w:tblBorders>
      <w:shd w:val="clear" w:color="C3C9BA" w:themeColor="accent5" w:themeTint="9A" w:fill="C3C9BA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C9BA" w:themeColor="accent5" w:themeTint="9A"/>
          <w:bottom w:val="single" w:sz="12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C9BA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C9BA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C9BA" w:themeColor="accent5" w:themeTint="9A" w:fill="C3C9BA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CD9B9" w:themeColor="accent6" w:themeTint="98"/>
        <w:left w:val="single" w:sz="32" w:space="0" w:color="FCD9B9" w:themeColor="accent6" w:themeTint="98"/>
        <w:bottom w:val="single" w:sz="32" w:space="0" w:color="FCD9B9" w:themeColor="accent6" w:themeTint="98"/>
        <w:right w:val="single" w:sz="32" w:space="0" w:color="FCD9B9" w:themeColor="accent6" w:themeTint="98"/>
      </w:tblBorders>
      <w:shd w:val="clear" w:color="FCD9B9" w:themeColor="accent6" w:themeTint="98" w:fill="FCD9B9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CD9B9" w:themeColor="accent6" w:themeTint="98"/>
          <w:bottom w:val="single" w:sz="12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CD9B9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CD9B9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CD9B9" w:themeColor="accent6" w:themeTint="98" w:fill="FCD9B9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B9EAD" w:themeColor="text1" w:themeTint="80"/>
        <w:bottom w:val="single" w:sz="4" w:space="0" w:color="8B9EAD" w:themeColor="text1" w:themeTint="80"/>
      </w:tblBorders>
    </w:tblPr>
    <w:tblStylePr w:type="firstRow">
      <w:rPr>
        <w:b/>
        <w:color w:val="313C45" w:themeColor="text1"/>
      </w:rPr>
      <w:tblPr/>
      <w:tcPr>
        <w:tcBorders>
          <w:bottom w:val="single" w:sz="4" w:space="0" w:color="8B9EAD" w:themeColor="text1" w:themeTint="80"/>
        </w:tcBorders>
      </w:tcPr>
    </w:tblStylePr>
    <w:tblStylePr w:type="lastRow">
      <w:rPr>
        <w:b/>
        <w:color w:val="313C45" w:themeColor="text1"/>
      </w:rPr>
      <w:tblPr/>
      <w:tcPr>
        <w:tcBorders>
          <w:top w:val="single" w:sz="4" w:space="0" w:color="8B9EAD" w:themeColor="text1" w:themeTint="80"/>
        </w:tcBorders>
      </w:tcPr>
    </w:tblStylePr>
    <w:tblStylePr w:type="firstCol">
      <w:rPr>
        <w:b/>
        <w:color w:val="313C45" w:themeColor="text1"/>
      </w:rPr>
    </w:tblStylePr>
    <w:tblStylePr w:type="lastCol">
      <w:rPr>
        <w:b/>
        <w:color w:val="313C45" w:themeColor="text1"/>
      </w:r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313C45" w:themeColor="text1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313C45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44392" w:themeColor="accent1"/>
        <w:bottom w:val="single" w:sz="4" w:space="0" w:color="144392" w:themeColor="accent1"/>
      </w:tblBorders>
    </w:tblPr>
    <w:tblStylePr w:type="firstRow">
      <w:rPr>
        <w:b/>
        <w:color w:val="0B2655" w:themeColor="accent1" w:themeShade="95"/>
      </w:rPr>
      <w:tblPr/>
      <w:tcPr>
        <w:tcBorders>
          <w:bottom w:val="single" w:sz="4" w:space="0" w:color="144392" w:themeColor="accent1"/>
        </w:tcBorders>
      </w:tcPr>
    </w:tblStylePr>
    <w:tblStylePr w:type="lastRow">
      <w:rPr>
        <w:b/>
        <w:color w:val="0B2655" w:themeColor="accent1" w:themeShade="95"/>
      </w:rPr>
      <w:tblPr/>
      <w:tcPr>
        <w:tcBorders>
          <w:top w:val="single" w:sz="4" w:space="0" w:color="144392" w:themeColor="accent1"/>
        </w:tcBorders>
      </w:tcPr>
    </w:tblStylePr>
    <w:tblStylePr w:type="firstCol">
      <w:rPr>
        <w:b/>
        <w:color w:val="0B2655" w:themeColor="accent1" w:themeShade="95"/>
      </w:rPr>
    </w:tblStylePr>
    <w:tblStylePr w:type="lastCol">
      <w:rPr>
        <w:b/>
        <w:color w:val="0B2655" w:themeColor="accent1" w:themeShade="95"/>
      </w:r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B567" w:themeColor="accent2" w:themeTint="97"/>
        <w:bottom w:val="single" w:sz="4" w:space="0" w:color="FAB567" w:themeColor="accent2" w:themeTint="97"/>
      </w:tblBorders>
    </w:tblPr>
    <w:tblStylePr w:type="firstRow">
      <w:rPr>
        <w:b/>
        <w:color w:val="FAB567" w:themeColor="accent2" w:themeTint="97" w:themeShade="95"/>
      </w:rPr>
      <w:tblPr/>
      <w:tcPr>
        <w:tcBorders>
          <w:bottom w:val="single" w:sz="4" w:space="0" w:color="FAB567" w:themeColor="accent2" w:themeTint="97"/>
        </w:tcBorders>
      </w:tcPr>
    </w:tblStylePr>
    <w:tblStylePr w:type="lastRow">
      <w:rPr>
        <w:b/>
        <w:color w:val="FAB567" w:themeColor="accent2" w:themeTint="97" w:themeShade="95"/>
      </w:rPr>
      <w:tblPr/>
      <w:tcPr>
        <w:tcBorders>
          <w:top w:val="single" w:sz="4" w:space="0" w:color="FAB567" w:themeColor="accent2" w:themeTint="97"/>
        </w:tcBorders>
      </w:tcPr>
    </w:tblStylePr>
    <w:tblStylePr w:type="firstCol">
      <w:rPr>
        <w:b/>
        <w:color w:val="FAB567" w:themeColor="accent2" w:themeTint="97" w:themeShade="95"/>
      </w:rPr>
    </w:tblStylePr>
    <w:tblStylePr w:type="lastCol">
      <w:rPr>
        <w:b/>
        <w:color w:val="FAB567" w:themeColor="accent2" w:themeTint="97" w:themeShade="95"/>
      </w:r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9DA8" w:themeColor="accent3" w:themeTint="98"/>
        <w:bottom w:val="single" w:sz="4" w:space="0" w:color="BC9DA8" w:themeColor="accent3" w:themeTint="98"/>
      </w:tblBorders>
    </w:tblPr>
    <w:tblStylePr w:type="firstRow">
      <w:rPr>
        <w:b/>
        <w:color w:val="BC9DA8" w:themeColor="accent3" w:themeTint="98" w:themeShade="95"/>
      </w:rPr>
      <w:tblPr/>
      <w:tcPr>
        <w:tcBorders>
          <w:bottom w:val="single" w:sz="4" w:space="0" w:color="BC9DA8" w:themeColor="accent3" w:themeTint="98"/>
        </w:tcBorders>
      </w:tcPr>
    </w:tblStylePr>
    <w:tblStylePr w:type="lastRow">
      <w:rPr>
        <w:b/>
        <w:color w:val="BC9DA8" w:themeColor="accent3" w:themeTint="98" w:themeShade="95"/>
      </w:rPr>
      <w:tblPr/>
      <w:tcPr>
        <w:tcBorders>
          <w:top w:val="single" w:sz="4" w:space="0" w:color="BC9DA8" w:themeColor="accent3" w:themeTint="98"/>
        </w:tcBorders>
      </w:tcPr>
    </w:tblStylePr>
    <w:tblStylePr w:type="firstCol">
      <w:rPr>
        <w:b/>
        <w:color w:val="BC9DA8" w:themeColor="accent3" w:themeTint="98" w:themeShade="95"/>
      </w:rPr>
    </w:tblStylePr>
    <w:tblStylePr w:type="lastCol">
      <w:rPr>
        <w:b/>
        <w:color w:val="BC9DA8" w:themeColor="accent3" w:themeTint="98" w:themeShade="95"/>
      </w:r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ACB9" w:themeColor="accent4" w:themeTint="9A"/>
        <w:bottom w:val="single" w:sz="4" w:space="0" w:color="A0ACB9" w:themeColor="accent4" w:themeTint="9A"/>
      </w:tblBorders>
    </w:tblPr>
    <w:tblStylePr w:type="firstRow">
      <w:rPr>
        <w:b/>
        <w:color w:val="A0ACB9" w:themeColor="accent4" w:themeTint="9A" w:themeShade="95"/>
      </w:rPr>
      <w:tblPr/>
      <w:tcPr>
        <w:tcBorders>
          <w:bottom w:val="single" w:sz="4" w:space="0" w:color="A0ACB9" w:themeColor="accent4" w:themeTint="9A"/>
        </w:tcBorders>
      </w:tcPr>
    </w:tblStylePr>
    <w:tblStylePr w:type="lastRow">
      <w:rPr>
        <w:b/>
        <w:color w:val="A0ACB9" w:themeColor="accent4" w:themeTint="9A" w:themeShade="95"/>
      </w:rPr>
      <w:tblPr/>
      <w:tcPr>
        <w:tcBorders>
          <w:top w:val="single" w:sz="4" w:space="0" w:color="A0ACB9" w:themeColor="accent4" w:themeTint="9A"/>
        </w:tcBorders>
      </w:tcPr>
    </w:tblStylePr>
    <w:tblStylePr w:type="firstCol">
      <w:rPr>
        <w:b/>
        <w:color w:val="A0ACB9" w:themeColor="accent4" w:themeTint="9A" w:themeShade="95"/>
      </w:rPr>
    </w:tblStylePr>
    <w:tblStylePr w:type="lastCol">
      <w:rPr>
        <w:b/>
        <w:color w:val="A0ACB9" w:themeColor="accent4" w:themeTint="9A" w:themeShade="95"/>
      </w:r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C9BA" w:themeColor="accent5" w:themeTint="9A"/>
        <w:bottom w:val="single" w:sz="4" w:space="0" w:color="C3C9BA" w:themeColor="accent5" w:themeTint="9A"/>
      </w:tblBorders>
    </w:tblPr>
    <w:tblStylePr w:type="firstRow">
      <w:rPr>
        <w:b/>
        <w:color w:val="C3C9BA" w:themeColor="accent5" w:themeTint="9A" w:themeShade="95"/>
      </w:rPr>
      <w:tblPr/>
      <w:tcPr>
        <w:tcBorders>
          <w:bottom w:val="single" w:sz="4" w:space="0" w:color="C3C9BA" w:themeColor="accent5" w:themeTint="9A"/>
        </w:tcBorders>
      </w:tcPr>
    </w:tblStylePr>
    <w:tblStylePr w:type="lastRow">
      <w:rPr>
        <w:b/>
        <w:color w:val="C3C9BA" w:themeColor="accent5" w:themeTint="9A" w:themeShade="95"/>
      </w:rPr>
      <w:tblPr/>
      <w:tcPr>
        <w:tcBorders>
          <w:top w:val="single" w:sz="4" w:space="0" w:color="C3C9BA" w:themeColor="accent5" w:themeTint="9A"/>
        </w:tcBorders>
      </w:tcPr>
    </w:tblStylePr>
    <w:tblStylePr w:type="firstCol">
      <w:rPr>
        <w:b/>
        <w:color w:val="C3C9BA" w:themeColor="accent5" w:themeTint="9A" w:themeShade="95"/>
      </w:rPr>
    </w:tblStylePr>
    <w:tblStylePr w:type="lastCol">
      <w:rPr>
        <w:b/>
        <w:color w:val="C3C9BA" w:themeColor="accent5" w:themeTint="9A" w:themeShade="95"/>
      </w:r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D9B9" w:themeColor="accent6" w:themeTint="98"/>
        <w:bottom w:val="single" w:sz="4" w:space="0" w:color="FCD9B9" w:themeColor="accent6" w:themeTint="98"/>
      </w:tblBorders>
    </w:tblPr>
    <w:tblStylePr w:type="firstRow">
      <w:rPr>
        <w:b/>
        <w:color w:val="FCD9B9" w:themeColor="accent6" w:themeTint="98" w:themeShade="95"/>
      </w:rPr>
      <w:tblPr/>
      <w:tcPr>
        <w:tcBorders>
          <w:bottom w:val="single" w:sz="4" w:space="0" w:color="FCD9B9" w:themeColor="accent6" w:themeTint="98"/>
        </w:tcBorders>
      </w:tcPr>
    </w:tblStylePr>
    <w:tblStylePr w:type="lastRow">
      <w:rPr>
        <w:b/>
        <w:color w:val="FCD9B9" w:themeColor="accent6" w:themeTint="98" w:themeShade="95"/>
      </w:rPr>
      <w:tblPr/>
      <w:tcPr>
        <w:tcBorders>
          <w:top w:val="single" w:sz="4" w:space="0" w:color="FCD9B9" w:themeColor="accent6" w:themeTint="98"/>
        </w:tcBorders>
      </w:tcPr>
    </w:tblStylePr>
    <w:tblStylePr w:type="firstCol">
      <w:rPr>
        <w:b/>
        <w:color w:val="FCD9B9" w:themeColor="accent6" w:themeTint="98" w:themeShade="95"/>
      </w:rPr>
    </w:tblStylePr>
    <w:tblStylePr w:type="lastCol">
      <w:rPr>
        <w:b/>
        <w:color w:val="FCD9B9" w:themeColor="accent6" w:themeTint="98" w:themeShade="95"/>
      </w:r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B9EAD" w:themeColor="text1" w:themeTint="80"/>
      </w:tblBorders>
    </w:tblPr>
    <w:tblStylePr w:type="fir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B9EAD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single" w:sz="4" w:space="0" w:color="8B9EAD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B9EAD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8B9EAD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8B9EAD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5CED6" w:themeColor="text1" w:themeTint="40" w:fill="C5CED6" w:themeFill="text1" w:themeFillTint="40"/>
      </w:tcPr>
    </w:tblStylePr>
    <w:tblStylePr w:type="band1Horz">
      <w:rPr>
        <w:rFonts w:ascii="Arial" w:hAnsi="Arial"/>
        <w:color w:val="8B9EAD" w:themeColor="text1" w:themeTint="80" w:themeShade="95"/>
        <w:sz w:val="22"/>
      </w:rPr>
      <w:tblPr/>
      <w:tcPr>
        <w:shd w:val="clear" w:color="C5CED6" w:themeColor="text1" w:themeTint="40" w:fill="C5CED6" w:themeFill="text1" w:themeFillTint="40"/>
      </w:tcPr>
    </w:tblStylePr>
    <w:tblStylePr w:type="band2Horz">
      <w:rPr>
        <w:rFonts w:ascii="Arial" w:hAnsi="Arial"/>
        <w:color w:val="8B9EAD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44392" w:themeColor="accent1"/>
      </w:tblBorders>
    </w:tblPr>
    <w:tblStylePr w:type="fir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4439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B2655" w:themeColor="accent1" w:themeShade="95"/>
        <w:sz w:val="22"/>
      </w:rPr>
      <w:tblPr/>
      <w:tcPr>
        <w:tcBorders>
          <w:top w:val="single" w:sz="4" w:space="0" w:color="14439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4439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B2655" w:themeColor="accent1" w:themeShade="95"/>
        <w:sz w:val="22"/>
      </w:rPr>
      <w:tblPr/>
      <w:tcPr>
        <w:tcBorders>
          <w:top w:val="none" w:sz="0" w:space="0" w:color="auto"/>
          <w:left w:val="single" w:sz="4" w:space="0" w:color="14439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CBF4" w:themeColor="accent1" w:themeTint="40" w:fill="B2CBF4" w:themeFill="accent1" w:themeFillTint="40"/>
      </w:tcPr>
    </w:tblStylePr>
    <w:tblStylePr w:type="band1Horz">
      <w:rPr>
        <w:rFonts w:ascii="Arial" w:hAnsi="Arial"/>
        <w:color w:val="0B2655" w:themeColor="accent1" w:themeShade="95"/>
        <w:sz w:val="22"/>
      </w:rPr>
      <w:tblPr/>
      <w:tcPr>
        <w:shd w:val="clear" w:color="B2CBF4" w:themeColor="accent1" w:themeTint="40" w:fill="B2CBF4" w:themeFill="accent1" w:themeFillTint="40"/>
      </w:tcPr>
    </w:tblStylePr>
    <w:tblStylePr w:type="band2Horz">
      <w:rPr>
        <w:rFonts w:ascii="Arial" w:hAnsi="Arial"/>
        <w:color w:val="0B265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B567" w:themeColor="accent2" w:themeTint="97"/>
      </w:tblBorders>
    </w:tblPr>
    <w:tblStylePr w:type="fir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B567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single" w:sz="4" w:space="0" w:color="FAB567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B567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AB567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AB567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DFBE" w:themeColor="accent2" w:themeTint="40" w:fill="FDDFBE" w:themeFill="accent2" w:themeFillTint="40"/>
      </w:tcPr>
    </w:tblStylePr>
    <w:tblStylePr w:type="band1Horz">
      <w:rPr>
        <w:rFonts w:ascii="Arial" w:hAnsi="Arial"/>
        <w:color w:val="FAB567" w:themeColor="accent2" w:themeTint="97" w:themeShade="95"/>
        <w:sz w:val="22"/>
      </w:rPr>
      <w:tblPr/>
      <w:tcPr>
        <w:shd w:val="clear" w:color="FDDFBE" w:themeColor="accent2" w:themeTint="40" w:fill="FDDFBE" w:themeFill="accent2" w:themeFillTint="40"/>
      </w:tcPr>
    </w:tblStylePr>
    <w:tblStylePr w:type="band2Horz">
      <w:rPr>
        <w:rFonts w:ascii="Arial" w:hAnsi="Arial"/>
        <w:color w:val="FAB567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C9DA8" w:themeColor="accent3" w:themeTint="98"/>
      </w:tblBorders>
    </w:tblPr>
    <w:tblStylePr w:type="fir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C9DA8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single" w:sz="4" w:space="0" w:color="BC9DA8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C9DA8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BC9DA8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BC9DA8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3D5DA" w:themeColor="accent3" w:themeTint="40" w:fill="E3D5DA" w:themeFill="accent3" w:themeFillTint="40"/>
      </w:tcPr>
    </w:tblStylePr>
    <w:tblStylePr w:type="band1Horz">
      <w:rPr>
        <w:rFonts w:ascii="Arial" w:hAnsi="Arial"/>
        <w:color w:val="BC9DA8" w:themeColor="accent3" w:themeTint="98" w:themeShade="95"/>
        <w:sz w:val="22"/>
      </w:rPr>
      <w:tblPr/>
      <w:tcPr>
        <w:shd w:val="clear" w:color="E3D5DA" w:themeColor="accent3" w:themeTint="40" w:fill="E3D5DA" w:themeFill="accent3" w:themeFillTint="40"/>
      </w:tcPr>
    </w:tblStylePr>
    <w:tblStylePr w:type="band2Horz">
      <w:rPr>
        <w:rFonts w:ascii="Arial" w:hAnsi="Arial"/>
        <w:color w:val="BC9DA8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ACB9" w:themeColor="accent4" w:themeTint="9A"/>
      </w:tblBorders>
    </w:tblPr>
    <w:tblStylePr w:type="fir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ACB9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single" w:sz="4" w:space="0" w:color="A0ACB9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ACB9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0ACB9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A0ACB9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7DCE2" w:themeColor="accent4" w:themeTint="40" w:fill="D7DCE2" w:themeFill="accent4" w:themeFillTint="40"/>
      </w:tcPr>
    </w:tblStylePr>
    <w:tblStylePr w:type="band1Horz">
      <w:rPr>
        <w:rFonts w:ascii="Arial" w:hAnsi="Arial"/>
        <w:color w:val="A0ACB9" w:themeColor="accent4" w:themeTint="9A" w:themeShade="95"/>
        <w:sz w:val="22"/>
      </w:rPr>
      <w:tblPr/>
      <w:tcPr>
        <w:shd w:val="clear" w:color="D7DCE2" w:themeColor="accent4" w:themeTint="40" w:fill="D7DCE2" w:themeFill="accent4" w:themeFillTint="40"/>
      </w:tcPr>
    </w:tblStylePr>
    <w:tblStylePr w:type="band2Horz">
      <w:rPr>
        <w:rFonts w:ascii="Arial" w:hAnsi="Arial"/>
        <w:color w:val="A0ACB9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C9BA" w:themeColor="accent5" w:themeTint="9A"/>
      </w:tblBorders>
    </w:tblPr>
    <w:tblStylePr w:type="fir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C9BA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single" w:sz="4" w:space="0" w:color="C3C9BA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C9BA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C3C9BA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C3C9BA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6E8E2" w:themeColor="accent5" w:themeTint="40" w:fill="E6E8E2" w:themeFill="accent5" w:themeFillTint="40"/>
      </w:tcPr>
    </w:tblStylePr>
    <w:tblStylePr w:type="band1Horz">
      <w:rPr>
        <w:rFonts w:ascii="Arial" w:hAnsi="Arial"/>
        <w:color w:val="C3C9BA" w:themeColor="accent5" w:themeTint="9A" w:themeShade="95"/>
        <w:sz w:val="22"/>
      </w:rPr>
      <w:tblPr/>
      <w:tcPr>
        <w:shd w:val="clear" w:color="E6E8E2" w:themeColor="accent5" w:themeTint="40" w:fill="E6E8E2" w:themeFill="accent5" w:themeFillTint="40"/>
      </w:tcPr>
    </w:tblStylePr>
    <w:tblStylePr w:type="band2Horz">
      <w:rPr>
        <w:rFonts w:ascii="Arial" w:hAnsi="Arial"/>
        <w:color w:val="C3C9BA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CD9B9" w:themeColor="accent6" w:themeTint="98"/>
      </w:tblBorders>
    </w:tblPr>
    <w:tblStylePr w:type="fir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CD9B9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single" w:sz="4" w:space="0" w:color="FCD9B9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CD9B9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CD9B9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CD9B9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FE1" w:themeColor="accent6" w:themeTint="40" w:fill="FDEFE1" w:themeFill="accent6" w:themeFillTint="40"/>
      </w:tcPr>
    </w:tblStylePr>
    <w:tblStylePr w:type="band1Horz">
      <w:rPr>
        <w:rFonts w:ascii="Arial" w:hAnsi="Arial"/>
        <w:color w:val="FCD9B9" w:themeColor="accent6" w:themeTint="98" w:themeShade="95"/>
        <w:sz w:val="22"/>
      </w:rPr>
      <w:tblPr/>
      <w:tcPr>
        <w:shd w:val="clear" w:color="FDEFE1" w:themeColor="accent6" w:themeTint="40" w:fill="FDEFE1" w:themeFill="accent6" w:themeFillTint="40"/>
      </w:tcPr>
    </w:tblStylePr>
    <w:tblStylePr w:type="band2Horz">
      <w:rPr>
        <w:rFonts w:ascii="Arial" w:hAnsi="Arial"/>
        <w:color w:val="FCD9B9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98194" w:themeColor="text1" w:themeTint="A6"/>
        <w:left w:val="single" w:sz="4" w:space="0" w:color="698194" w:themeColor="text1" w:themeTint="A6"/>
        <w:bottom w:val="single" w:sz="4" w:space="0" w:color="698194" w:themeColor="text1" w:themeTint="A6"/>
        <w:right w:val="single" w:sz="4" w:space="0" w:color="698194" w:themeColor="text1" w:themeTint="A6"/>
        <w:insideH w:val="single" w:sz="4" w:space="0" w:color="698194" w:themeColor="text1" w:themeTint="A6"/>
        <w:insideV w:val="single" w:sz="4" w:space="0" w:color="698194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9EAD" w:themeColor="text1" w:themeTint="80" w:fill="8B9EAD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3F5F6" w:themeColor="text1" w:themeTint="0D" w:fill="F3F5F6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B2655" w:themeColor="accent1" w:themeShade="95"/>
        <w:left w:val="single" w:sz="4" w:space="0" w:color="0B2655" w:themeColor="accent1" w:themeShade="95"/>
        <w:bottom w:val="single" w:sz="4" w:space="0" w:color="0B2655" w:themeColor="accent1" w:themeShade="95"/>
        <w:right w:val="single" w:sz="4" w:space="0" w:color="0B2655" w:themeColor="accent1" w:themeShade="95"/>
        <w:insideH w:val="single" w:sz="4" w:space="0" w:color="0B2655" w:themeColor="accent1" w:themeShade="95"/>
        <w:insideV w:val="single" w:sz="4" w:space="0" w:color="0B265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74EAA" w:themeColor="accent1" w:themeTint="EA" w:fill="174E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0BEF2" w:themeColor="accent1" w:themeTint="50" w:fill="A0BEF2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B4C04" w:themeColor="accent2" w:themeShade="95"/>
        <w:left w:val="single" w:sz="4" w:space="0" w:color="8B4C04" w:themeColor="accent2" w:themeShade="95"/>
        <w:bottom w:val="single" w:sz="4" w:space="0" w:color="8B4C04" w:themeColor="accent2" w:themeShade="95"/>
        <w:right w:val="single" w:sz="4" w:space="0" w:color="8B4C04" w:themeColor="accent2" w:themeShade="95"/>
        <w:insideH w:val="single" w:sz="4" w:space="0" w:color="8B4C04" w:themeColor="accent2" w:themeShade="95"/>
        <w:insideV w:val="single" w:sz="4" w:space="0" w:color="8B4C04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B567" w:themeColor="accent2" w:themeTint="97" w:fill="FAB567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6CC" w:themeColor="accent2" w:themeTint="32" w:fill="FDE6C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13740" w:themeColor="accent3" w:themeShade="95"/>
        <w:left w:val="single" w:sz="4" w:space="0" w:color="513740" w:themeColor="accent3" w:themeShade="95"/>
        <w:bottom w:val="single" w:sz="4" w:space="0" w:color="513740" w:themeColor="accent3" w:themeShade="95"/>
        <w:right w:val="single" w:sz="4" w:space="0" w:color="513740" w:themeColor="accent3" w:themeShade="95"/>
        <w:insideH w:val="single" w:sz="4" w:space="0" w:color="513740" w:themeColor="accent3" w:themeShade="95"/>
        <w:insideV w:val="single" w:sz="4" w:space="0" w:color="51374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B5F6F" w:themeColor="accent3" w:themeTint="FE" w:fill="8B5F6F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8DDE1" w:themeColor="accent3" w:themeTint="34" w:fill="E8DDE1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B444F" w:themeColor="accent4" w:themeShade="95"/>
        <w:left w:val="single" w:sz="4" w:space="0" w:color="3B444F" w:themeColor="accent4" w:themeShade="95"/>
        <w:bottom w:val="single" w:sz="4" w:space="0" w:color="3B444F" w:themeColor="accent4" w:themeShade="95"/>
        <w:right w:val="single" w:sz="4" w:space="0" w:color="3B444F" w:themeColor="accent4" w:themeShade="95"/>
        <w:insideH w:val="single" w:sz="4" w:space="0" w:color="3B444F" w:themeColor="accent4" w:themeShade="95"/>
        <w:insideV w:val="single" w:sz="4" w:space="0" w:color="3B444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ACB9" w:themeColor="accent4" w:themeTint="9A" w:fill="A0ACB9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E2E7" w:themeColor="accent4" w:themeTint="34" w:fill="DEE2E7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B654F" w:themeColor="accent5" w:themeShade="95"/>
        <w:left w:val="single" w:sz="4" w:space="0" w:color="5B654F" w:themeColor="accent5" w:themeShade="95"/>
        <w:bottom w:val="single" w:sz="4" w:space="0" w:color="5B654F" w:themeColor="accent5" w:themeShade="95"/>
        <w:right w:val="single" w:sz="4" w:space="0" w:color="5B654F" w:themeColor="accent5" w:themeShade="95"/>
        <w:insideH w:val="single" w:sz="4" w:space="0" w:color="5B654F" w:themeColor="accent5" w:themeShade="95"/>
        <w:insideV w:val="single" w:sz="4" w:space="0" w:color="5B654F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CA78E" w:themeColor="accent5" w:fill="9CA78E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EDE7" w:themeColor="accent5" w:themeTint="34" w:fill="EAEDE7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6F09" w:themeColor="accent6" w:themeShade="95"/>
        <w:left w:val="single" w:sz="4" w:space="0" w:color="D96F09" w:themeColor="accent6" w:themeShade="95"/>
        <w:bottom w:val="single" w:sz="4" w:space="0" w:color="D96F09" w:themeColor="accent6" w:themeShade="95"/>
        <w:right w:val="single" w:sz="4" w:space="0" w:color="D96F09" w:themeColor="accent6" w:themeShade="95"/>
        <w:insideH w:val="single" w:sz="4" w:space="0" w:color="D96F09" w:themeColor="accent6" w:themeShade="95"/>
        <w:insideV w:val="single" w:sz="4" w:space="0" w:color="D96F0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AC18A" w:themeColor="accent6" w:fill="FAC18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EF2E7" w:themeColor="accent6" w:themeTint="34" w:fill="FEF2E7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CE2E6" w:themeColor="text1" w:themeTint="26"/>
        <w:left w:val="single" w:sz="4" w:space="0" w:color="DCE2E6" w:themeColor="text1" w:themeTint="26"/>
        <w:bottom w:val="single" w:sz="4" w:space="0" w:color="DCE2E6" w:themeColor="text1" w:themeTint="26"/>
        <w:right w:val="single" w:sz="4" w:space="0" w:color="DCE2E6" w:themeColor="text1" w:themeTint="26"/>
        <w:insideH w:val="single" w:sz="4" w:space="0" w:color="DCE2E6" w:themeColor="text1" w:themeTint="26"/>
        <w:insideV w:val="single" w:sz="4" w:space="0" w:color="DCE2E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B9EAD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B9EAD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B9EAD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CE2E6" w:themeColor="text1" w:themeTint="26"/>
          <w:left w:val="single" w:sz="4" w:space="0" w:color="DCE2E6" w:themeColor="text1" w:themeTint="26"/>
          <w:bottom w:val="single" w:sz="4" w:space="0" w:color="DCE2E6" w:themeColor="text1" w:themeTint="26"/>
          <w:right w:val="single" w:sz="4" w:space="0" w:color="DCE2E6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4ACEE" w:themeColor="accent1" w:themeTint="67"/>
        <w:left w:val="single" w:sz="4" w:space="0" w:color="84ACEE" w:themeColor="accent1" w:themeTint="67"/>
        <w:bottom w:val="single" w:sz="4" w:space="0" w:color="84ACEE" w:themeColor="accent1" w:themeTint="67"/>
        <w:right w:val="single" w:sz="4" w:space="0" w:color="84ACEE" w:themeColor="accent1" w:themeTint="67"/>
        <w:insideH w:val="single" w:sz="4" w:space="0" w:color="84ACEE" w:themeColor="accent1" w:themeTint="67"/>
        <w:insideV w:val="single" w:sz="4" w:space="0" w:color="84AC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4439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4439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4439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4ACEE" w:themeColor="accent1" w:themeTint="67"/>
          <w:left w:val="single" w:sz="4" w:space="0" w:color="84ACEE" w:themeColor="accent1" w:themeTint="67"/>
          <w:bottom w:val="single" w:sz="4" w:space="0" w:color="84ACEE" w:themeColor="accent1" w:themeTint="67"/>
          <w:right w:val="single" w:sz="4" w:space="0" w:color="84ACEE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CCD97" w:themeColor="accent2" w:themeTint="67"/>
        <w:left w:val="single" w:sz="4" w:space="0" w:color="FCCD97" w:themeColor="accent2" w:themeTint="67"/>
        <w:bottom w:val="single" w:sz="4" w:space="0" w:color="FCCD97" w:themeColor="accent2" w:themeTint="67"/>
        <w:right w:val="single" w:sz="4" w:space="0" w:color="FCCD97" w:themeColor="accent2" w:themeTint="67"/>
        <w:insideH w:val="single" w:sz="4" w:space="0" w:color="FCCD97" w:themeColor="accent2" w:themeTint="67"/>
        <w:insideV w:val="single" w:sz="4" w:space="0" w:color="FCCD97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567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567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567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CD97" w:themeColor="accent2" w:themeTint="67"/>
          <w:left w:val="single" w:sz="4" w:space="0" w:color="FCCD97" w:themeColor="accent2" w:themeTint="67"/>
          <w:bottom w:val="single" w:sz="4" w:space="0" w:color="FCCD97" w:themeColor="accent2" w:themeTint="67"/>
          <w:right w:val="single" w:sz="4" w:space="0" w:color="FCCD97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1BCC4" w:themeColor="accent3" w:themeTint="67"/>
        <w:left w:val="single" w:sz="4" w:space="0" w:color="D1BCC4" w:themeColor="accent3" w:themeTint="67"/>
        <w:bottom w:val="single" w:sz="4" w:space="0" w:color="D1BCC4" w:themeColor="accent3" w:themeTint="67"/>
        <w:right w:val="single" w:sz="4" w:space="0" w:color="D1BCC4" w:themeColor="accent3" w:themeTint="67"/>
        <w:insideH w:val="single" w:sz="4" w:space="0" w:color="D1BCC4" w:themeColor="accent3" w:themeTint="67"/>
        <w:insideV w:val="single" w:sz="4" w:space="0" w:color="D1BCC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C9DA8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C9DA8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C9DA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1BCC4" w:themeColor="accent3" w:themeTint="67"/>
          <w:left w:val="single" w:sz="4" w:space="0" w:color="D1BCC4" w:themeColor="accent3" w:themeTint="67"/>
          <w:bottom w:val="single" w:sz="4" w:space="0" w:color="D1BCC4" w:themeColor="accent3" w:themeTint="67"/>
          <w:right w:val="single" w:sz="4" w:space="0" w:color="D1BCC4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C7D0" w:themeColor="accent4" w:themeTint="67"/>
        <w:left w:val="single" w:sz="4" w:space="0" w:color="BFC7D0" w:themeColor="accent4" w:themeTint="67"/>
        <w:bottom w:val="single" w:sz="4" w:space="0" w:color="BFC7D0" w:themeColor="accent4" w:themeTint="67"/>
        <w:right w:val="single" w:sz="4" w:space="0" w:color="BFC7D0" w:themeColor="accent4" w:themeTint="67"/>
        <w:insideH w:val="single" w:sz="4" w:space="0" w:color="BFC7D0" w:themeColor="accent4" w:themeTint="67"/>
        <w:insideV w:val="single" w:sz="4" w:space="0" w:color="BFC7D0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ACB9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ACB9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ACB9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FC7D0" w:themeColor="accent4" w:themeTint="67"/>
          <w:left w:val="single" w:sz="4" w:space="0" w:color="BFC7D0" w:themeColor="accent4" w:themeTint="67"/>
          <w:bottom w:val="single" w:sz="4" w:space="0" w:color="BFC7D0" w:themeColor="accent4" w:themeTint="67"/>
          <w:right w:val="single" w:sz="4" w:space="0" w:color="BFC7D0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DBD1" w:themeColor="accent5" w:themeTint="67"/>
        <w:left w:val="single" w:sz="4" w:space="0" w:color="D6DBD1" w:themeColor="accent5" w:themeTint="67"/>
        <w:bottom w:val="single" w:sz="4" w:space="0" w:color="D6DBD1" w:themeColor="accent5" w:themeTint="67"/>
        <w:right w:val="single" w:sz="4" w:space="0" w:color="D6DBD1" w:themeColor="accent5" w:themeTint="67"/>
        <w:insideH w:val="single" w:sz="4" w:space="0" w:color="D6DBD1" w:themeColor="accent5" w:themeTint="67"/>
        <w:insideV w:val="single" w:sz="4" w:space="0" w:color="D6DBD1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C9BA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C9BA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C9BA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DBD1" w:themeColor="accent5" w:themeTint="67"/>
          <w:left w:val="single" w:sz="4" w:space="0" w:color="D6DBD1" w:themeColor="accent5" w:themeTint="67"/>
          <w:bottom w:val="single" w:sz="4" w:space="0" w:color="D6DBD1" w:themeColor="accent5" w:themeTint="67"/>
          <w:right w:val="single" w:sz="4" w:space="0" w:color="D6DBD1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DE5CF" w:themeColor="accent6" w:themeTint="67"/>
        <w:left w:val="single" w:sz="4" w:space="0" w:color="FDE5CF" w:themeColor="accent6" w:themeTint="67"/>
        <w:bottom w:val="single" w:sz="4" w:space="0" w:color="FDE5CF" w:themeColor="accent6" w:themeTint="67"/>
        <w:right w:val="single" w:sz="4" w:space="0" w:color="FDE5CF" w:themeColor="accent6" w:themeTint="67"/>
        <w:insideH w:val="single" w:sz="4" w:space="0" w:color="FDE5CF" w:themeColor="accent6" w:themeTint="67"/>
        <w:insideV w:val="single" w:sz="4" w:space="0" w:color="FDE5CF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CD9B9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CD9B9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CD9B9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DE5CF" w:themeColor="accent6" w:themeTint="67"/>
          <w:left w:val="single" w:sz="4" w:space="0" w:color="FDE5CF" w:themeColor="accent6" w:themeTint="67"/>
          <w:bottom w:val="single" w:sz="4" w:space="0" w:color="FDE5CF" w:themeColor="accent6" w:themeTint="67"/>
          <w:right w:val="single" w:sz="4" w:space="0" w:color="FDE5CF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  <w:qFormat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styleId="Lienhypertexte">
    <w:name w:val="Hyperlink"/>
    <w:basedOn w:val="Policepardfaut"/>
    <w:uiPriority w:val="99"/>
    <w:unhideWhenUsed/>
    <w:rPr>
      <w:color w:val="144392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Pr>
      <w:rFonts w:ascii="Comfortaa" w:eastAsiaTheme="majorEastAsia" w:hAnsi="Comfortaa" w:cstheme="majorBidi"/>
      <w:b/>
      <w:smallCaps/>
      <w:color w:val="0F326D" w:themeColor="accent1" w:themeShade="BF"/>
      <w:spacing w:val="-10"/>
      <w:sz w:val="48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6A8295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inorEastAsia"/>
      <w:color w:val="6A8295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Pr>
      <w:rFonts w:ascii="Comfortaa" w:hAnsi="Comfortaa"/>
      <w:b/>
      <w:smallCaps/>
      <w:color w:val="657689" w:themeColor="accent4"/>
      <w:sz w:val="40"/>
    </w:rPr>
  </w:style>
  <w:style w:type="paragraph" w:styleId="TM1">
    <w:name w:val="toc 1"/>
    <w:basedOn w:val="Titre3"/>
    <w:next w:val="Normal"/>
    <w:uiPriority w:val="39"/>
    <w:unhideWhenUsed/>
    <w:pPr>
      <w:numPr>
        <w:numId w:val="1"/>
      </w:numPr>
      <w:spacing w:after="100"/>
    </w:pPr>
    <w:rPr>
      <w:rFonts w:ascii="Comfortaa" w:hAnsi="Comfortaa"/>
      <w:b/>
      <w:color w:val="144392" w:themeColor="accent1"/>
      <w:sz w:val="28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0A2148" w:themeColor="accent1" w:themeShade="7F"/>
      <w:sz w:val="24"/>
      <w:szCs w:val="24"/>
    </w:rPr>
  </w:style>
  <w:style w:type="paragraph" w:styleId="TM2">
    <w:name w:val="toc 2"/>
    <w:basedOn w:val="Titre4"/>
    <w:next w:val="Normal"/>
    <w:uiPriority w:val="39"/>
    <w:unhideWhenUsed/>
    <w:pPr>
      <w:numPr>
        <w:numId w:val="2"/>
      </w:numPr>
      <w:spacing w:after="100"/>
    </w:pPr>
    <w:rPr>
      <w:rFonts w:ascii="Comfortaa" w:hAnsi="Comfortaa"/>
      <w:b/>
      <w:i w:val="0"/>
      <w:color w:val="657689" w:themeColor="accent4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color w:val="0F326D" w:themeColor="accent1" w:themeShade="BF"/>
    </w:rPr>
  </w:style>
  <w:style w:type="paragraph" w:styleId="TM4">
    <w:name w:val="toc 4"/>
    <w:basedOn w:val="Normal"/>
    <w:next w:val="Normal"/>
    <w:uiPriority w:val="39"/>
    <w:semiHidden/>
    <w:unhideWhenUsed/>
    <w:pPr>
      <w:numPr>
        <w:numId w:val="3"/>
      </w:numPr>
      <w:spacing w:after="0"/>
      <w:ind w:left="2487"/>
    </w:pPr>
    <w:rPr>
      <w:rFonts w:ascii="Comfortaa" w:hAnsi="Comfortaa"/>
      <w:b/>
      <w:color w:val="9CA78E" w:themeColor="accent5"/>
      <w:sz w:val="24"/>
    </w:rPr>
  </w:style>
  <w:style w:type="paragraph" w:customStyle="1" w:styleId="Titrepartie">
    <w:name w:val="Titre partie"/>
    <w:basedOn w:val="Titre2"/>
    <w:link w:val="TitrepartieCar"/>
    <w:qFormat/>
    <w:pPr>
      <w:keepNext/>
      <w:keepLines/>
      <w:numPr>
        <w:numId w:val="5"/>
      </w:numPr>
      <w:spacing w:before="160" w:after="120" w:line="259" w:lineRule="auto"/>
      <w:ind w:hanging="360"/>
      <w:jc w:val="both"/>
    </w:pPr>
    <w:rPr>
      <w:rFonts w:eastAsiaTheme="majorEastAsia" w:cstheme="majorBidi"/>
      <w:bCs/>
      <w:smallCaps w:val="0"/>
      <w:color w:val="144392" w:themeColor="accent1"/>
      <w:sz w:val="24"/>
      <w:szCs w:val="26"/>
    </w:rPr>
  </w:style>
  <w:style w:type="character" w:customStyle="1" w:styleId="TitrepartieCar">
    <w:name w:val="Titre partie Car"/>
    <w:basedOn w:val="Titre2Car"/>
    <w:link w:val="Titrepartie"/>
    <w:rPr>
      <w:rFonts w:ascii="Comfortaa" w:eastAsiaTheme="majorEastAsia" w:hAnsi="Comfortaa" w:cstheme="majorBidi"/>
      <w:b/>
      <w:bCs/>
      <w:smallCaps w:val="0"/>
      <w:color w:val="144392" w:themeColor="accent1"/>
      <w:sz w:val="24"/>
      <w:szCs w:val="26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customStyle="1" w:styleId="p1">
    <w:name w:val="p1"/>
    <w:basedOn w:val="Normal"/>
    <w:rsid w:val="007D285B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2">
    <w:name w:val="p2"/>
    <w:basedOn w:val="Normal"/>
    <w:rsid w:val="007D285B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3">
    <w:name w:val="p3"/>
    <w:basedOn w:val="Normal"/>
    <w:rsid w:val="007D285B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4">
    <w:name w:val="p4"/>
    <w:basedOn w:val="Normal"/>
    <w:rsid w:val="007D285B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paragraph" w:customStyle="1" w:styleId="p5">
    <w:name w:val="p5"/>
    <w:basedOn w:val="Normal"/>
    <w:rsid w:val="007D285B"/>
    <w:pPr>
      <w:spacing w:before="180" w:after="0" w:line="240" w:lineRule="auto"/>
      <w:ind w:left="1095" w:hanging="10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character" w:customStyle="1" w:styleId="apple-tab-span">
    <w:name w:val="apple-tab-span"/>
    <w:basedOn w:val="Policepardfaut"/>
    <w:rsid w:val="007D285B"/>
  </w:style>
  <w:style w:type="character" w:customStyle="1" w:styleId="apple-converted-space">
    <w:name w:val="apple-converted-space"/>
    <w:basedOn w:val="Policepardfaut"/>
    <w:rsid w:val="007D285B"/>
  </w:style>
  <w:style w:type="paragraph" w:customStyle="1" w:styleId="Style1">
    <w:name w:val="Style1"/>
    <w:basedOn w:val="Titre1"/>
    <w:link w:val="Style1Car"/>
    <w:qFormat/>
    <w:rsid w:val="003242B7"/>
    <w:pPr>
      <w:keepNext w:val="0"/>
      <w:keepLines w:val="0"/>
      <w:shd w:val="clear" w:color="auto" w:fill="01517D"/>
      <w:tabs>
        <w:tab w:val="num" w:pos="360"/>
      </w:tabs>
      <w:spacing w:before="120" w:after="120"/>
      <w:ind w:left="357" w:hanging="357"/>
      <w:contextualSpacing w:val="0"/>
    </w:pPr>
    <w:rPr>
      <w:rFonts w:ascii="Arial" w:eastAsia="Times New Roman" w:hAnsi="Arial" w:cs="Arial"/>
      <w:color w:val="FFFFFF" w:themeColor="background1"/>
      <w:sz w:val="40"/>
      <w:szCs w:val="40"/>
      <w:lang w:eastAsia="fr-FR"/>
    </w:rPr>
  </w:style>
  <w:style w:type="character" w:customStyle="1" w:styleId="Style1Car">
    <w:name w:val="Style1 Car"/>
    <w:basedOn w:val="Titre1Car"/>
    <w:link w:val="Style1"/>
    <w:rsid w:val="003242B7"/>
    <w:rPr>
      <w:rFonts w:ascii="Arial" w:eastAsia="Times New Roman" w:hAnsi="Arial" w:cs="Arial"/>
      <w:b/>
      <w:smallCaps/>
      <w:color w:val="FFFFFF" w:themeColor="background1"/>
      <w:spacing w:val="-10"/>
      <w:sz w:val="40"/>
      <w:szCs w:val="40"/>
      <w:shd w:val="clear" w:color="auto" w:fill="01517D"/>
      <w:lang w:eastAsia="fr-FR"/>
    </w:rPr>
  </w:style>
  <w:style w:type="paragraph" w:customStyle="1" w:styleId="p6">
    <w:name w:val="p6"/>
    <w:basedOn w:val="Normal"/>
    <w:rsid w:val="004846B0"/>
    <w:pPr>
      <w:spacing w:before="180" w:after="0" w:line="240" w:lineRule="auto"/>
      <w:ind w:left="795" w:hanging="795"/>
    </w:pPr>
    <w:rPr>
      <w:rFonts w:ascii=".AppleSystemUIFont" w:eastAsia="Times New Roman" w:hAnsi=".AppleSystemUIFont" w:cs="Times New Roman"/>
      <w:color w:val="0E0E0E"/>
      <w:sz w:val="21"/>
      <w:szCs w:val="21"/>
      <w:lang w:eastAsia="fr-FR"/>
    </w:rPr>
  </w:style>
  <w:style w:type="numbering" w:customStyle="1" w:styleId="Listeactuelle1">
    <w:name w:val="Liste actuelle1"/>
    <w:uiPriority w:val="99"/>
    <w:rsid w:val="00F4347E"/>
    <w:pPr>
      <w:numPr>
        <w:numId w:val="148"/>
      </w:numPr>
    </w:pPr>
  </w:style>
  <w:style w:type="character" w:customStyle="1" w:styleId="s1">
    <w:name w:val="s1"/>
    <w:basedOn w:val="Policepardfaut"/>
    <w:rsid w:val="007C0B84"/>
  </w:style>
  <w:style w:type="character" w:customStyle="1" w:styleId="s2">
    <w:name w:val="s2"/>
    <w:basedOn w:val="Policepardfaut"/>
    <w:rsid w:val="00EB6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9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5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le-cercle-des-entrepreneurs.com" TargetMode="External"/></Relationships>
</file>

<file path=word/theme/theme1.xml><?xml version="1.0" encoding="utf-8"?>
<a:theme xmlns:a="http://schemas.openxmlformats.org/drawingml/2006/main" name="Thème Office">
  <a:themeElements>
    <a:clrScheme name="Charte graphique 2023_In Team">
      <a:dk1>
        <a:srgbClr val="313C45"/>
      </a:dk1>
      <a:lt1>
        <a:srgbClr val="FFFFFF"/>
      </a:lt1>
      <a:dk2>
        <a:srgbClr val="313C45"/>
      </a:dk2>
      <a:lt2>
        <a:srgbClr val="FFFFFF"/>
      </a:lt2>
      <a:accent1>
        <a:srgbClr val="144392"/>
      </a:accent1>
      <a:accent2>
        <a:srgbClr val="F08407"/>
      </a:accent2>
      <a:accent3>
        <a:srgbClr val="8B5F6F"/>
      </a:accent3>
      <a:accent4>
        <a:srgbClr val="657689"/>
      </a:accent4>
      <a:accent5>
        <a:srgbClr val="9CA78E"/>
      </a:accent5>
      <a:accent6>
        <a:srgbClr val="FAC18A"/>
      </a:accent6>
      <a:hlink>
        <a:srgbClr val="144392"/>
      </a:hlink>
      <a:folHlink>
        <a:srgbClr val="8B5F6F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79AB6-8C4D-49D9-B47C-999C835F8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11</Pages>
  <Words>1392</Words>
  <Characters>8105</Characters>
  <Application>Microsoft Office Word</Application>
  <DocSecurity>0</DocSecurity>
  <Lines>324</Lines>
  <Paragraphs>237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CARPENTIER</dc:creator>
  <cp:keywords/>
  <dc:description/>
  <cp:lastModifiedBy>CPME Aude</cp:lastModifiedBy>
  <cp:revision>5</cp:revision>
  <cp:lastPrinted>2024-07-31T18:34:00Z</cp:lastPrinted>
  <dcterms:created xsi:type="dcterms:W3CDTF">2026-03-13T08:17:00Z</dcterms:created>
  <dcterms:modified xsi:type="dcterms:W3CDTF">2026-03-27T09:05:00Z</dcterms:modified>
</cp:coreProperties>
</file>