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AEDBC" w14:textId="162C75E4" w:rsidR="004A517C" w:rsidRDefault="0060391B" w:rsidP="001D047B">
      <w:pPr>
        <w:rPr>
          <w:b/>
          <w:bCs/>
          <w:noProof/>
          <w:color w:val="FFFFFF" w:themeColor="background1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FE24C33" wp14:editId="763B5F5D">
            <wp:simplePos x="0" y="0"/>
            <wp:positionH relativeFrom="column">
              <wp:posOffset>-396931</wp:posOffset>
            </wp:positionH>
            <wp:positionV relativeFrom="paragraph">
              <wp:posOffset>-570553</wp:posOffset>
            </wp:positionV>
            <wp:extent cx="3599726" cy="1231485"/>
            <wp:effectExtent l="0" t="0" r="0" b="635"/>
            <wp:wrapNone/>
            <wp:docPr id="1441126588" name="Image 9" descr="Direction régionale de l'économie, de l'emploi, du travai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rection régionale de l'économie, de l'emploi, du travail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328" cy="129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7F213A97" wp14:editId="60D31561">
            <wp:simplePos x="0" y="0"/>
            <wp:positionH relativeFrom="column">
              <wp:posOffset>4036173</wp:posOffset>
            </wp:positionH>
            <wp:positionV relativeFrom="paragraph">
              <wp:posOffset>-761534</wp:posOffset>
            </wp:positionV>
            <wp:extent cx="2156115" cy="1072230"/>
            <wp:effectExtent l="0" t="0" r="3175" b="0"/>
            <wp:wrapNone/>
            <wp:docPr id="770857748" name="Image 11" descr="Une image contenant texte, Police, Graphiqu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57748" name="Image 11" descr="Une image contenant texte, Police, Graphique, logo&#10;&#10;Description générée automatiquemen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588" cy="1086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4A56CA98" wp14:editId="20222920">
            <wp:simplePos x="0" y="0"/>
            <wp:positionH relativeFrom="column">
              <wp:posOffset>2207373</wp:posOffset>
            </wp:positionH>
            <wp:positionV relativeFrom="paragraph">
              <wp:posOffset>-761535</wp:posOffset>
            </wp:positionV>
            <wp:extent cx="1828800" cy="1179319"/>
            <wp:effectExtent l="0" t="0" r="0" b="0"/>
            <wp:wrapNone/>
            <wp:docPr id="1958106378" name="Image 1" descr="Une image contenant texte, capture d’écran, Police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06378" name="Image 1" descr="Une image contenant texte, capture d’écran, Police, Graphique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967" cy="1191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72314548"/>
      <w:bookmarkStart w:id="1" w:name="_Hlk193648691"/>
      <w:bookmarkEnd w:id="0"/>
      <w:bookmarkEnd w:id="1"/>
    </w:p>
    <w:p w14:paraId="1F33C5AA" w14:textId="6C75B3AB" w:rsidR="004A517C" w:rsidRDefault="004A517C" w:rsidP="0060391B">
      <w:pPr>
        <w:rPr>
          <w:b/>
          <w:bCs/>
          <w:noProof/>
          <w:color w:val="FFFFFF" w:themeColor="background1"/>
          <w:sz w:val="40"/>
          <w:szCs w:val="40"/>
        </w:rPr>
      </w:pPr>
    </w:p>
    <w:p w14:paraId="4F852579" w14:textId="6C4EC807" w:rsidR="00316AA9" w:rsidRDefault="00316AA9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</w:p>
    <w:p w14:paraId="341ADFD9" w14:textId="7A7AA466" w:rsidR="00316AA9" w:rsidRDefault="00316AA9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  <w:r w:rsidRPr="00773536">
        <w:rPr>
          <w:b/>
          <w:bCs/>
          <w:noProof/>
          <w:color w:val="0071B8"/>
          <w:sz w:val="40"/>
          <w:szCs w:val="40"/>
        </w:rPr>
        <w:drawing>
          <wp:anchor distT="0" distB="0" distL="114300" distR="114300" simplePos="0" relativeHeight="251645952" behindDoc="1" locked="0" layoutInCell="1" allowOverlap="1" wp14:anchorId="2436D0FD" wp14:editId="285B4CDC">
            <wp:simplePos x="0" y="0"/>
            <wp:positionH relativeFrom="margin">
              <wp:posOffset>-80010</wp:posOffset>
            </wp:positionH>
            <wp:positionV relativeFrom="paragraph">
              <wp:posOffset>296545</wp:posOffset>
            </wp:positionV>
            <wp:extent cx="5845387" cy="685800"/>
            <wp:effectExtent l="0" t="0" r="0" b="0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4379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845387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16252" w14:textId="7AF56B1B" w:rsidR="00E833E8" w:rsidRDefault="009730D7">
      <w:pPr>
        <w:jc w:val="center"/>
        <w:rPr>
          <w:rFonts w:ascii="Montserrat SemiBold" w:hAnsi="Montserrat SemiBold"/>
          <w:b/>
          <w:bCs/>
          <w:color w:val="FFFFFF" w:themeColor="background1"/>
          <w:sz w:val="44"/>
          <w:szCs w:val="44"/>
        </w:rPr>
      </w:pPr>
      <w:r>
        <w:rPr>
          <w:b/>
          <w:bCs/>
          <w:noProof/>
          <w:color w:val="FFFFFF" w:themeColor="background1"/>
          <w:sz w:val="40"/>
          <w:szCs w:val="40"/>
        </w:rPr>
        <w:t>Bilan / Capitalisation accompagnement</w:t>
      </w:r>
      <w:r w:rsidR="00976515">
        <w:rPr>
          <w:b/>
          <w:bCs/>
          <w:noProof/>
          <w:color w:val="FFFFFF" w:themeColor="background1"/>
          <w:sz w:val="40"/>
          <w:szCs w:val="40"/>
        </w:rPr>
        <w:t xml:space="preserve"> IA</w:t>
      </w:r>
    </w:p>
    <w:p w14:paraId="38A59FE2" w14:textId="77777777" w:rsidR="00E833E8" w:rsidRDefault="00E833E8">
      <w:pPr>
        <w:jc w:val="both"/>
        <w:rPr>
          <w:rFonts w:ascii="Montserrat Light" w:hAnsi="Montserrat Light"/>
          <w:b/>
          <w:bCs/>
          <w:color w:val="144392" w:themeColor="accent1"/>
        </w:rPr>
      </w:pPr>
    </w:p>
    <w:p w14:paraId="712C0573" w14:textId="77777777" w:rsidR="004A517C" w:rsidRDefault="004A517C">
      <w:pPr>
        <w:jc w:val="both"/>
        <w:rPr>
          <w:rFonts w:ascii="Montserrat Light" w:hAnsi="Montserrat Light"/>
          <w:b/>
          <w:bCs/>
          <w:color w:val="144392" w:themeColor="accent1"/>
        </w:rPr>
      </w:pPr>
    </w:p>
    <w:p w14:paraId="09EFDE8A" w14:textId="77777777" w:rsidR="00316AA9" w:rsidRDefault="00316AA9">
      <w:pPr>
        <w:jc w:val="both"/>
        <w:rPr>
          <w:rFonts w:ascii="Montserrat Light" w:hAnsi="Montserrat Light"/>
          <w:b/>
          <w:bCs/>
          <w:color w:val="144392" w:themeColor="accent1"/>
        </w:rPr>
      </w:pPr>
    </w:p>
    <w:p w14:paraId="71951574" w14:textId="77777777" w:rsidR="00316AA9" w:rsidRDefault="00316AA9">
      <w:pPr>
        <w:jc w:val="both"/>
        <w:rPr>
          <w:rFonts w:ascii="Montserrat Light" w:hAnsi="Montserrat Light"/>
          <w:b/>
          <w:bCs/>
          <w:color w:val="144392" w:themeColor="accent1"/>
        </w:rPr>
      </w:pPr>
    </w:p>
    <w:p w14:paraId="49E32DB2" w14:textId="274E74F5" w:rsidR="00E833E8" w:rsidRPr="00F43828" w:rsidRDefault="00D07BB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b/>
          <w:bCs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>NOM DE L’ENTREPRISE :</w:t>
      </w:r>
      <w:r w:rsidR="00630A7E" w:rsidRPr="00F43828">
        <w:rPr>
          <w:rFonts w:ascii="Montserrat" w:hAnsi="Montserrat"/>
          <w:b/>
          <w:bCs/>
          <w:color w:val="313C45" w:themeColor="text2"/>
        </w:rPr>
        <w:t xml:space="preserve"> </w:t>
      </w:r>
      <w:r w:rsidR="00622E0E">
        <w:rPr>
          <w:rFonts w:ascii="Montserrat" w:hAnsi="Montserrat"/>
          <w:b/>
          <w:bCs/>
          <w:color w:val="313C45" w:themeColor="text2"/>
        </w:rPr>
        <w:t xml:space="preserve">LAURENSEN </w:t>
      </w:r>
      <w:proofErr w:type="spellStart"/>
      <w:r w:rsidR="00622E0E">
        <w:rPr>
          <w:rFonts w:ascii="Montserrat" w:hAnsi="Montserrat"/>
          <w:b/>
          <w:bCs/>
          <w:color w:val="313C45" w:themeColor="text2"/>
        </w:rPr>
        <w:t>Executive</w:t>
      </w:r>
      <w:proofErr w:type="spellEnd"/>
    </w:p>
    <w:p w14:paraId="2B5CCF8C" w14:textId="20935F39" w:rsidR="00E833E8" w:rsidRPr="00F43828" w:rsidRDefault="00D07BB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b/>
          <w:bCs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 xml:space="preserve">NUMERO </w:t>
      </w:r>
      <w:r w:rsidR="00475AA9" w:rsidRPr="003242B7">
        <w:rPr>
          <w:rFonts w:ascii="Montserrat" w:hAnsi="Montserrat"/>
          <w:color w:val="313C45" w:themeColor="text2"/>
        </w:rPr>
        <w:t>DE DOSSIER</w:t>
      </w:r>
      <w:r w:rsidR="00702241" w:rsidRPr="00F43828">
        <w:rPr>
          <w:rFonts w:ascii="Montserrat" w:hAnsi="Montserrat"/>
          <w:b/>
          <w:bCs/>
          <w:color w:val="313C45" w:themeColor="text2"/>
        </w:rPr>
        <w:t xml:space="preserve"> </w:t>
      </w:r>
      <w:r w:rsidRPr="00F43828">
        <w:rPr>
          <w:rFonts w:ascii="Montserrat" w:hAnsi="Montserrat"/>
          <w:b/>
          <w:bCs/>
          <w:color w:val="313C45" w:themeColor="text2"/>
        </w:rPr>
        <w:t xml:space="preserve">: </w:t>
      </w:r>
      <w:r w:rsidR="00622E0E">
        <w:rPr>
          <w:rFonts w:ascii="Montserrat" w:hAnsi="Montserrat"/>
          <w:b/>
          <w:bCs/>
          <w:color w:val="313C45" w:themeColor="text2"/>
        </w:rPr>
        <w:t>25-259475</w:t>
      </w:r>
    </w:p>
    <w:p w14:paraId="2292E515" w14:textId="1A325539" w:rsidR="00E833E8" w:rsidRDefault="00D07BB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b/>
          <w:bCs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>NOM DU CONSEILLER OPCO</w:t>
      </w:r>
      <w:r w:rsidRPr="00F43828">
        <w:rPr>
          <w:rFonts w:ascii="Montserrat" w:hAnsi="Montserrat"/>
          <w:b/>
          <w:bCs/>
          <w:color w:val="313C45" w:themeColor="text2"/>
        </w:rPr>
        <w:t xml:space="preserve"> : </w:t>
      </w:r>
      <w:r w:rsidR="00622E0E">
        <w:rPr>
          <w:rFonts w:ascii="Montserrat" w:hAnsi="Montserrat"/>
          <w:b/>
          <w:bCs/>
          <w:color w:val="313C45" w:themeColor="text2"/>
        </w:rPr>
        <w:t>Lydia PUECH</w:t>
      </w:r>
    </w:p>
    <w:p w14:paraId="63A25E67" w14:textId="4A97AF02" w:rsidR="000A52EB" w:rsidRPr="003242B7" w:rsidRDefault="000A52E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>Durée de l’accompagnement en jours :</w:t>
      </w:r>
      <w:r w:rsidR="009730D7">
        <w:rPr>
          <w:rFonts w:ascii="Montserrat" w:hAnsi="Montserrat"/>
          <w:color w:val="313C45" w:themeColor="text2"/>
        </w:rPr>
        <w:t xml:space="preserve"> </w:t>
      </w:r>
      <w:r w:rsidR="00622E0E">
        <w:rPr>
          <w:rFonts w:ascii="Montserrat" w:hAnsi="Montserrat"/>
          <w:b/>
          <w:bCs/>
          <w:color w:val="313C45" w:themeColor="text2"/>
        </w:rPr>
        <w:t>5</w:t>
      </w:r>
    </w:p>
    <w:p w14:paraId="786B2B72" w14:textId="77777777" w:rsidR="00E833E8" w:rsidRPr="00F43828" w:rsidRDefault="00E833E8">
      <w:pPr>
        <w:jc w:val="both"/>
        <w:rPr>
          <w:rFonts w:ascii="Montserrat" w:hAnsi="Montserrat"/>
          <w:b/>
          <w:bCs/>
          <w:u w:val="single"/>
        </w:rPr>
      </w:pPr>
    </w:p>
    <w:p w14:paraId="426EA5EE" w14:textId="1FF825DC" w:rsidR="00E833E8" w:rsidRPr="00F43828" w:rsidRDefault="00D07BB9">
      <w:pPr>
        <w:jc w:val="both"/>
        <w:rPr>
          <w:rFonts w:ascii="Montserrat" w:hAnsi="Montserrat"/>
          <w:b/>
          <w:bCs/>
          <w:u w:val="single"/>
        </w:rPr>
      </w:pPr>
      <w:r w:rsidRPr="00F43828">
        <w:rPr>
          <w:rFonts w:ascii="Montserrat" w:hAnsi="Montserrat"/>
          <w:b/>
          <w:bCs/>
          <w:u w:val="single"/>
        </w:rPr>
        <w:t>Date</w:t>
      </w:r>
      <w:r w:rsidR="001D047B">
        <w:rPr>
          <w:rFonts w:ascii="Montserrat" w:hAnsi="Montserrat"/>
          <w:b/>
          <w:bCs/>
          <w:u w:val="single"/>
        </w:rPr>
        <w:t>s</w:t>
      </w:r>
      <w:r w:rsidRPr="00F43828">
        <w:rPr>
          <w:rFonts w:ascii="Montserrat" w:hAnsi="Montserrat"/>
          <w:b/>
          <w:bCs/>
          <w:u w:val="single"/>
        </w:rPr>
        <w:t xml:space="preserve"> d’intervention</w:t>
      </w:r>
    </w:p>
    <w:p w14:paraId="33204CB7" w14:textId="77777777" w:rsidR="00D07BB9" w:rsidRPr="00F43828" w:rsidRDefault="00D07BB9">
      <w:pPr>
        <w:jc w:val="both"/>
        <w:rPr>
          <w:rFonts w:ascii="Montserrat" w:hAnsi="Montserrat"/>
          <w:b/>
          <w:bCs/>
          <w:u w:val="single"/>
        </w:rPr>
      </w:pPr>
    </w:p>
    <w:p w14:paraId="22516414" w14:textId="77777777" w:rsidR="00D07BB9" w:rsidRPr="00F43828" w:rsidRDefault="00D07BB9">
      <w:pPr>
        <w:jc w:val="both"/>
        <w:rPr>
          <w:rFonts w:ascii="Montserrat" w:hAnsi="Montserrat"/>
          <w:b/>
          <w:bCs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6"/>
        <w:gridCol w:w="2263"/>
        <w:gridCol w:w="2265"/>
      </w:tblGrid>
      <w:tr w:rsidR="00475AA9" w:rsidRPr="00F43828" w14:paraId="54B80E2E" w14:textId="77777777" w:rsidTr="00E84F30">
        <w:tc>
          <w:tcPr>
            <w:tcW w:w="4526" w:type="dxa"/>
          </w:tcPr>
          <w:p w14:paraId="2BD15674" w14:textId="77777777" w:rsidR="00475AA9" w:rsidRPr="00F43828" w:rsidRDefault="00475AA9" w:rsidP="00D07BB9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4528" w:type="dxa"/>
            <w:gridSpan w:val="2"/>
          </w:tcPr>
          <w:p w14:paraId="267B8BE1" w14:textId="77777777" w:rsidR="00475AA9" w:rsidRDefault="00475AA9" w:rsidP="00D07BB9">
            <w:pPr>
              <w:jc w:val="center"/>
              <w:rPr>
                <w:rFonts w:ascii="Montserrat" w:hAnsi="Montserrat"/>
                <w:b/>
                <w:bCs/>
                <w:u w:val="single"/>
              </w:rPr>
            </w:pPr>
            <w:r w:rsidRPr="00F43828">
              <w:rPr>
                <w:rFonts w:ascii="Montserrat" w:hAnsi="Montserrat"/>
                <w:b/>
                <w:bCs/>
                <w:u w:val="single"/>
              </w:rPr>
              <w:t>Signatures</w:t>
            </w:r>
          </w:p>
          <w:p w14:paraId="0F268B3B" w14:textId="62339F7B" w:rsidR="005609C7" w:rsidRPr="00F43828" w:rsidRDefault="005609C7" w:rsidP="00D07BB9">
            <w:pPr>
              <w:jc w:val="center"/>
              <w:rPr>
                <w:rFonts w:ascii="Montserrat" w:hAnsi="Montserrat"/>
                <w:b/>
                <w:bCs/>
                <w:u w:val="single"/>
              </w:rPr>
            </w:pPr>
          </w:p>
        </w:tc>
      </w:tr>
      <w:tr w:rsidR="00475AA9" w:rsidRPr="00F43828" w14:paraId="3DBE479E" w14:textId="77777777" w:rsidTr="00E84F30">
        <w:tc>
          <w:tcPr>
            <w:tcW w:w="4526" w:type="dxa"/>
          </w:tcPr>
          <w:p w14:paraId="3EEC6BCE" w14:textId="64D1B93D" w:rsidR="00475AA9" w:rsidRPr="00F43828" w:rsidRDefault="00475AA9" w:rsidP="00D07BB9">
            <w:pPr>
              <w:jc w:val="center"/>
              <w:rPr>
                <w:rFonts w:ascii="Montserrat" w:hAnsi="Montserrat"/>
                <w:b/>
                <w:bCs/>
              </w:rPr>
            </w:pPr>
            <w:r w:rsidRPr="00F43828">
              <w:rPr>
                <w:rFonts w:ascii="Montserrat" w:hAnsi="Montserrat"/>
                <w:b/>
                <w:bCs/>
              </w:rPr>
              <w:t>Date</w:t>
            </w:r>
          </w:p>
        </w:tc>
        <w:tc>
          <w:tcPr>
            <w:tcW w:w="2263" w:type="dxa"/>
          </w:tcPr>
          <w:p w14:paraId="5AE6613D" w14:textId="211871F9" w:rsidR="00475AA9" w:rsidRPr="00F43828" w:rsidRDefault="00475AA9" w:rsidP="00D07BB9">
            <w:pPr>
              <w:jc w:val="center"/>
              <w:rPr>
                <w:rFonts w:ascii="Montserrat" w:hAnsi="Montserrat"/>
                <w:b/>
                <w:bCs/>
              </w:rPr>
            </w:pPr>
            <w:r w:rsidRPr="00F43828">
              <w:rPr>
                <w:rFonts w:ascii="Montserrat" w:hAnsi="Montserrat"/>
                <w:b/>
                <w:bCs/>
              </w:rPr>
              <w:t>Entreprise</w:t>
            </w:r>
          </w:p>
        </w:tc>
        <w:tc>
          <w:tcPr>
            <w:tcW w:w="2265" w:type="dxa"/>
          </w:tcPr>
          <w:p w14:paraId="0EF08F83" w14:textId="68698560" w:rsidR="00475AA9" w:rsidRPr="00F43828" w:rsidRDefault="00CF370D" w:rsidP="00D07BB9">
            <w:pPr>
              <w:jc w:val="center"/>
              <w:rPr>
                <w:rFonts w:ascii="Montserrat" w:hAnsi="Montserrat"/>
                <w:b/>
                <w:bCs/>
              </w:rPr>
            </w:pPr>
            <w:r w:rsidRPr="00F43828">
              <w:rPr>
                <w:rFonts w:ascii="Montserrat" w:hAnsi="Montserrat"/>
                <w:b/>
                <w:bCs/>
              </w:rPr>
              <w:t>Le Cercle des Entrepreneurs</w:t>
            </w:r>
          </w:p>
        </w:tc>
      </w:tr>
      <w:tr w:rsidR="00475AA9" w:rsidRPr="00F43828" w14:paraId="1D4F0504" w14:textId="77777777" w:rsidTr="00E84F30">
        <w:tc>
          <w:tcPr>
            <w:tcW w:w="4526" w:type="dxa"/>
          </w:tcPr>
          <w:p w14:paraId="63CE16DB" w14:textId="4BED0A77" w:rsidR="00475AA9" w:rsidRPr="00F43828" w:rsidRDefault="00E84F30" w:rsidP="00D07BB9">
            <w:pPr>
              <w:pStyle w:val="Paragraphedeliste"/>
              <w:numPr>
                <w:ilvl w:val="0"/>
                <w:numId w:val="24"/>
              </w:num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Bilan / </w:t>
            </w:r>
            <w:r w:rsidR="00E92DDB">
              <w:rPr>
                <w:rFonts w:ascii="Montserrat" w:hAnsi="Montserrat"/>
              </w:rPr>
              <w:t xml:space="preserve">restitution </w:t>
            </w:r>
            <w:r w:rsidR="00E92DDB" w:rsidRPr="00F43828">
              <w:rPr>
                <w:rFonts w:ascii="Montserrat" w:hAnsi="Montserrat"/>
              </w:rPr>
              <w:t>:</w:t>
            </w:r>
          </w:p>
          <w:p w14:paraId="68942C83" w14:textId="46BB9186" w:rsidR="00C82258" w:rsidRPr="00F43828" w:rsidRDefault="00C82258" w:rsidP="00E84F30">
            <w:pPr>
              <w:pStyle w:val="Paragraphedeliste"/>
              <w:jc w:val="both"/>
              <w:rPr>
                <w:rFonts w:ascii="Montserrat" w:hAnsi="Montserrat"/>
                <w:b/>
                <w:bCs/>
                <w:u w:val="single"/>
              </w:rPr>
            </w:pPr>
          </w:p>
        </w:tc>
        <w:tc>
          <w:tcPr>
            <w:tcW w:w="2263" w:type="dxa"/>
          </w:tcPr>
          <w:p w14:paraId="3051B741" w14:textId="77777777" w:rsidR="00475AA9" w:rsidRDefault="00475AA9">
            <w:pPr>
              <w:jc w:val="both"/>
              <w:rPr>
                <w:rFonts w:ascii="Montserrat" w:hAnsi="Montserrat"/>
                <w:b/>
                <w:bCs/>
                <w:u w:val="single"/>
              </w:rPr>
            </w:pPr>
          </w:p>
          <w:p w14:paraId="17B37854" w14:textId="77777777" w:rsidR="00C82258" w:rsidRDefault="00C82258">
            <w:pPr>
              <w:jc w:val="both"/>
              <w:rPr>
                <w:rFonts w:ascii="Montserrat" w:hAnsi="Montserrat"/>
                <w:b/>
                <w:bCs/>
                <w:u w:val="single"/>
              </w:rPr>
            </w:pPr>
          </w:p>
          <w:p w14:paraId="57C7FE4C" w14:textId="77777777" w:rsidR="00C82258" w:rsidRDefault="00C82258">
            <w:pPr>
              <w:jc w:val="both"/>
              <w:rPr>
                <w:rFonts w:ascii="Montserrat" w:hAnsi="Montserrat"/>
                <w:b/>
                <w:bCs/>
                <w:u w:val="single"/>
              </w:rPr>
            </w:pPr>
          </w:p>
          <w:p w14:paraId="5B741432" w14:textId="77777777" w:rsidR="00C82258" w:rsidRPr="00F43828" w:rsidRDefault="00C82258">
            <w:pPr>
              <w:jc w:val="both"/>
              <w:rPr>
                <w:rFonts w:ascii="Montserrat" w:hAnsi="Montserrat"/>
                <w:b/>
                <w:bCs/>
                <w:u w:val="single"/>
              </w:rPr>
            </w:pPr>
          </w:p>
        </w:tc>
        <w:tc>
          <w:tcPr>
            <w:tcW w:w="2265" w:type="dxa"/>
          </w:tcPr>
          <w:p w14:paraId="177C7988" w14:textId="77777777" w:rsidR="00475AA9" w:rsidRPr="00F43828" w:rsidRDefault="00475AA9" w:rsidP="00475AA9">
            <w:pPr>
              <w:ind w:firstLine="709"/>
              <w:rPr>
                <w:rFonts w:ascii="Montserrat" w:hAnsi="Montserrat"/>
              </w:rPr>
            </w:pPr>
          </w:p>
        </w:tc>
      </w:tr>
    </w:tbl>
    <w:p w14:paraId="69C23028" w14:textId="77777777" w:rsidR="00D07BB9" w:rsidRDefault="00D07BB9">
      <w:pPr>
        <w:jc w:val="both"/>
        <w:rPr>
          <w:rFonts w:ascii="Montserrat Light" w:hAnsi="Montserrat Light"/>
          <w:b/>
          <w:bCs/>
          <w:u w:val="single"/>
        </w:rPr>
      </w:pPr>
    </w:p>
    <w:p w14:paraId="4D8534D6" w14:textId="77777777" w:rsidR="00E833E8" w:rsidRDefault="00E833E8">
      <w:pPr>
        <w:ind w:left="360"/>
        <w:jc w:val="both"/>
        <w:rPr>
          <w:rFonts w:ascii="Montserrat Light" w:hAnsi="Montserrat Light"/>
        </w:rPr>
      </w:pPr>
    </w:p>
    <w:p w14:paraId="4E7E95D7" w14:textId="77777777" w:rsidR="00B6166A" w:rsidRPr="00B6166A" w:rsidRDefault="00B6166A" w:rsidP="00B6166A">
      <w:pPr>
        <w:rPr>
          <w:rFonts w:ascii="Montserrat Light" w:hAnsi="Montserrat Light"/>
        </w:rPr>
      </w:pPr>
    </w:p>
    <w:p w14:paraId="6E0C81F8" w14:textId="77777777" w:rsidR="00B6166A" w:rsidRDefault="00B6166A" w:rsidP="00B6166A">
      <w:pPr>
        <w:rPr>
          <w:rFonts w:ascii="Montserrat Light" w:hAnsi="Montserrat Light"/>
        </w:rPr>
      </w:pPr>
    </w:p>
    <w:p w14:paraId="4CB807D7" w14:textId="77777777" w:rsidR="00E84F30" w:rsidRDefault="00E84F30" w:rsidP="00B6166A">
      <w:pPr>
        <w:rPr>
          <w:rFonts w:ascii="Montserrat Light" w:hAnsi="Montserrat Light"/>
        </w:rPr>
      </w:pPr>
    </w:p>
    <w:p w14:paraId="7E097E38" w14:textId="77777777" w:rsidR="00E84F30" w:rsidRDefault="00E84F30" w:rsidP="00B6166A">
      <w:pPr>
        <w:rPr>
          <w:rFonts w:ascii="Montserrat Light" w:hAnsi="Montserrat Light"/>
        </w:rPr>
      </w:pPr>
    </w:p>
    <w:p w14:paraId="181A16EE" w14:textId="77777777" w:rsidR="0021559B" w:rsidRDefault="0021559B" w:rsidP="00B6166A">
      <w:pPr>
        <w:rPr>
          <w:rFonts w:ascii="Montserrat Light" w:hAnsi="Montserrat Light"/>
        </w:rPr>
      </w:pPr>
    </w:p>
    <w:p w14:paraId="62F1E611" w14:textId="77777777" w:rsidR="005609C7" w:rsidRDefault="005609C7" w:rsidP="00B6166A">
      <w:pPr>
        <w:rPr>
          <w:rFonts w:ascii="Montserrat Light" w:hAnsi="Montserrat Light"/>
        </w:rPr>
      </w:pPr>
    </w:p>
    <w:p w14:paraId="54983CFD" w14:textId="77777777" w:rsidR="0060391B" w:rsidRDefault="0060391B" w:rsidP="00B6166A">
      <w:pPr>
        <w:rPr>
          <w:rFonts w:ascii="Montserrat Light" w:hAnsi="Montserrat Light"/>
        </w:rPr>
      </w:pPr>
    </w:p>
    <w:p w14:paraId="196B09E8" w14:textId="77777777" w:rsidR="0060391B" w:rsidRDefault="0060391B" w:rsidP="00B6166A">
      <w:pPr>
        <w:rPr>
          <w:rFonts w:ascii="Montserrat Light" w:hAnsi="Montserrat Light"/>
        </w:rPr>
      </w:pPr>
    </w:p>
    <w:p w14:paraId="3BF74B29" w14:textId="77777777" w:rsidR="0060391B" w:rsidRDefault="0060391B" w:rsidP="00B6166A">
      <w:pPr>
        <w:rPr>
          <w:rFonts w:ascii="Montserrat Light" w:hAnsi="Montserrat Light"/>
        </w:rPr>
      </w:pPr>
    </w:p>
    <w:p w14:paraId="2C0070E0" w14:textId="77777777" w:rsidR="003242B7" w:rsidRDefault="003242B7" w:rsidP="003242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jc w:val="both"/>
        <w:rPr>
          <w:rFonts w:ascii="Verdana" w:hAnsi="Verdana" w:cs="System Font"/>
          <w:b/>
          <w:bCs/>
          <w:color w:val="0E0E0E"/>
          <w:sz w:val="40"/>
          <w:szCs w:val="40"/>
        </w:rPr>
      </w:pPr>
      <w:r>
        <w:rPr>
          <w:rFonts w:ascii="Verdana" w:hAnsi="Verdana" w:cs="System Font"/>
          <w:b/>
          <w:bCs/>
          <w:color w:val="0E0E0E"/>
          <w:sz w:val="40"/>
          <w:szCs w:val="40"/>
        </w:rPr>
        <w:t>Sommaire</w:t>
      </w:r>
    </w:p>
    <w:p w14:paraId="077045D9" w14:textId="77777777" w:rsidR="00554082" w:rsidRDefault="00554082" w:rsidP="003242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jc w:val="both"/>
        <w:rPr>
          <w:rFonts w:ascii="Verdana" w:hAnsi="Verdana" w:cs="System Font"/>
          <w:b/>
          <w:bCs/>
          <w:color w:val="0E0E0E"/>
          <w:sz w:val="40"/>
          <w:szCs w:val="40"/>
        </w:rPr>
      </w:pPr>
    </w:p>
    <w:p w14:paraId="073948FB" w14:textId="77777777" w:rsidR="00554082" w:rsidRPr="00F83F6A" w:rsidRDefault="00554082" w:rsidP="003242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jc w:val="both"/>
        <w:rPr>
          <w:rFonts w:ascii="Verdana" w:hAnsi="Verdana" w:cs="System Font"/>
          <w:color w:val="0E0E0E"/>
          <w:sz w:val="40"/>
          <w:szCs w:val="40"/>
        </w:rPr>
      </w:pPr>
    </w:p>
    <w:sdt>
      <w:sdtPr>
        <w:rPr>
          <w:rFonts w:eastAsiaTheme="minorEastAsia"/>
        </w:rPr>
        <w:id w:val="-19183182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A656D6" w14:textId="6F52C9F5" w:rsidR="00D07A2A" w:rsidRDefault="003242B7" w:rsidP="00D07A2A">
          <w:pPr>
            <w:pStyle w:val="En-ttedetabledesmatires"/>
            <w:rPr>
              <w:rStyle w:val="Lienhypertexte"/>
              <w:noProof/>
            </w:rPr>
          </w:pPr>
          <w:r>
            <w:rPr>
              <w:rFonts w:ascii="Comfortaa" w:eastAsiaTheme="majorEastAsia" w:hAnsi="Comfortaa" w:cstheme="majorBidi"/>
              <w:color w:val="144392" w:themeColor="accent1"/>
              <w:sz w:val="28"/>
              <w:szCs w:val="24"/>
            </w:rPr>
            <w:fldChar w:fldCharType="begin"/>
          </w:r>
          <w:r>
            <w:instrText xml:space="preserve"> TOC \o "1-3" \h \z \u </w:instrText>
          </w:r>
          <w:r>
            <w:rPr>
              <w:rFonts w:ascii="Comfortaa" w:eastAsiaTheme="majorEastAsia" w:hAnsi="Comfortaa" w:cstheme="majorBidi"/>
              <w:color w:val="144392" w:themeColor="accent1"/>
              <w:sz w:val="28"/>
              <w:szCs w:val="24"/>
            </w:rPr>
            <w:fldChar w:fldCharType="separate"/>
          </w:r>
        </w:p>
        <w:p w14:paraId="168E422B" w14:textId="56A40AB0" w:rsidR="00D07A2A" w:rsidRDefault="00D07A2A" w:rsidP="00D07A2A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fr-FR"/>
              <w14:ligatures w14:val="standardContextual"/>
            </w:rPr>
          </w:pPr>
          <w:hyperlink w:anchor="_Toc212139323" w:history="1">
            <w:r w:rsidRPr="001737F6">
              <w:rPr>
                <w:rStyle w:val="Lienhypertexte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Contexte de l’entreprise</w:t>
            </w:r>
            <w:r>
              <w:rPr>
                <w:noProof/>
                <w:webHidden/>
              </w:rPr>
              <w:tab/>
              <w:t xml:space="preserve">                                                                        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D2A2B" w14:textId="0DED5849" w:rsidR="00D07A2A" w:rsidRPr="00D07A2A" w:rsidRDefault="00D07A2A" w:rsidP="00D07A2A">
          <w:pPr>
            <w:pStyle w:val="TM1"/>
            <w:tabs>
              <w:tab w:val="left" w:pos="1429"/>
              <w:tab w:val="right" w:leader="dot" w:pos="9054"/>
            </w:tabs>
            <w:rPr>
              <w:noProof/>
              <w:color w:val="144392" w:themeColor="hyperlink"/>
              <w:u w:val="single"/>
            </w:rPr>
          </w:pPr>
          <w:hyperlink w:anchor="_Toc212139325" w:history="1">
            <w:r w:rsidRPr="001737F6">
              <w:rPr>
                <w:rStyle w:val="Lienhypertexte"/>
                <w:noProof/>
              </w:rPr>
              <w:t>II.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52EFE" w14:textId="274D9FE7" w:rsidR="00554082" w:rsidRPr="00554082" w:rsidRDefault="00554082" w:rsidP="00554082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fr-FR"/>
              <w14:ligatures w14:val="standardContextual"/>
            </w:rPr>
          </w:pPr>
          <w:hyperlink w:anchor="_Toc212139327" w:history="1">
            <w:r w:rsidRPr="001737F6">
              <w:rPr>
                <w:rStyle w:val="Lienhypertexte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Actions réalisées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6B474" w14:textId="5058EDD0" w:rsidR="00554082" w:rsidRPr="00554082" w:rsidRDefault="00554082" w:rsidP="00F3617B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31" w:history="1">
            <w:r w:rsidRPr="001737F6">
              <w:rPr>
                <w:rStyle w:val="Lienhypertexte"/>
                <w:noProof/>
              </w:rPr>
              <w:t>IV.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Bénéfices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284D3" w14:textId="165A9C49" w:rsidR="00554082" w:rsidRPr="00554082" w:rsidRDefault="00554082" w:rsidP="004100CC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34" w:history="1">
            <w:r w:rsidRPr="001737F6">
              <w:rPr>
                <w:rStyle w:val="Lienhypertexte"/>
                <w:noProof/>
              </w:rPr>
              <w:t>V.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Difficultés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7267B" w14:textId="4DC9DE99" w:rsidR="00554082" w:rsidRPr="00554082" w:rsidRDefault="00554082" w:rsidP="00D1023D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37" w:history="1">
            <w:r w:rsidRPr="001737F6">
              <w:rPr>
                <w:rStyle w:val="Lienhypertexte"/>
                <w:noProof/>
              </w:rPr>
              <w:t>VI.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Cas d’usage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28E74" w14:textId="05DA9099" w:rsidR="00554082" w:rsidRPr="00554082" w:rsidRDefault="00554082" w:rsidP="000150AF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41" w:history="1">
            <w:r w:rsidRPr="001737F6">
              <w:rPr>
                <w:rStyle w:val="Lienhypertexte"/>
                <w:noProof/>
              </w:rPr>
              <w:t>VII.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Leçons apprises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AFB3E" w14:textId="27474D4F" w:rsidR="00554082" w:rsidRPr="00554082" w:rsidRDefault="00554082" w:rsidP="004C5253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44" w:history="1">
            <w:r w:rsidRPr="001737F6">
              <w:rPr>
                <w:rStyle w:val="Lienhypertexte"/>
                <w:noProof/>
              </w:rPr>
              <w:t>VIII.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Perspectives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EBB67" w14:textId="0B306342" w:rsidR="00554082" w:rsidRPr="00554082" w:rsidRDefault="00554082" w:rsidP="00F93BE5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47" w:history="1">
            <w:r w:rsidRPr="001737F6">
              <w:rPr>
                <w:rStyle w:val="Lienhypertexte"/>
                <w:noProof/>
              </w:rPr>
              <w:t>IX.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Témoignages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75B1E" w14:textId="2A171DBB" w:rsidR="00554082" w:rsidRPr="00554082" w:rsidRDefault="00554082" w:rsidP="00217DCC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50" w:history="1">
            <w:r w:rsidRPr="001737F6">
              <w:rPr>
                <w:rStyle w:val="Lienhypertexte"/>
                <w:noProof/>
              </w:rPr>
              <w:t>X.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Indicateurs quantitatifs et satisfaction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1AEF9" w14:textId="087F7C92" w:rsidR="00003664" w:rsidRDefault="003242B7" w:rsidP="003242B7">
          <w:pPr>
            <w:rPr>
              <w:rFonts w:ascii="Montserrat" w:hAnsi="Montserrat"/>
              <w:b/>
              <w:bCs/>
              <w:sz w:val="26"/>
              <w:szCs w:val="26"/>
              <w:u w:val="single"/>
            </w:rPr>
          </w:pPr>
          <w:r>
            <w:rPr>
              <w:b/>
              <w:bCs/>
            </w:rPr>
            <w:fldChar w:fldCharType="end"/>
          </w:r>
        </w:p>
      </w:sdtContent>
    </w:sdt>
    <w:p w14:paraId="64562195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3172866A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125CE93B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0070B88F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603A56D6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731A1754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06C8244A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61469649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58F8B675" w14:textId="77777777" w:rsidR="003242B7" w:rsidRPr="006D2165" w:rsidRDefault="003242B7" w:rsidP="003242B7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2" w:name="_Toc212139323"/>
      <w:r w:rsidRPr="006D6D23">
        <w:lastRenderedPageBreak/>
        <w:t>Contexte de l’entreprise</w:t>
      </w:r>
      <w:bookmarkEnd w:id="2"/>
    </w:p>
    <w:p w14:paraId="3050984E" w14:textId="77777777" w:rsidR="003242B7" w:rsidRDefault="003242B7" w:rsidP="00B6166A">
      <w:pPr>
        <w:rPr>
          <w:rFonts w:ascii="Verdana" w:hAnsi="Verdana"/>
        </w:rPr>
      </w:pPr>
    </w:p>
    <w:p w14:paraId="37B54485" w14:textId="21C4C014" w:rsidR="003242B7" w:rsidRPr="00F83F6A" w:rsidRDefault="00285E04" w:rsidP="00E84F30">
      <w:pPr>
        <w:pStyle w:val="Titre2"/>
      </w:pPr>
      <w:bookmarkStart w:id="3" w:name="_Toc212139324"/>
      <w:r>
        <w:t>Secteur, taille, enjeux de l’entreprise</w:t>
      </w:r>
      <w:bookmarkEnd w:id="3"/>
    </w:p>
    <w:p w14:paraId="11203E8B" w14:textId="77777777" w:rsidR="007C0B84" w:rsidRDefault="007C0B84" w:rsidP="00B07633">
      <w:pPr>
        <w:spacing w:after="0" w:line="240" w:lineRule="auto"/>
        <w:rPr>
          <w:rFonts w:ascii="Verdana" w:eastAsia="Times New Roman" w:hAnsi="Verdana" w:cs="Times New Roman"/>
          <w:color w:val="0E0E0E"/>
          <w:lang w:eastAsia="fr-FR"/>
        </w:rPr>
      </w:pPr>
    </w:p>
    <w:p w14:paraId="762D1F09" w14:textId="07B3C370" w:rsidR="007D285B" w:rsidRPr="00622E0E" w:rsidRDefault="00622E0E" w:rsidP="00622E0E">
      <w:pPr>
        <w:spacing w:line="324" w:lineRule="auto"/>
        <w:rPr>
          <w:rStyle w:val="citation-1650"/>
          <w:rFonts w:ascii="Verdana" w:hAnsi="Verdana"/>
          <w:color w:val="000000"/>
        </w:rPr>
      </w:pPr>
      <w:r w:rsidRPr="00622E0E">
        <w:rPr>
          <w:rStyle w:val="citation-1652"/>
          <w:rFonts w:ascii="Verdana" w:hAnsi="Verdana"/>
          <w:color w:val="000000"/>
        </w:rPr>
        <w:t>Le cabinet</w:t>
      </w:r>
      <w:r w:rsidRPr="00622E0E">
        <w:rPr>
          <w:rStyle w:val="apple-converted-space"/>
          <w:rFonts w:ascii="Verdana" w:hAnsi="Verdana"/>
          <w:color w:val="000000"/>
        </w:rPr>
        <w:t> </w:t>
      </w:r>
      <w:r w:rsidRPr="00622E0E">
        <w:rPr>
          <w:rStyle w:val="citation-1652"/>
          <w:rFonts w:ascii="Verdana" w:hAnsi="Verdana"/>
          <w:b/>
          <w:bCs/>
          <w:color w:val="000000"/>
        </w:rPr>
        <w:t>LAURENSEN EXECUTIVE</w:t>
      </w:r>
      <w:r w:rsidRPr="00622E0E">
        <w:rPr>
          <w:rStyle w:val="citation-1652"/>
          <w:rFonts w:ascii="Verdana" w:hAnsi="Verdana"/>
          <w:color w:val="000000"/>
        </w:rPr>
        <w:t>, basé à Montpellier, est spécialisé dans le recrutement de cadres et cadres dirigeants depuis 8 ans</w:t>
      </w:r>
      <w:r w:rsidRPr="00622E0E">
        <w:rPr>
          <w:rFonts w:ascii="Verdana" w:hAnsi="Verdana"/>
          <w:color w:val="000000"/>
        </w:rPr>
        <w:t>.</w:t>
      </w:r>
      <w:r w:rsidRPr="00622E0E">
        <w:rPr>
          <w:rStyle w:val="apple-converted-space"/>
          <w:rFonts w:ascii="Verdana" w:hAnsi="Verdana"/>
          <w:color w:val="000000"/>
        </w:rPr>
        <w:t> </w:t>
      </w:r>
      <w:r w:rsidRPr="00622E0E">
        <w:rPr>
          <w:rStyle w:val="citation-1651"/>
          <w:rFonts w:ascii="Verdana" w:hAnsi="Verdana"/>
          <w:color w:val="000000"/>
        </w:rPr>
        <w:t>Pilotée par sa fondatrice Mme PEZET, l'entreprise intervient au niveau national avec une forte dimension RSE</w:t>
      </w:r>
      <w:r w:rsidRPr="00622E0E">
        <w:rPr>
          <w:rFonts w:ascii="Verdana" w:hAnsi="Verdana"/>
          <w:color w:val="000000"/>
        </w:rPr>
        <w:t>.</w:t>
      </w:r>
      <w:r w:rsidRPr="00622E0E">
        <w:rPr>
          <w:rStyle w:val="apple-converted-space"/>
          <w:rFonts w:ascii="Verdana" w:hAnsi="Verdana"/>
          <w:color w:val="000000"/>
        </w:rPr>
        <w:t> </w:t>
      </w:r>
      <w:r w:rsidRPr="00622E0E">
        <w:rPr>
          <w:rStyle w:val="citation-1650"/>
          <w:rFonts w:ascii="Verdana" w:hAnsi="Verdana"/>
          <w:color w:val="000000"/>
        </w:rPr>
        <w:t>Jusqu'à présent, le cabinet fonctionnait avec une structure agile mais très centralisée, où la dirigeante gérait manuellement une grande partie de la prospection et de la veille stratégique.</w:t>
      </w:r>
    </w:p>
    <w:p w14:paraId="6C4B436E" w14:textId="77777777" w:rsidR="00622E0E" w:rsidRPr="00622E0E" w:rsidRDefault="00622E0E" w:rsidP="00622E0E">
      <w:pPr>
        <w:pStyle w:val="Titre3"/>
        <w:spacing w:line="324" w:lineRule="auto"/>
        <w:rPr>
          <w:rFonts w:ascii="Verdana" w:eastAsia="Times New Roman" w:hAnsi="Verdana"/>
          <w:color w:val="000000"/>
          <w:sz w:val="22"/>
          <w:szCs w:val="22"/>
        </w:rPr>
      </w:pPr>
      <w:r w:rsidRPr="00622E0E">
        <w:rPr>
          <w:rFonts w:ascii="Verdana" w:hAnsi="Verdana"/>
          <w:color w:val="000000"/>
          <w:sz w:val="22"/>
          <w:szCs w:val="22"/>
        </w:rPr>
        <w:t>Enjeux</w:t>
      </w:r>
    </w:p>
    <w:p w14:paraId="1E66BD70" w14:textId="77777777" w:rsidR="00622E0E" w:rsidRPr="00622E0E" w:rsidRDefault="00622E0E" w:rsidP="00622E0E">
      <w:pPr>
        <w:pStyle w:val="NormalWeb"/>
        <w:numPr>
          <w:ilvl w:val="0"/>
          <w:numId w:val="168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Style w:val="citation-1649"/>
          <w:rFonts w:ascii="Verdana" w:eastAsia="Arial" w:hAnsi="Verdana"/>
          <w:b/>
          <w:bCs/>
          <w:color w:val="000000"/>
          <w:sz w:val="22"/>
          <w:szCs w:val="22"/>
        </w:rPr>
        <w:t>Secteur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Style w:val="citation-1649"/>
          <w:rFonts w:ascii="Verdana" w:eastAsia="Arial" w:hAnsi="Verdana"/>
          <w:color w:val="000000"/>
          <w:sz w:val="22"/>
          <w:szCs w:val="22"/>
        </w:rPr>
        <w:t>Recrutement de haut niveau (Chasse de têtes)</w:t>
      </w:r>
      <w:r w:rsidRPr="00622E0E">
        <w:rPr>
          <w:rFonts w:ascii="Verdana" w:hAnsi="Verdana"/>
          <w:color w:val="000000"/>
          <w:sz w:val="22"/>
          <w:szCs w:val="22"/>
        </w:rPr>
        <w:t>.</w:t>
      </w:r>
    </w:p>
    <w:p w14:paraId="667E2982" w14:textId="77777777" w:rsidR="00622E0E" w:rsidRPr="00622E0E" w:rsidRDefault="00622E0E" w:rsidP="00622E0E">
      <w:pPr>
        <w:pStyle w:val="NormalWeb"/>
        <w:numPr>
          <w:ilvl w:val="0"/>
          <w:numId w:val="168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Style w:val="citation-1648"/>
          <w:rFonts w:ascii="Verdana" w:eastAsia="Arial" w:hAnsi="Verdana"/>
          <w:b/>
          <w:bCs/>
          <w:color w:val="000000"/>
          <w:sz w:val="22"/>
          <w:szCs w:val="22"/>
        </w:rPr>
        <w:t>Taille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Style w:val="citation-1648"/>
          <w:rFonts w:ascii="Verdana" w:eastAsia="Arial" w:hAnsi="Verdana"/>
          <w:color w:val="000000"/>
          <w:sz w:val="22"/>
          <w:szCs w:val="22"/>
        </w:rPr>
        <w:t>Petite structure (TPE) assistée de prestataires externes</w:t>
      </w:r>
      <w:r w:rsidRPr="00622E0E">
        <w:rPr>
          <w:rFonts w:ascii="Verdana" w:hAnsi="Verdana"/>
          <w:color w:val="000000"/>
          <w:sz w:val="22"/>
          <w:szCs w:val="22"/>
        </w:rPr>
        <w:t>.</w:t>
      </w:r>
    </w:p>
    <w:p w14:paraId="110B466F" w14:textId="77777777" w:rsidR="00622E0E" w:rsidRPr="00622E0E" w:rsidRDefault="00622E0E" w:rsidP="00622E0E">
      <w:pPr>
        <w:pStyle w:val="NormalWeb"/>
        <w:numPr>
          <w:ilvl w:val="0"/>
          <w:numId w:val="168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Style w:val="citation-1647"/>
          <w:rFonts w:ascii="Verdana" w:eastAsia="Arial" w:hAnsi="Verdana"/>
          <w:b/>
          <w:bCs/>
          <w:color w:val="000000"/>
          <w:sz w:val="22"/>
          <w:szCs w:val="22"/>
        </w:rPr>
        <w:t>Problématique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Style w:val="citation-1647"/>
          <w:rFonts w:ascii="Verdana" w:eastAsia="Arial" w:hAnsi="Verdana"/>
          <w:color w:val="000000"/>
          <w:sz w:val="22"/>
          <w:szCs w:val="22"/>
        </w:rPr>
        <w:t>Une surcharge opérationnelle liée à des tâches manuelles chronophages (</w:t>
      </w:r>
      <w:proofErr w:type="spellStart"/>
      <w:r w:rsidRPr="00622E0E">
        <w:rPr>
          <w:rStyle w:val="citation-1647"/>
          <w:rFonts w:ascii="Verdana" w:eastAsia="Arial" w:hAnsi="Verdana"/>
          <w:color w:val="000000"/>
          <w:sz w:val="22"/>
          <w:szCs w:val="22"/>
        </w:rPr>
        <w:t>sourcing</w:t>
      </w:r>
      <w:proofErr w:type="spellEnd"/>
      <w:r w:rsidRPr="00622E0E">
        <w:rPr>
          <w:rStyle w:val="citation-1647"/>
          <w:rFonts w:ascii="Verdana" w:eastAsia="Arial" w:hAnsi="Verdana"/>
          <w:color w:val="000000"/>
          <w:sz w:val="22"/>
          <w:szCs w:val="22"/>
        </w:rPr>
        <w:t>, saisie de données, relances) limitant le temps alloué à la relation client et au conseil à haute valeur ajoutée</w:t>
      </w:r>
      <w:r w:rsidRPr="00622E0E">
        <w:rPr>
          <w:rFonts w:ascii="Verdana" w:hAnsi="Verdana"/>
          <w:color w:val="000000"/>
          <w:sz w:val="22"/>
          <w:szCs w:val="22"/>
        </w:rPr>
        <w:t>.</w:t>
      </w:r>
    </w:p>
    <w:p w14:paraId="7899BA81" w14:textId="77777777" w:rsidR="00622E0E" w:rsidRDefault="00622E0E" w:rsidP="00622E0E"/>
    <w:p w14:paraId="7B46C91A" w14:textId="77777777" w:rsidR="00622E0E" w:rsidRDefault="00622E0E" w:rsidP="00B6166A">
      <w:pPr>
        <w:rPr>
          <w:rFonts w:ascii="Montserrat Light" w:hAnsi="Montserrat Light"/>
        </w:rPr>
      </w:pPr>
    </w:p>
    <w:p w14:paraId="54E48031" w14:textId="77777777" w:rsidR="007D285B" w:rsidRDefault="007D285B" w:rsidP="00B6166A">
      <w:pPr>
        <w:rPr>
          <w:rFonts w:ascii="Montserrat Light" w:hAnsi="Montserrat Light"/>
        </w:rPr>
      </w:pPr>
    </w:p>
    <w:p w14:paraId="7C6E2F04" w14:textId="4A78DA4B" w:rsidR="00B07633" w:rsidRPr="006D6D23" w:rsidRDefault="009730D7" w:rsidP="00B07633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4" w:name="_Toc212139325"/>
      <w:r>
        <w:t>Objectifs</w:t>
      </w:r>
      <w:bookmarkEnd w:id="4"/>
    </w:p>
    <w:p w14:paraId="2A0EAD08" w14:textId="77777777" w:rsidR="00B07633" w:rsidRPr="008A0F2C" w:rsidRDefault="00B07633" w:rsidP="00B07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jc w:val="both"/>
        <w:rPr>
          <w:rFonts w:ascii="Verdana" w:hAnsi="Verdana" w:cstheme="minorHAnsi"/>
          <w:color w:val="0E0E0E"/>
        </w:rPr>
      </w:pPr>
    </w:p>
    <w:p w14:paraId="5E61C874" w14:textId="4BFF5A21" w:rsidR="00B07633" w:rsidRDefault="00285E04" w:rsidP="00E84F30">
      <w:pPr>
        <w:pStyle w:val="Titre2"/>
      </w:pPr>
      <w:bookmarkStart w:id="5" w:name="_Toc212139326"/>
      <w:r>
        <w:t>Attendus de l’accompagnement IA</w:t>
      </w:r>
      <w:bookmarkEnd w:id="5"/>
    </w:p>
    <w:p w14:paraId="6D1295FE" w14:textId="77777777" w:rsidR="00622E0E" w:rsidRPr="00622E0E" w:rsidRDefault="00622E0E" w:rsidP="00622E0E">
      <w:pPr>
        <w:pStyle w:val="NormalWeb"/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Fonts w:ascii="Verdana" w:hAnsi="Verdana"/>
          <w:color w:val="000000"/>
          <w:sz w:val="22"/>
          <w:szCs w:val="22"/>
        </w:rPr>
        <w:t>L'objectif central de l'accompagnement était d'</w:t>
      </w:r>
      <w:r w:rsidRPr="00622E0E">
        <w:rPr>
          <w:rFonts w:ascii="Verdana" w:hAnsi="Verdana"/>
          <w:b/>
          <w:bCs/>
          <w:color w:val="000000"/>
          <w:sz w:val="22"/>
          <w:szCs w:val="22"/>
        </w:rPr>
        <w:t>industrialiser la détection et la qualification d’opportunités de recrutement</w:t>
      </w:r>
      <w:r w:rsidRPr="00622E0E">
        <w:rPr>
          <w:rFonts w:ascii="Verdana" w:hAnsi="Verdana"/>
          <w:color w:val="000000"/>
          <w:sz w:val="22"/>
          <w:szCs w:val="22"/>
        </w:rPr>
        <w:t>.</w:t>
      </w:r>
    </w:p>
    <w:p w14:paraId="7D111DEB" w14:textId="77777777" w:rsidR="00622E0E" w:rsidRPr="00622E0E" w:rsidRDefault="00622E0E" w:rsidP="00622E0E">
      <w:pPr>
        <w:pStyle w:val="NormalWeb"/>
        <w:numPr>
          <w:ilvl w:val="0"/>
          <w:numId w:val="169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Style w:val="citation-1646"/>
          <w:rFonts w:ascii="Verdana" w:eastAsia="Arial" w:hAnsi="Verdana"/>
          <w:b/>
          <w:bCs/>
          <w:color w:val="000000"/>
          <w:sz w:val="22"/>
          <w:szCs w:val="22"/>
        </w:rPr>
        <w:t xml:space="preserve">Automatisation du </w:t>
      </w:r>
      <w:proofErr w:type="spellStart"/>
      <w:r w:rsidRPr="00622E0E">
        <w:rPr>
          <w:rStyle w:val="citation-1646"/>
          <w:rFonts w:ascii="Verdana" w:eastAsia="Arial" w:hAnsi="Verdana"/>
          <w:b/>
          <w:bCs/>
          <w:color w:val="000000"/>
          <w:sz w:val="22"/>
          <w:szCs w:val="22"/>
        </w:rPr>
        <w:t>sourcing</w:t>
      </w:r>
      <w:proofErr w:type="spellEnd"/>
      <w:r w:rsidRPr="00622E0E">
        <w:rPr>
          <w:rStyle w:val="citation-1646"/>
          <w:rFonts w:ascii="Verdana" w:eastAsia="Arial" w:hAnsi="Verdana"/>
          <w:b/>
          <w:bCs/>
          <w:color w:val="000000"/>
          <w:sz w:val="22"/>
          <w:szCs w:val="22"/>
        </w:rPr>
        <w:t xml:space="preserve">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Style w:val="citation-1646"/>
          <w:rFonts w:ascii="Verdana" w:eastAsia="Arial" w:hAnsi="Verdana"/>
          <w:color w:val="000000"/>
          <w:sz w:val="22"/>
          <w:szCs w:val="22"/>
        </w:rPr>
        <w:t>Supprimer la veille manuelle sur les plateformes d'emploi</w:t>
      </w:r>
      <w:r w:rsidRPr="00622E0E">
        <w:rPr>
          <w:rFonts w:ascii="Verdana" w:hAnsi="Verdana"/>
          <w:color w:val="000000"/>
          <w:sz w:val="22"/>
          <w:szCs w:val="22"/>
        </w:rPr>
        <w:t>.</w:t>
      </w:r>
    </w:p>
    <w:p w14:paraId="14B5A8C0" w14:textId="77777777" w:rsidR="00622E0E" w:rsidRPr="00622E0E" w:rsidRDefault="00622E0E" w:rsidP="00622E0E">
      <w:pPr>
        <w:pStyle w:val="NormalWeb"/>
        <w:numPr>
          <w:ilvl w:val="0"/>
          <w:numId w:val="169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Style w:val="citation-1645"/>
          <w:rFonts w:ascii="Verdana" w:eastAsia="Arial" w:hAnsi="Verdana"/>
          <w:b/>
          <w:bCs/>
          <w:color w:val="000000"/>
          <w:sz w:val="22"/>
          <w:szCs w:val="22"/>
        </w:rPr>
        <w:t>Qualification intelligente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Style w:val="citation-1645"/>
          <w:rFonts w:ascii="Verdana" w:eastAsia="Arial" w:hAnsi="Verdana"/>
          <w:color w:val="000000"/>
          <w:sz w:val="22"/>
          <w:szCs w:val="22"/>
        </w:rPr>
        <w:t>Utiliser l'IA pour filtrer uniquement les postes à responsabilité (CODIR, COMEX)</w:t>
      </w:r>
      <w:r w:rsidRPr="00622E0E">
        <w:rPr>
          <w:rFonts w:ascii="Verdana" w:hAnsi="Verdana"/>
          <w:color w:val="000000"/>
          <w:sz w:val="22"/>
          <w:szCs w:val="22"/>
        </w:rPr>
        <w:t>.</w:t>
      </w:r>
    </w:p>
    <w:p w14:paraId="18178247" w14:textId="77777777" w:rsidR="00622E0E" w:rsidRPr="00622E0E" w:rsidRDefault="00622E0E" w:rsidP="00622E0E">
      <w:pPr>
        <w:pStyle w:val="NormalWeb"/>
        <w:numPr>
          <w:ilvl w:val="0"/>
          <w:numId w:val="169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Style w:val="citation-1644"/>
          <w:rFonts w:ascii="Verdana" w:eastAsia="Arial" w:hAnsi="Verdana"/>
          <w:b/>
          <w:bCs/>
          <w:color w:val="000000"/>
          <w:sz w:val="22"/>
          <w:szCs w:val="22"/>
        </w:rPr>
        <w:t>Efficacité commerciale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Style w:val="citation-1644"/>
          <w:rFonts w:ascii="Verdana" w:eastAsia="Arial" w:hAnsi="Verdana"/>
          <w:color w:val="000000"/>
          <w:sz w:val="22"/>
          <w:szCs w:val="22"/>
        </w:rPr>
        <w:t>Centraliser les données de prospection dans un outil structuré (</w:t>
      </w:r>
      <w:proofErr w:type="spellStart"/>
      <w:r w:rsidRPr="00622E0E">
        <w:rPr>
          <w:rStyle w:val="citation-1644"/>
          <w:rFonts w:ascii="Verdana" w:eastAsia="Arial" w:hAnsi="Verdana"/>
          <w:color w:val="000000"/>
          <w:sz w:val="22"/>
          <w:szCs w:val="22"/>
        </w:rPr>
        <w:t>Airtable</w:t>
      </w:r>
      <w:proofErr w:type="spellEnd"/>
      <w:r w:rsidRPr="00622E0E">
        <w:rPr>
          <w:rStyle w:val="citation-1644"/>
          <w:rFonts w:ascii="Verdana" w:eastAsia="Arial" w:hAnsi="Verdana"/>
          <w:color w:val="000000"/>
          <w:sz w:val="22"/>
          <w:szCs w:val="22"/>
        </w:rPr>
        <w:t>) pour une exploitation immédiate</w:t>
      </w:r>
      <w:r w:rsidRPr="00622E0E">
        <w:rPr>
          <w:rFonts w:ascii="Verdana" w:hAnsi="Verdana"/>
          <w:color w:val="000000"/>
          <w:sz w:val="22"/>
          <w:szCs w:val="22"/>
        </w:rPr>
        <w:t>.</w:t>
      </w:r>
    </w:p>
    <w:p w14:paraId="58ED9DEE" w14:textId="77777777" w:rsidR="00622E0E" w:rsidRPr="00622E0E" w:rsidRDefault="00622E0E" w:rsidP="00622E0E">
      <w:pPr>
        <w:pStyle w:val="NormalWeb"/>
        <w:numPr>
          <w:ilvl w:val="0"/>
          <w:numId w:val="169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Fonts w:ascii="Verdana" w:hAnsi="Verdana"/>
          <w:b/>
          <w:bCs/>
          <w:color w:val="000000"/>
          <w:sz w:val="22"/>
          <w:szCs w:val="22"/>
        </w:rPr>
        <w:lastRenderedPageBreak/>
        <w:t>Suppression du "bruit"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Fonts w:ascii="Verdana" w:hAnsi="Verdana"/>
          <w:color w:val="000000"/>
          <w:sz w:val="22"/>
          <w:szCs w:val="22"/>
        </w:rPr>
        <w:t>Éliminer automatiquement les offres non pertinentes (profils juniors, concurrents, intérim).</w:t>
      </w:r>
    </w:p>
    <w:p w14:paraId="13273CA2" w14:textId="77777777" w:rsidR="00622E0E" w:rsidRPr="00622E0E" w:rsidRDefault="00622E0E" w:rsidP="00622E0E"/>
    <w:p w14:paraId="641F375D" w14:textId="77777777" w:rsidR="007C0B84" w:rsidRDefault="007C0B84" w:rsidP="00B6166A">
      <w:pPr>
        <w:rPr>
          <w:rFonts w:ascii="Montserrat Light" w:hAnsi="Montserrat Light"/>
        </w:rPr>
      </w:pPr>
    </w:p>
    <w:p w14:paraId="792A9DB6" w14:textId="6A389DEE" w:rsidR="00240F3D" w:rsidRDefault="009730D7" w:rsidP="00B07633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6" w:name="_Toc212139327"/>
      <w:r>
        <w:t>Actions réalisées</w:t>
      </w:r>
      <w:bookmarkEnd w:id="6"/>
    </w:p>
    <w:p w14:paraId="3C9D8F1C" w14:textId="77777777" w:rsidR="009730D7" w:rsidRDefault="009730D7" w:rsidP="00B6166A">
      <w:pPr>
        <w:rPr>
          <w:rFonts w:ascii="Montserrat Light" w:hAnsi="Montserrat Light"/>
        </w:rPr>
      </w:pPr>
    </w:p>
    <w:p w14:paraId="1F9B1118" w14:textId="2D0FDB10" w:rsidR="00EB592E" w:rsidRDefault="00EB592E" w:rsidP="00E84F30">
      <w:pPr>
        <w:pStyle w:val="Titre2"/>
      </w:pPr>
      <w:bookmarkStart w:id="7" w:name="_Toc212139328"/>
      <w:proofErr w:type="spellStart"/>
      <w:r>
        <w:t>Etapes</w:t>
      </w:r>
      <w:bookmarkEnd w:id="7"/>
      <w:proofErr w:type="spellEnd"/>
    </w:p>
    <w:p w14:paraId="46D0742A" w14:textId="77777777" w:rsidR="00622E0E" w:rsidRPr="00622E0E" w:rsidRDefault="00622E0E" w:rsidP="00622E0E">
      <w:pPr>
        <w:pStyle w:val="Titre3"/>
        <w:spacing w:line="324" w:lineRule="auto"/>
        <w:rPr>
          <w:rFonts w:ascii="Verdana" w:eastAsia="Times New Roman" w:hAnsi="Verdana"/>
          <w:color w:val="000000"/>
          <w:sz w:val="22"/>
          <w:szCs w:val="22"/>
        </w:rPr>
      </w:pPr>
      <w:r w:rsidRPr="00622E0E">
        <w:rPr>
          <w:rFonts w:ascii="Verdana" w:hAnsi="Verdana"/>
          <w:color w:val="000000"/>
          <w:sz w:val="22"/>
          <w:szCs w:val="22"/>
        </w:rPr>
        <w:t>Étapes du déploiement</w:t>
      </w:r>
    </w:p>
    <w:p w14:paraId="46054CEB" w14:textId="77777777" w:rsidR="00622E0E" w:rsidRPr="00622E0E" w:rsidRDefault="00622E0E" w:rsidP="00622E0E">
      <w:pPr>
        <w:pStyle w:val="NormalWeb"/>
        <w:numPr>
          <w:ilvl w:val="0"/>
          <w:numId w:val="170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Style w:val="citation-1643"/>
          <w:rFonts w:ascii="Verdana" w:eastAsia="Arial" w:hAnsi="Verdana"/>
          <w:b/>
          <w:bCs/>
          <w:color w:val="000000"/>
          <w:sz w:val="22"/>
          <w:szCs w:val="22"/>
        </w:rPr>
        <w:t>Audit Flash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Style w:val="citation-1643"/>
          <w:rFonts w:ascii="Verdana" w:eastAsia="Arial" w:hAnsi="Verdana"/>
          <w:color w:val="000000"/>
          <w:sz w:val="22"/>
          <w:szCs w:val="22"/>
        </w:rPr>
        <w:t>Diagnostic des processus et identification des gisements de productivité</w:t>
      </w:r>
      <w:r w:rsidRPr="00622E0E">
        <w:rPr>
          <w:rFonts w:ascii="Verdana" w:hAnsi="Verdana"/>
          <w:color w:val="000000"/>
          <w:sz w:val="22"/>
          <w:szCs w:val="22"/>
        </w:rPr>
        <w:t>.</w:t>
      </w:r>
    </w:p>
    <w:p w14:paraId="5464AF28" w14:textId="77777777" w:rsidR="00622E0E" w:rsidRPr="00622E0E" w:rsidRDefault="00622E0E" w:rsidP="00622E0E">
      <w:pPr>
        <w:pStyle w:val="NormalWeb"/>
        <w:numPr>
          <w:ilvl w:val="0"/>
          <w:numId w:val="170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Fonts w:ascii="Verdana" w:hAnsi="Verdana"/>
          <w:b/>
          <w:bCs/>
          <w:color w:val="000000"/>
          <w:sz w:val="22"/>
          <w:szCs w:val="22"/>
        </w:rPr>
        <w:t>Configuration Technique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Fonts w:ascii="Verdana" w:hAnsi="Verdana"/>
          <w:color w:val="000000"/>
          <w:sz w:val="22"/>
          <w:szCs w:val="22"/>
        </w:rPr>
        <w:t xml:space="preserve">Paramétrage des outils de </w:t>
      </w:r>
      <w:proofErr w:type="spellStart"/>
      <w:r w:rsidRPr="00622E0E">
        <w:rPr>
          <w:rFonts w:ascii="Verdana" w:hAnsi="Verdana"/>
          <w:color w:val="000000"/>
          <w:sz w:val="22"/>
          <w:szCs w:val="22"/>
        </w:rPr>
        <w:t>scraping</w:t>
      </w:r>
      <w:proofErr w:type="spellEnd"/>
      <w:r w:rsidRPr="00622E0E">
        <w:rPr>
          <w:rFonts w:ascii="Verdana" w:hAnsi="Verdana"/>
          <w:color w:val="000000"/>
          <w:sz w:val="22"/>
          <w:szCs w:val="22"/>
        </w:rPr>
        <w:t xml:space="preserve"> (</w:t>
      </w:r>
      <w:proofErr w:type="spellStart"/>
      <w:r w:rsidRPr="00622E0E">
        <w:rPr>
          <w:rFonts w:ascii="Verdana" w:hAnsi="Verdana"/>
          <w:color w:val="000000"/>
          <w:sz w:val="22"/>
          <w:szCs w:val="22"/>
        </w:rPr>
        <w:t>Apify</w:t>
      </w:r>
      <w:proofErr w:type="spellEnd"/>
      <w:r w:rsidRPr="00622E0E">
        <w:rPr>
          <w:rFonts w:ascii="Verdana" w:hAnsi="Verdana"/>
          <w:color w:val="000000"/>
          <w:sz w:val="22"/>
          <w:szCs w:val="22"/>
        </w:rPr>
        <w:t xml:space="preserve">/LinkedIn) et de la base de données </w:t>
      </w:r>
      <w:proofErr w:type="spellStart"/>
      <w:r w:rsidRPr="00622E0E">
        <w:rPr>
          <w:rFonts w:ascii="Verdana" w:hAnsi="Verdana"/>
          <w:color w:val="000000"/>
          <w:sz w:val="22"/>
          <w:szCs w:val="22"/>
        </w:rPr>
        <w:t>Airtable</w:t>
      </w:r>
      <w:proofErr w:type="spellEnd"/>
      <w:r w:rsidRPr="00622E0E">
        <w:rPr>
          <w:rFonts w:ascii="Verdana" w:hAnsi="Verdana"/>
          <w:color w:val="000000"/>
          <w:sz w:val="22"/>
          <w:szCs w:val="22"/>
        </w:rPr>
        <w:t>.</w:t>
      </w:r>
    </w:p>
    <w:p w14:paraId="35A07EED" w14:textId="77777777" w:rsidR="00622E0E" w:rsidRPr="00622E0E" w:rsidRDefault="00622E0E" w:rsidP="00622E0E">
      <w:pPr>
        <w:pStyle w:val="NormalWeb"/>
        <w:numPr>
          <w:ilvl w:val="0"/>
          <w:numId w:val="170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Fonts w:ascii="Verdana" w:hAnsi="Verdana"/>
          <w:b/>
          <w:bCs/>
          <w:color w:val="000000"/>
          <w:sz w:val="22"/>
          <w:szCs w:val="22"/>
        </w:rPr>
        <w:t>Développement de l'Agent IA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Fonts w:ascii="Verdana" w:hAnsi="Verdana"/>
          <w:color w:val="000000"/>
          <w:sz w:val="22"/>
          <w:szCs w:val="22"/>
        </w:rPr>
        <w:t xml:space="preserve">Création et test des prompts de qualification sur l'API </w:t>
      </w:r>
      <w:proofErr w:type="spellStart"/>
      <w:r w:rsidRPr="00622E0E">
        <w:rPr>
          <w:rFonts w:ascii="Verdana" w:hAnsi="Verdana"/>
          <w:color w:val="000000"/>
          <w:sz w:val="22"/>
          <w:szCs w:val="22"/>
        </w:rPr>
        <w:t>ChatGPT</w:t>
      </w:r>
      <w:proofErr w:type="spellEnd"/>
      <w:r w:rsidRPr="00622E0E">
        <w:rPr>
          <w:rFonts w:ascii="Verdana" w:hAnsi="Verdana"/>
          <w:color w:val="000000"/>
          <w:sz w:val="22"/>
          <w:szCs w:val="22"/>
        </w:rPr>
        <w:t>.</w:t>
      </w:r>
    </w:p>
    <w:p w14:paraId="69322B6D" w14:textId="77777777" w:rsidR="00622E0E" w:rsidRPr="00622E0E" w:rsidRDefault="00622E0E" w:rsidP="00622E0E">
      <w:pPr>
        <w:pStyle w:val="NormalWeb"/>
        <w:numPr>
          <w:ilvl w:val="0"/>
          <w:numId w:val="170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Fonts w:ascii="Verdana" w:hAnsi="Verdana"/>
          <w:b/>
          <w:bCs/>
          <w:color w:val="000000"/>
          <w:sz w:val="22"/>
          <w:szCs w:val="22"/>
        </w:rPr>
        <w:t>Formation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Fonts w:ascii="Verdana" w:hAnsi="Verdana"/>
          <w:color w:val="000000"/>
          <w:sz w:val="22"/>
          <w:szCs w:val="22"/>
        </w:rPr>
        <w:t>Transfert de compétences à Mme PEZET pour le pilotage du système.</w:t>
      </w:r>
    </w:p>
    <w:p w14:paraId="476A8C75" w14:textId="77777777" w:rsidR="00AC6938" w:rsidRPr="00AC6938" w:rsidRDefault="00AC6938" w:rsidP="00AC6938"/>
    <w:p w14:paraId="7E9CEDAE" w14:textId="38E91D6B" w:rsidR="00EB592E" w:rsidRDefault="00285E04" w:rsidP="00E84F30">
      <w:pPr>
        <w:pStyle w:val="Titre2"/>
      </w:pPr>
      <w:bookmarkStart w:id="8" w:name="_Toc212139329"/>
      <w:r>
        <w:t>Outils</w:t>
      </w:r>
      <w:r w:rsidR="00EB592E">
        <w:t xml:space="preserve"> déployés (versions, </w:t>
      </w:r>
      <w:proofErr w:type="spellStart"/>
      <w:r w:rsidR="00EB592E">
        <w:t>paramétres</w:t>
      </w:r>
      <w:proofErr w:type="spellEnd"/>
      <w:r w:rsidR="00EB592E">
        <w:t xml:space="preserve"> clés)</w:t>
      </w:r>
      <w:bookmarkEnd w:id="8"/>
    </w:p>
    <w:p w14:paraId="34E77885" w14:textId="77777777" w:rsidR="00622E0E" w:rsidRPr="00622E0E" w:rsidRDefault="00622E0E" w:rsidP="00622E0E">
      <w:pPr>
        <w:pStyle w:val="NormalWeb"/>
        <w:numPr>
          <w:ilvl w:val="0"/>
          <w:numId w:val="171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proofErr w:type="spellStart"/>
      <w:r w:rsidRPr="00622E0E">
        <w:rPr>
          <w:rFonts w:ascii="Verdana" w:hAnsi="Verdana"/>
          <w:b/>
          <w:bCs/>
          <w:color w:val="000000"/>
          <w:sz w:val="22"/>
          <w:szCs w:val="22"/>
        </w:rPr>
        <w:t>Apify</w:t>
      </w:r>
      <w:proofErr w:type="spellEnd"/>
      <w:r w:rsidRPr="00622E0E">
        <w:rPr>
          <w:rFonts w:ascii="Verdana" w:hAnsi="Verdana"/>
          <w:b/>
          <w:bCs/>
          <w:color w:val="000000"/>
          <w:sz w:val="22"/>
          <w:szCs w:val="22"/>
        </w:rPr>
        <w:t xml:space="preserve"> (LinkedIn Jobs)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Fonts w:ascii="Verdana" w:hAnsi="Verdana"/>
          <w:color w:val="000000"/>
          <w:sz w:val="22"/>
          <w:szCs w:val="22"/>
        </w:rPr>
        <w:t xml:space="preserve">Pour le </w:t>
      </w:r>
      <w:proofErr w:type="spellStart"/>
      <w:r w:rsidRPr="00622E0E">
        <w:rPr>
          <w:rFonts w:ascii="Verdana" w:hAnsi="Verdana"/>
          <w:color w:val="000000"/>
          <w:sz w:val="22"/>
          <w:szCs w:val="22"/>
        </w:rPr>
        <w:t>scraping</w:t>
      </w:r>
      <w:proofErr w:type="spellEnd"/>
      <w:r w:rsidRPr="00622E0E">
        <w:rPr>
          <w:rFonts w:ascii="Verdana" w:hAnsi="Verdana"/>
          <w:color w:val="000000"/>
          <w:sz w:val="22"/>
          <w:szCs w:val="22"/>
        </w:rPr>
        <w:t xml:space="preserve"> automatisé des offres selon des mots-clés stratégiques (CEO, CFO, CTO, etc.).</w:t>
      </w:r>
    </w:p>
    <w:p w14:paraId="2F074A5A" w14:textId="77777777" w:rsidR="00622E0E" w:rsidRPr="00622E0E" w:rsidRDefault="00622E0E" w:rsidP="00622E0E">
      <w:pPr>
        <w:pStyle w:val="NormalWeb"/>
        <w:numPr>
          <w:ilvl w:val="0"/>
          <w:numId w:val="171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proofErr w:type="spellStart"/>
      <w:r w:rsidRPr="00622E0E">
        <w:rPr>
          <w:rFonts w:ascii="Verdana" w:hAnsi="Verdana"/>
          <w:b/>
          <w:bCs/>
          <w:color w:val="000000"/>
          <w:sz w:val="22"/>
          <w:szCs w:val="22"/>
        </w:rPr>
        <w:t>Airtable</w:t>
      </w:r>
      <w:proofErr w:type="spellEnd"/>
      <w:r w:rsidRPr="00622E0E">
        <w:rPr>
          <w:rFonts w:ascii="Verdana" w:hAnsi="Verdana"/>
          <w:b/>
          <w:bCs/>
          <w:color w:val="000000"/>
          <w:sz w:val="22"/>
          <w:szCs w:val="22"/>
        </w:rPr>
        <w:t xml:space="preserve">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Fonts w:ascii="Verdana" w:hAnsi="Verdana"/>
          <w:color w:val="000000"/>
          <w:sz w:val="22"/>
          <w:szCs w:val="22"/>
        </w:rPr>
        <w:t>Base de données centrale (Base PIGES) structurant l'ensemble des opportunités collectées.</w:t>
      </w:r>
    </w:p>
    <w:p w14:paraId="45BC35D6" w14:textId="75F3DA6A" w:rsidR="00622E0E" w:rsidRPr="00622E0E" w:rsidRDefault="00985836" w:rsidP="00622E0E">
      <w:pPr>
        <w:pStyle w:val="NormalWeb"/>
        <w:numPr>
          <w:ilvl w:val="0"/>
          <w:numId w:val="171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b/>
          <w:bCs/>
          <w:color w:val="000000"/>
          <w:sz w:val="22"/>
          <w:szCs w:val="22"/>
        </w:rPr>
        <w:t>N8n</w:t>
      </w:r>
      <w:r w:rsidR="00622E0E" w:rsidRPr="00622E0E">
        <w:rPr>
          <w:rFonts w:ascii="Verdana" w:hAnsi="Verdana"/>
          <w:b/>
          <w:bCs/>
          <w:color w:val="000000"/>
          <w:sz w:val="22"/>
          <w:szCs w:val="22"/>
        </w:rPr>
        <w:t xml:space="preserve"> :</w:t>
      </w:r>
      <w:r w:rsidR="00622E0E"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="00622E0E" w:rsidRPr="00622E0E">
        <w:rPr>
          <w:rFonts w:ascii="Verdana" w:hAnsi="Verdana"/>
          <w:color w:val="000000"/>
          <w:sz w:val="22"/>
          <w:szCs w:val="22"/>
        </w:rPr>
        <w:t xml:space="preserve">Orchestrateur liant le </w:t>
      </w:r>
      <w:proofErr w:type="spellStart"/>
      <w:r w:rsidR="00622E0E" w:rsidRPr="00622E0E">
        <w:rPr>
          <w:rFonts w:ascii="Verdana" w:hAnsi="Verdana"/>
          <w:color w:val="000000"/>
          <w:sz w:val="22"/>
          <w:szCs w:val="22"/>
        </w:rPr>
        <w:t>scraping</w:t>
      </w:r>
      <w:proofErr w:type="spellEnd"/>
      <w:r w:rsidR="00622E0E" w:rsidRPr="00622E0E">
        <w:rPr>
          <w:rFonts w:ascii="Verdana" w:hAnsi="Verdana"/>
          <w:color w:val="000000"/>
          <w:sz w:val="22"/>
          <w:szCs w:val="22"/>
        </w:rPr>
        <w:t>, l'analyse IA et l'injection dans la base.</w:t>
      </w:r>
    </w:p>
    <w:p w14:paraId="606A3618" w14:textId="77777777" w:rsidR="00622E0E" w:rsidRPr="00622E0E" w:rsidRDefault="00622E0E" w:rsidP="00622E0E">
      <w:pPr>
        <w:pStyle w:val="NormalWeb"/>
        <w:numPr>
          <w:ilvl w:val="0"/>
          <w:numId w:val="171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proofErr w:type="spellStart"/>
      <w:r w:rsidRPr="00622E0E">
        <w:rPr>
          <w:rFonts w:ascii="Verdana" w:hAnsi="Verdana"/>
          <w:b/>
          <w:bCs/>
          <w:color w:val="000000"/>
          <w:sz w:val="22"/>
          <w:szCs w:val="22"/>
        </w:rPr>
        <w:t>OpenAI</w:t>
      </w:r>
      <w:proofErr w:type="spellEnd"/>
      <w:r w:rsidRPr="00622E0E">
        <w:rPr>
          <w:rFonts w:ascii="Verdana" w:hAnsi="Verdana"/>
          <w:b/>
          <w:bCs/>
          <w:color w:val="000000"/>
          <w:sz w:val="22"/>
          <w:szCs w:val="22"/>
        </w:rPr>
        <w:t xml:space="preserve"> API (</w:t>
      </w:r>
      <w:proofErr w:type="spellStart"/>
      <w:r w:rsidRPr="00622E0E">
        <w:rPr>
          <w:rFonts w:ascii="Verdana" w:hAnsi="Verdana"/>
          <w:b/>
          <w:bCs/>
          <w:color w:val="000000"/>
          <w:sz w:val="22"/>
          <w:szCs w:val="22"/>
        </w:rPr>
        <w:t>ChatGPT</w:t>
      </w:r>
      <w:proofErr w:type="spellEnd"/>
      <w:r w:rsidRPr="00622E0E">
        <w:rPr>
          <w:rFonts w:ascii="Verdana" w:hAnsi="Verdana"/>
          <w:b/>
          <w:bCs/>
          <w:color w:val="000000"/>
          <w:sz w:val="22"/>
          <w:szCs w:val="22"/>
        </w:rPr>
        <w:t>)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Fonts w:ascii="Verdana" w:hAnsi="Verdana"/>
          <w:color w:val="000000"/>
          <w:sz w:val="22"/>
          <w:szCs w:val="22"/>
        </w:rPr>
        <w:t xml:space="preserve">Cerveau du système assurant le </w:t>
      </w:r>
      <w:proofErr w:type="spellStart"/>
      <w:r w:rsidRPr="00622E0E">
        <w:rPr>
          <w:rFonts w:ascii="Verdana" w:hAnsi="Verdana"/>
          <w:color w:val="000000"/>
          <w:sz w:val="22"/>
          <w:szCs w:val="22"/>
        </w:rPr>
        <w:t>scoring</w:t>
      </w:r>
      <w:proofErr w:type="spellEnd"/>
      <w:r w:rsidRPr="00622E0E">
        <w:rPr>
          <w:rFonts w:ascii="Verdana" w:hAnsi="Verdana"/>
          <w:color w:val="000000"/>
          <w:sz w:val="22"/>
          <w:szCs w:val="22"/>
        </w:rPr>
        <w:t xml:space="preserve"> et le nettoyage des données.</w:t>
      </w:r>
    </w:p>
    <w:p w14:paraId="26E54F1C" w14:textId="77777777" w:rsidR="00E92DDB" w:rsidRPr="00AC6938" w:rsidRDefault="00E92DDB" w:rsidP="00AC6938">
      <w:pPr>
        <w:spacing w:line="324" w:lineRule="auto"/>
        <w:rPr>
          <w:rFonts w:ascii="Verdana" w:hAnsi="Verdana"/>
        </w:rPr>
      </w:pPr>
    </w:p>
    <w:p w14:paraId="5F35A3FD" w14:textId="32047113" w:rsidR="00EB592E" w:rsidRDefault="00EB592E" w:rsidP="00E84F30">
      <w:pPr>
        <w:pStyle w:val="Titre2"/>
      </w:pPr>
      <w:bookmarkStart w:id="9" w:name="_Toc212139330"/>
      <w:r>
        <w:t>Formation</w:t>
      </w:r>
      <w:bookmarkEnd w:id="9"/>
    </w:p>
    <w:p w14:paraId="7B15C83D" w14:textId="77777777" w:rsidR="00622E0E" w:rsidRPr="00622E0E" w:rsidRDefault="00622E0E" w:rsidP="00622E0E">
      <w:pPr>
        <w:pStyle w:val="NormalWeb"/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Fonts w:ascii="Verdana" w:hAnsi="Verdana"/>
          <w:color w:val="000000"/>
          <w:sz w:val="22"/>
          <w:szCs w:val="22"/>
        </w:rPr>
        <w:t>L'accompagnement a inclus un volet de transfert de compétences structuré pour assurer l'autonomie de la dirigeante :</w:t>
      </w:r>
    </w:p>
    <w:p w14:paraId="0DAFD56F" w14:textId="59CF2C99" w:rsidR="00622E0E" w:rsidRPr="00622E0E" w:rsidRDefault="00622E0E" w:rsidP="00622E0E">
      <w:pPr>
        <w:pStyle w:val="NormalWeb"/>
        <w:numPr>
          <w:ilvl w:val="0"/>
          <w:numId w:val="176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Fonts w:ascii="Verdana" w:hAnsi="Verdana"/>
          <w:b/>
          <w:bCs/>
          <w:color w:val="000000"/>
          <w:sz w:val="22"/>
          <w:szCs w:val="22"/>
        </w:rPr>
        <w:lastRenderedPageBreak/>
        <w:t>Acculturation technique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Fonts w:ascii="Verdana" w:hAnsi="Verdana"/>
          <w:color w:val="000000"/>
          <w:sz w:val="22"/>
          <w:szCs w:val="22"/>
        </w:rPr>
        <w:t xml:space="preserve">Compréhension du fonctionnement des API et de l'orchestrateur </w:t>
      </w:r>
      <w:r w:rsidR="00985836">
        <w:rPr>
          <w:rFonts w:ascii="Verdana" w:hAnsi="Verdana"/>
          <w:color w:val="000000"/>
          <w:sz w:val="22"/>
          <w:szCs w:val="22"/>
        </w:rPr>
        <w:t>N8n</w:t>
      </w:r>
      <w:r w:rsidRPr="00622E0E">
        <w:rPr>
          <w:rFonts w:ascii="Verdana" w:hAnsi="Verdana"/>
          <w:color w:val="000000"/>
          <w:sz w:val="22"/>
          <w:szCs w:val="22"/>
        </w:rPr>
        <w:t>.</w:t>
      </w:r>
    </w:p>
    <w:p w14:paraId="2D9BADCF" w14:textId="77777777" w:rsidR="00622E0E" w:rsidRPr="00622E0E" w:rsidRDefault="00622E0E" w:rsidP="00622E0E">
      <w:pPr>
        <w:pStyle w:val="NormalWeb"/>
        <w:numPr>
          <w:ilvl w:val="0"/>
          <w:numId w:val="176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Fonts w:ascii="Verdana" w:hAnsi="Verdana"/>
          <w:b/>
          <w:bCs/>
          <w:color w:val="000000"/>
          <w:sz w:val="22"/>
          <w:szCs w:val="22"/>
        </w:rPr>
        <w:t>Maîtrise du Prompt Engineering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Fonts w:ascii="Verdana" w:hAnsi="Verdana"/>
          <w:color w:val="000000"/>
          <w:sz w:val="22"/>
          <w:szCs w:val="22"/>
        </w:rPr>
        <w:t>Formation à la modification des instructions de l'agent IA pour adapter les critères de qualification si le positionnement du cabinet évolue.</w:t>
      </w:r>
    </w:p>
    <w:p w14:paraId="1DBF9640" w14:textId="4CCECCCE" w:rsidR="0021559B" w:rsidRPr="00622E0E" w:rsidRDefault="00622E0E" w:rsidP="00B6166A">
      <w:pPr>
        <w:pStyle w:val="NormalWeb"/>
        <w:numPr>
          <w:ilvl w:val="0"/>
          <w:numId w:val="176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Fonts w:ascii="Verdana" w:hAnsi="Verdana"/>
          <w:b/>
          <w:bCs/>
          <w:color w:val="000000"/>
          <w:sz w:val="22"/>
          <w:szCs w:val="22"/>
        </w:rPr>
        <w:t xml:space="preserve">Gestion de la base </w:t>
      </w:r>
      <w:proofErr w:type="spellStart"/>
      <w:r w:rsidRPr="00622E0E">
        <w:rPr>
          <w:rFonts w:ascii="Verdana" w:hAnsi="Verdana"/>
          <w:b/>
          <w:bCs/>
          <w:color w:val="000000"/>
          <w:sz w:val="22"/>
          <w:szCs w:val="22"/>
        </w:rPr>
        <w:t>Airtable</w:t>
      </w:r>
      <w:proofErr w:type="spellEnd"/>
      <w:r w:rsidRPr="00622E0E">
        <w:rPr>
          <w:rFonts w:ascii="Verdana" w:hAnsi="Verdana"/>
          <w:b/>
          <w:bCs/>
          <w:color w:val="000000"/>
          <w:sz w:val="22"/>
          <w:szCs w:val="22"/>
        </w:rPr>
        <w:t xml:space="preserve">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Fonts w:ascii="Verdana" w:hAnsi="Verdana"/>
          <w:color w:val="000000"/>
          <w:sz w:val="22"/>
          <w:szCs w:val="22"/>
        </w:rPr>
        <w:t>Apprentissage de la manipulation des vues,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Fonts w:ascii="Verdana" w:hAnsi="Verdana"/>
          <w:color w:val="000000"/>
          <w:sz w:val="22"/>
          <w:szCs w:val="22"/>
        </w:rPr>
        <w:t>du filtrage des scores et de la maintenance des listes de sociétés "exclues" ou "prioritaires".</w:t>
      </w:r>
    </w:p>
    <w:p w14:paraId="5CCC2B04" w14:textId="77777777" w:rsidR="00EB592E" w:rsidRDefault="00EB592E" w:rsidP="00B6166A">
      <w:pPr>
        <w:rPr>
          <w:rFonts w:ascii="Montserrat Light" w:hAnsi="Montserrat Light"/>
        </w:rPr>
      </w:pPr>
    </w:p>
    <w:p w14:paraId="5084A2B7" w14:textId="5370A04F" w:rsidR="00B07633" w:rsidRPr="006D6D23" w:rsidRDefault="009730D7" w:rsidP="00B07633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10" w:name="_Toc212139331"/>
      <w:r>
        <w:t>Bénéfices</w:t>
      </w:r>
      <w:bookmarkEnd w:id="10"/>
    </w:p>
    <w:p w14:paraId="0104BA95" w14:textId="77777777" w:rsidR="0021559B" w:rsidRDefault="0021559B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364F8D27" w14:textId="06FEC158" w:rsidR="00EB592E" w:rsidRDefault="00622E0E" w:rsidP="00622E0E">
      <w:pPr>
        <w:pStyle w:val="Titre2"/>
        <w:tabs>
          <w:tab w:val="center" w:pos="4532"/>
          <w:tab w:val="left" w:pos="7220"/>
        </w:tabs>
        <w:jc w:val="left"/>
      </w:pPr>
      <w:bookmarkStart w:id="11" w:name="_Toc212139332"/>
      <w:r>
        <w:tab/>
      </w:r>
      <w:r w:rsidR="00EB592E">
        <w:t>Indicateur chiffrés</w:t>
      </w:r>
      <w:bookmarkEnd w:id="11"/>
      <w:r>
        <w:tab/>
      </w:r>
    </w:p>
    <w:p w14:paraId="6AACD9A5" w14:textId="338FA152" w:rsidR="00622E0E" w:rsidRPr="00622E0E" w:rsidRDefault="00622E0E" w:rsidP="00622E0E">
      <w:pPr>
        <w:pStyle w:val="NormalWeb"/>
        <w:numPr>
          <w:ilvl w:val="0"/>
          <w:numId w:val="176"/>
        </w:numPr>
        <w:spacing w:line="324" w:lineRule="auto"/>
        <w:rPr>
          <w:rFonts w:ascii="Verdana" w:hAnsi="Verdana"/>
          <w:sz w:val="22"/>
          <w:szCs w:val="22"/>
        </w:rPr>
      </w:pPr>
      <w:r w:rsidRPr="00622E0E">
        <w:rPr>
          <w:rFonts w:ascii="Verdana" w:hAnsi="Verdana"/>
          <w:b/>
          <w:bCs/>
          <w:sz w:val="22"/>
          <w:szCs w:val="22"/>
        </w:rPr>
        <w:t>Recentrage stratégique :</w:t>
      </w:r>
      <w:r w:rsidRPr="00622E0E">
        <w:rPr>
          <w:rStyle w:val="apple-converted-space"/>
          <w:rFonts w:ascii="Verdana" w:eastAsia="Arial" w:hAnsi="Verdana"/>
          <w:sz w:val="22"/>
          <w:szCs w:val="22"/>
        </w:rPr>
        <w:t> </w:t>
      </w:r>
      <w:r w:rsidRPr="00622E0E">
        <w:rPr>
          <w:rFonts w:ascii="Verdana" w:hAnsi="Verdana"/>
          <w:sz w:val="22"/>
          <w:szCs w:val="22"/>
        </w:rPr>
        <w:t>Le cabinet ne traite désormais que des piges ultra-qualifiées, renforçant son positionnement premium.</w:t>
      </w:r>
    </w:p>
    <w:p w14:paraId="04268C73" w14:textId="282C9C49" w:rsidR="00622E0E" w:rsidRPr="00622E0E" w:rsidRDefault="00622E0E" w:rsidP="00622E0E">
      <w:pPr>
        <w:pStyle w:val="NormalWeb"/>
        <w:numPr>
          <w:ilvl w:val="0"/>
          <w:numId w:val="176"/>
        </w:numPr>
        <w:spacing w:line="324" w:lineRule="auto"/>
        <w:rPr>
          <w:rFonts w:ascii="Verdana" w:hAnsi="Verdana"/>
          <w:sz w:val="22"/>
          <w:szCs w:val="22"/>
        </w:rPr>
      </w:pPr>
      <w:r w:rsidRPr="00622E0E">
        <w:rPr>
          <w:rFonts w:ascii="Verdana" w:hAnsi="Verdana"/>
          <w:b/>
          <w:bCs/>
          <w:sz w:val="22"/>
          <w:szCs w:val="22"/>
        </w:rPr>
        <w:t>Fiabilité des données :</w:t>
      </w:r>
      <w:r w:rsidRPr="00622E0E">
        <w:rPr>
          <w:rStyle w:val="apple-converted-space"/>
          <w:rFonts w:ascii="Verdana" w:eastAsia="Arial" w:hAnsi="Verdana"/>
          <w:sz w:val="22"/>
          <w:szCs w:val="22"/>
        </w:rPr>
        <w:t> </w:t>
      </w:r>
      <w:r w:rsidRPr="00622E0E">
        <w:rPr>
          <w:rFonts w:ascii="Verdana" w:hAnsi="Verdana"/>
          <w:sz w:val="22"/>
          <w:szCs w:val="22"/>
        </w:rPr>
        <w:t>Suppression de l'erreur humaine lors de la saisie et normalisation des informations (URL, intitulé, localisation).</w:t>
      </w:r>
    </w:p>
    <w:p w14:paraId="50683D6C" w14:textId="77777777" w:rsidR="00AC6938" w:rsidRPr="00AC6938" w:rsidRDefault="00AC6938" w:rsidP="00AC6938"/>
    <w:p w14:paraId="47F4759A" w14:textId="5A88BE36" w:rsidR="00EB592E" w:rsidRDefault="00EB592E" w:rsidP="00E84F30">
      <w:pPr>
        <w:pStyle w:val="Titre2"/>
      </w:pPr>
      <w:bookmarkStart w:id="12" w:name="_Toc212139333"/>
      <w:r>
        <w:t>Impacts métiers</w:t>
      </w:r>
      <w:bookmarkEnd w:id="12"/>
    </w:p>
    <w:p w14:paraId="65396E4C" w14:textId="77777777" w:rsidR="00622E0E" w:rsidRPr="00622E0E" w:rsidRDefault="00622E0E" w:rsidP="00622E0E">
      <w:pPr>
        <w:pStyle w:val="NormalWeb"/>
        <w:numPr>
          <w:ilvl w:val="0"/>
          <w:numId w:val="172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Style w:val="citation-1642"/>
          <w:rFonts w:ascii="Verdana" w:eastAsia="Arial" w:hAnsi="Verdana"/>
          <w:b/>
          <w:bCs/>
          <w:color w:val="000000"/>
          <w:sz w:val="22"/>
          <w:szCs w:val="22"/>
        </w:rPr>
        <w:t>Gain de temps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Style w:val="citation-1642"/>
          <w:rFonts w:ascii="Verdana" w:eastAsia="Arial" w:hAnsi="Verdana"/>
          <w:color w:val="000000"/>
          <w:sz w:val="22"/>
          <w:szCs w:val="22"/>
        </w:rPr>
        <w:t>Estimation de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Style w:val="citation-1642"/>
          <w:rFonts w:ascii="Verdana" w:eastAsia="Arial" w:hAnsi="Verdana"/>
          <w:b/>
          <w:bCs/>
          <w:color w:val="000000"/>
          <w:sz w:val="22"/>
          <w:szCs w:val="22"/>
        </w:rPr>
        <w:t>70% de temps gagné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Style w:val="citation-1642"/>
          <w:rFonts w:ascii="Verdana" w:eastAsia="Arial" w:hAnsi="Verdana"/>
          <w:color w:val="000000"/>
          <w:sz w:val="22"/>
          <w:szCs w:val="22"/>
        </w:rPr>
        <w:t xml:space="preserve">sur la phase de </w:t>
      </w:r>
      <w:proofErr w:type="spellStart"/>
      <w:r w:rsidRPr="00622E0E">
        <w:rPr>
          <w:rStyle w:val="citation-1642"/>
          <w:rFonts w:ascii="Verdana" w:eastAsia="Arial" w:hAnsi="Verdana"/>
          <w:color w:val="000000"/>
          <w:sz w:val="22"/>
          <w:szCs w:val="22"/>
        </w:rPr>
        <w:t>sourcing</w:t>
      </w:r>
      <w:proofErr w:type="spellEnd"/>
      <w:r w:rsidRPr="00622E0E">
        <w:rPr>
          <w:rStyle w:val="citation-1642"/>
          <w:rFonts w:ascii="Verdana" w:eastAsia="Arial" w:hAnsi="Verdana"/>
          <w:color w:val="000000"/>
          <w:sz w:val="22"/>
          <w:szCs w:val="22"/>
        </w:rPr>
        <w:t xml:space="preserve"> et de tri initial</w:t>
      </w:r>
      <w:r w:rsidRPr="00622E0E">
        <w:rPr>
          <w:rFonts w:ascii="Verdana" w:hAnsi="Verdana"/>
          <w:color w:val="000000"/>
          <w:sz w:val="22"/>
          <w:szCs w:val="22"/>
        </w:rPr>
        <w:t>.</w:t>
      </w:r>
    </w:p>
    <w:p w14:paraId="6749371E" w14:textId="77777777" w:rsidR="00622E0E" w:rsidRPr="00622E0E" w:rsidRDefault="00622E0E" w:rsidP="00622E0E">
      <w:pPr>
        <w:pStyle w:val="NormalWeb"/>
        <w:numPr>
          <w:ilvl w:val="0"/>
          <w:numId w:val="172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Fonts w:ascii="Verdana" w:hAnsi="Verdana"/>
          <w:b/>
          <w:bCs/>
          <w:color w:val="000000"/>
          <w:sz w:val="22"/>
          <w:szCs w:val="22"/>
        </w:rPr>
        <w:t>Productivité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Fonts w:ascii="Verdana" w:hAnsi="Verdana"/>
          <w:color w:val="000000"/>
          <w:sz w:val="22"/>
          <w:szCs w:val="22"/>
        </w:rPr>
        <w:t>Capacité de veille étendue à 24h/24 sans intervention humaine.</w:t>
      </w:r>
    </w:p>
    <w:p w14:paraId="7ED46E1C" w14:textId="77777777" w:rsidR="00622E0E" w:rsidRPr="00622E0E" w:rsidRDefault="00622E0E" w:rsidP="00622E0E">
      <w:pPr>
        <w:pStyle w:val="NormalWeb"/>
        <w:numPr>
          <w:ilvl w:val="0"/>
          <w:numId w:val="172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Fonts w:ascii="Verdana" w:hAnsi="Verdana"/>
          <w:b/>
          <w:bCs/>
          <w:color w:val="000000"/>
          <w:sz w:val="22"/>
          <w:szCs w:val="22"/>
        </w:rPr>
        <w:t>Qualité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Fonts w:ascii="Verdana" w:hAnsi="Verdana"/>
          <w:color w:val="000000"/>
          <w:sz w:val="22"/>
          <w:szCs w:val="22"/>
        </w:rPr>
        <w:t>Taux de rejet automatique des offres hors-scope (juniors/intérim) proche de 100%.</w:t>
      </w:r>
    </w:p>
    <w:p w14:paraId="3C52B47D" w14:textId="77777777" w:rsidR="009730D7" w:rsidRDefault="009730D7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14A59077" w14:textId="7B998007" w:rsidR="009730D7" w:rsidRPr="006D6D23" w:rsidRDefault="009730D7" w:rsidP="009730D7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13" w:name="_Toc212139334"/>
      <w:r>
        <w:t>Difficultés</w:t>
      </w:r>
      <w:bookmarkEnd w:id="13"/>
    </w:p>
    <w:p w14:paraId="5B6A35FA" w14:textId="77777777" w:rsidR="009730D7" w:rsidRDefault="009730D7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0E96CC06" w14:textId="2EDED6BF" w:rsidR="00EB592E" w:rsidRDefault="00622E0E" w:rsidP="00622E0E">
      <w:pPr>
        <w:pStyle w:val="Titre2"/>
        <w:tabs>
          <w:tab w:val="center" w:pos="4532"/>
          <w:tab w:val="left" w:pos="6815"/>
        </w:tabs>
        <w:jc w:val="left"/>
      </w:pPr>
      <w:bookmarkStart w:id="14" w:name="_Toc212139335"/>
      <w:r>
        <w:tab/>
      </w:r>
      <w:r w:rsidR="00EB592E">
        <w:t>Obstacles rencontrés</w:t>
      </w:r>
      <w:bookmarkEnd w:id="14"/>
      <w:r>
        <w:tab/>
      </w:r>
    </w:p>
    <w:p w14:paraId="593D70BA" w14:textId="77777777" w:rsidR="00622E0E" w:rsidRPr="00622E0E" w:rsidRDefault="00622E0E" w:rsidP="00622E0E">
      <w:pPr>
        <w:pStyle w:val="NormalWeb"/>
        <w:numPr>
          <w:ilvl w:val="0"/>
          <w:numId w:val="173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Style w:val="citation-1641"/>
          <w:rFonts w:ascii="Verdana" w:eastAsia="Arial" w:hAnsi="Verdana"/>
          <w:b/>
          <w:bCs/>
          <w:color w:val="000000"/>
          <w:sz w:val="22"/>
          <w:szCs w:val="22"/>
        </w:rPr>
        <w:lastRenderedPageBreak/>
        <w:t xml:space="preserve">Complexité du </w:t>
      </w:r>
      <w:proofErr w:type="spellStart"/>
      <w:r w:rsidRPr="00622E0E">
        <w:rPr>
          <w:rStyle w:val="citation-1641"/>
          <w:rFonts w:ascii="Verdana" w:eastAsia="Arial" w:hAnsi="Verdana"/>
          <w:b/>
          <w:bCs/>
          <w:color w:val="000000"/>
          <w:sz w:val="22"/>
          <w:szCs w:val="22"/>
        </w:rPr>
        <w:t>scraping</w:t>
      </w:r>
      <w:proofErr w:type="spellEnd"/>
      <w:r w:rsidRPr="00622E0E">
        <w:rPr>
          <w:rStyle w:val="citation-1641"/>
          <w:rFonts w:ascii="Verdana" w:eastAsia="Arial" w:hAnsi="Verdana"/>
          <w:b/>
          <w:bCs/>
          <w:color w:val="000000"/>
          <w:sz w:val="22"/>
          <w:szCs w:val="22"/>
        </w:rPr>
        <w:t xml:space="preserve">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Style w:val="citation-1641"/>
          <w:rFonts w:ascii="Verdana" w:eastAsia="Arial" w:hAnsi="Verdana"/>
          <w:color w:val="000000"/>
          <w:sz w:val="22"/>
          <w:szCs w:val="22"/>
        </w:rPr>
        <w:t>Les limites techniques de LinkedIn imposent l'usage d'outils conformes et robustes (</w:t>
      </w:r>
      <w:proofErr w:type="spellStart"/>
      <w:r w:rsidRPr="00622E0E">
        <w:rPr>
          <w:rStyle w:val="citation-1641"/>
          <w:rFonts w:ascii="Verdana" w:eastAsia="Arial" w:hAnsi="Verdana"/>
          <w:color w:val="000000"/>
          <w:sz w:val="22"/>
          <w:szCs w:val="22"/>
        </w:rPr>
        <w:t>Apify</w:t>
      </w:r>
      <w:proofErr w:type="spellEnd"/>
      <w:r w:rsidRPr="00622E0E">
        <w:rPr>
          <w:rStyle w:val="citation-1641"/>
          <w:rFonts w:ascii="Verdana" w:eastAsia="Arial" w:hAnsi="Verdana"/>
          <w:color w:val="000000"/>
          <w:sz w:val="22"/>
          <w:szCs w:val="22"/>
        </w:rPr>
        <w:t>) pour éviter les blocages de compte</w:t>
      </w:r>
      <w:r w:rsidRPr="00622E0E">
        <w:rPr>
          <w:rFonts w:ascii="Verdana" w:hAnsi="Verdana"/>
          <w:color w:val="000000"/>
          <w:sz w:val="22"/>
          <w:szCs w:val="22"/>
        </w:rPr>
        <w:t>.</w:t>
      </w:r>
    </w:p>
    <w:p w14:paraId="3C91740C" w14:textId="05F323DA" w:rsidR="00EB592E" w:rsidRPr="00622E0E" w:rsidRDefault="00622E0E" w:rsidP="00EB592E">
      <w:pPr>
        <w:pStyle w:val="NormalWeb"/>
        <w:numPr>
          <w:ilvl w:val="0"/>
          <w:numId w:val="173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Style w:val="citation-1640"/>
          <w:rFonts w:ascii="Verdana" w:eastAsia="Arial" w:hAnsi="Verdana"/>
          <w:b/>
          <w:bCs/>
          <w:color w:val="000000"/>
          <w:sz w:val="22"/>
          <w:szCs w:val="22"/>
        </w:rPr>
        <w:t>Précision du filtrage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Style w:val="citation-1640"/>
          <w:rFonts w:ascii="Verdana" w:eastAsia="Arial" w:hAnsi="Verdana"/>
          <w:color w:val="000000"/>
          <w:sz w:val="22"/>
          <w:szCs w:val="22"/>
        </w:rPr>
        <w:t>Nécessité d'ajuster finement les référentiels d'exclusion (cabinets concurrents, entreprises cibles) pour éviter les faux positifs</w:t>
      </w:r>
      <w:r w:rsidRPr="00622E0E">
        <w:rPr>
          <w:rFonts w:ascii="Verdana" w:hAnsi="Verdana"/>
          <w:color w:val="000000"/>
          <w:sz w:val="22"/>
          <w:szCs w:val="22"/>
        </w:rPr>
        <w:t>.</w:t>
      </w:r>
    </w:p>
    <w:p w14:paraId="7EA1B38F" w14:textId="406D25CA" w:rsidR="00EB592E" w:rsidRDefault="00EB592E" w:rsidP="00E84F30">
      <w:pPr>
        <w:pStyle w:val="Titre2"/>
      </w:pPr>
      <w:bookmarkStart w:id="15" w:name="_Toc212139336"/>
      <w:r>
        <w:t>Solutions apportés</w:t>
      </w:r>
      <w:bookmarkEnd w:id="15"/>
    </w:p>
    <w:p w14:paraId="2FCD4E3E" w14:textId="19846D6A" w:rsidR="00622E0E" w:rsidRPr="00622E0E" w:rsidRDefault="00622E0E" w:rsidP="00622E0E">
      <w:pPr>
        <w:pStyle w:val="NormalWeb"/>
        <w:numPr>
          <w:ilvl w:val="0"/>
          <w:numId w:val="173"/>
        </w:numPr>
        <w:spacing w:line="324" w:lineRule="auto"/>
        <w:rPr>
          <w:rFonts w:ascii="Verdana" w:hAnsi="Verdana"/>
          <w:sz w:val="22"/>
          <w:szCs w:val="22"/>
        </w:rPr>
      </w:pPr>
      <w:r w:rsidRPr="00622E0E">
        <w:rPr>
          <w:rFonts w:ascii="Verdana" w:hAnsi="Verdana"/>
          <w:sz w:val="22"/>
          <w:szCs w:val="22"/>
        </w:rPr>
        <w:t>Mise en place d'une</w:t>
      </w:r>
      <w:r w:rsidRPr="00622E0E">
        <w:rPr>
          <w:rStyle w:val="apple-converted-space"/>
          <w:rFonts w:ascii="Verdana" w:eastAsia="Arial" w:hAnsi="Verdana"/>
          <w:sz w:val="22"/>
          <w:szCs w:val="22"/>
        </w:rPr>
        <w:t> </w:t>
      </w:r>
      <w:r w:rsidRPr="00622E0E">
        <w:rPr>
          <w:rFonts w:ascii="Verdana" w:hAnsi="Verdana"/>
          <w:b/>
          <w:bCs/>
          <w:sz w:val="22"/>
          <w:szCs w:val="22"/>
        </w:rPr>
        <w:t>logique de filtrage par étapes</w:t>
      </w:r>
      <w:r w:rsidRPr="00622E0E">
        <w:rPr>
          <w:rStyle w:val="apple-converted-space"/>
          <w:rFonts w:ascii="Verdana" w:eastAsia="Arial" w:hAnsi="Verdana"/>
          <w:sz w:val="22"/>
          <w:szCs w:val="22"/>
        </w:rPr>
        <w:t> </w:t>
      </w:r>
      <w:r w:rsidRPr="00622E0E">
        <w:rPr>
          <w:rFonts w:ascii="Verdana" w:hAnsi="Verdana"/>
          <w:sz w:val="22"/>
          <w:szCs w:val="22"/>
        </w:rPr>
        <w:t>: d'abord le nettoyage par mots-clés, puis l'analyse sémantique fine par l'agent IA.</w:t>
      </w:r>
    </w:p>
    <w:p w14:paraId="57AB8EAF" w14:textId="22DF9C59" w:rsidR="00EB592E" w:rsidRPr="00622E0E" w:rsidRDefault="00622E0E" w:rsidP="00622E0E">
      <w:pPr>
        <w:pStyle w:val="NormalWeb"/>
        <w:numPr>
          <w:ilvl w:val="0"/>
          <w:numId w:val="173"/>
        </w:numPr>
        <w:spacing w:line="324" w:lineRule="auto"/>
        <w:rPr>
          <w:rFonts w:ascii="Verdana" w:hAnsi="Verdana"/>
          <w:sz w:val="22"/>
          <w:szCs w:val="22"/>
        </w:rPr>
      </w:pPr>
      <w:r w:rsidRPr="00622E0E">
        <w:rPr>
          <w:rStyle w:val="citation-1639"/>
          <w:rFonts w:ascii="Verdana" w:eastAsia="Arial" w:hAnsi="Verdana"/>
          <w:sz w:val="22"/>
          <w:szCs w:val="22"/>
        </w:rPr>
        <w:t>Intégration d'un</w:t>
      </w:r>
      <w:r w:rsidRPr="00622E0E">
        <w:rPr>
          <w:rStyle w:val="apple-converted-space"/>
          <w:rFonts w:ascii="Verdana" w:eastAsia="Arial" w:hAnsi="Verdana"/>
          <w:sz w:val="22"/>
          <w:szCs w:val="22"/>
        </w:rPr>
        <w:t> </w:t>
      </w:r>
      <w:r w:rsidRPr="00622E0E">
        <w:rPr>
          <w:rStyle w:val="citation-1639"/>
          <w:rFonts w:ascii="Verdana" w:eastAsia="Arial" w:hAnsi="Verdana"/>
          <w:b/>
          <w:bCs/>
          <w:sz w:val="22"/>
          <w:szCs w:val="22"/>
        </w:rPr>
        <w:t>système de validation humaine</w:t>
      </w:r>
      <w:r w:rsidRPr="00622E0E">
        <w:rPr>
          <w:rStyle w:val="apple-converted-space"/>
          <w:rFonts w:ascii="Verdana" w:eastAsia="Arial" w:hAnsi="Verdana"/>
          <w:sz w:val="22"/>
          <w:szCs w:val="22"/>
        </w:rPr>
        <w:t> </w:t>
      </w:r>
      <w:r w:rsidRPr="00622E0E">
        <w:rPr>
          <w:rStyle w:val="citation-1639"/>
          <w:rFonts w:ascii="Verdana" w:eastAsia="Arial" w:hAnsi="Verdana"/>
          <w:sz w:val="22"/>
          <w:szCs w:val="22"/>
        </w:rPr>
        <w:t>pour les scores intermédiaires (40-69) afin de sécuriser la décision</w:t>
      </w:r>
      <w:r w:rsidRPr="00622E0E">
        <w:rPr>
          <w:rFonts w:ascii="Verdana" w:hAnsi="Verdana"/>
          <w:sz w:val="22"/>
          <w:szCs w:val="22"/>
        </w:rPr>
        <w:t>.</w:t>
      </w:r>
    </w:p>
    <w:p w14:paraId="3915A63A" w14:textId="77777777" w:rsidR="00EB592E" w:rsidRDefault="00EB592E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616EE16D" w14:textId="00C5D074" w:rsidR="009730D7" w:rsidRPr="006D6D23" w:rsidRDefault="009730D7" w:rsidP="009730D7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16" w:name="_Toc212139337"/>
      <w:r>
        <w:t>Cas d’usage</w:t>
      </w:r>
      <w:bookmarkEnd w:id="16"/>
    </w:p>
    <w:p w14:paraId="63AF9187" w14:textId="77777777" w:rsidR="009730D7" w:rsidRDefault="009730D7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08E036EC" w14:textId="6ECD8AB4" w:rsidR="00EB592E" w:rsidRDefault="00EB592E" w:rsidP="00E84F30">
      <w:pPr>
        <w:pStyle w:val="Titre2"/>
      </w:pPr>
      <w:r>
        <w:t xml:space="preserve"> </w:t>
      </w:r>
      <w:bookmarkStart w:id="17" w:name="_Toc212139338"/>
      <w:r>
        <w:t>Exemples concrets</w:t>
      </w:r>
      <w:bookmarkEnd w:id="17"/>
    </w:p>
    <w:p w14:paraId="2AFA9BF2" w14:textId="77777777" w:rsidR="00622E0E" w:rsidRPr="00622E0E" w:rsidRDefault="00622E0E" w:rsidP="00622E0E">
      <w:pPr>
        <w:pStyle w:val="Titre3"/>
        <w:spacing w:line="324" w:lineRule="auto"/>
        <w:rPr>
          <w:rFonts w:ascii="Verdana" w:eastAsia="Times New Roman" w:hAnsi="Verdana"/>
          <w:color w:val="000000"/>
          <w:sz w:val="22"/>
          <w:szCs w:val="22"/>
        </w:rPr>
      </w:pPr>
      <w:r w:rsidRPr="00622E0E">
        <w:rPr>
          <w:rFonts w:ascii="Verdana" w:hAnsi="Verdana"/>
          <w:color w:val="000000"/>
          <w:sz w:val="22"/>
          <w:szCs w:val="22"/>
        </w:rPr>
        <w:t xml:space="preserve">Cas d'usage n°1 : </w:t>
      </w:r>
      <w:proofErr w:type="spellStart"/>
      <w:r w:rsidRPr="00622E0E">
        <w:rPr>
          <w:rFonts w:ascii="Verdana" w:hAnsi="Verdana"/>
          <w:color w:val="000000"/>
          <w:sz w:val="22"/>
          <w:szCs w:val="22"/>
        </w:rPr>
        <w:t>Sourcing</w:t>
      </w:r>
      <w:proofErr w:type="spellEnd"/>
      <w:r w:rsidRPr="00622E0E">
        <w:rPr>
          <w:rFonts w:ascii="Verdana" w:hAnsi="Verdana"/>
          <w:color w:val="000000"/>
          <w:sz w:val="22"/>
          <w:szCs w:val="22"/>
        </w:rPr>
        <w:t xml:space="preserve"> et Qualification par Agent IA (Cœur de mission)</w:t>
      </w:r>
    </w:p>
    <w:p w14:paraId="6B3D6243" w14:textId="1662C38D" w:rsidR="00622E0E" w:rsidRPr="00622E0E" w:rsidRDefault="00622E0E" w:rsidP="00622E0E">
      <w:pPr>
        <w:pStyle w:val="NormalWeb"/>
        <w:numPr>
          <w:ilvl w:val="0"/>
          <w:numId w:val="174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Fonts w:ascii="Verdana" w:hAnsi="Verdana"/>
          <w:color w:val="000000"/>
          <w:sz w:val="22"/>
          <w:szCs w:val="22"/>
        </w:rPr>
        <w:t xml:space="preserve">Le système interroge chaque semaine LinkedIn sur la zone Paris/Grandes zones pour des postes de "Directeur". L'IA analyse le descriptif, vérifie que ce n'est pas une offre d'un cabinet concurrent, attribue un score de 0 à 100 selon la séniorité, et injecte le tout dans </w:t>
      </w:r>
      <w:proofErr w:type="spellStart"/>
      <w:r w:rsidRPr="00622E0E">
        <w:rPr>
          <w:rFonts w:ascii="Verdana" w:hAnsi="Verdana"/>
          <w:color w:val="000000"/>
          <w:sz w:val="22"/>
          <w:szCs w:val="22"/>
        </w:rPr>
        <w:t>Airtable</w:t>
      </w:r>
      <w:proofErr w:type="spellEnd"/>
      <w:r w:rsidRPr="00622E0E">
        <w:rPr>
          <w:rFonts w:ascii="Verdana" w:hAnsi="Verdana"/>
          <w:color w:val="000000"/>
          <w:sz w:val="22"/>
          <w:szCs w:val="22"/>
        </w:rPr>
        <w:t>.</w:t>
      </w:r>
    </w:p>
    <w:p w14:paraId="26841E0D" w14:textId="77777777" w:rsidR="00622E0E" w:rsidRPr="00622E0E" w:rsidRDefault="00622E0E" w:rsidP="00622E0E">
      <w:pPr>
        <w:pStyle w:val="Titre3"/>
        <w:spacing w:line="324" w:lineRule="auto"/>
        <w:rPr>
          <w:rFonts w:ascii="Verdana" w:eastAsia="Times New Roman" w:hAnsi="Verdana"/>
          <w:color w:val="000000"/>
          <w:sz w:val="22"/>
          <w:szCs w:val="22"/>
        </w:rPr>
      </w:pPr>
      <w:r w:rsidRPr="00622E0E">
        <w:rPr>
          <w:rFonts w:ascii="Verdana" w:hAnsi="Verdana"/>
          <w:color w:val="000000"/>
          <w:sz w:val="22"/>
          <w:szCs w:val="22"/>
        </w:rPr>
        <w:t>Cas d'usage n°2 : Pilotage de l'activité commerciale</w:t>
      </w:r>
    </w:p>
    <w:p w14:paraId="67D5F3E1" w14:textId="09026027" w:rsidR="00AC6938" w:rsidRPr="00622E0E" w:rsidRDefault="00622E0E" w:rsidP="00AC6938">
      <w:pPr>
        <w:pStyle w:val="NormalWeb"/>
        <w:numPr>
          <w:ilvl w:val="0"/>
          <w:numId w:val="175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Style w:val="citation-1638"/>
          <w:rFonts w:ascii="Verdana" w:eastAsia="Arial" w:hAnsi="Verdana"/>
          <w:color w:val="000000"/>
          <w:sz w:val="22"/>
          <w:szCs w:val="22"/>
        </w:rPr>
        <w:t xml:space="preserve">Mise en place d'un formulaire simplifié relié à </w:t>
      </w:r>
      <w:proofErr w:type="spellStart"/>
      <w:r w:rsidRPr="00622E0E">
        <w:rPr>
          <w:rStyle w:val="citation-1638"/>
          <w:rFonts w:ascii="Verdana" w:eastAsia="Arial" w:hAnsi="Verdana"/>
          <w:color w:val="000000"/>
          <w:sz w:val="22"/>
          <w:szCs w:val="22"/>
        </w:rPr>
        <w:t>Airtable</w:t>
      </w:r>
      <w:proofErr w:type="spellEnd"/>
      <w:r w:rsidRPr="00622E0E">
        <w:rPr>
          <w:rStyle w:val="citation-1638"/>
          <w:rFonts w:ascii="Verdana" w:eastAsia="Arial" w:hAnsi="Verdana"/>
          <w:color w:val="000000"/>
          <w:sz w:val="22"/>
          <w:szCs w:val="22"/>
        </w:rPr>
        <w:t xml:space="preserve"> pour comptabiliser les appels et mails sortants, générant un tableau de bord de performance en temps réel</w:t>
      </w:r>
      <w:r w:rsidRPr="00622E0E">
        <w:rPr>
          <w:rFonts w:ascii="Verdana" w:hAnsi="Verdana"/>
          <w:color w:val="000000"/>
          <w:sz w:val="22"/>
          <w:szCs w:val="22"/>
        </w:rPr>
        <w:t>.</w:t>
      </w:r>
    </w:p>
    <w:p w14:paraId="6BF75ACB" w14:textId="69698B46" w:rsidR="00EB592E" w:rsidRDefault="00EB592E" w:rsidP="00E84F30">
      <w:pPr>
        <w:pStyle w:val="Titre2"/>
      </w:pPr>
      <w:bookmarkStart w:id="18" w:name="_Toc212139339"/>
      <w:r>
        <w:t>Usages transférables</w:t>
      </w:r>
      <w:bookmarkEnd w:id="18"/>
    </w:p>
    <w:p w14:paraId="76D8FEC8" w14:textId="6ABF52BD" w:rsidR="00622E0E" w:rsidRPr="00622E0E" w:rsidRDefault="00622E0E" w:rsidP="00622E0E">
      <w:pPr>
        <w:spacing w:line="324" w:lineRule="auto"/>
        <w:rPr>
          <w:rFonts w:ascii="Verdana" w:hAnsi="Verdana"/>
        </w:rPr>
      </w:pPr>
      <w:r w:rsidRPr="00622E0E">
        <w:rPr>
          <w:rFonts w:ascii="Verdana" w:hAnsi="Verdana"/>
          <w:color w:val="000000"/>
        </w:rPr>
        <w:t>Ce workflow est directement applicable à toute activité de veille commerciale B2B nécessitant un filtrage sémantique complexe.</w:t>
      </w:r>
    </w:p>
    <w:p w14:paraId="672D0132" w14:textId="77777777" w:rsidR="00E84F30" w:rsidRPr="00E84F30" w:rsidRDefault="00E84F30" w:rsidP="00E84F30"/>
    <w:p w14:paraId="58435E0B" w14:textId="690AB9E4" w:rsidR="00EB592E" w:rsidRDefault="00EB592E" w:rsidP="00E84F30">
      <w:pPr>
        <w:pStyle w:val="Titre2"/>
      </w:pPr>
      <w:bookmarkStart w:id="19" w:name="_Toc212139340"/>
      <w:r>
        <w:lastRenderedPageBreak/>
        <w:t>Conditions de transférabilité</w:t>
      </w:r>
      <w:bookmarkEnd w:id="19"/>
    </w:p>
    <w:p w14:paraId="19F41AC2" w14:textId="77777777" w:rsidR="00622E0E" w:rsidRPr="00622E0E" w:rsidRDefault="00622E0E" w:rsidP="00622E0E">
      <w:pPr>
        <w:pStyle w:val="NormalWeb"/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Fonts w:ascii="Verdana" w:hAnsi="Verdana"/>
          <w:color w:val="000000"/>
          <w:sz w:val="22"/>
          <w:szCs w:val="22"/>
        </w:rPr>
        <w:t>Pour que ce cas d'usage soit réplicable, l'entreprise doit remplir les conditions suivantes :</w:t>
      </w:r>
    </w:p>
    <w:p w14:paraId="44B353AD" w14:textId="77777777" w:rsidR="00622E0E" w:rsidRPr="00622E0E" w:rsidRDefault="00622E0E" w:rsidP="00622E0E">
      <w:pPr>
        <w:pStyle w:val="NormalWeb"/>
        <w:numPr>
          <w:ilvl w:val="0"/>
          <w:numId w:val="177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Fonts w:ascii="Verdana" w:hAnsi="Verdana"/>
          <w:b/>
          <w:bCs/>
          <w:color w:val="000000"/>
          <w:sz w:val="22"/>
          <w:szCs w:val="22"/>
        </w:rPr>
        <w:t>Structuration des données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Fonts w:ascii="Verdana" w:hAnsi="Verdana"/>
          <w:color w:val="000000"/>
          <w:sz w:val="22"/>
          <w:szCs w:val="22"/>
        </w:rPr>
        <w:t xml:space="preserve">Disposer d'une base de données centrale (type CRM ou </w:t>
      </w:r>
      <w:proofErr w:type="spellStart"/>
      <w:r w:rsidRPr="00622E0E">
        <w:rPr>
          <w:rFonts w:ascii="Verdana" w:hAnsi="Verdana"/>
          <w:color w:val="000000"/>
          <w:sz w:val="22"/>
          <w:szCs w:val="22"/>
        </w:rPr>
        <w:t>Airtable</w:t>
      </w:r>
      <w:proofErr w:type="spellEnd"/>
      <w:r w:rsidRPr="00622E0E">
        <w:rPr>
          <w:rFonts w:ascii="Verdana" w:hAnsi="Verdana"/>
          <w:color w:val="000000"/>
          <w:sz w:val="22"/>
          <w:szCs w:val="22"/>
        </w:rPr>
        <w:t>) pour accueillir les flux.</w:t>
      </w:r>
    </w:p>
    <w:p w14:paraId="2E9DED77" w14:textId="77777777" w:rsidR="00622E0E" w:rsidRPr="00622E0E" w:rsidRDefault="00622E0E" w:rsidP="00622E0E">
      <w:pPr>
        <w:pStyle w:val="NormalWeb"/>
        <w:numPr>
          <w:ilvl w:val="0"/>
          <w:numId w:val="177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Fonts w:ascii="Verdana" w:hAnsi="Verdana"/>
          <w:b/>
          <w:bCs/>
          <w:color w:val="000000"/>
          <w:sz w:val="22"/>
          <w:szCs w:val="22"/>
        </w:rPr>
        <w:t>Clarté des référentiels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Fonts w:ascii="Verdana" w:hAnsi="Verdana"/>
          <w:color w:val="000000"/>
          <w:sz w:val="22"/>
          <w:szCs w:val="22"/>
        </w:rPr>
        <w:t>Avoir des critères de ciblage (mots-clés, zones, types d'entreprises) parfaitement définis en amont.</w:t>
      </w:r>
    </w:p>
    <w:p w14:paraId="7BABAAFE" w14:textId="1FDA3931" w:rsidR="00622E0E" w:rsidRPr="00622E0E" w:rsidRDefault="00622E0E" w:rsidP="00622E0E">
      <w:pPr>
        <w:pStyle w:val="NormalWeb"/>
        <w:numPr>
          <w:ilvl w:val="0"/>
          <w:numId w:val="177"/>
        </w:numPr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622E0E">
        <w:rPr>
          <w:rFonts w:ascii="Verdana" w:hAnsi="Verdana"/>
          <w:b/>
          <w:bCs/>
          <w:color w:val="000000"/>
          <w:sz w:val="22"/>
          <w:szCs w:val="22"/>
        </w:rPr>
        <w:t>Abonnements aux outils tiers :</w:t>
      </w:r>
      <w:r w:rsidRPr="00622E0E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622E0E">
        <w:rPr>
          <w:rFonts w:ascii="Verdana" w:hAnsi="Verdana"/>
          <w:color w:val="000000"/>
          <w:sz w:val="22"/>
          <w:szCs w:val="22"/>
        </w:rPr>
        <w:t>Prévoir les budgets de fonctionnement pour les plateformes d'automatisation (</w:t>
      </w:r>
      <w:r w:rsidR="00985836">
        <w:rPr>
          <w:rFonts w:ascii="Verdana" w:hAnsi="Verdana"/>
          <w:color w:val="000000"/>
          <w:sz w:val="22"/>
          <w:szCs w:val="22"/>
        </w:rPr>
        <w:t>N8n</w:t>
      </w:r>
      <w:r w:rsidRPr="00622E0E">
        <w:rPr>
          <w:rFonts w:ascii="Verdana" w:hAnsi="Verdana"/>
          <w:color w:val="000000"/>
          <w:sz w:val="22"/>
          <w:szCs w:val="22"/>
        </w:rPr>
        <w:t xml:space="preserve">, </w:t>
      </w:r>
      <w:proofErr w:type="spellStart"/>
      <w:r w:rsidRPr="00622E0E">
        <w:rPr>
          <w:rFonts w:ascii="Verdana" w:hAnsi="Verdana"/>
          <w:color w:val="000000"/>
          <w:sz w:val="22"/>
          <w:szCs w:val="22"/>
        </w:rPr>
        <w:t>OpenAI</w:t>
      </w:r>
      <w:proofErr w:type="spellEnd"/>
      <w:r w:rsidRPr="00622E0E">
        <w:rPr>
          <w:rFonts w:ascii="Verdana" w:hAnsi="Verdana"/>
          <w:color w:val="000000"/>
          <w:sz w:val="22"/>
          <w:szCs w:val="22"/>
        </w:rPr>
        <w:t xml:space="preserve">, </w:t>
      </w:r>
      <w:proofErr w:type="spellStart"/>
      <w:r w:rsidR="00985836">
        <w:rPr>
          <w:rFonts w:ascii="Verdana" w:hAnsi="Verdana"/>
          <w:color w:val="000000"/>
          <w:sz w:val="22"/>
          <w:szCs w:val="22"/>
        </w:rPr>
        <w:t>Apify</w:t>
      </w:r>
      <w:proofErr w:type="spellEnd"/>
      <w:r w:rsidRPr="00622E0E">
        <w:rPr>
          <w:rFonts w:ascii="Verdana" w:hAnsi="Verdana"/>
          <w:color w:val="000000"/>
          <w:sz w:val="22"/>
          <w:szCs w:val="22"/>
        </w:rPr>
        <w:t>) qui varient selon le volume de données traité.</w:t>
      </w:r>
    </w:p>
    <w:p w14:paraId="67B88A9C" w14:textId="00604914" w:rsidR="00EB592E" w:rsidRDefault="00EB592E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71D6AC99" w14:textId="6320F222" w:rsidR="009730D7" w:rsidRPr="006D6D23" w:rsidRDefault="00285E04" w:rsidP="009730D7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20" w:name="_Toc212139341"/>
      <w:r>
        <w:t>Leçons apprises</w:t>
      </w:r>
      <w:bookmarkEnd w:id="20"/>
    </w:p>
    <w:p w14:paraId="4360C0F1" w14:textId="77777777" w:rsidR="009730D7" w:rsidRDefault="009730D7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460C9F6A" w14:textId="08B02E31" w:rsidR="00985836" w:rsidRPr="00985836" w:rsidRDefault="00EB592E" w:rsidP="00985836">
      <w:pPr>
        <w:pStyle w:val="Titre2"/>
      </w:pPr>
      <w:bookmarkStart w:id="21" w:name="_Toc212139342"/>
      <w:r>
        <w:t>Bonnes pratiques</w:t>
      </w:r>
      <w:bookmarkEnd w:id="21"/>
    </w:p>
    <w:p w14:paraId="305BFBA4" w14:textId="3CC8E117" w:rsidR="00AC6938" w:rsidRPr="00985836" w:rsidRDefault="00622E0E" w:rsidP="00622E0E">
      <w:pPr>
        <w:pStyle w:val="NormalWeb"/>
        <w:numPr>
          <w:ilvl w:val="0"/>
          <w:numId w:val="177"/>
        </w:numPr>
        <w:spacing w:line="324" w:lineRule="auto"/>
        <w:rPr>
          <w:rStyle w:val="citation-1637"/>
          <w:rFonts w:ascii="Verdana" w:hAnsi="Verdana"/>
          <w:sz w:val="22"/>
          <w:szCs w:val="22"/>
        </w:rPr>
      </w:pPr>
      <w:r w:rsidRPr="00622E0E">
        <w:rPr>
          <w:rStyle w:val="citation-1637"/>
          <w:rFonts w:ascii="Verdana" w:eastAsia="Arial" w:hAnsi="Verdana"/>
          <w:b/>
          <w:bCs/>
          <w:sz w:val="22"/>
          <w:szCs w:val="22"/>
        </w:rPr>
        <w:t>Approche Frugale :</w:t>
      </w:r>
      <w:r w:rsidRPr="00622E0E">
        <w:rPr>
          <w:rStyle w:val="apple-converted-space"/>
          <w:rFonts w:ascii="Verdana" w:eastAsia="Arial" w:hAnsi="Verdana"/>
          <w:sz w:val="22"/>
          <w:szCs w:val="22"/>
        </w:rPr>
        <w:t> </w:t>
      </w:r>
      <w:r w:rsidRPr="00622E0E">
        <w:rPr>
          <w:rStyle w:val="citation-1637"/>
          <w:rFonts w:ascii="Verdana" w:eastAsia="Arial" w:hAnsi="Verdana"/>
          <w:sz w:val="22"/>
          <w:szCs w:val="22"/>
        </w:rPr>
        <w:t>Privilégier des automatisations ciblées sur le cœur de métier plutôt que de chercher à tout automatiser simultanément.</w:t>
      </w:r>
    </w:p>
    <w:p w14:paraId="7E4B05AC" w14:textId="0F0C52B6" w:rsidR="00985836" w:rsidRPr="00622E0E" w:rsidRDefault="00985836" w:rsidP="00622E0E">
      <w:pPr>
        <w:pStyle w:val="NormalWeb"/>
        <w:numPr>
          <w:ilvl w:val="0"/>
          <w:numId w:val="177"/>
        </w:numPr>
        <w:spacing w:line="324" w:lineRule="auto"/>
        <w:rPr>
          <w:rFonts w:ascii="Verdana" w:hAnsi="Verdana"/>
          <w:sz w:val="22"/>
          <w:szCs w:val="22"/>
        </w:rPr>
      </w:pPr>
      <w:r>
        <w:rPr>
          <w:rStyle w:val="citation-1637"/>
          <w:rFonts w:ascii="Verdana" w:eastAsia="Arial" w:hAnsi="Verdana"/>
          <w:b/>
          <w:bCs/>
          <w:sz w:val="22"/>
          <w:szCs w:val="22"/>
        </w:rPr>
        <w:t>Augmentation du spectre de recherche :</w:t>
      </w:r>
      <w:r>
        <w:rPr>
          <w:rFonts w:ascii="Verdana" w:hAnsi="Verdana"/>
          <w:sz w:val="22"/>
          <w:szCs w:val="22"/>
        </w:rPr>
        <w:t xml:space="preserve"> ajouter de nouvelles entreprises régulièrement participe à l’augmentation du nombre de résultats exploitables</w:t>
      </w:r>
    </w:p>
    <w:p w14:paraId="113F59BE" w14:textId="1089E967" w:rsidR="00EB592E" w:rsidRDefault="00EB592E" w:rsidP="00E84F30">
      <w:pPr>
        <w:pStyle w:val="Titre2"/>
      </w:pPr>
      <w:bookmarkStart w:id="22" w:name="_Toc212139343"/>
      <w:r>
        <w:t>Points de vigilance</w:t>
      </w:r>
      <w:bookmarkEnd w:id="22"/>
    </w:p>
    <w:p w14:paraId="02E4BD19" w14:textId="5464402C" w:rsidR="00622E0E" w:rsidRPr="00622E0E" w:rsidRDefault="00622E0E" w:rsidP="00622E0E">
      <w:pPr>
        <w:pStyle w:val="NormalWeb"/>
        <w:numPr>
          <w:ilvl w:val="0"/>
          <w:numId w:val="177"/>
        </w:numPr>
        <w:spacing w:line="324" w:lineRule="auto"/>
        <w:rPr>
          <w:rFonts w:ascii="Verdana" w:hAnsi="Verdana"/>
          <w:sz w:val="22"/>
          <w:szCs w:val="22"/>
        </w:rPr>
      </w:pPr>
      <w:r w:rsidRPr="00622E0E">
        <w:rPr>
          <w:rStyle w:val="citation-1636"/>
          <w:rFonts w:ascii="Verdana" w:eastAsia="Arial" w:hAnsi="Verdana"/>
          <w:b/>
          <w:bCs/>
          <w:sz w:val="22"/>
          <w:szCs w:val="22"/>
        </w:rPr>
        <w:t>Maintenance :</w:t>
      </w:r>
      <w:r w:rsidRPr="00622E0E">
        <w:rPr>
          <w:rStyle w:val="apple-converted-space"/>
          <w:rFonts w:ascii="Verdana" w:eastAsia="Arial" w:hAnsi="Verdana"/>
          <w:sz w:val="22"/>
          <w:szCs w:val="22"/>
        </w:rPr>
        <w:t> </w:t>
      </w:r>
      <w:r w:rsidRPr="00622E0E">
        <w:rPr>
          <w:rStyle w:val="citation-1636"/>
          <w:rFonts w:ascii="Verdana" w:eastAsia="Arial" w:hAnsi="Verdana"/>
          <w:sz w:val="22"/>
          <w:szCs w:val="22"/>
        </w:rPr>
        <w:t xml:space="preserve">Les sites sources (LinkedIn) modifiant régulièrement leur structure, une surveillance ponctuelle du scénario de </w:t>
      </w:r>
      <w:proofErr w:type="spellStart"/>
      <w:r w:rsidRPr="00622E0E">
        <w:rPr>
          <w:rStyle w:val="citation-1636"/>
          <w:rFonts w:ascii="Verdana" w:eastAsia="Arial" w:hAnsi="Verdana"/>
          <w:sz w:val="22"/>
          <w:szCs w:val="22"/>
        </w:rPr>
        <w:t>scraping</w:t>
      </w:r>
      <w:proofErr w:type="spellEnd"/>
      <w:r w:rsidRPr="00622E0E">
        <w:rPr>
          <w:rStyle w:val="citation-1636"/>
          <w:rFonts w:ascii="Verdana" w:eastAsia="Arial" w:hAnsi="Verdana"/>
          <w:sz w:val="22"/>
          <w:szCs w:val="22"/>
        </w:rPr>
        <w:t xml:space="preserve"> est requise</w:t>
      </w:r>
      <w:r w:rsidRPr="00622E0E">
        <w:rPr>
          <w:rFonts w:ascii="Verdana" w:hAnsi="Verdana"/>
          <w:sz w:val="22"/>
          <w:szCs w:val="22"/>
        </w:rPr>
        <w:t>.</w:t>
      </w:r>
    </w:p>
    <w:p w14:paraId="1C372D18" w14:textId="5BDE93D4" w:rsidR="00622E0E" w:rsidRPr="00622E0E" w:rsidRDefault="00622E0E" w:rsidP="00622E0E">
      <w:pPr>
        <w:pStyle w:val="NormalWeb"/>
        <w:numPr>
          <w:ilvl w:val="0"/>
          <w:numId w:val="177"/>
        </w:numPr>
        <w:spacing w:line="324" w:lineRule="auto"/>
        <w:rPr>
          <w:rFonts w:ascii="Verdana" w:hAnsi="Verdana"/>
          <w:sz w:val="22"/>
          <w:szCs w:val="22"/>
        </w:rPr>
      </w:pPr>
      <w:r w:rsidRPr="00622E0E">
        <w:rPr>
          <w:rStyle w:val="citation-1635"/>
          <w:rFonts w:ascii="Verdana" w:eastAsia="Arial" w:hAnsi="Verdana"/>
          <w:b/>
          <w:bCs/>
          <w:sz w:val="22"/>
          <w:szCs w:val="22"/>
        </w:rPr>
        <w:t>RGPD :</w:t>
      </w:r>
      <w:r w:rsidRPr="00622E0E">
        <w:rPr>
          <w:rStyle w:val="apple-converted-space"/>
          <w:rFonts w:ascii="Verdana" w:eastAsia="Arial" w:hAnsi="Verdana"/>
          <w:sz w:val="22"/>
          <w:szCs w:val="22"/>
        </w:rPr>
        <w:t> </w:t>
      </w:r>
      <w:r w:rsidRPr="00622E0E">
        <w:rPr>
          <w:rStyle w:val="citation-1635"/>
          <w:rFonts w:ascii="Verdana" w:eastAsia="Arial" w:hAnsi="Verdana"/>
          <w:sz w:val="22"/>
          <w:szCs w:val="22"/>
        </w:rPr>
        <w:t>Veiller à ne stocker que des données professionnelles publiques et à respecter les droits d'accès des candidats</w:t>
      </w:r>
      <w:r w:rsidRPr="00622E0E">
        <w:rPr>
          <w:rFonts w:ascii="Verdana" w:hAnsi="Verdana"/>
          <w:sz w:val="22"/>
          <w:szCs w:val="22"/>
        </w:rPr>
        <w:t>.</w:t>
      </w:r>
    </w:p>
    <w:p w14:paraId="59E46C1A" w14:textId="77777777" w:rsidR="00622E0E" w:rsidRPr="00622E0E" w:rsidRDefault="00622E0E" w:rsidP="00622E0E"/>
    <w:p w14:paraId="29B9E847" w14:textId="77777777" w:rsidR="00E84F30" w:rsidRPr="00E84F30" w:rsidRDefault="00E84F30" w:rsidP="00E84F30"/>
    <w:p w14:paraId="39030A36" w14:textId="50881FF8" w:rsidR="00EB592E" w:rsidRDefault="00EB592E" w:rsidP="00EB592E"/>
    <w:p w14:paraId="5B6B8CA4" w14:textId="77777777" w:rsidR="00985836" w:rsidRPr="00EB592E" w:rsidRDefault="00985836" w:rsidP="00EB592E"/>
    <w:p w14:paraId="03A1F786" w14:textId="77777777" w:rsidR="00EB592E" w:rsidRDefault="00EB592E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7FB39618" w14:textId="59789357" w:rsidR="009730D7" w:rsidRPr="006D6D23" w:rsidRDefault="009730D7" w:rsidP="009730D7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23" w:name="_Toc212139344"/>
      <w:r>
        <w:lastRenderedPageBreak/>
        <w:t>Perspectives</w:t>
      </w:r>
      <w:bookmarkEnd w:id="23"/>
    </w:p>
    <w:p w14:paraId="3927A8DF" w14:textId="77777777" w:rsidR="00EB592E" w:rsidRDefault="00EB592E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72A641E7" w14:textId="5047B30E" w:rsidR="00EB592E" w:rsidRDefault="00EB592E" w:rsidP="00E84F30">
      <w:pPr>
        <w:pStyle w:val="Titre2"/>
      </w:pPr>
      <w:bookmarkStart w:id="24" w:name="_Toc212139345"/>
      <w:r>
        <w:t>Suites envisagés</w:t>
      </w:r>
      <w:bookmarkEnd w:id="24"/>
    </w:p>
    <w:p w14:paraId="70BD9C66" w14:textId="24BD0BE5" w:rsidR="00622E0E" w:rsidRPr="00622E0E" w:rsidRDefault="00622E0E" w:rsidP="00622E0E">
      <w:pPr>
        <w:pStyle w:val="NormalWeb"/>
        <w:numPr>
          <w:ilvl w:val="0"/>
          <w:numId w:val="177"/>
        </w:numPr>
        <w:spacing w:line="324" w:lineRule="auto"/>
        <w:rPr>
          <w:rFonts w:ascii="Verdana" w:hAnsi="Verdana"/>
          <w:sz w:val="22"/>
          <w:szCs w:val="22"/>
        </w:rPr>
      </w:pPr>
      <w:r w:rsidRPr="00622E0E">
        <w:rPr>
          <w:rStyle w:val="citation-1634"/>
          <w:rFonts w:ascii="Verdana" w:eastAsia="Arial" w:hAnsi="Verdana"/>
          <w:b/>
          <w:bCs/>
          <w:sz w:val="22"/>
          <w:szCs w:val="22"/>
        </w:rPr>
        <w:t>Enrichissement LinkedIn :</w:t>
      </w:r>
      <w:r w:rsidRPr="00622E0E">
        <w:rPr>
          <w:rStyle w:val="apple-converted-space"/>
          <w:rFonts w:ascii="Verdana" w:eastAsia="Arial" w:hAnsi="Verdana"/>
          <w:sz w:val="22"/>
          <w:szCs w:val="22"/>
        </w:rPr>
        <w:t> </w:t>
      </w:r>
      <w:r w:rsidRPr="00622E0E">
        <w:rPr>
          <w:rStyle w:val="citation-1634"/>
          <w:rFonts w:ascii="Verdana" w:eastAsia="Arial" w:hAnsi="Verdana"/>
          <w:sz w:val="22"/>
          <w:szCs w:val="22"/>
        </w:rPr>
        <w:t>Automatiser la recherche du décideur (via Kasper ou Apollo) une fois la pige qualifiée</w:t>
      </w:r>
      <w:r w:rsidRPr="00622E0E">
        <w:rPr>
          <w:rFonts w:ascii="Verdana" w:hAnsi="Verdana"/>
          <w:sz w:val="22"/>
          <w:szCs w:val="22"/>
        </w:rPr>
        <w:t>.</w:t>
      </w:r>
    </w:p>
    <w:p w14:paraId="0C4C93FE" w14:textId="037E07DE" w:rsidR="00622E0E" w:rsidRPr="00622E0E" w:rsidRDefault="00622E0E" w:rsidP="00622E0E">
      <w:pPr>
        <w:pStyle w:val="NormalWeb"/>
        <w:numPr>
          <w:ilvl w:val="0"/>
          <w:numId w:val="177"/>
        </w:numPr>
        <w:spacing w:line="324" w:lineRule="auto"/>
        <w:rPr>
          <w:rFonts w:ascii="Verdana" w:hAnsi="Verdana"/>
          <w:sz w:val="22"/>
          <w:szCs w:val="22"/>
        </w:rPr>
      </w:pPr>
      <w:r w:rsidRPr="00622E0E">
        <w:rPr>
          <w:rStyle w:val="citation-1633"/>
          <w:rFonts w:ascii="Verdana" w:eastAsia="Arial" w:hAnsi="Verdana"/>
          <w:b/>
          <w:bCs/>
          <w:sz w:val="22"/>
          <w:szCs w:val="22"/>
        </w:rPr>
        <w:t>Automatisation Communication :</w:t>
      </w:r>
      <w:r w:rsidRPr="00622E0E">
        <w:rPr>
          <w:rStyle w:val="apple-converted-space"/>
          <w:rFonts w:ascii="Verdana" w:eastAsia="Arial" w:hAnsi="Verdana"/>
          <w:sz w:val="22"/>
          <w:szCs w:val="22"/>
        </w:rPr>
        <w:t> </w:t>
      </w:r>
      <w:r w:rsidRPr="00622E0E">
        <w:rPr>
          <w:rStyle w:val="citation-1633"/>
          <w:rFonts w:ascii="Verdana" w:eastAsia="Arial" w:hAnsi="Verdana"/>
          <w:sz w:val="22"/>
          <w:szCs w:val="22"/>
        </w:rPr>
        <w:t xml:space="preserve">Déployer le scénario de création de newsletter automatique et de programmation de </w:t>
      </w:r>
      <w:proofErr w:type="spellStart"/>
      <w:r w:rsidRPr="00622E0E">
        <w:rPr>
          <w:rStyle w:val="citation-1633"/>
          <w:rFonts w:ascii="Verdana" w:eastAsia="Arial" w:hAnsi="Verdana"/>
          <w:sz w:val="22"/>
          <w:szCs w:val="22"/>
        </w:rPr>
        <w:t>posts</w:t>
      </w:r>
      <w:proofErr w:type="spellEnd"/>
      <w:r w:rsidRPr="00622E0E">
        <w:rPr>
          <w:rStyle w:val="citation-1633"/>
          <w:rFonts w:ascii="Verdana" w:eastAsia="Arial" w:hAnsi="Verdana"/>
          <w:sz w:val="22"/>
          <w:szCs w:val="22"/>
        </w:rPr>
        <w:t xml:space="preserve"> LinkedIn identifié lors de l'audit</w:t>
      </w:r>
    </w:p>
    <w:p w14:paraId="2C44A78A" w14:textId="77777777" w:rsidR="00EB592E" w:rsidRDefault="00EB592E" w:rsidP="00EB592E"/>
    <w:p w14:paraId="10EFBC6A" w14:textId="285ED1A0" w:rsidR="00EB592E" w:rsidRPr="00F83F6A" w:rsidRDefault="00EB592E" w:rsidP="00E84F30">
      <w:pPr>
        <w:pStyle w:val="Titre2"/>
      </w:pPr>
      <w:bookmarkStart w:id="25" w:name="_Toc212139346"/>
      <w:r>
        <w:t>Nouveaux besoins (accompagnement, formation)</w:t>
      </w:r>
      <w:bookmarkEnd w:id="25"/>
    </w:p>
    <w:p w14:paraId="0E661FDC" w14:textId="77777777" w:rsidR="00622E0E" w:rsidRPr="00622E0E" w:rsidRDefault="00622E0E" w:rsidP="00622E0E">
      <w:pPr>
        <w:spacing w:after="0" w:line="324" w:lineRule="auto"/>
        <w:rPr>
          <w:rFonts w:ascii="Verdana" w:eastAsia="Times New Roman" w:hAnsi="Verdana" w:cs="Times New Roman"/>
          <w:lang w:eastAsia="fr-FR"/>
        </w:rPr>
      </w:pPr>
      <w:r w:rsidRPr="00622E0E">
        <w:rPr>
          <w:rFonts w:ascii="Verdana" w:eastAsia="Times New Roman" w:hAnsi="Verdana" w:cs="Times New Roman"/>
          <w:color w:val="000000"/>
          <w:lang w:eastAsia="fr-FR"/>
        </w:rPr>
        <w:t>Formation approfondie sur l'utilisation avancée de l'IA générative pour la rédaction des comptes rendus d'entretien.</w:t>
      </w:r>
    </w:p>
    <w:p w14:paraId="192FC834" w14:textId="77777777" w:rsidR="00316AA9" w:rsidRDefault="00316AA9" w:rsidP="00316AA9"/>
    <w:p w14:paraId="59201F52" w14:textId="77777777" w:rsidR="00316AA9" w:rsidRPr="00452668" w:rsidRDefault="00316AA9" w:rsidP="00316AA9"/>
    <w:p w14:paraId="405E81FA" w14:textId="77777777" w:rsidR="00316AA9" w:rsidRPr="006D6D23" w:rsidRDefault="00316AA9" w:rsidP="00316AA9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26" w:name="_Toc212139347"/>
      <w:r>
        <w:t>Témoignages</w:t>
      </w:r>
      <w:bookmarkEnd w:id="26"/>
    </w:p>
    <w:p w14:paraId="033BF861" w14:textId="77777777" w:rsidR="00316AA9" w:rsidRDefault="00316AA9" w:rsidP="00316AA9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2EB45EC1" w14:textId="77777777" w:rsidR="00316AA9" w:rsidRDefault="00316AA9" w:rsidP="00316AA9">
      <w:pPr>
        <w:pStyle w:val="Titre2"/>
      </w:pPr>
      <w:bookmarkStart w:id="27" w:name="_Toc212139348"/>
      <w:r>
        <w:t>Dirigeant / Collaborateurs</w:t>
      </w:r>
      <w:bookmarkEnd w:id="27"/>
    </w:p>
    <w:p w14:paraId="245AAFE9" w14:textId="67324B4B" w:rsidR="00316AA9" w:rsidRPr="00622E0E" w:rsidRDefault="00622E0E" w:rsidP="00622E0E">
      <w:pPr>
        <w:spacing w:line="324" w:lineRule="auto"/>
        <w:rPr>
          <w:rFonts w:ascii="Verdana" w:hAnsi="Verdana"/>
        </w:rPr>
      </w:pPr>
      <w:r w:rsidRPr="00622E0E">
        <w:rPr>
          <w:rFonts w:ascii="Verdana" w:hAnsi="Verdana"/>
          <w:b/>
          <w:bCs/>
          <w:color w:val="000000"/>
        </w:rPr>
        <w:t xml:space="preserve">Mme PEZET, Dirigeante </w:t>
      </w:r>
      <w:r w:rsidRPr="00622E0E">
        <w:rPr>
          <w:rFonts w:ascii="Verdana" w:hAnsi="Verdana"/>
          <w:color w:val="000000"/>
        </w:rPr>
        <w:t>souligne que ce système agit comme un "analyste marché + assistant commercial + contrôleur qualité" disponible en permanence.</w:t>
      </w:r>
    </w:p>
    <w:p w14:paraId="20A4D0FB" w14:textId="0F68F36E" w:rsidR="00316AA9" w:rsidRDefault="00316AA9" w:rsidP="00622E0E">
      <w:pPr>
        <w:pStyle w:val="Titre2"/>
      </w:pPr>
      <w:bookmarkStart w:id="28" w:name="_Toc212139349"/>
      <w:r>
        <w:t>Citations, retour d’expériences</w:t>
      </w:r>
      <w:bookmarkEnd w:id="28"/>
    </w:p>
    <w:p w14:paraId="6DF1FA22" w14:textId="06D1F11D" w:rsidR="00316AA9" w:rsidRDefault="00622E0E" w:rsidP="00622E0E">
      <w:pPr>
        <w:spacing w:line="324" w:lineRule="auto"/>
        <w:rPr>
          <w:rFonts w:ascii="Verdana" w:hAnsi="Verdana"/>
          <w:color w:val="000000"/>
        </w:rPr>
      </w:pPr>
      <w:r w:rsidRPr="00622E0E">
        <w:rPr>
          <w:rFonts w:ascii="Verdana" w:hAnsi="Verdana"/>
          <w:color w:val="000000"/>
        </w:rPr>
        <w:t>L'IA permet désormais de renforcer le positionnement premium du cabinet en ne traitant que les opportunités de missions les plus stratégiques.</w:t>
      </w:r>
    </w:p>
    <w:p w14:paraId="2870F6E1" w14:textId="77777777" w:rsidR="00985836" w:rsidRPr="00622E0E" w:rsidRDefault="00985836" w:rsidP="00622E0E">
      <w:pPr>
        <w:spacing w:line="324" w:lineRule="auto"/>
        <w:rPr>
          <w:rFonts w:ascii="Verdana" w:hAnsi="Verdana" w:cs="Apple Color Emoji"/>
        </w:rPr>
      </w:pPr>
    </w:p>
    <w:p w14:paraId="7715D918" w14:textId="77777777" w:rsidR="00316AA9" w:rsidRPr="00452668" w:rsidRDefault="00316AA9" w:rsidP="00316AA9">
      <w:pPr>
        <w:spacing w:line="324" w:lineRule="auto"/>
        <w:rPr>
          <w:rFonts w:ascii="Verdana" w:hAnsi="Verdana"/>
        </w:rPr>
      </w:pPr>
      <w:r w:rsidRPr="00452668">
        <w:rPr>
          <w:rFonts w:ascii="Apple Color Emoji" w:hAnsi="Apple Color Emoji" w:cs="Apple Color Emoji"/>
        </w:rPr>
        <w:t>✅</w:t>
      </w:r>
      <w:r w:rsidRPr="00452668">
        <w:rPr>
          <w:rFonts w:ascii="Verdana" w:hAnsi="Verdana"/>
        </w:rPr>
        <w:t xml:space="preserve"> Consentement RGPD :</w:t>
      </w:r>
    </w:p>
    <w:p w14:paraId="1C365965" w14:textId="77777777" w:rsidR="00316AA9" w:rsidRPr="00452668" w:rsidRDefault="00316AA9" w:rsidP="00316AA9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>Les témoignages présentés ont été fournis avec le consentement explicite des personnes concernées, conformément au RGPD.</w:t>
      </w:r>
    </w:p>
    <w:p w14:paraId="059B889B" w14:textId="77777777" w:rsidR="00E92DDB" w:rsidRPr="00E92DDB" w:rsidRDefault="00E92DDB" w:rsidP="00E92DDB"/>
    <w:p w14:paraId="0E77CD34" w14:textId="77777777" w:rsidR="009730D7" w:rsidRDefault="009730D7" w:rsidP="009730D7"/>
    <w:p w14:paraId="3C12A2D6" w14:textId="77777777" w:rsidR="00622E0E" w:rsidRPr="009730D7" w:rsidRDefault="00622E0E" w:rsidP="009730D7"/>
    <w:p w14:paraId="0783CBAB" w14:textId="525A89AB" w:rsidR="00E84F30" w:rsidRPr="006D6D23" w:rsidRDefault="00E84F30" w:rsidP="00E84F30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29" w:name="_Toc212139350"/>
      <w:r>
        <w:t>Indicateurs quantitatifs et satisfaction</w:t>
      </w:r>
      <w:bookmarkEnd w:id="29"/>
    </w:p>
    <w:p w14:paraId="21E1D68A" w14:textId="7DA46392" w:rsidR="000466E0" w:rsidRDefault="000466E0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tbl>
      <w:tblPr>
        <w:tblStyle w:val="Tableausimple1"/>
        <w:tblW w:w="0" w:type="auto"/>
        <w:tblLook w:val="0420" w:firstRow="1" w:lastRow="0" w:firstColumn="0" w:lastColumn="0" w:noHBand="0" w:noVBand="1"/>
      </w:tblPr>
      <w:tblGrid>
        <w:gridCol w:w="4527"/>
        <w:gridCol w:w="4527"/>
      </w:tblGrid>
      <w:tr w:rsidR="000466E0" w:rsidRPr="000466E0" w14:paraId="653E32D2" w14:textId="77777777" w:rsidTr="00046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27" w:type="dxa"/>
          </w:tcPr>
          <w:p w14:paraId="16D2E1CD" w14:textId="1E30893E" w:rsidR="000466E0" w:rsidRPr="000466E0" w:rsidRDefault="000466E0" w:rsidP="000466E0">
            <w:r>
              <w:t>Note</w:t>
            </w:r>
          </w:p>
        </w:tc>
        <w:tc>
          <w:tcPr>
            <w:tcW w:w="4527" w:type="dxa"/>
          </w:tcPr>
          <w:p w14:paraId="332D2055" w14:textId="470DD907" w:rsidR="000466E0" w:rsidRPr="000466E0" w:rsidRDefault="000466E0" w:rsidP="000466E0">
            <w:r>
              <w:t>Signification</w:t>
            </w:r>
          </w:p>
        </w:tc>
      </w:tr>
      <w:tr w:rsidR="000466E0" w:rsidRPr="000466E0" w14:paraId="22E6E6DE" w14:textId="77777777" w:rsidTr="000466E0">
        <w:tc>
          <w:tcPr>
            <w:tcW w:w="4527" w:type="dxa"/>
          </w:tcPr>
          <w:p w14:paraId="1E60C67C" w14:textId="0F339929" w:rsidR="000466E0" w:rsidRDefault="000466E0" w:rsidP="000466E0">
            <w:r>
              <w:t>1</w:t>
            </w:r>
          </w:p>
        </w:tc>
        <w:tc>
          <w:tcPr>
            <w:tcW w:w="4527" w:type="dxa"/>
          </w:tcPr>
          <w:p w14:paraId="01AB479C" w14:textId="49878173" w:rsidR="000466E0" w:rsidRDefault="000466E0" w:rsidP="000466E0">
            <w:r>
              <w:t>Très insatisfaisant / Très faible</w:t>
            </w:r>
          </w:p>
        </w:tc>
      </w:tr>
      <w:tr w:rsidR="000466E0" w:rsidRPr="000466E0" w14:paraId="6A3126DF" w14:textId="77777777" w:rsidTr="000466E0">
        <w:tc>
          <w:tcPr>
            <w:tcW w:w="4527" w:type="dxa"/>
          </w:tcPr>
          <w:p w14:paraId="39F5BCC3" w14:textId="7AAD2C19" w:rsidR="000466E0" w:rsidRDefault="000466E0" w:rsidP="000466E0">
            <w:r>
              <w:t>2</w:t>
            </w:r>
          </w:p>
        </w:tc>
        <w:tc>
          <w:tcPr>
            <w:tcW w:w="4527" w:type="dxa"/>
          </w:tcPr>
          <w:p w14:paraId="23576101" w14:textId="6081BB48" w:rsidR="000466E0" w:rsidRDefault="000466E0" w:rsidP="000466E0">
            <w:r>
              <w:t>Insatisfaisant / Faible</w:t>
            </w:r>
          </w:p>
        </w:tc>
      </w:tr>
      <w:tr w:rsidR="000466E0" w:rsidRPr="000466E0" w14:paraId="32E9FF2F" w14:textId="77777777" w:rsidTr="000466E0">
        <w:tc>
          <w:tcPr>
            <w:tcW w:w="4527" w:type="dxa"/>
          </w:tcPr>
          <w:p w14:paraId="5D3401B4" w14:textId="55EF8956" w:rsidR="000466E0" w:rsidRDefault="000466E0" w:rsidP="000466E0">
            <w:r>
              <w:t>3</w:t>
            </w:r>
          </w:p>
        </w:tc>
        <w:tc>
          <w:tcPr>
            <w:tcW w:w="4527" w:type="dxa"/>
          </w:tcPr>
          <w:p w14:paraId="2F322CB6" w14:textId="61748B39" w:rsidR="000466E0" w:rsidRDefault="000466E0" w:rsidP="000466E0">
            <w:r>
              <w:t>Moyen / Acceptable</w:t>
            </w:r>
          </w:p>
        </w:tc>
      </w:tr>
      <w:tr w:rsidR="000466E0" w:rsidRPr="000466E0" w14:paraId="5E4D4C3F" w14:textId="77777777" w:rsidTr="000466E0">
        <w:tc>
          <w:tcPr>
            <w:tcW w:w="4527" w:type="dxa"/>
          </w:tcPr>
          <w:p w14:paraId="23DB8FF9" w14:textId="5672FD5A" w:rsidR="000466E0" w:rsidRDefault="000466E0" w:rsidP="000466E0">
            <w:r>
              <w:t>4</w:t>
            </w:r>
          </w:p>
        </w:tc>
        <w:tc>
          <w:tcPr>
            <w:tcW w:w="4527" w:type="dxa"/>
          </w:tcPr>
          <w:p w14:paraId="392F1534" w14:textId="146E5830" w:rsidR="000466E0" w:rsidRDefault="000466E0" w:rsidP="000466E0">
            <w:r>
              <w:t>Satisfaisant / Bon</w:t>
            </w:r>
          </w:p>
        </w:tc>
      </w:tr>
      <w:tr w:rsidR="000466E0" w:rsidRPr="000466E0" w14:paraId="66B25DE5" w14:textId="77777777" w:rsidTr="000466E0">
        <w:tc>
          <w:tcPr>
            <w:tcW w:w="4527" w:type="dxa"/>
          </w:tcPr>
          <w:p w14:paraId="025F2196" w14:textId="63C90EB4" w:rsidR="000466E0" w:rsidRDefault="000466E0" w:rsidP="000466E0">
            <w:r>
              <w:t>5</w:t>
            </w:r>
          </w:p>
        </w:tc>
        <w:tc>
          <w:tcPr>
            <w:tcW w:w="4527" w:type="dxa"/>
          </w:tcPr>
          <w:p w14:paraId="16982AE5" w14:textId="3345FA8A" w:rsidR="000466E0" w:rsidRDefault="000466E0" w:rsidP="000466E0">
            <w:r>
              <w:t>Très satisfaisant / Excellent</w:t>
            </w:r>
          </w:p>
        </w:tc>
      </w:tr>
    </w:tbl>
    <w:p w14:paraId="7EAC4D43" w14:textId="533AA56B" w:rsidR="00D85110" w:rsidRDefault="00D85110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5F9C3071" w14:textId="094424DE" w:rsidR="00452668" w:rsidRDefault="00452668" w:rsidP="00452668">
      <w:pPr>
        <w:pStyle w:val="Titre2"/>
      </w:pPr>
      <w:bookmarkStart w:id="30" w:name="_Toc212139351"/>
      <w:r>
        <w:t>Évolution des compétences</w:t>
      </w:r>
      <w:bookmarkEnd w:id="30"/>
      <w:r>
        <w:t xml:space="preserve"> </w:t>
      </w:r>
    </w:p>
    <w:p w14:paraId="42E8E90F" w14:textId="77777777" w:rsidR="00D85110" w:rsidRPr="00D85110" w:rsidRDefault="00D85110" w:rsidP="00D85110"/>
    <w:p w14:paraId="7CC3A2C6" w14:textId="73CD0745" w:rsidR="00D85110" w:rsidRPr="00D85110" w:rsidRDefault="00452668" w:rsidP="00452668">
      <w:pPr>
        <w:spacing w:line="324" w:lineRule="auto"/>
        <w:rPr>
          <w:rFonts w:ascii="Verdana" w:hAnsi="Verdana"/>
          <w:b/>
          <w:bCs/>
        </w:rPr>
      </w:pPr>
      <w:r w:rsidRPr="00D85110">
        <w:rPr>
          <w:rFonts w:ascii="Verdana" w:hAnsi="Verdana"/>
          <w:b/>
          <w:bCs/>
        </w:rPr>
        <w:t xml:space="preserve">- Connaissance des outils d’automatisation (n8n, </w:t>
      </w:r>
      <w:proofErr w:type="spellStart"/>
      <w:r w:rsidRPr="00D85110">
        <w:rPr>
          <w:rFonts w:ascii="Verdana" w:hAnsi="Verdana"/>
          <w:b/>
          <w:bCs/>
        </w:rPr>
        <w:t>Make</w:t>
      </w:r>
      <w:proofErr w:type="spellEnd"/>
      <w:r w:rsidRPr="00D85110">
        <w:rPr>
          <w:rFonts w:ascii="Verdana" w:hAnsi="Verdana"/>
          <w:b/>
          <w:bCs/>
        </w:rPr>
        <w:t xml:space="preserve">) : </w:t>
      </w:r>
    </w:p>
    <w:p w14:paraId="6E222416" w14:textId="41715676" w:rsidR="000466E0" w:rsidRPr="000466E0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 xml:space="preserve">Avant </w:t>
      </w:r>
      <w:r w:rsidR="000466E0">
        <w:rPr>
          <w:rFonts w:ascii="Verdana" w:hAnsi="Verdana"/>
        </w:rPr>
        <w:t>l’accompagnement</w:t>
      </w:r>
      <w:r w:rsidR="000466E0">
        <w:rPr>
          <w:rFonts w:ascii="Verdana" w:hAnsi="Verdana"/>
        </w:rPr>
        <w:tab/>
      </w:r>
      <w:r w:rsidR="000466E0">
        <w:rPr>
          <w:rFonts w:ascii="Verdana" w:hAnsi="Verdana"/>
        </w:rPr>
        <w:tab/>
      </w:r>
      <w:r w:rsidR="000466E0">
        <w:rPr>
          <w:rFonts w:ascii="Verdana" w:hAnsi="Verdana"/>
        </w:rPr>
        <w:tab/>
      </w:r>
      <w:r w:rsidR="000466E0">
        <w:rPr>
          <w:rFonts w:ascii="Verdana" w:hAnsi="Verdana"/>
        </w:rPr>
        <w:tab/>
      </w:r>
      <w:r w:rsidR="000466E0" w:rsidRPr="00452668">
        <w:rPr>
          <w:rFonts w:ascii="Verdana" w:hAnsi="Verdana"/>
        </w:rPr>
        <w:t xml:space="preserve">Après </w:t>
      </w:r>
      <w:r w:rsidR="000466E0">
        <w:rPr>
          <w:rFonts w:ascii="Verdana" w:hAnsi="Verdana"/>
        </w:rPr>
        <w:t>l’accompagnement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758C435A" w14:textId="77777777" w:rsidTr="000466E0">
        <w:tc>
          <w:tcPr>
            <w:tcW w:w="485" w:type="dxa"/>
            <w:shd w:val="pct15" w:color="auto" w:fill="auto"/>
          </w:tcPr>
          <w:p w14:paraId="6C12F9BB" w14:textId="56FF2964" w:rsidR="000466E0" w:rsidRDefault="000466E0" w:rsidP="000466E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2F03608A" w14:textId="15E3BF37" w:rsidR="000466E0" w:rsidRDefault="000466E0" w:rsidP="000466E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2F9B4D4C" w14:textId="5D2B6B4F" w:rsidR="000466E0" w:rsidRDefault="000466E0" w:rsidP="000466E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73F13B2B" w14:textId="65C096BB" w:rsidR="000466E0" w:rsidRDefault="000466E0" w:rsidP="000466E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0877C34E" w14:textId="28636664" w:rsidR="000466E0" w:rsidRDefault="000466E0" w:rsidP="000466E0">
            <w:r>
              <w:t>5</w:t>
            </w:r>
          </w:p>
        </w:tc>
      </w:tr>
      <w:tr w:rsidR="000466E0" w14:paraId="339B582B" w14:textId="77777777" w:rsidTr="000466E0">
        <w:tc>
          <w:tcPr>
            <w:tcW w:w="485" w:type="dxa"/>
          </w:tcPr>
          <w:p w14:paraId="2100C07E" w14:textId="3782E6F4" w:rsidR="000466E0" w:rsidRDefault="00150A9A" w:rsidP="000466E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1" w:name="CaseACocher1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1"/>
          </w:p>
        </w:tc>
        <w:tc>
          <w:tcPr>
            <w:tcW w:w="549" w:type="dxa"/>
          </w:tcPr>
          <w:p w14:paraId="34E571B9" w14:textId="6C629404" w:rsidR="000466E0" w:rsidRDefault="00150A9A" w:rsidP="000466E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aseACocher2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2"/>
          </w:p>
        </w:tc>
        <w:tc>
          <w:tcPr>
            <w:tcW w:w="485" w:type="dxa"/>
          </w:tcPr>
          <w:p w14:paraId="614898C7" w14:textId="3A202761" w:rsidR="000466E0" w:rsidRDefault="000466E0" w:rsidP="000466E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aseACocher3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3"/>
          </w:p>
        </w:tc>
        <w:tc>
          <w:tcPr>
            <w:tcW w:w="485" w:type="dxa"/>
          </w:tcPr>
          <w:p w14:paraId="3919EA94" w14:textId="6F9AADD7" w:rsidR="000466E0" w:rsidRDefault="000466E0" w:rsidP="000466E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CaseACocher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4"/>
          </w:p>
        </w:tc>
        <w:tc>
          <w:tcPr>
            <w:tcW w:w="485" w:type="dxa"/>
          </w:tcPr>
          <w:p w14:paraId="3248F2E7" w14:textId="7C9F7585" w:rsidR="000466E0" w:rsidRDefault="000466E0" w:rsidP="000466E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5" w:name="CaseACocher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5"/>
          </w:p>
        </w:tc>
      </w:tr>
    </w:tbl>
    <w:tbl>
      <w:tblPr>
        <w:tblStyle w:val="Grilledutableau"/>
        <w:tblpPr w:leftFromText="141" w:rightFromText="141" w:vertAnchor="text" w:horzAnchor="page" w:tblpX="6444" w:tblpY="-574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197F497B" w14:textId="77777777" w:rsidTr="000466E0">
        <w:tc>
          <w:tcPr>
            <w:tcW w:w="485" w:type="dxa"/>
            <w:shd w:val="pct15" w:color="auto" w:fill="auto"/>
          </w:tcPr>
          <w:p w14:paraId="57BC4701" w14:textId="77777777" w:rsidR="000466E0" w:rsidRDefault="000466E0" w:rsidP="000466E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6CFCD3D1" w14:textId="77777777" w:rsidR="000466E0" w:rsidRDefault="000466E0" w:rsidP="000466E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3A56ECB1" w14:textId="77777777" w:rsidR="000466E0" w:rsidRDefault="000466E0" w:rsidP="000466E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33C30E34" w14:textId="77777777" w:rsidR="000466E0" w:rsidRDefault="000466E0" w:rsidP="000466E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5D04BACE" w14:textId="77777777" w:rsidR="000466E0" w:rsidRDefault="000466E0" w:rsidP="000466E0">
            <w:r>
              <w:t>5</w:t>
            </w:r>
          </w:p>
        </w:tc>
      </w:tr>
      <w:tr w:rsidR="000466E0" w14:paraId="0C82E0AC" w14:textId="77777777" w:rsidTr="000466E0">
        <w:tc>
          <w:tcPr>
            <w:tcW w:w="485" w:type="dxa"/>
          </w:tcPr>
          <w:p w14:paraId="4332A297" w14:textId="77777777" w:rsidR="000466E0" w:rsidRDefault="000466E0" w:rsidP="000466E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08944975" w14:textId="77777777" w:rsidR="000466E0" w:rsidRDefault="000466E0" w:rsidP="000466E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3BD2D5BC" w14:textId="31F15F90" w:rsidR="000466E0" w:rsidRDefault="00150A9A" w:rsidP="000466E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225E6B09" w14:textId="77777777" w:rsidR="000466E0" w:rsidRDefault="000466E0" w:rsidP="000466E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1B3CF4AA" w14:textId="77777777" w:rsidR="000466E0" w:rsidRDefault="000466E0" w:rsidP="000466E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641D59CC" w14:textId="77777777" w:rsidR="000466E0" w:rsidRDefault="000466E0" w:rsidP="00452668">
      <w:pPr>
        <w:spacing w:line="324" w:lineRule="auto"/>
        <w:rPr>
          <w:rFonts w:ascii="Verdana" w:hAnsi="Verdana"/>
        </w:rPr>
      </w:pPr>
    </w:p>
    <w:p w14:paraId="5827AE26" w14:textId="77777777" w:rsidR="00452668" w:rsidRPr="00D85110" w:rsidRDefault="00452668" w:rsidP="00452668">
      <w:pPr>
        <w:spacing w:line="324" w:lineRule="auto"/>
        <w:rPr>
          <w:rFonts w:ascii="Verdana" w:hAnsi="Verdana"/>
          <w:b/>
          <w:bCs/>
        </w:rPr>
      </w:pPr>
      <w:r w:rsidRPr="00D85110">
        <w:rPr>
          <w:rFonts w:ascii="Verdana" w:hAnsi="Verdana"/>
          <w:b/>
          <w:bCs/>
        </w:rPr>
        <w:t xml:space="preserve">- Capacité à concevoir un processus automatisé simple : </w:t>
      </w:r>
    </w:p>
    <w:p w14:paraId="5C52594C" w14:textId="77777777" w:rsidR="000466E0" w:rsidRPr="000466E0" w:rsidRDefault="000466E0" w:rsidP="000466E0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 xml:space="preserve">Avant </w:t>
      </w:r>
      <w:r>
        <w:rPr>
          <w:rFonts w:ascii="Verdana" w:hAnsi="Verdana"/>
        </w:rPr>
        <w:t>l’accompagnement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Pr="00452668">
        <w:rPr>
          <w:rFonts w:ascii="Verdana" w:hAnsi="Verdana"/>
        </w:rPr>
        <w:t xml:space="preserve">Après </w:t>
      </w:r>
      <w:r>
        <w:rPr>
          <w:rFonts w:ascii="Verdana" w:hAnsi="Verdana"/>
        </w:rPr>
        <w:t>l’accompagnement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684DF124" w14:textId="77777777" w:rsidTr="00424020">
        <w:tc>
          <w:tcPr>
            <w:tcW w:w="485" w:type="dxa"/>
            <w:shd w:val="pct15" w:color="auto" w:fill="auto"/>
          </w:tcPr>
          <w:p w14:paraId="5E38A5EE" w14:textId="77777777" w:rsidR="000466E0" w:rsidRDefault="000466E0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3E4275D3" w14:textId="77777777" w:rsidR="000466E0" w:rsidRDefault="000466E0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16AEFBBE" w14:textId="77777777" w:rsidR="000466E0" w:rsidRDefault="000466E0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51FC6491" w14:textId="77777777" w:rsidR="000466E0" w:rsidRDefault="000466E0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5AAADF86" w14:textId="77777777" w:rsidR="000466E0" w:rsidRDefault="000466E0" w:rsidP="00424020">
            <w:r>
              <w:t>5</w:t>
            </w:r>
          </w:p>
        </w:tc>
      </w:tr>
      <w:tr w:rsidR="000466E0" w14:paraId="3E5CF8ED" w14:textId="77777777" w:rsidTr="00424020">
        <w:tc>
          <w:tcPr>
            <w:tcW w:w="485" w:type="dxa"/>
          </w:tcPr>
          <w:p w14:paraId="1128EDA3" w14:textId="77777777" w:rsidR="000466E0" w:rsidRDefault="000466E0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6A314DD8" w14:textId="48AFA771" w:rsidR="000466E0" w:rsidRDefault="00150A9A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00844A30" w14:textId="77777777" w:rsidR="000466E0" w:rsidRDefault="000466E0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6E1ECA6F" w14:textId="77777777" w:rsidR="000466E0" w:rsidRDefault="000466E0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2E48EA9B" w14:textId="77777777" w:rsidR="000466E0" w:rsidRDefault="000466E0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tbl>
      <w:tblPr>
        <w:tblStyle w:val="Grilledutableau"/>
        <w:tblpPr w:leftFromText="141" w:rightFromText="141" w:vertAnchor="text" w:horzAnchor="page" w:tblpX="6444" w:tblpY="-574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2D0A55B8" w14:textId="77777777" w:rsidTr="00424020">
        <w:tc>
          <w:tcPr>
            <w:tcW w:w="485" w:type="dxa"/>
            <w:shd w:val="pct15" w:color="auto" w:fill="auto"/>
          </w:tcPr>
          <w:p w14:paraId="0FC673EB" w14:textId="77777777" w:rsidR="000466E0" w:rsidRDefault="000466E0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4B59AD5A" w14:textId="77777777" w:rsidR="000466E0" w:rsidRDefault="000466E0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4A5C2B43" w14:textId="77777777" w:rsidR="000466E0" w:rsidRDefault="000466E0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4CF493D0" w14:textId="77777777" w:rsidR="000466E0" w:rsidRDefault="000466E0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5DD770AC" w14:textId="77777777" w:rsidR="000466E0" w:rsidRDefault="000466E0" w:rsidP="00424020">
            <w:r>
              <w:t>5</w:t>
            </w:r>
          </w:p>
        </w:tc>
      </w:tr>
      <w:tr w:rsidR="000466E0" w14:paraId="5822A4BE" w14:textId="77777777" w:rsidTr="00424020">
        <w:tc>
          <w:tcPr>
            <w:tcW w:w="485" w:type="dxa"/>
          </w:tcPr>
          <w:p w14:paraId="00874884" w14:textId="77777777" w:rsidR="000466E0" w:rsidRDefault="000466E0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60F5AD2B" w14:textId="77777777" w:rsidR="000466E0" w:rsidRDefault="000466E0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4C0133D2" w14:textId="432F24B7" w:rsidR="000466E0" w:rsidRDefault="00150A9A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652DE57D" w14:textId="77777777" w:rsidR="000466E0" w:rsidRDefault="000466E0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2CC9E353" w14:textId="77777777" w:rsidR="000466E0" w:rsidRDefault="000466E0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22BD63A7" w14:textId="77777777" w:rsidR="000466E0" w:rsidRDefault="000466E0" w:rsidP="000466E0">
      <w:pPr>
        <w:spacing w:line="324" w:lineRule="auto"/>
        <w:rPr>
          <w:rFonts w:ascii="Verdana" w:hAnsi="Verdana"/>
        </w:rPr>
      </w:pPr>
    </w:p>
    <w:p w14:paraId="0580AFDC" w14:textId="77777777" w:rsidR="00452668" w:rsidRPr="00D85110" w:rsidRDefault="00452668" w:rsidP="00452668">
      <w:pPr>
        <w:spacing w:line="324" w:lineRule="auto"/>
        <w:rPr>
          <w:rFonts w:ascii="Verdana" w:hAnsi="Verdana"/>
          <w:b/>
          <w:bCs/>
        </w:rPr>
      </w:pPr>
      <w:r w:rsidRPr="00D85110">
        <w:rPr>
          <w:rFonts w:ascii="Verdana" w:hAnsi="Verdana"/>
          <w:b/>
          <w:bCs/>
        </w:rPr>
        <w:t>- Maîtrise des interactions IA (</w:t>
      </w:r>
      <w:proofErr w:type="spellStart"/>
      <w:r w:rsidRPr="00D85110">
        <w:rPr>
          <w:rFonts w:ascii="Verdana" w:hAnsi="Verdana"/>
          <w:b/>
          <w:bCs/>
        </w:rPr>
        <w:t>ChatGPT</w:t>
      </w:r>
      <w:proofErr w:type="spellEnd"/>
      <w:r w:rsidRPr="00D85110">
        <w:rPr>
          <w:rFonts w:ascii="Verdana" w:hAnsi="Verdana"/>
          <w:b/>
          <w:bCs/>
        </w:rPr>
        <w:t>) :</w:t>
      </w:r>
    </w:p>
    <w:p w14:paraId="4416F2B4" w14:textId="77777777" w:rsidR="000466E0" w:rsidRPr="000466E0" w:rsidRDefault="000466E0" w:rsidP="000466E0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 xml:space="preserve">Avant </w:t>
      </w:r>
      <w:r>
        <w:rPr>
          <w:rFonts w:ascii="Verdana" w:hAnsi="Verdana"/>
        </w:rPr>
        <w:t>l’accompagnement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Pr="00452668">
        <w:rPr>
          <w:rFonts w:ascii="Verdana" w:hAnsi="Verdana"/>
        </w:rPr>
        <w:t xml:space="preserve">Après </w:t>
      </w:r>
      <w:r>
        <w:rPr>
          <w:rFonts w:ascii="Verdana" w:hAnsi="Verdana"/>
        </w:rPr>
        <w:t>l’accompagnement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7142BC3B" w14:textId="77777777" w:rsidTr="00424020">
        <w:tc>
          <w:tcPr>
            <w:tcW w:w="485" w:type="dxa"/>
            <w:shd w:val="pct15" w:color="auto" w:fill="auto"/>
          </w:tcPr>
          <w:p w14:paraId="3F69A986" w14:textId="77777777" w:rsidR="000466E0" w:rsidRDefault="000466E0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5399541E" w14:textId="77777777" w:rsidR="000466E0" w:rsidRDefault="000466E0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3C3CE5F4" w14:textId="77777777" w:rsidR="000466E0" w:rsidRDefault="000466E0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074EA06E" w14:textId="77777777" w:rsidR="000466E0" w:rsidRDefault="000466E0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6E6D46D1" w14:textId="77777777" w:rsidR="000466E0" w:rsidRDefault="000466E0" w:rsidP="00424020">
            <w:r>
              <w:t>5</w:t>
            </w:r>
          </w:p>
        </w:tc>
      </w:tr>
      <w:tr w:rsidR="000466E0" w14:paraId="6367ADB6" w14:textId="77777777" w:rsidTr="00424020">
        <w:tc>
          <w:tcPr>
            <w:tcW w:w="485" w:type="dxa"/>
          </w:tcPr>
          <w:p w14:paraId="283C0A76" w14:textId="77777777" w:rsidR="000466E0" w:rsidRDefault="000466E0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226A216B" w14:textId="3977727D" w:rsidR="000466E0" w:rsidRDefault="00150A9A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5C90C376" w14:textId="77777777" w:rsidR="000466E0" w:rsidRDefault="000466E0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38A76B8C" w14:textId="77777777" w:rsidR="000466E0" w:rsidRDefault="000466E0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09D59FFF" w14:textId="77777777" w:rsidR="000466E0" w:rsidRDefault="000466E0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tbl>
      <w:tblPr>
        <w:tblStyle w:val="Grilledutableau"/>
        <w:tblpPr w:leftFromText="141" w:rightFromText="141" w:vertAnchor="text" w:horzAnchor="page" w:tblpX="6444" w:tblpY="-574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02546130" w14:textId="77777777" w:rsidTr="00424020">
        <w:tc>
          <w:tcPr>
            <w:tcW w:w="485" w:type="dxa"/>
            <w:shd w:val="pct15" w:color="auto" w:fill="auto"/>
          </w:tcPr>
          <w:p w14:paraId="1B80022D" w14:textId="77777777" w:rsidR="000466E0" w:rsidRDefault="000466E0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18E030C5" w14:textId="77777777" w:rsidR="000466E0" w:rsidRDefault="000466E0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6BBBC6C9" w14:textId="77777777" w:rsidR="000466E0" w:rsidRDefault="000466E0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1DC60954" w14:textId="77777777" w:rsidR="000466E0" w:rsidRDefault="000466E0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51609C2E" w14:textId="77777777" w:rsidR="000466E0" w:rsidRDefault="000466E0" w:rsidP="00424020">
            <w:r>
              <w:t>5</w:t>
            </w:r>
          </w:p>
        </w:tc>
      </w:tr>
      <w:tr w:rsidR="000466E0" w14:paraId="0BFB0AC2" w14:textId="77777777" w:rsidTr="00424020">
        <w:tc>
          <w:tcPr>
            <w:tcW w:w="485" w:type="dxa"/>
          </w:tcPr>
          <w:p w14:paraId="7A21250F" w14:textId="77777777" w:rsidR="000466E0" w:rsidRDefault="000466E0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64979A40" w14:textId="77777777" w:rsidR="000466E0" w:rsidRDefault="000466E0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270565F0" w14:textId="77777777" w:rsidR="000466E0" w:rsidRDefault="000466E0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1524761E" w14:textId="1E81AFD7" w:rsidR="000466E0" w:rsidRDefault="00150A9A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32D40CC7" w14:textId="77777777" w:rsidR="000466E0" w:rsidRDefault="000466E0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016A62D9" w14:textId="77777777" w:rsidR="00D85110" w:rsidRPr="00452668" w:rsidRDefault="00D85110" w:rsidP="00452668">
      <w:pPr>
        <w:spacing w:line="324" w:lineRule="auto"/>
        <w:rPr>
          <w:rFonts w:ascii="Verdana" w:hAnsi="Verdana"/>
        </w:rPr>
      </w:pPr>
    </w:p>
    <w:p w14:paraId="0A5A8569" w14:textId="607267B6" w:rsidR="00452668" w:rsidRDefault="00452668" w:rsidP="00452668">
      <w:pPr>
        <w:pStyle w:val="Titre2"/>
      </w:pPr>
      <w:bookmarkStart w:id="36" w:name="_Toc212139352"/>
      <w:r>
        <w:t>Estimation du ROI</w:t>
      </w:r>
      <w:bookmarkEnd w:id="36"/>
    </w:p>
    <w:p w14:paraId="72D153BC" w14:textId="77777777" w:rsidR="00D85110" w:rsidRPr="00D85110" w:rsidRDefault="00D85110" w:rsidP="00D85110"/>
    <w:p w14:paraId="77E8F767" w14:textId="39FCBA32" w:rsidR="00452668" w:rsidRPr="00622E0E" w:rsidRDefault="00452668" w:rsidP="00452668">
      <w:pPr>
        <w:spacing w:line="324" w:lineRule="auto"/>
        <w:rPr>
          <w:rFonts w:ascii="Verdana" w:hAnsi="Verdana"/>
        </w:rPr>
      </w:pPr>
      <w:r w:rsidRPr="00622E0E">
        <w:rPr>
          <w:rFonts w:ascii="Verdana" w:hAnsi="Verdana"/>
        </w:rPr>
        <w:t>Coût de l’accompagnement :</w:t>
      </w:r>
      <w:r w:rsidR="00622E0E" w:rsidRPr="00622E0E">
        <w:rPr>
          <w:rFonts w:ascii="Verdana" w:hAnsi="Verdana"/>
        </w:rPr>
        <w:t xml:space="preserve"> </w:t>
      </w:r>
      <w:r w:rsidR="00622E0E" w:rsidRPr="00622E0E">
        <w:rPr>
          <w:rStyle w:val="citation-2052"/>
          <w:rFonts w:ascii="Verdana" w:hAnsi="Verdana"/>
          <w:b/>
          <w:bCs/>
          <w:color w:val="000000"/>
        </w:rPr>
        <w:t>(Reste à charge) : 1 900 € HT</w:t>
      </w:r>
    </w:p>
    <w:p w14:paraId="5D99A42B" w14:textId="77777777" w:rsidR="00622E0E" w:rsidRPr="00622E0E" w:rsidRDefault="00452668" w:rsidP="00622E0E">
      <w:pPr>
        <w:tabs>
          <w:tab w:val="left" w:pos="3590"/>
        </w:tabs>
        <w:spacing w:line="324" w:lineRule="auto"/>
        <w:rPr>
          <w:rFonts w:ascii="Verdana" w:hAnsi="Verdana"/>
        </w:rPr>
      </w:pPr>
      <w:r w:rsidRPr="00622E0E">
        <w:rPr>
          <w:rFonts w:ascii="Verdana" w:hAnsi="Verdana"/>
        </w:rPr>
        <w:t>Gains annuels estimés :</w:t>
      </w:r>
      <w:r w:rsidR="00622E0E" w:rsidRPr="00622E0E">
        <w:rPr>
          <w:rFonts w:ascii="Verdana" w:hAnsi="Verdana"/>
        </w:rPr>
        <w:t>15 120 €</w:t>
      </w:r>
      <w:r w:rsidR="00622E0E" w:rsidRPr="00622E0E">
        <w:rPr>
          <w:rFonts w:ascii="Verdana" w:hAnsi="Verdana"/>
        </w:rPr>
        <w:tab/>
        <w:t xml:space="preserve"> </w:t>
      </w:r>
    </w:p>
    <w:p w14:paraId="5449DD18" w14:textId="3E36F674" w:rsidR="00452668" w:rsidRPr="00622E0E" w:rsidRDefault="00622E0E" w:rsidP="00622E0E">
      <w:pPr>
        <w:tabs>
          <w:tab w:val="left" w:pos="3590"/>
        </w:tabs>
        <w:spacing w:line="324" w:lineRule="auto"/>
        <w:rPr>
          <w:rFonts w:ascii="Verdana" w:hAnsi="Verdana"/>
        </w:rPr>
      </w:pPr>
      <w:r w:rsidRPr="00622E0E">
        <w:rPr>
          <w:rFonts w:ascii="Verdana" w:hAnsi="Verdana"/>
        </w:rPr>
        <w:lastRenderedPageBreak/>
        <w:t xml:space="preserve">Détail du calcul : L'automatisation permet un gain de temps de 70% sur le </w:t>
      </w:r>
      <w:proofErr w:type="spellStart"/>
      <w:r w:rsidRPr="00622E0E">
        <w:rPr>
          <w:rFonts w:ascii="Verdana" w:hAnsi="Verdana"/>
        </w:rPr>
        <w:t>sourcing</w:t>
      </w:r>
      <w:proofErr w:type="spellEnd"/>
      <w:r w:rsidRPr="00622E0E">
        <w:rPr>
          <w:rFonts w:ascii="Verdana" w:hAnsi="Verdana"/>
        </w:rPr>
        <w:t xml:space="preserve"> et la qualification. Sur une base de 10h de veille manuelle par semaine pour la dirigeante (valorisée à 60 €/h), l'économie représente 7h par semaine. Sur une année de 36 semaines de prospection active, cela représente une productivité récupérée de 252 heures.</w:t>
      </w:r>
    </w:p>
    <w:p w14:paraId="128C8C04" w14:textId="7EE22189" w:rsidR="00452668" w:rsidRPr="00622E0E" w:rsidRDefault="00452668" w:rsidP="00452668">
      <w:pPr>
        <w:spacing w:line="324" w:lineRule="auto"/>
        <w:rPr>
          <w:rFonts w:ascii="Verdana" w:hAnsi="Verdana"/>
        </w:rPr>
      </w:pPr>
      <w:r w:rsidRPr="00622E0E">
        <w:rPr>
          <w:rFonts w:ascii="Verdana" w:hAnsi="Verdana"/>
        </w:rPr>
        <w:t xml:space="preserve">ROI sur 12 mois : </w:t>
      </w:r>
      <w:r w:rsidR="00622E0E" w:rsidRPr="00622E0E">
        <w:rPr>
          <w:rFonts w:ascii="Verdana" w:hAnsi="Verdana"/>
        </w:rPr>
        <w:t>+695%</w:t>
      </w:r>
    </w:p>
    <w:p w14:paraId="1F592CF8" w14:textId="2712A5D3" w:rsidR="00622E0E" w:rsidRPr="00622E0E" w:rsidRDefault="00622E0E" w:rsidP="00452668">
      <w:pPr>
        <w:spacing w:line="324" w:lineRule="auto"/>
        <w:rPr>
          <w:rFonts w:ascii="Verdana" w:hAnsi="Verdana"/>
        </w:rPr>
      </w:pPr>
      <w:r w:rsidRPr="00622E0E">
        <w:rPr>
          <w:rStyle w:val="citation-2047"/>
          <w:rFonts w:ascii="Verdana" w:hAnsi="Verdana"/>
          <w:i/>
          <w:iCs/>
          <w:color w:val="000000"/>
        </w:rPr>
        <w:t>Conclusion :</w:t>
      </w:r>
      <w:r w:rsidRPr="00622E0E">
        <w:rPr>
          <w:rStyle w:val="apple-converted-space"/>
          <w:rFonts w:ascii="Verdana" w:hAnsi="Verdana"/>
          <w:color w:val="000000"/>
        </w:rPr>
        <w:t> </w:t>
      </w:r>
      <w:r w:rsidRPr="00622E0E">
        <w:rPr>
          <w:rStyle w:val="citation-2047"/>
          <w:rFonts w:ascii="Verdana" w:hAnsi="Verdana"/>
          <w:color w:val="000000"/>
        </w:rPr>
        <w:t>L'investissement est intégralement rentabilisé en</w:t>
      </w:r>
      <w:r w:rsidRPr="00622E0E">
        <w:rPr>
          <w:rStyle w:val="apple-converted-space"/>
          <w:rFonts w:ascii="Verdana" w:hAnsi="Verdana"/>
          <w:color w:val="000000"/>
        </w:rPr>
        <w:t> </w:t>
      </w:r>
      <w:r w:rsidRPr="00622E0E">
        <w:rPr>
          <w:rStyle w:val="citation-2047"/>
          <w:rFonts w:ascii="Verdana" w:hAnsi="Verdana"/>
          <w:b/>
          <w:bCs/>
          <w:color w:val="000000"/>
        </w:rPr>
        <w:t>moins de 2 mois</w:t>
      </w:r>
      <w:r w:rsidRPr="00622E0E">
        <w:rPr>
          <w:rStyle w:val="apple-converted-space"/>
          <w:rFonts w:ascii="Verdana" w:hAnsi="Verdana"/>
          <w:color w:val="000000"/>
        </w:rPr>
        <w:t> </w:t>
      </w:r>
      <w:r w:rsidRPr="00622E0E">
        <w:rPr>
          <w:rStyle w:val="citation-2047"/>
          <w:rFonts w:ascii="Verdana" w:hAnsi="Verdana"/>
          <w:color w:val="000000"/>
        </w:rPr>
        <w:t>(environ 6,5 semaines) d'exploitation du système automatisé</w:t>
      </w:r>
    </w:p>
    <w:p w14:paraId="0EB2D6FB" w14:textId="77777777" w:rsidR="00985836" w:rsidRDefault="00985836" w:rsidP="00CB3898">
      <w:pPr>
        <w:pStyle w:val="Titre3"/>
        <w:spacing w:line="324" w:lineRule="auto"/>
        <w:rPr>
          <w:rFonts w:ascii="Verdana" w:hAnsi="Verdana"/>
          <w:b/>
          <w:bCs/>
          <w:color w:val="000000"/>
          <w:sz w:val="22"/>
          <w:szCs w:val="22"/>
        </w:rPr>
      </w:pPr>
    </w:p>
    <w:p w14:paraId="031DC772" w14:textId="1B6F0F83" w:rsidR="00CB3898" w:rsidRPr="00CB3898" w:rsidRDefault="00CB3898" w:rsidP="00CB3898">
      <w:pPr>
        <w:pStyle w:val="Titre3"/>
        <w:spacing w:line="324" w:lineRule="auto"/>
        <w:rPr>
          <w:rFonts w:ascii="Verdana" w:eastAsia="Times New Roman" w:hAnsi="Verdana"/>
          <w:b/>
          <w:bCs/>
          <w:color w:val="000000"/>
          <w:sz w:val="22"/>
          <w:szCs w:val="22"/>
        </w:rPr>
      </w:pPr>
      <w:r w:rsidRPr="00CB3898">
        <w:rPr>
          <w:rFonts w:ascii="Verdana" w:hAnsi="Verdana"/>
          <w:b/>
          <w:bCs/>
          <w:color w:val="000000"/>
          <w:sz w:val="22"/>
          <w:szCs w:val="22"/>
        </w:rPr>
        <w:t>Synthèse du système mis en place</w:t>
      </w:r>
    </w:p>
    <w:p w14:paraId="28790043" w14:textId="77777777" w:rsidR="00CB3898" w:rsidRPr="00CB3898" w:rsidRDefault="00CB3898" w:rsidP="00CB3898">
      <w:pPr>
        <w:pStyle w:val="NormalWeb"/>
        <w:spacing w:line="324" w:lineRule="auto"/>
        <w:rPr>
          <w:rFonts w:ascii="Verdana" w:hAnsi="Verdana"/>
          <w:color w:val="000000"/>
          <w:sz w:val="22"/>
          <w:szCs w:val="22"/>
        </w:rPr>
      </w:pPr>
      <w:r w:rsidRPr="00CB3898">
        <w:rPr>
          <w:rStyle w:val="citation-2046"/>
          <w:rFonts w:ascii="Verdana" w:eastAsia="Arial" w:hAnsi="Verdana"/>
          <w:color w:val="000000"/>
          <w:sz w:val="22"/>
          <w:szCs w:val="22"/>
        </w:rPr>
        <w:t>L'écosystème déployé permet désormais une chaîne automatisée complète :</w:t>
      </w:r>
      <w:r w:rsidRPr="00CB3898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proofErr w:type="spellStart"/>
      <w:r w:rsidRPr="00CB3898">
        <w:rPr>
          <w:rStyle w:val="citation-2046"/>
          <w:rFonts w:ascii="Verdana" w:eastAsia="Arial" w:hAnsi="Verdana"/>
          <w:b/>
          <w:bCs/>
          <w:color w:val="000000"/>
          <w:sz w:val="22"/>
          <w:szCs w:val="22"/>
        </w:rPr>
        <w:t>Scraping</w:t>
      </w:r>
      <w:proofErr w:type="spellEnd"/>
      <w:r w:rsidRPr="00CB3898">
        <w:rPr>
          <w:rStyle w:val="citation-2046"/>
          <w:rFonts w:ascii="Verdana" w:eastAsia="Arial" w:hAnsi="Verdana"/>
          <w:b/>
          <w:bCs/>
          <w:color w:val="000000"/>
          <w:sz w:val="22"/>
          <w:szCs w:val="22"/>
        </w:rPr>
        <w:t xml:space="preserve"> </w:t>
      </w:r>
      <w:r w:rsidRPr="00CB3898">
        <w:rPr>
          <w:rStyle w:val="citation-2046"/>
          <w:rFonts w:ascii="Arial" w:eastAsia="Arial" w:hAnsi="Arial" w:cs="Arial"/>
          <w:b/>
          <w:bCs/>
          <w:color w:val="000000"/>
          <w:sz w:val="22"/>
          <w:szCs w:val="22"/>
        </w:rPr>
        <w:t>→</w:t>
      </w:r>
      <w:r w:rsidRPr="00CB3898">
        <w:rPr>
          <w:rStyle w:val="citation-2046"/>
          <w:rFonts w:ascii="Verdana" w:eastAsia="Arial" w:hAnsi="Verdana"/>
          <w:b/>
          <w:bCs/>
          <w:color w:val="000000"/>
          <w:sz w:val="22"/>
          <w:szCs w:val="22"/>
        </w:rPr>
        <w:t xml:space="preserve"> Centralisation </w:t>
      </w:r>
      <w:r w:rsidRPr="00CB3898">
        <w:rPr>
          <w:rStyle w:val="citation-2046"/>
          <w:rFonts w:ascii="Arial" w:eastAsia="Arial" w:hAnsi="Arial" w:cs="Arial"/>
          <w:b/>
          <w:bCs/>
          <w:color w:val="000000"/>
          <w:sz w:val="22"/>
          <w:szCs w:val="22"/>
        </w:rPr>
        <w:t>→</w:t>
      </w:r>
      <w:r w:rsidRPr="00CB3898">
        <w:rPr>
          <w:rStyle w:val="citation-2046"/>
          <w:rFonts w:ascii="Verdana" w:eastAsia="Arial" w:hAnsi="Verdana"/>
          <w:b/>
          <w:bCs/>
          <w:color w:val="000000"/>
          <w:sz w:val="22"/>
          <w:szCs w:val="22"/>
        </w:rPr>
        <w:t xml:space="preserve"> Qualification </w:t>
      </w:r>
      <w:r w:rsidRPr="00CB3898">
        <w:rPr>
          <w:rStyle w:val="citation-2046"/>
          <w:rFonts w:ascii="Arial" w:eastAsia="Arial" w:hAnsi="Arial" w:cs="Arial"/>
          <w:b/>
          <w:bCs/>
          <w:color w:val="000000"/>
          <w:sz w:val="22"/>
          <w:szCs w:val="22"/>
        </w:rPr>
        <w:t>→</w:t>
      </w:r>
      <w:r w:rsidRPr="00CB3898">
        <w:rPr>
          <w:rStyle w:val="citation-2046"/>
          <w:rFonts w:ascii="Verdana" w:eastAsia="Arial" w:hAnsi="Verdana"/>
          <w:b/>
          <w:bCs/>
          <w:color w:val="000000"/>
          <w:sz w:val="22"/>
          <w:szCs w:val="22"/>
        </w:rPr>
        <w:t xml:space="preserve"> Nettoyage</w:t>
      </w:r>
      <w:r w:rsidRPr="00CB3898">
        <w:rPr>
          <w:rFonts w:ascii="Verdana" w:hAnsi="Verdana"/>
          <w:color w:val="000000"/>
          <w:sz w:val="22"/>
          <w:szCs w:val="22"/>
        </w:rPr>
        <w:t>.</w:t>
      </w:r>
      <w:r w:rsidRPr="00CB3898">
        <w:rPr>
          <w:rStyle w:val="apple-converted-space"/>
          <w:rFonts w:ascii="Verdana" w:eastAsia="Arial" w:hAnsi="Verdana"/>
          <w:color w:val="000000"/>
          <w:sz w:val="22"/>
          <w:szCs w:val="22"/>
        </w:rPr>
        <w:t> </w:t>
      </w:r>
      <w:r w:rsidRPr="00CB3898">
        <w:rPr>
          <w:rStyle w:val="citation-2045"/>
          <w:rFonts w:ascii="Verdana" w:eastAsia="Arial" w:hAnsi="Verdana"/>
          <w:color w:val="000000"/>
          <w:sz w:val="22"/>
          <w:szCs w:val="22"/>
        </w:rPr>
        <w:t xml:space="preserve">Ce dispositif agit comme un analyste marché et un contrôleur qualité opérationnel 24h/24, garantissant à </w:t>
      </w:r>
      <w:proofErr w:type="spellStart"/>
      <w:r w:rsidRPr="00CB3898">
        <w:rPr>
          <w:rStyle w:val="citation-2045"/>
          <w:rFonts w:ascii="Verdana" w:eastAsia="Arial" w:hAnsi="Verdana"/>
          <w:color w:val="000000"/>
          <w:sz w:val="22"/>
          <w:szCs w:val="22"/>
        </w:rPr>
        <w:t>Laurensen</w:t>
      </w:r>
      <w:proofErr w:type="spellEnd"/>
      <w:r w:rsidRPr="00CB3898">
        <w:rPr>
          <w:rStyle w:val="citation-2045"/>
          <w:rFonts w:ascii="Verdana" w:eastAsia="Arial" w:hAnsi="Verdana"/>
          <w:color w:val="000000"/>
          <w:sz w:val="22"/>
          <w:szCs w:val="22"/>
        </w:rPr>
        <w:t xml:space="preserve"> </w:t>
      </w:r>
      <w:proofErr w:type="spellStart"/>
      <w:r w:rsidRPr="00CB3898">
        <w:rPr>
          <w:rStyle w:val="citation-2045"/>
          <w:rFonts w:ascii="Verdana" w:eastAsia="Arial" w:hAnsi="Verdana"/>
          <w:color w:val="000000"/>
          <w:sz w:val="22"/>
          <w:szCs w:val="22"/>
        </w:rPr>
        <w:t>Executive</w:t>
      </w:r>
      <w:proofErr w:type="spellEnd"/>
      <w:r w:rsidRPr="00CB3898">
        <w:rPr>
          <w:rStyle w:val="citation-2045"/>
          <w:rFonts w:ascii="Verdana" w:eastAsia="Arial" w:hAnsi="Verdana"/>
          <w:color w:val="000000"/>
          <w:sz w:val="22"/>
          <w:szCs w:val="22"/>
        </w:rPr>
        <w:t xml:space="preserve"> un avantage technologique majeur et un pipeline d'opportunités ultra-qualifié</w:t>
      </w:r>
      <w:r w:rsidRPr="00CB3898">
        <w:rPr>
          <w:rFonts w:ascii="Verdana" w:hAnsi="Verdana"/>
          <w:color w:val="000000"/>
          <w:sz w:val="22"/>
          <w:szCs w:val="22"/>
        </w:rPr>
        <w:t>.</w:t>
      </w:r>
    </w:p>
    <w:p w14:paraId="13154B45" w14:textId="77777777" w:rsidR="00452668" w:rsidRDefault="00452668" w:rsidP="00452668"/>
    <w:p w14:paraId="719966C8" w14:textId="77777777" w:rsidR="00985836" w:rsidRDefault="00985836" w:rsidP="00452668"/>
    <w:p w14:paraId="66F150BD" w14:textId="77777777" w:rsidR="00985836" w:rsidRDefault="00985836" w:rsidP="00452668"/>
    <w:p w14:paraId="78918329" w14:textId="77777777" w:rsidR="00985836" w:rsidRDefault="00985836" w:rsidP="00452668"/>
    <w:p w14:paraId="40B3EB31" w14:textId="77777777" w:rsidR="00985836" w:rsidRDefault="00985836" w:rsidP="00452668"/>
    <w:p w14:paraId="27A7532C" w14:textId="77777777" w:rsidR="00985836" w:rsidRDefault="00985836" w:rsidP="00452668"/>
    <w:p w14:paraId="569FC004" w14:textId="77777777" w:rsidR="00985836" w:rsidRDefault="00985836" w:rsidP="00452668"/>
    <w:p w14:paraId="2FB678CC" w14:textId="77777777" w:rsidR="00985836" w:rsidRDefault="00985836" w:rsidP="00452668"/>
    <w:p w14:paraId="1BC7AB02" w14:textId="77777777" w:rsidR="00985836" w:rsidRDefault="00985836" w:rsidP="00452668"/>
    <w:p w14:paraId="7F737948" w14:textId="77777777" w:rsidR="00985836" w:rsidRDefault="00985836" w:rsidP="00452668"/>
    <w:p w14:paraId="4E07F97D" w14:textId="77777777" w:rsidR="00985836" w:rsidRDefault="00985836" w:rsidP="00452668"/>
    <w:p w14:paraId="2DCC6B6F" w14:textId="77777777" w:rsidR="00985836" w:rsidRDefault="00985836" w:rsidP="00452668"/>
    <w:p w14:paraId="2EB77F4F" w14:textId="77777777" w:rsidR="00985836" w:rsidRDefault="00985836" w:rsidP="00452668"/>
    <w:p w14:paraId="2A68A6F6" w14:textId="77777777" w:rsidR="00985836" w:rsidRDefault="00985836" w:rsidP="00452668"/>
    <w:p w14:paraId="0B6FAB49" w14:textId="77777777" w:rsidR="00985836" w:rsidRDefault="00985836" w:rsidP="00452668"/>
    <w:p w14:paraId="35208417" w14:textId="77777777" w:rsidR="00985836" w:rsidRDefault="00985836" w:rsidP="00452668"/>
    <w:p w14:paraId="37C6D478" w14:textId="77777777" w:rsidR="00985836" w:rsidRDefault="00985836" w:rsidP="00452668"/>
    <w:p w14:paraId="5818EE5B" w14:textId="77777777" w:rsidR="00985836" w:rsidRDefault="00985836" w:rsidP="00452668"/>
    <w:p w14:paraId="2A72DEBC" w14:textId="6E68FC44" w:rsidR="00452668" w:rsidRDefault="00452668" w:rsidP="00452668">
      <w:pPr>
        <w:pStyle w:val="Titre2"/>
      </w:pPr>
      <w:bookmarkStart w:id="37" w:name="_Toc212139353"/>
      <w:r>
        <w:t>Indicateur de satisfaction</w:t>
      </w:r>
      <w:bookmarkEnd w:id="37"/>
    </w:p>
    <w:p w14:paraId="196CAB15" w14:textId="77777777" w:rsidR="00452668" w:rsidRDefault="00452668" w:rsidP="00452668"/>
    <w:p w14:paraId="6C6F2A60" w14:textId="77777777" w:rsidR="00554082" w:rsidRPr="00452668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>Clarté :</w:t>
      </w:r>
      <w:r w:rsidR="00554082">
        <w:rPr>
          <w:rFonts w:ascii="Verdana" w:hAnsi="Verdana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554082" w14:paraId="0A93B57D" w14:textId="77777777" w:rsidTr="00424020">
        <w:tc>
          <w:tcPr>
            <w:tcW w:w="485" w:type="dxa"/>
            <w:shd w:val="pct15" w:color="auto" w:fill="auto"/>
          </w:tcPr>
          <w:p w14:paraId="7FB9853B" w14:textId="77777777" w:rsidR="00554082" w:rsidRDefault="00554082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0B3918E8" w14:textId="77777777" w:rsidR="00554082" w:rsidRDefault="00554082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287D221F" w14:textId="77777777" w:rsidR="00554082" w:rsidRDefault="00554082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6392CEAF" w14:textId="77777777" w:rsidR="00554082" w:rsidRDefault="00554082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120FFE19" w14:textId="77777777" w:rsidR="00554082" w:rsidRDefault="00554082" w:rsidP="00424020">
            <w:r>
              <w:t>5</w:t>
            </w:r>
          </w:p>
        </w:tc>
      </w:tr>
      <w:tr w:rsidR="00554082" w14:paraId="5A2C77E0" w14:textId="77777777" w:rsidTr="00424020">
        <w:tc>
          <w:tcPr>
            <w:tcW w:w="485" w:type="dxa"/>
          </w:tcPr>
          <w:p w14:paraId="5FA63CEC" w14:textId="77777777" w:rsidR="00554082" w:rsidRDefault="00554082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077C12A3" w14:textId="77777777" w:rsidR="00554082" w:rsidRDefault="00554082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3DE3B615" w14:textId="77777777" w:rsidR="00554082" w:rsidRDefault="00554082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63CD0650" w14:textId="3F129F92" w:rsidR="00554082" w:rsidRDefault="00150A9A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4B781E3A" w14:textId="77777777" w:rsidR="00554082" w:rsidRDefault="00554082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1390A7D5" w14:textId="6222CF14" w:rsidR="00452668" w:rsidRPr="00452668" w:rsidRDefault="00452668" w:rsidP="00452668">
      <w:pPr>
        <w:spacing w:line="324" w:lineRule="auto"/>
        <w:rPr>
          <w:rFonts w:ascii="Verdana" w:hAnsi="Verdana"/>
        </w:rPr>
      </w:pPr>
    </w:p>
    <w:p w14:paraId="0DD54095" w14:textId="22F9CAED" w:rsidR="00452668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>Utilité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554082" w14:paraId="25E55FEF" w14:textId="77777777" w:rsidTr="00424020">
        <w:tc>
          <w:tcPr>
            <w:tcW w:w="485" w:type="dxa"/>
            <w:shd w:val="pct15" w:color="auto" w:fill="auto"/>
          </w:tcPr>
          <w:p w14:paraId="00059B03" w14:textId="77777777" w:rsidR="00554082" w:rsidRDefault="00554082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7218793C" w14:textId="77777777" w:rsidR="00554082" w:rsidRDefault="00554082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2FEFE703" w14:textId="77777777" w:rsidR="00554082" w:rsidRDefault="00554082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217E3B3A" w14:textId="77777777" w:rsidR="00554082" w:rsidRDefault="00554082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02B2F172" w14:textId="77777777" w:rsidR="00554082" w:rsidRDefault="00554082" w:rsidP="00424020">
            <w:r>
              <w:t>5</w:t>
            </w:r>
          </w:p>
        </w:tc>
      </w:tr>
      <w:tr w:rsidR="00554082" w14:paraId="6434867D" w14:textId="77777777" w:rsidTr="00424020">
        <w:tc>
          <w:tcPr>
            <w:tcW w:w="485" w:type="dxa"/>
          </w:tcPr>
          <w:p w14:paraId="6B9E0C2C" w14:textId="77777777" w:rsidR="00554082" w:rsidRDefault="00554082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2945D53E" w14:textId="77777777" w:rsidR="00554082" w:rsidRDefault="00554082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77127C85" w14:textId="77777777" w:rsidR="00554082" w:rsidRDefault="00554082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1B3FE1B8" w14:textId="77777777" w:rsidR="00554082" w:rsidRDefault="00554082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7CC31CCB" w14:textId="4F3356F3" w:rsidR="00554082" w:rsidRDefault="00150A9A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4C80B0A5" w14:textId="77777777" w:rsidR="00554082" w:rsidRPr="00452668" w:rsidRDefault="00554082" w:rsidP="00452668">
      <w:pPr>
        <w:spacing w:line="324" w:lineRule="auto"/>
        <w:rPr>
          <w:rFonts w:ascii="Verdana" w:hAnsi="Verdana"/>
        </w:rPr>
      </w:pPr>
    </w:p>
    <w:p w14:paraId="3EC3F804" w14:textId="58F32F6A" w:rsidR="00452668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>Facilité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554082" w14:paraId="25B231CA" w14:textId="77777777" w:rsidTr="00424020">
        <w:tc>
          <w:tcPr>
            <w:tcW w:w="485" w:type="dxa"/>
            <w:shd w:val="pct15" w:color="auto" w:fill="auto"/>
          </w:tcPr>
          <w:p w14:paraId="02BE0C1B" w14:textId="77777777" w:rsidR="00554082" w:rsidRDefault="00554082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4FE31C1C" w14:textId="77777777" w:rsidR="00554082" w:rsidRDefault="00554082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56BA2FC5" w14:textId="77777777" w:rsidR="00554082" w:rsidRDefault="00554082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3FC781FE" w14:textId="77777777" w:rsidR="00554082" w:rsidRDefault="00554082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63D2B68D" w14:textId="77777777" w:rsidR="00554082" w:rsidRDefault="00554082" w:rsidP="00424020">
            <w:r>
              <w:t>5</w:t>
            </w:r>
          </w:p>
        </w:tc>
      </w:tr>
      <w:tr w:rsidR="00554082" w14:paraId="7CA42DC7" w14:textId="77777777" w:rsidTr="00424020">
        <w:tc>
          <w:tcPr>
            <w:tcW w:w="485" w:type="dxa"/>
          </w:tcPr>
          <w:p w14:paraId="402CE1CF" w14:textId="77777777" w:rsidR="00554082" w:rsidRDefault="00554082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14DF8A5C" w14:textId="77777777" w:rsidR="00554082" w:rsidRDefault="00554082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5ECB9BD3" w14:textId="77777777" w:rsidR="00554082" w:rsidRDefault="00554082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4425D487" w14:textId="77777777" w:rsidR="00554082" w:rsidRDefault="00554082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7A5727F0" w14:textId="7C3DAC9A" w:rsidR="00554082" w:rsidRDefault="00150A9A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1684E125" w14:textId="77777777" w:rsidR="00554082" w:rsidRPr="00452668" w:rsidRDefault="00554082" w:rsidP="00452668">
      <w:pPr>
        <w:spacing w:line="324" w:lineRule="auto"/>
        <w:rPr>
          <w:rFonts w:ascii="Verdana" w:hAnsi="Verdana"/>
        </w:rPr>
      </w:pPr>
    </w:p>
    <w:p w14:paraId="2A8E1593" w14:textId="1037F865" w:rsidR="00452668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>Motivation à poursuivre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554082" w14:paraId="1FA5F3DE" w14:textId="77777777" w:rsidTr="00424020">
        <w:tc>
          <w:tcPr>
            <w:tcW w:w="485" w:type="dxa"/>
            <w:shd w:val="pct15" w:color="auto" w:fill="auto"/>
          </w:tcPr>
          <w:p w14:paraId="6C44F022" w14:textId="77777777" w:rsidR="00554082" w:rsidRDefault="00554082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2BBD3885" w14:textId="77777777" w:rsidR="00554082" w:rsidRDefault="00554082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152E1D03" w14:textId="77777777" w:rsidR="00554082" w:rsidRDefault="00554082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251BB5A3" w14:textId="77777777" w:rsidR="00554082" w:rsidRDefault="00554082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3313F4E0" w14:textId="77777777" w:rsidR="00554082" w:rsidRDefault="00554082" w:rsidP="00424020">
            <w:r>
              <w:t>5</w:t>
            </w:r>
          </w:p>
        </w:tc>
      </w:tr>
      <w:tr w:rsidR="00554082" w14:paraId="5CAAA621" w14:textId="77777777" w:rsidTr="00424020">
        <w:tc>
          <w:tcPr>
            <w:tcW w:w="485" w:type="dxa"/>
          </w:tcPr>
          <w:p w14:paraId="3C8951DB" w14:textId="77777777" w:rsidR="00554082" w:rsidRDefault="00554082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7B161FF6" w14:textId="77777777" w:rsidR="00554082" w:rsidRDefault="00554082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1AD525AB" w14:textId="77777777" w:rsidR="00554082" w:rsidRDefault="00554082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7E12C9FD" w14:textId="77777777" w:rsidR="00554082" w:rsidRDefault="00554082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31DBE9F2" w14:textId="7F9F5F91" w:rsidR="00554082" w:rsidRDefault="00150A9A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768520B6" w14:textId="77777777" w:rsidR="00554082" w:rsidRPr="00452668" w:rsidRDefault="00554082" w:rsidP="00452668">
      <w:pPr>
        <w:spacing w:line="324" w:lineRule="auto"/>
        <w:rPr>
          <w:rFonts w:ascii="Verdana" w:hAnsi="Verdana"/>
        </w:rPr>
      </w:pPr>
    </w:p>
    <w:p w14:paraId="46745567" w14:textId="7F0E388B" w:rsidR="00E84F30" w:rsidRDefault="00E84F30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sectPr w:rsidR="00E84F30" w:rsidSect="009730D7">
      <w:headerReference w:type="default" r:id="rId13"/>
      <w:footerReference w:type="default" r:id="rId14"/>
      <w:pgSz w:w="11900" w:h="16820"/>
      <w:pgMar w:top="1418" w:right="1418" w:bottom="1418" w:left="1418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84E6D" w14:textId="77777777" w:rsidR="00F87C54" w:rsidRDefault="00F87C54">
      <w:pPr>
        <w:spacing w:after="0" w:line="240" w:lineRule="auto"/>
      </w:pPr>
      <w:r>
        <w:separator/>
      </w:r>
    </w:p>
  </w:endnote>
  <w:endnote w:type="continuationSeparator" w:id="0">
    <w:p w14:paraId="523669B9" w14:textId="77777777" w:rsidR="00F87C54" w:rsidRDefault="00F87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fortaa">
    <w:altName w:val="Calibri"/>
    <w:panose1 w:val="020B0604020202020204"/>
    <w:charset w:val="00"/>
    <w:family w:val="auto"/>
    <w:pitch w:val="variable"/>
    <w:sig w:usb0="20000287" w:usb1="00000002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Montserrat SemiBold"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7A1CC" w14:textId="5D468064" w:rsidR="00B6166A" w:rsidRDefault="00CF370D" w:rsidP="002C6C6A">
    <w:pPr>
      <w:pStyle w:val="En-tte"/>
      <w:pBdr>
        <w:top w:val="single" w:sz="4" w:space="1" w:color="auto"/>
      </w:pBdr>
      <w:tabs>
        <w:tab w:val="clear" w:pos="9072"/>
      </w:tabs>
      <w:jc w:val="center"/>
      <w:rPr>
        <w:color w:val="000080"/>
        <w:sz w:val="16"/>
        <w:szCs w:val="16"/>
      </w:rPr>
    </w:pPr>
    <w:r>
      <w:rPr>
        <w:color w:val="000080"/>
        <w:sz w:val="16"/>
        <w:szCs w:val="16"/>
      </w:rPr>
      <w:t xml:space="preserve">Groupement </w:t>
    </w:r>
    <w:r w:rsidR="00773536">
      <w:rPr>
        <w:color w:val="000080"/>
        <w:sz w:val="16"/>
        <w:szCs w:val="16"/>
      </w:rPr>
      <w:t xml:space="preserve">Le Cercle des Entrepreneurs – </w:t>
    </w:r>
    <w:r>
      <w:rPr>
        <w:color w:val="000080"/>
        <w:sz w:val="16"/>
        <w:szCs w:val="16"/>
      </w:rPr>
      <w:t xml:space="preserve">Mandataire </w:t>
    </w:r>
    <w:r w:rsidR="00773536">
      <w:rPr>
        <w:color w:val="000080"/>
        <w:sz w:val="16"/>
        <w:szCs w:val="16"/>
      </w:rPr>
      <w:t>Nicolas DARCOS – Entreprise individuelle</w:t>
    </w:r>
  </w:p>
  <w:p w14:paraId="3C1D62F2" w14:textId="3345A7A1" w:rsidR="00B6166A" w:rsidRPr="006D068F" w:rsidRDefault="00B6166A" w:rsidP="00B6166A">
    <w:pPr>
      <w:pStyle w:val="En-tte"/>
      <w:pBdr>
        <w:top w:val="single" w:sz="4" w:space="1" w:color="auto"/>
      </w:pBdr>
      <w:tabs>
        <w:tab w:val="clear" w:pos="9072"/>
      </w:tabs>
      <w:jc w:val="center"/>
      <w:rPr>
        <w:rFonts w:ascii="Arial" w:hAnsi="Arial" w:cs="Arial"/>
        <w:color w:val="000080"/>
        <w:sz w:val="16"/>
        <w:szCs w:val="16"/>
      </w:rPr>
    </w:pPr>
    <w:r w:rsidRPr="006D068F">
      <w:rPr>
        <w:color w:val="000080"/>
        <w:sz w:val="16"/>
        <w:szCs w:val="16"/>
      </w:rPr>
      <w:t>1</w:t>
    </w:r>
    <w:r w:rsidR="00773536">
      <w:rPr>
        <w:color w:val="000080"/>
        <w:sz w:val="16"/>
        <w:szCs w:val="16"/>
      </w:rPr>
      <w:t xml:space="preserve">, impasse de l’école </w:t>
    </w:r>
    <w:r w:rsidR="00773536" w:rsidRPr="006D068F">
      <w:rPr>
        <w:color w:val="000080"/>
        <w:sz w:val="16"/>
        <w:szCs w:val="16"/>
      </w:rPr>
      <w:t>–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11320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Montferrand</w:t>
    </w:r>
    <w:r w:rsidRPr="006D068F">
      <w:rPr>
        <w:color w:val="000080"/>
        <w:sz w:val="16"/>
        <w:szCs w:val="16"/>
      </w:rPr>
      <w:t xml:space="preserve"> – France</w:t>
    </w:r>
  </w:p>
  <w:p w14:paraId="4E69C012" w14:textId="43F48D7D" w:rsidR="00B6166A" w:rsidRPr="006D068F" w:rsidRDefault="00B6166A" w:rsidP="00B6166A">
    <w:pPr>
      <w:pStyle w:val="En-tte"/>
      <w:pBdr>
        <w:top w:val="single" w:sz="4" w:space="1" w:color="auto"/>
      </w:pBdr>
      <w:tabs>
        <w:tab w:val="clear" w:pos="9072"/>
      </w:tabs>
      <w:jc w:val="center"/>
      <w:rPr>
        <w:color w:val="000080"/>
        <w:sz w:val="16"/>
        <w:szCs w:val="16"/>
      </w:rPr>
    </w:pPr>
    <w:r w:rsidRPr="006D068F">
      <w:rPr>
        <w:color w:val="000080"/>
        <w:sz w:val="16"/>
        <w:szCs w:val="16"/>
      </w:rPr>
      <w:t xml:space="preserve">email : </w:t>
    </w:r>
    <w:hyperlink r:id="rId1" w:history="1">
      <w:r w:rsidR="00773536" w:rsidRPr="00572FEC">
        <w:rPr>
          <w:rStyle w:val="Lienhypertexte"/>
          <w:sz w:val="16"/>
          <w:szCs w:val="16"/>
        </w:rPr>
        <w:t>contact@le-cercle-des-entrepreneurs.com</w:t>
      </w:r>
    </w:hyperlink>
    <w:r w:rsidR="00773536">
      <w:rPr>
        <w:color w:val="000080"/>
        <w:sz w:val="16"/>
        <w:szCs w:val="16"/>
      </w:rPr>
      <w:t xml:space="preserve"> </w:t>
    </w:r>
    <w:r w:rsidRPr="006D068F">
      <w:rPr>
        <w:color w:val="000080"/>
        <w:sz w:val="16"/>
        <w:szCs w:val="16"/>
      </w:rPr>
      <w:t>- Tel. : +33 (0)</w:t>
    </w:r>
    <w:r w:rsidR="00773536">
      <w:rPr>
        <w:color w:val="000080"/>
        <w:sz w:val="16"/>
        <w:szCs w:val="16"/>
      </w:rPr>
      <w:t>6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61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57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00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19</w:t>
    </w:r>
  </w:p>
  <w:p w14:paraId="49FA4A6E" w14:textId="6999E006" w:rsidR="00B6166A" w:rsidRPr="006D068F" w:rsidRDefault="00B6166A" w:rsidP="00B6166A">
    <w:pPr>
      <w:pStyle w:val="En-tte"/>
      <w:pBdr>
        <w:top w:val="single" w:sz="4" w:space="1" w:color="auto"/>
      </w:pBdr>
      <w:tabs>
        <w:tab w:val="clear" w:pos="9072"/>
      </w:tabs>
      <w:jc w:val="center"/>
      <w:rPr>
        <w:color w:val="000080"/>
        <w:sz w:val="16"/>
        <w:szCs w:val="16"/>
      </w:rPr>
    </w:pPr>
    <w:r w:rsidRPr="006D068F">
      <w:rPr>
        <w:color w:val="000080"/>
        <w:sz w:val="16"/>
        <w:szCs w:val="16"/>
      </w:rPr>
      <w:t xml:space="preserve">SIRET : </w:t>
    </w:r>
    <w:r w:rsidR="00773536">
      <w:rPr>
        <w:color w:val="000080"/>
        <w:sz w:val="16"/>
        <w:szCs w:val="16"/>
      </w:rPr>
      <w:t>35225847900042</w:t>
    </w:r>
    <w:r w:rsidRPr="006D068F">
      <w:rPr>
        <w:color w:val="000080"/>
        <w:sz w:val="16"/>
        <w:szCs w:val="16"/>
      </w:rPr>
      <w:t>- N° TVA : FR</w:t>
    </w:r>
    <w:r w:rsidR="00CF370D">
      <w:rPr>
        <w:color w:val="000080"/>
        <w:sz w:val="16"/>
        <w:szCs w:val="16"/>
      </w:rPr>
      <w:t>2357635225847900042</w:t>
    </w:r>
    <w:r w:rsidRPr="006D068F">
      <w:rPr>
        <w:color w:val="000080"/>
        <w:sz w:val="16"/>
        <w:szCs w:val="16"/>
      </w:rPr>
      <w:t xml:space="preserve"> - NAF : 7022Z</w:t>
    </w:r>
  </w:p>
  <w:p w14:paraId="05A529A1" w14:textId="4E7763C6" w:rsidR="00E833E8" w:rsidRDefault="00475AA9">
    <w:pPr>
      <w:pStyle w:val="Pieddepage"/>
      <w:ind w:left="-709"/>
      <w:rPr>
        <w:rFonts w:ascii="Montserrat Light" w:hAnsi="Montserrat Light"/>
        <w:color w:val="144392"/>
        <w:sz w:val="20"/>
        <w:szCs w:val="20"/>
      </w:rPr>
    </w:pPr>
    <w:r>
      <w:rPr>
        <w:rFonts w:ascii="Montserrat Light" w:hAnsi="Montserrat Light"/>
        <w:color w:val="144392"/>
        <w:sz w:val="20"/>
        <w:szCs w:val="20"/>
      </w:rPr>
      <w:t xml:space="preserve">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8AFD9" w14:textId="77777777" w:rsidR="00F87C54" w:rsidRDefault="00F87C54">
      <w:pPr>
        <w:spacing w:after="0" w:line="240" w:lineRule="auto"/>
      </w:pPr>
      <w:r>
        <w:separator/>
      </w:r>
    </w:p>
  </w:footnote>
  <w:footnote w:type="continuationSeparator" w:id="0">
    <w:p w14:paraId="00D231C3" w14:textId="77777777" w:rsidR="00F87C54" w:rsidRDefault="00F87C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55BF" w14:textId="3DE22C38" w:rsidR="0021559B" w:rsidRPr="0021559B" w:rsidRDefault="00717D6C" w:rsidP="0021559B">
    <w:pPr>
      <w:rPr>
        <w:b/>
        <w:bCs/>
        <w:noProof/>
        <w:color w:val="FFFFFF" w:themeColor="background1"/>
        <w:sz w:val="40"/>
        <w:szCs w:val="40"/>
      </w:rPr>
    </w:pPr>
    <w:r>
      <w:rPr>
        <w:b/>
        <w:bCs/>
        <w:noProof/>
        <w:color w:val="FFFFFF" w:themeColor="background1"/>
        <w:sz w:val="40"/>
        <w:szCs w:val="40"/>
      </w:rPr>
      <w:t>PLAN D’A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9BF"/>
    <w:multiLevelType w:val="hybridMultilevel"/>
    <w:tmpl w:val="8960942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21F1C"/>
    <w:multiLevelType w:val="hybridMultilevel"/>
    <w:tmpl w:val="47DC1F70"/>
    <w:lvl w:ilvl="0" w:tplc="67DCF29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B4396D"/>
    <w:multiLevelType w:val="multilevel"/>
    <w:tmpl w:val="6DBA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27764D"/>
    <w:multiLevelType w:val="hybridMultilevel"/>
    <w:tmpl w:val="F6C816F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1320025"/>
    <w:multiLevelType w:val="hybridMultilevel"/>
    <w:tmpl w:val="87648E2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33C4637"/>
    <w:multiLevelType w:val="hybridMultilevel"/>
    <w:tmpl w:val="FEF8FE50"/>
    <w:lvl w:ilvl="0" w:tplc="09DC8E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A2285F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8474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1A63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8829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2E8B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4C4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FA13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202B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346B08"/>
    <w:multiLevelType w:val="hybridMultilevel"/>
    <w:tmpl w:val="701EB096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04887BCA"/>
    <w:multiLevelType w:val="hybridMultilevel"/>
    <w:tmpl w:val="2196C5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E91926"/>
    <w:multiLevelType w:val="hybridMultilevel"/>
    <w:tmpl w:val="FDECE69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9" w15:restartNumberingAfterBreak="0">
    <w:nsid w:val="05484C20"/>
    <w:multiLevelType w:val="hybridMultilevel"/>
    <w:tmpl w:val="76703D62"/>
    <w:lvl w:ilvl="0" w:tplc="5DECB31C">
      <w:start w:val="2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CBAC37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FC11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9A9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026E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6CC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CCF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50773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50E3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6E7E4A"/>
    <w:multiLevelType w:val="multilevel"/>
    <w:tmpl w:val="D080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•"/>
      <w:lvlJc w:val="left"/>
      <w:pPr>
        <w:ind w:left="1440" w:hanging="360"/>
      </w:pPr>
      <w:rPr>
        <w:rFonts w:ascii="Montserrat" w:eastAsiaTheme="minorHAnsi" w:hAnsi="Montserrat" w:cs="System Fon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0C373B"/>
    <w:multiLevelType w:val="hybridMultilevel"/>
    <w:tmpl w:val="042C56AE"/>
    <w:lvl w:ilvl="0" w:tplc="DDA20EA2">
      <w:start w:val="1"/>
      <w:numFmt w:val="decimal"/>
      <w:pStyle w:val="TM4"/>
      <w:lvlText w:val="%1.1.1"/>
      <w:lvlJc w:val="left"/>
      <w:pPr>
        <w:ind w:left="2138" w:hanging="360"/>
      </w:pPr>
      <w:rPr>
        <w:rFonts w:hint="default"/>
      </w:rPr>
    </w:lvl>
    <w:lvl w:ilvl="1" w:tplc="A008C33E">
      <w:start w:val="1"/>
      <w:numFmt w:val="lowerLetter"/>
      <w:lvlText w:val="%2."/>
      <w:lvlJc w:val="left"/>
      <w:pPr>
        <w:ind w:left="2858" w:hanging="360"/>
      </w:pPr>
    </w:lvl>
    <w:lvl w:ilvl="2" w:tplc="C9AA2FDC">
      <w:start w:val="1"/>
      <w:numFmt w:val="lowerRoman"/>
      <w:lvlText w:val="%3."/>
      <w:lvlJc w:val="right"/>
      <w:pPr>
        <w:ind w:left="3578" w:hanging="180"/>
      </w:pPr>
    </w:lvl>
    <w:lvl w:ilvl="3" w:tplc="79F65FAC">
      <w:start w:val="1"/>
      <w:numFmt w:val="decimal"/>
      <w:lvlText w:val="%4."/>
      <w:lvlJc w:val="left"/>
      <w:pPr>
        <w:ind w:left="4298" w:hanging="360"/>
      </w:pPr>
    </w:lvl>
    <w:lvl w:ilvl="4" w:tplc="AD66D68A">
      <w:start w:val="1"/>
      <w:numFmt w:val="lowerLetter"/>
      <w:lvlText w:val="%5."/>
      <w:lvlJc w:val="left"/>
      <w:pPr>
        <w:ind w:left="5018" w:hanging="360"/>
      </w:pPr>
    </w:lvl>
    <w:lvl w:ilvl="5" w:tplc="04AED7EE">
      <w:start w:val="1"/>
      <w:numFmt w:val="lowerRoman"/>
      <w:lvlText w:val="%6."/>
      <w:lvlJc w:val="right"/>
      <w:pPr>
        <w:ind w:left="5738" w:hanging="180"/>
      </w:pPr>
    </w:lvl>
    <w:lvl w:ilvl="6" w:tplc="5B4028A0">
      <w:start w:val="1"/>
      <w:numFmt w:val="decimal"/>
      <w:lvlText w:val="%7."/>
      <w:lvlJc w:val="left"/>
      <w:pPr>
        <w:ind w:left="6458" w:hanging="360"/>
      </w:pPr>
    </w:lvl>
    <w:lvl w:ilvl="7" w:tplc="E7E62A46">
      <w:start w:val="1"/>
      <w:numFmt w:val="lowerLetter"/>
      <w:lvlText w:val="%8."/>
      <w:lvlJc w:val="left"/>
      <w:pPr>
        <w:ind w:left="7178" w:hanging="360"/>
      </w:pPr>
    </w:lvl>
    <w:lvl w:ilvl="8" w:tplc="04021A2C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062608D7"/>
    <w:multiLevelType w:val="hybridMultilevel"/>
    <w:tmpl w:val="BA56F98A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7B4544"/>
    <w:multiLevelType w:val="hybridMultilevel"/>
    <w:tmpl w:val="2A94B6DA"/>
    <w:lvl w:ilvl="0" w:tplc="745210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8FA05D9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7A5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CAF2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3E94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03636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80A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A0B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646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D84A8F"/>
    <w:multiLevelType w:val="multilevel"/>
    <w:tmpl w:val="1E62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ED50A0"/>
    <w:multiLevelType w:val="hybridMultilevel"/>
    <w:tmpl w:val="9F54D9F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1A705B"/>
    <w:multiLevelType w:val="hybridMultilevel"/>
    <w:tmpl w:val="3CFA9E06"/>
    <w:lvl w:ilvl="0" w:tplc="B81218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470271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F8DC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5A9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D262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AB82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FC6A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B031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C02F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8DD43B9"/>
    <w:multiLevelType w:val="hybridMultilevel"/>
    <w:tmpl w:val="A23A1EFC"/>
    <w:lvl w:ilvl="0" w:tplc="19B6BB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E08C46">
      <w:start w:val="1"/>
      <w:numFmt w:val="decimal"/>
      <w:lvlText w:val="%2."/>
      <w:lvlJc w:val="left"/>
      <w:pPr>
        <w:ind w:left="1440" w:hanging="360"/>
      </w:pPr>
    </w:lvl>
    <w:lvl w:ilvl="2" w:tplc="F59C11B4">
      <w:start w:val="1"/>
      <w:numFmt w:val="lowerRoman"/>
      <w:lvlText w:val="%3."/>
      <w:lvlJc w:val="right"/>
      <w:pPr>
        <w:ind w:left="2160" w:hanging="180"/>
      </w:pPr>
    </w:lvl>
    <w:lvl w:ilvl="3" w:tplc="673E394A">
      <w:start w:val="1"/>
      <w:numFmt w:val="decimal"/>
      <w:lvlText w:val="%4."/>
      <w:lvlJc w:val="left"/>
      <w:pPr>
        <w:ind w:left="2880" w:hanging="360"/>
      </w:pPr>
    </w:lvl>
    <w:lvl w:ilvl="4" w:tplc="338E3E7A">
      <w:start w:val="1"/>
      <w:numFmt w:val="lowerLetter"/>
      <w:lvlText w:val="%5."/>
      <w:lvlJc w:val="left"/>
      <w:pPr>
        <w:ind w:left="3600" w:hanging="360"/>
      </w:pPr>
    </w:lvl>
    <w:lvl w:ilvl="5" w:tplc="210078BA">
      <w:start w:val="1"/>
      <w:numFmt w:val="lowerRoman"/>
      <w:lvlText w:val="%6."/>
      <w:lvlJc w:val="right"/>
      <w:pPr>
        <w:ind w:left="4320" w:hanging="180"/>
      </w:pPr>
    </w:lvl>
    <w:lvl w:ilvl="6" w:tplc="DC22A3BC">
      <w:start w:val="1"/>
      <w:numFmt w:val="decimal"/>
      <w:lvlText w:val="%7."/>
      <w:lvlJc w:val="left"/>
      <w:pPr>
        <w:ind w:left="5040" w:hanging="360"/>
      </w:pPr>
    </w:lvl>
    <w:lvl w:ilvl="7" w:tplc="D2F47E80">
      <w:start w:val="1"/>
      <w:numFmt w:val="lowerLetter"/>
      <w:lvlText w:val="%8."/>
      <w:lvlJc w:val="left"/>
      <w:pPr>
        <w:ind w:left="5760" w:hanging="360"/>
      </w:pPr>
    </w:lvl>
    <w:lvl w:ilvl="8" w:tplc="897017E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A1F71EA"/>
    <w:multiLevelType w:val="hybridMultilevel"/>
    <w:tmpl w:val="BC3608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A261166"/>
    <w:multiLevelType w:val="hybridMultilevel"/>
    <w:tmpl w:val="6194027A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ACE2A05"/>
    <w:multiLevelType w:val="hybridMultilevel"/>
    <w:tmpl w:val="9E8CFC22"/>
    <w:lvl w:ilvl="0" w:tplc="67DCF294">
      <w:start w:val="1"/>
      <w:numFmt w:val="bullet"/>
      <w:lvlText w:val="-"/>
      <w:lvlJc w:val="left"/>
      <w:pPr>
        <w:ind w:left="1068" w:hanging="360"/>
      </w:pPr>
      <w:rPr>
        <w:rFonts w:ascii="Calibri Light" w:eastAsiaTheme="minorHAnsi" w:hAnsi="Calibri Light" w:cs="Calibri Light" w:hint="default"/>
      </w:rPr>
    </w:lvl>
    <w:lvl w:ilvl="1" w:tplc="C75454B2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A54E1A8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A4CF21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A6E69F0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9EF00E2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948B26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838F1E2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33676F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0ACF4793"/>
    <w:multiLevelType w:val="hybridMultilevel"/>
    <w:tmpl w:val="1D00F648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AE10EE2"/>
    <w:multiLevelType w:val="hybridMultilevel"/>
    <w:tmpl w:val="12887250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0BF149D6"/>
    <w:multiLevelType w:val="hybridMultilevel"/>
    <w:tmpl w:val="11C890E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C070976"/>
    <w:multiLevelType w:val="multilevel"/>
    <w:tmpl w:val="28D6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B110D5"/>
    <w:multiLevelType w:val="hybridMultilevel"/>
    <w:tmpl w:val="B9BCF058"/>
    <w:lvl w:ilvl="0" w:tplc="16504F90">
      <w:start w:val="1"/>
      <w:numFmt w:val="decimal"/>
      <w:pStyle w:val="TM1"/>
      <w:lvlText w:val="%1."/>
      <w:lvlJc w:val="left"/>
      <w:pPr>
        <w:ind w:left="720" w:hanging="360"/>
      </w:pPr>
    </w:lvl>
    <w:lvl w:ilvl="1" w:tplc="C788238A">
      <w:start w:val="1"/>
      <w:numFmt w:val="lowerLetter"/>
      <w:lvlText w:val="%2."/>
      <w:lvlJc w:val="left"/>
      <w:pPr>
        <w:ind w:left="1440" w:hanging="360"/>
      </w:pPr>
    </w:lvl>
    <w:lvl w:ilvl="2" w:tplc="E8825494">
      <w:start w:val="1"/>
      <w:numFmt w:val="lowerRoman"/>
      <w:lvlText w:val="%3."/>
      <w:lvlJc w:val="right"/>
      <w:pPr>
        <w:ind w:left="2160" w:hanging="180"/>
      </w:pPr>
    </w:lvl>
    <w:lvl w:ilvl="3" w:tplc="2A42952C">
      <w:start w:val="1"/>
      <w:numFmt w:val="decimal"/>
      <w:lvlText w:val="%4."/>
      <w:lvlJc w:val="left"/>
      <w:pPr>
        <w:ind w:left="2880" w:hanging="360"/>
      </w:pPr>
    </w:lvl>
    <w:lvl w:ilvl="4" w:tplc="678CD1FA">
      <w:start w:val="1"/>
      <w:numFmt w:val="lowerLetter"/>
      <w:lvlText w:val="%5."/>
      <w:lvlJc w:val="left"/>
      <w:pPr>
        <w:ind w:left="3600" w:hanging="360"/>
      </w:pPr>
    </w:lvl>
    <w:lvl w:ilvl="5" w:tplc="222AE634">
      <w:start w:val="1"/>
      <w:numFmt w:val="lowerRoman"/>
      <w:lvlText w:val="%6."/>
      <w:lvlJc w:val="right"/>
      <w:pPr>
        <w:ind w:left="4320" w:hanging="180"/>
      </w:pPr>
    </w:lvl>
    <w:lvl w:ilvl="6" w:tplc="DAAC8344">
      <w:start w:val="1"/>
      <w:numFmt w:val="decimal"/>
      <w:lvlText w:val="%7."/>
      <w:lvlJc w:val="left"/>
      <w:pPr>
        <w:ind w:left="5040" w:hanging="360"/>
      </w:pPr>
    </w:lvl>
    <w:lvl w:ilvl="7" w:tplc="49E06674">
      <w:start w:val="1"/>
      <w:numFmt w:val="lowerLetter"/>
      <w:lvlText w:val="%8."/>
      <w:lvlJc w:val="left"/>
      <w:pPr>
        <w:ind w:left="5760" w:hanging="360"/>
      </w:pPr>
    </w:lvl>
    <w:lvl w:ilvl="8" w:tplc="F3E085E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D8D0535"/>
    <w:multiLevelType w:val="hybridMultilevel"/>
    <w:tmpl w:val="E8AEDD6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DD13E55"/>
    <w:multiLevelType w:val="multilevel"/>
    <w:tmpl w:val="D080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•"/>
      <w:lvlJc w:val="left"/>
      <w:pPr>
        <w:ind w:left="1440" w:hanging="360"/>
      </w:pPr>
      <w:rPr>
        <w:rFonts w:ascii="Montserrat" w:eastAsiaTheme="minorHAnsi" w:hAnsi="Montserrat" w:cs="System Fon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01710B"/>
    <w:multiLevelType w:val="hybridMultilevel"/>
    <w:tmpl w:val="C0CCFF6E"/>
    <w:lvl w:ilvl="0" w:tplc="C82CE834">
      <w:start w:val="1"/>
      <w:numFmt w:val="decimal"/>
      <w:lvlText w:val="%1."/>
      <w:lvlJc w:val="left"/>
      <w:pPr>
        <w:ind w:left="420" w:hanging="3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0" w:hanging="360"/>
      </w:pPr>
    </w:lvl>
    <w:lvl w:ilvl="2" w:tplc="040C001B" w:tentative="1">
      <w:start w:val="1"/>
      <w:numFmt w:val="lowerRoman"/>
      <w:lvlText w:val="%3."/>
      <w:lvlJc w:val="right"/>
      <w:pPr>
        <w:ind w:left="1840" w:hanging="180"/>
      </w:pPr>
    </w:lvl>
    <w:lvl w:ilvl="3" w:tplc="040C000F" w:tentative="1">
      <w:start w:val="1"/>
      <w:numFmt w:val="decimal"/>
      <w:lvlText w:val="%4."/>
      <w:lvlJc w:val="left"/>
      <w:pPr>
        <w:ind w:left="2560" w:hanging="360"/>
      </w:pPr>
    </w:lvl>
    <w:lvl w:ilvl="4" w:tplc="040C0019" w:tentative="1">
      <w:start w:val="1"/>
      <w:numFmt w:val="lowerLetter"/>
      <w:lvlText w:val="%5."/>
      <w:lvlJc w:val="left"/>
      <w:pPr>
        <w:ind w:left="3280" w:hanging="360"/>
      </w:pPr>
    </w:lvl>
    <w:lvl w:ilvl="5" w:tplc="040C001B" w:tentative="1">
      <w:start w:val="1"/>
      <w:numFmt w:val="lowerRoman"/>
      <w:lvlText w:val="%6."/>
      <w:lvlJc w:val="right"/>
      <w:pPr>
        <w:ind w:left="4000" w:hanging="180"/>
      </w:pPr>
    </w:lvl>
    <w:lvl w:ilvl="6" w:tplc="040C000F" w:tentative="1">
      <w:start w:val="1"/>
      <w:numFmt w:val="decimal"/>
      <w:lvlText w:val="%7."/>
      <w:lvlJc w:val="left"/>
      <w:pPr>
        <w:ind w:left="4720" w:hanging="360"/>
      </w:pPr>
    </w:lvl>
    <w:lvl w:ilvl="7" w:tplc="040C0019" w:tentative="1">
      <w:start w:val="1"/>
      <w:numFmt w:val="lowerLetter"/>
      <w:lvlText w:val="%8."/>
      <w:lvlJc w:val="left"/>
      <w:pPr>
        <w:ind w:left="5440" w:hanging="360"/>
      </w:pPr>
    </w:lvl>
    <w:lvl w:ilvl="8" w:tplc="040C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29" w15:restartNumberingAfterBreak="0">
    <w:nsid w:val="0F167A8C"/>
    <w:multiLevelType w:val="hybridMultilevel"/>
    <w:tmpl w:val="55309D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F2524CE"/>
    <w:multiLevelType w:val="hybridMultilevel"/>
    <w:tmpl w:val="6D665EA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0677061"/>
    <w:multiLevelType w:val="hybridMultilevel"/>
    <w:tmpl w:val="7E5853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0EE1FF3"/>
    <w:multiLevelType w:val="hybridMultilevel"/>
    <w:tmpl w:val="BDE24260"/>
    <w:lvl w:ilvl="0" w:tplc="B5E482AE">
      <w:start w:val="1"/>
      <w:numFmt w:val="decimal"/>
      <w:lvlText w:val="%1."/>
      <w:lvlJc w:val="left"/>
      <w:pPr>
        <w:ind w:left="720" w:hanging="360"/>
      </w:pPr>
    </w:lvl>
    <w:lvl w:ilvl="1" w:tplc="E9FAA490">
      <w:start w:val="1"/>
      <w:numFmt w:val="lowerLetter"/>
      <w:lvlText w:val="%2."/>
      <w:lvlJc w:val="left"/>
      <w:pPr>
        <w:ind w:left="1440" w:hanging="360"/>
      </w:pPr>
    </w:lvl>
    <w:lvl w:ilvl="2" w:tplc="D72EAE18">
      <w:start w:val="1"/>
      <w:numFmt w:val="lowerRoman"/>
      <w:lvlText w:val="%3."/>
      <w:lvlJc w:val="right"/>
      <w:pPr>
        <w:ind w:left="2160" w:hanging="180"/>
      </w:pPr>
    </w:lvl>
    <w:lvl w:ilvl="3" w:tplc="628607C4">
      <w:start w:val="1"/>
      <w:numFmt w:val="decimal"/>
      <w:lvlText w:val="%4."/>
      <w:lvlJc w:val="left"/>
      <w:pPr>
        <w:ind w:left="2880" w:hanging="360"/>
      </w:pPr>
    </w:lvl>
    <w:lvl w:ilvl="4" w:tplc="58ECAEE8">
      <w:start w:val="1"/>
      <w:numFmt w:val="lowerLetter"/>
      <w:lvlText w:val="%5."/>
      <w:lvlJc w:val="left"/>
      <w:pPr>
        <w:ind w:left="3600" w:hanging="360"/>
      </w:pPr>
    </w:lvl>
    <w:lvl w:ilvl="5" w:tplc="6CAA4338">
      <w:start w:val="1"/>
      <w:numFmt w:val="lowerRoman"/>
      <w:lvlText w:val="%6."/>
      <w:lvlJc w:val="right"/>
      <w:pPr>
        <w:ind w:left="4320" w:hanging="180"/>
      </w:pPr>
    </w:lvl>
    <w:lvl w:ilvl="6" w:tplc="3404E63C">
      <w:start w:val="1"/>
      <w:numFmt w:val="decimal"/>
      <w:lvlText w:val="%7."/>
      <w:lvlJc w:val="left"/>
      <w:pPr>
        <w:ind w:left="5040" w:hanging="360"/>
      </w:pPr>
    </w:lvl>
    <w:lvl w:ilvl="7" w:tplc="0FE409C4">
      <w:start w:val="1"/>
      <w:numFmt w:val="lowerLetter"/>
      <w:lvlText w:val="%8."/>
      <w:lvlJc w:val="left"/>
      <w:pPr>
        <w:ind w:left="5760" w:hanging="360"/>
      </w:pPr>
    </w:lvl>
    <w:lvl w:ilvl="8" w:tplc="F09C28C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18547B5"/>
    <w:multiLevelType w:val="hybridMultilevel"/>
    <w:tmpl w:val="8D6497D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3097A05"/>
    <w:multiLevelType w:val="hybridMultilevel"/>
    <w:tmpl w:val="AE8848DE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3E72C9B"/>
    <w:multiLevelType w:val="hybridMultilevel"/>
    <w:tmpl w:val="C4349F9A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5840DDC"/>
    <w:multiLevelType w:val="hybridMultilevel"/>
    <w:tmpl w:val="C9A2DCC4"/>
    <w:lvl w:ilvl="0" w:tplc="06C4FE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4A808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13C9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108B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FE780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BF6B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A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7C331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D4C7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5EC2416"/>
    <w:multiLevelType w:val="hybridMultilevel"/>
    <w:tmpl w:val="43D0151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5EC3E4E"/>
    <w:multiLevelType w:val="hybridMultilevel"/>
    <w:tmpl w:val="C952FB10"/>
    <w:lvl w:ilvl="0" w:tplc="22A478C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A0320A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E0C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663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2F0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387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4A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0082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F05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67531E2"/>
    <w:multiLevelType w:val="hybridMultilevel"/>
    <w:tmpl w:val="255CA6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76A6FE1"/>
    <w:multiLevelType w:val="hybridMultilevel"/>
    <w:tmpl w:val="D9C271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7EB433E"/>
    <w:multiLevelType w:val="hybridMultilevel"/>
    <w:tmpl w:val="C3A87F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89B36AA"/>
    <w:multiLevelType w:val="hybridMultilevel"/>
    <w:tmpl w:val="C70A6062"/>
    <w:lvl w:ilvl="0" w:tplc="E6447C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FBA69E0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AD20A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727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432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D8E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589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48D7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889C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8FF19AE"/>
    <w:multiLevelType w:val="hybridMultilevel"/>
    <w:tmpl w:val="B9268FE8"/>
    <w:lvl w:ilvl="0" w:tplc="040C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1984243B"/>
    <w:multiLevelType w:val="hybridMultilevel"/>
    <w:tmpl w:val="51E634FC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 w15:restartNumberingAfterBreak="0">
    <w:nsid w:val="19E6348F"/>
    <w:multiLevelType w:val="hybridMultilevel"/>
    <w:tmpl w:val="8C30B3A2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A43408D"/>
    <w:multiLevelType w:val="hybridMultilevel"/>
    <w:tmpl w:val="69AEA81C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A4F6EE1"/>
    <w:multiLevelType w:val="hybridMultilevel"/>
    <w:tmpl w:val="F83E2DA8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B915222"/>
    <w:multiLevelType w:val="hybridMultilevel"/>
    <w:tmpl w:val="2D22C5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C0B05DE"/>
    <w:multiLevelType w:val="hybridMultilevel"/>
    <w:tmpl w:val="9816FEB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CBB6AAF"/>
    <w:multiLevelType w:val="hybridMultilevel"/>
    <w:tmpl w:val="F1C25852"/>
    <w:lvl w:ilvl="0" w:tplc="AE7C46A6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1D9F04B5"/>
    <w:multiLevelType w:val="hybridMultilevel"/>
    <w:tmpl w:val="83D877A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EAA0E21"/>
    <w:multiLevelType w:val="hybridMultilevel"/>
    <w:tmpl w:val="65A261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ED0543E"/>
    <w:multiLevelType w:val="hybridMultilevel"/>
    <w:tmpl w:val="4DF659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EF7230C"/>
    <w:multiLevelType w:val="hybridMultilevel"/>
    <w:tmpl w:val="D708C5E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1FD01C1D"/>
    <w:multiLevelType w:val="hybridMultilevel"/>
    <w:tmpl w:val="669028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0883CF8"/>
    <w:multiLevelType w:val="hybridMultilevel"/>
    <w:tmpl w:val="86D886FA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1E458F6"/>
    <w:multiLevelType w:val="hybridMultilevel"/>
    <w:tmpl w:val="6194027A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2CE71C7"/>
    <w:multiLevelType w:val="hybridMultilevel"/>
    <w:tmpl w:val="25B4DC50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9" w15:restartNumberingAfterBreak="0">
    <w:nsid w:val="22E3102C"/>
    <w:multiLevelType w:val="hybridMultilevel"/>
    <w:tmpl w:val="196A696E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3147B44"/>
    <w:multiLevelType w:val="hybridMultilevel"/>
    <w:tmpl w:val="8206B542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1" w15:restartNumberingAfterBreak="0">
    <w:nsid w:val="255A29B7"/>
    <w:multiLevelType w:val="hybridMultilevel"/>
    <w:tmpl w:val="3D983F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5E31C31"/>
    <w:multiLevelType w:val="hybridMultilevel"/>
    <w:tmpl w:val="07EC4C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68571E0"/>
    <w:multiLevelType w:val="hybridMultilevel"/>
    <w:tmpl w:val="EC4A53DC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6BF1B8E"/>
    <w:multiLevelType w:val="hybridMultilevel"/>
    <w:tmpl w:val="7A52110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26EA13D2"/>
    <w:multiLevelType w:val="hybridMultilevel"/>
    <w:tmpl w:val="889ADF6C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6" w15:restartNumberingAfterBreak="0">
    <w:nsid w:val="282A0E02"/>
    <w:multiLevelType w:val="multilevel"/>
    <w:tmpl w:val="D080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•"/>
      <w:lvlJc w:val="left"/>
      <w:pPr>
        <w:ind w:left="1440" w:hanging="360"/>
      </w:pPr>
      <w:rPr>
        <w:rFonts w:ascii="Montserrat" w:eastAsiaTheme="minorHAnsi" w:hAnsi="Montserrat" w:cs="System Fon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2E363F"/>
    <w:multiLevelType w:val="hybridMultilevel"/>
    <w:tmpl w:val="846247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A0C4217"/>
    <w:multiLevelType w:val="hybridMultilevel"/>
    <w:tmpl w:val="D786DD8E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9" w15:restartNumberingAfterBreak="0">
    <w:nsid w:val="2A4718AC"/>
    <w:multiLevelType w:val="multilevel"/>
    <w:tmpl w:val="7D18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F658A6"/>
    <w:multiLevelType w:val="hybridMultilevel"/>
    <w:tmpl w:val="2662F332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157100B"/>
    <w:multiLevelType w:val="hybridMultilevel"/>
    <w:tmpl w:val="55AAB2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1F66BD7"/>
    <w:multiLevelType w:val="hybridMultilevel"/>
    <w:tmpl w:val="090EBAE2"/>
    <w:lvl w:ilvl="0" w:tplc="040C001B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2047290"/>
    <w:multiLevelType w:val="hybridMultilevel"/>
    <w:tmpl w:val="D3B20952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4" w15:restartNumberingAfterBreak="0">
    <w:nsid w:val="332B3295"/>
    <w:multiLevelType w:val="hybridMultilevel"/>
    <w:tmpl w:val="7842DC3C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5" w15:restartNumberingAfterBreak="0">
    <w:nsid w:val="35860E96"/>
    <w:multiLevelType w:val="hybridMultilevel"/>
    <w:tmpl w:val="6D00228A"/>
    <w:lvl w:ilvl="0" w:tplc="AE7C46A6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36B33C78"/>
    <w:multiLevelType w:val="hybridMultilevel"/>
    <w:tmpl w:val="1738301E"/>
    <w:lvl w:ilvl="0" w:tplc="39F83B06">
      <w:numFmt w:val="bullet"/>
      <w:lvlText w:val="•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75B68CE"/>
    <w:multiLevelType w:val="hybridMultilevel"/>
    <w:tmpl w:val="8AEE69E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38930D26"/>
    <w:multiLevelType w:val="hybridMultilevel"/>
    <w:tmpl w:val="E4F078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89F7455"/>
    <w:multiLevelType w:val="hybridMultilevel"/>
    <w:tmpl w:val="7BF6211A"/>
    <w:lvl w:ilvl="0" w:tplc="642C8BCC">
      <w:start w:val="1"/>
      <w:numFmt w:val="decimal"/>
      <w:lvlText w:val="%1."/>
      <w:lvlJc w:val="left"/>
      <w:pPr>
        <w:ind w:left="420" w:hanging="3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0" w:hanging="360"/>
      </w:pPr>
    </w:lvl>
    <w:lvl w:ilvl="2" w:tplc="040C001B" w:tentative="1">
      <w:start w:val="1"/>
      <w:numFmt w:val="lowerRoman"/>
      <w:lvlText w:val="%3."/>
      <w:lvlJc w:val="right"/>
      <w:pPr>
        <w:ind w:left="1840" w:hanging="180"/>
      </w:pPr>
    </w:lvl>
    <w:lvl w:ilvl="3" w:tplc="040C000F" w:tentative="1">
      <w:start w:val="1"/>
      <w:numFmt w:val="decimal"/>
      <w:lvlText w:val="%4."/>
      <w:lvlJc w:val="left"/>
      <w:pPr>
        <w:ind w:left="2560" w:hanging="360"/>
      </w:pPr>
    </w:lvl>
    <w:lvl w:ilvl="4" w:tplc="040C0019" w:tentative="1">
      <w:start w:val="1"/>
      <w:numFmt w:val="lowerLetter"/>
      <w:lvlText w:val="%5."/>
      <w:lvlJc w:val="left"/>
      <w:pPr>
        <w:ind w:left="3280" w:hanging="360"/>
      </w:pPr>
    </w:lvl>
    <w:lvl w:ilvl="5" w:tplc="040C001B" w:tentative="1">
      <w:start w:val="1"/>
      <w:numFmt w:val="lowerRoman"/>
      <w:lvlText w:val="%6."/>
      <w:lvlJc w:val="right"/>
      <w:pPr>
        <w:ind w:left="4000" w:hanging="180"/>
      </w:pPr>
    </w:lvl>
    <w:lvl w:ilvl="6" w:tplc="040C000F" w:tentative="1">
      <w:start w:val="1"/>
      <w:numFmt w:val="decimal"/>
      <w:lvlText w:val="%7."/>
      <w:lvlJc w:val="left"/>
      <w:pPr>
        <w:ind w:left="4720" w:hanging="360"/>
      </w:pPr>
    </w:lvl>
    <w:lvl w:ilvl="7" w:tplc="040C0019" w:tentative="1">
      <w:start w:val="1"/>
      <w:numFmt w:val="lowerLetter"/>
      <w:lvlText w:val="%8."/>
      <w:lvlJc w:val="left"/>
      <w:pPr>
        <w:ind w:left="5440" w:hanging="360"/>
      </w:pPr>
    </w:lvl>
    <w:lvl w:ilvl="8" w:tplc="040C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80" w15:restartNumberingAfterBreak="0">
    <w:nsid w:val="38CB04E2"/>
    <w:multiLevelType w:val="hybridMultilevel"/>
    <w:tmpl w:val="DDE09CD2"/>
    <w:lvl w:ilvl="0" w:tplc="D43826CC">
      <w:start w:val="1"/>
      <w:numFmt w:val="decimal"/>
      <w:lvlText w:val="%1."/>
      <w:lvlJc w:val="left"/>
      <w:pPr>
        <w:ind w:left="420" w:hanging="3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0" w:hanging="360"/>
      </w:pPr>
    </w:lvl>
    <w:lvl w:ilvl="2" w:tplc="040C001B" w:tentative="1">
      <w:start w:val="1"/>
      <w:numFmt w:val="lowerRoman"/>
      <w:lvlText w:val="%3."/>
      <w:lvlJc w:val="right"/>
      <w:pPr>
        <w:ind w:left="1840" w:hanging="180"/>
      </w:pPr>
    </w:lvl>
    <w:lvl w:ilvl="3" w:tplc="040C000F" w:tentative="1">
      <w:start w:val="1"/>
      <w:numFmt w:val="decimal"/>
      <w:lvlText w:val="%4."/>
      <w:lvlJc w:val="left"/>
      <w:pPr>
        <w:ind w:left="2560" w:hanging="360"/>
      </w:pPr>
    </w:lvl>
    <w:lvl w:ilvl="4" w:tplc="040C0019" w:tentative="1">
      <w:start w:val="1"/>
      <w:numFmt w:val="lowerLetter"/>
      <w:lvlText w:val="%5."/>
      <w:lvlJc w:val="left"/>
      <w:pPr>
        <w:ind w:left="3280" w:hanging="360"/>
      </w:pPr>
    </w:lvl>
    <w:lvl w:ilvl="5" w:tplc="040C001B" w:tentative="1">
      <w:start w:val="1"/>
      <w:numFmt w:val="lowerRoman"/>
      <w:lvlText w:val="%6."/>
      <w:lvlJc w:val="right"/>
      <w:pPr>
        <w:ind w:left="4000" w:hanging="180"/>
      </w:pPr>
    </w:lvl>
    <w:lvl w:ilvl="6" w:tplc="040C000F" w:tentative="1">
      <w:start w:val="1"/>
      <w:numFmt w:val="decimal"/>
      <w:lvlText w:val="%7."/>
      <w:lvlJc w:val="left"/>
      <w:pPr>
        <w:ind w:left="4720" w:hanging="360"/>
      </w:pPr>
    </w:lvl>
    <w:lvl w:ilvl="7" w:tplc="040C0019" w:tentative="1">
      <w:start w:val="1"/>
      <w:numFmt w:val="lowerLetter"/>
      <w:lvlText w:val="%8."/>
      <w:lvlJc w:val="left"/>
      <w:pPr>
        <w:ind w:left="5440" w:hanging="360"/>
      </w:pPr>
    </w:lvl>
    <w:lvl w:ilvl="8" w:tplc="040C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81" w15:restartNumberingAfterBreak="0">
    <w:nsid w:val="393C6B50"/>
    <w:multiLevelType w:val="hybridMultilevel"/>
    <w:tmpl w:val="522E35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94A0DD6"/>
    <w:multiLevelType w:val="multilevel"/>
    <w:tmpl w:val="F642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A9500E"/>
    <w:multiLevelType w:val="hybridMultilevel"/>
    <w:tmpl w:val="D5BC19FE"/>
    <w:lvl w:ilvl="0" w:tplc="8EDE7B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827C45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5A67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ACF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FEF6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608CE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2656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3068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1459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9DF5E71"/>
    <w:multiLevelType w:val="hybridMultilevel"/>
    <w:tmpl w:val="D7940244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A0461FD"/>
    <w:multiLevelType w:val="hybridMultilevel"/>
    <w:tmpl w:val="E9863A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A9815BF"/>
    <w:multiLevelType w:val="hybridMultilevel"/>
    <w:tmpl w:val="AE56B1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AA34A00"/>
    <w:multiLevelType w:val="hybridMultilevel"/>
    <w:tmpl w:val="2C948F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AF21EB6"/>
    <w:multiLevelType w:val="hybridMultilevel"/>
    <w:tmpl w:val="DDFA812A"/>
    <w:lvl w:ilvl="0" w:tplc="AE7C46A6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9" w15:restartNumberingAfterBreak="0">
    <w:nsid w:val="3B642FFA"/>
    <w:multiLevelType w:val="hybridMultilevel"/>
    <w:tmpl w:val="8398FFE2"/>
    <w:lvl w:ilvl="0" w:tplc="040C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0" w15:restartNumberingAfterBreak="0">
    <w:nsid w:val="3BFC6246"/>
    <w:multiLevelType w:val="hybridMultilevel"/>
    <w:tmpl w:val="FB3AA0D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C5843FF"/>
    <w:multiLevelType w:val="hybridMultilevel"/>
    <w:tmpl w:val="7AA0DE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CD92211"/>
    <w:multiLevelType w:val="hybridMultilevel"/>
    <w:tmpl w:val="19AC5946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D69371C"/>
    <w:multiLevelType w:val="hybridMultilevel"/>
    <w:tmpl w:val="9E36EC1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DBB6438"/>
    <w:multiLevelType w:val="hybridMultilevel"/>
    <w:tmpl w:val="FA16CD42"/>
    <w:lvl w:ilvl="0" w:tplc="E58CE22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17D0D7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983D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843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62741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82F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050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B8877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B1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DE52F05"/>
    <w:multiLevelType w:val="hybridMultilevel"/>
    <w:tmpl w:val="FC96904E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E6E540E"/>
    <w:multiLevelType w:val="multilevel"/>
    <w:tmpl w:val="D0D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316BEF"/>
    <w:multiLevelType w:val="hybridMultilevel"/>
    <w:tmpl w:val="84B210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01810C7"/>
    <w:multiLevelType w:val="hybridMultilevel"/>
    <w:tmpl w:val="B8E4BD0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0473438"/>
    <w:multiLevelType w:val="hybridMultilevel"/>
    <w:tmpl w:val="02CED980"/>
    <w:lvl w:ilvl="0" w:tplc="67DCF29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123196F"/>
    <w:multiLevelType w:val="hybridMultilevel"/>
    <w:tmpl w:val="23FA79C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1E40BA6"/>
    <w:multiLevelType w:val="hybridMultilevel"/>
    <w:tmpl w:val="279E2B46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2" w15:restartNumberingAfterBreak="0">
    <w:nsid w:val="42740B72"/>
    <w:multiLevelType w:val="hybridMultilevel"/>
    <w:tmpl w:val="ACCCA9E4"/>
    <w:lvl w:ilvl="0" w:tplc="AE7C46A6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" w15:restartNumberingAfterBreak="0">
    <w:nsid w:val="43A1482B"/>
    <w:multiLevelType w:val="hybridMultilevel"/>
    <w:tmpl w:val="C794EC7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41356F0"/>
    <w:multiLevelType w:val="hybridMultilevel"/>
    <w:tmpl w:val="DECCEFCA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5325959"/>
    <w:multiLevelType w:val="multilevel"/>
    <w:tmpl w:val="CEE4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8B34E0"/>
    <w:multiLevelType w:val="hybridMultilevel"/>
    <w:tmpl w:val="327E5524"/>
    <w:lvl w:ilvl="0" w:tplc="42CE354C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471247A9"/>
    <w:multiLevelType w:val="hybridMultilevel"/>
    <w:tmpl w:val="FC96904E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481644A6"/>
    <w:multiLevelType w:val="hybridMultilevel"/>
    <w:tmpl w:val="10C21F9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84679B1"/>
    <w:multiLevelType w:val="hybridMultilevel"/>
    <w:tmpl w:val="66289304"/>
    <w:lvl w:ilvl="0" w:tplc="CD049EEC">
      <w:start w:val="2"/>
      <w:numFmt w:val="bullet"/>
      <w:lvlText w:val="•"/>
      <w:lvlJc w:val="left"/>
      <w:pPr>
        <w:ind w:left="400" w:hanging="360"/>
      </w:pPr>
      <w:rPr>
        <w:rFonts w:ascii="Montserrat" w:eastAsiaTheme="minorHAnsi" w:hAnsi="Montserrat" w:cs="System Font" w:hint="default"/>
      </w:rPr>
    </w:lvl>
    <w:lvl w:ilvl="1" w:tplc="040C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10" w15:restartNumberingAfterBreak="0">
    <w:nsid w:val="48FB1504"/>
    <w:multiLevelType w:val="hybridMultilevel"/>
    <w:tmpl w:val="019E54E4"/>
    <w:lvl w:ilvl="0" w:tplc="166A48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C54BB"/>
      </w:rPr>
    </w:lvl>
    <w:lvl w:ilvl="1" w:tplc="4178EA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DAEF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AA7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BE0B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C60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4E2F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4AB90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CA76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9B4341A"/>
    <w:multiLevelType w:val="hybridMultilevel"/>
    <w:tmpl w:val="0ADC06B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A4635AD"/>
    <w:multiLevelType w:val="hybridMultilevel"/>
    <w:tmpl w:val="0880520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4A7662B0"/>
    <w:multiLevelType w:val="hybridMultilevel"/>
    <w:tmpl w:val="6DA28228"/>
    <w:lvl w:ilvl="0" w:tplc="C97A0C4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D20EE4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EBEFF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105A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7A10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FECC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06B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32AC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1296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B5A05C9"/>
    <w:multiLevelType w:val="hybridMultilevel"/>
    <w:tmpl w:val="27A8D3C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C8F6026"/>
    <w:multiLevelType w:val="hybridMultilevel"/>
    <w:tmpl w:val="A40AA376"/>
    <w:lvl w:ilvl="0" w:tplc="AE7C46A6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6" w15:restartNumberingAfterBreak="0">
    <w:nsid w:val="4CBE6234"/>
    <w:multiLevelType w:val="hybridMultilevel"/>
    <w:tmpl w:val="FF54D9E6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DCD7399"/>
    <w:multiLevelType w:val="hybridMultilevel"/>
    <w:tmpl w:val="F0C8D39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4F164762"/>
    <w:multiLevelType w:val="hybridMultilevel"/>
    <w:tmpl w:val="847624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0447EFD"/>
    <w:multiLevelType w:val="hybridMultilevel"/>
    <w:tmpl w:val="1BDC49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0AF05F3"/>
    <w:multiLevelType w:val="hybridMultilevel"/>
    <w:tmpl w:val="F7AC4DE4"/>
    <w:lvl w:ilvl="0" w:tplc="74C05F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5C4A07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F010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8C1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C49B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B054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B8E4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2069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AE2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0C25F61"/>
    <w:multiLevelType w:val="hybridMultilevel"/>
    <w:tmpl w:val="E072F67C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2" w15:restartNumberingAfterBreak="0">
    <w:nsid w:val="518F32D6"/>
    <w:multiLevelType w:val="hybridMultilevel"/>
    <w:tmpl w:val="6672B092"/>
    <w:lvl w:ilvl="0" w:tplc="F6C0CFB2">
      <w:start w:val="2"/>
      <w:numFmt w:val="bullet"/>
      <w:lvlText w:val="•"/>
      <w:lvlJc w:val="left"/>
      <w:pPr>
        <w:ind w:left="400" w:hanging="360"/>
      </w:pPr>
      <w:rPr>
        <w:rFonts w:ascii="Montserrat" w:eastAsiaTheme="minorHAnsi" w:hAnsi="Montserrat" w:cs="System Font" w:hint="default"/>
      </w:rPr>
    </w:lvl>
    <w:lvl w:ilvl="1" w:tplc="040C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23" w15:restartNumberingAfterBreak="0">
    <w:nsid w:val="51DA4E91"/>
    <w:multiLevelType w:val="multilevel"/>
    <w:tmpl w:val="9BF4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A10FFB"/>
    <w:multiLevelType w:val="multilevel"/>
    <w:tmpl w:val="6228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4CD150B"/>
    <w:multiLevelType w:val="hybridMultilevel"/>
    <w:tmpl w:val="5A3E5A96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4D23BC0"/>
    <w:multiLevelType w:val="hybridMultilevel"/>
    <w:tmpl w:val="944466FE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7" w15:restartNumberingAfterBreak="0">
    <w:nsid w:val="54F61EC2"/>
    <w:multiLevelType w:val="hybridMultilevel"/>
    <w:tmpl w:val="46FA6D06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52772E4"/>
    <w:multiLevelType w:val="hybridMultilevel"/>
    <w:tmpl w:val="DF3492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60A798E"/>
    <w:multiLevelType w:val="hybridMultilevel"/>
    <w:tmpl w:val="28D279B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6F25C6D"/>
    <w:multiLevelType w:val="hybridMultilevel"/>
    <w:tmpl w:val="FAF0681A"/>
    <w:lvl w:ilvl="0" w:tplc="224060D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C54BB"/>
      </w:rPr>
    </w:lvl>
    <w:lvl w:ilvl="1" w:tplc="997A51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B672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920D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00825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569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40B6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25C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02B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83532EA"/>
    <w:multiLevelType w:val="hybridMultilevel"/>
    <w:tmpl w:val="FF5C22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8FF05B2"/>
    <w:multiLevelType w:val="hybridMultilevel"/>
    <w:tmpl w:val="99302AF2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3" w15:restartNumberingAfterBreak="0">
    <w:nsid w:val="5A251400"/>
    <w:multiLevelType w:val="hybridMultilevel"/>
    <w:tmpl w:val="D32E145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A7F7B31"/>
    <w:multiLevelType w:val="hybridMultilevel"/>
    <w:tmpl w:val="BCF6A68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ADD24E1"/>
    <w:multiLevelType w:val="hybridMultilevel"/>
    <w:tmpl w:val="2C2E2E04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C2E1D99"/>
    <w:multiLevelType w:val="hybridMultilevel"/>
    <w:tmpl w:val="5E208A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C707A94"/>
    <w:multiLevelType w:val="hybridMultilevel"/>
    <w:tmpl w:val="A3EC3F26"/>
    <w:lvl w:ilvl="0" w:tplc="39F83B06">
      <w:numFmt w:val="bullet"/>
      <w:lvlText w:val="•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8" w15:restartNumberingAfterBreak="0">
    <w:nsid w:val="5D33392D"/>
    <w:multiLevelType w:val="hybridMultilevel"/>
    <w:tmpl w:val="A0C64B08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9" w15:restartNumberingAfterBreak="0">
    <w:nsid w:val="5E424F01"/>
    <w:multiLevelType w:val="hybridMultilevel"/>
    <w:tmpl w:val="568816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5F144EAF"/>
    <w:multiLevelType w:val="hybridMultilevel"/>
    <w:tmpl w:val="9B20B45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1" w15:restartNumberingAfterBreak="0">
    <w:nsid w:val="5F7B2F57"/>
    <w:multiLevelType w:val="hybridMultilevel"/>
    <w:tmpl w:val="3D288F7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2" w15:restartNumberingAfterBreak="0">
    <w:nsid w:val="5FB454B1"/>
    <w:multiLevelType w:val="hybridMultilevel"/>
    <w:tmpl w:val="EE283B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5FD0064B"/>
    <w:multiLevelType w:val="hybridMultilevel"/>
    <w:tmpl w:val="97C04332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4" w15:restartNumberingAfterBreak="0">
    <w:nsid w:val="60671ECB"/>
    <w:multiLevelType w:val="hybridMultilevel"/>
    <w:tmpl w:val="0BF63A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0C94651"/>
    <w:multiLevelType w:val="hybridMultilevel"/>
    <w:tmpl w:val="945AEDE8"/>
    <w:lvl w:ilvl="0" w:tplc="5B92668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C966DC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50D3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3A3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A6524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7AA7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F24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14EE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2C1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1F06EE2"/>
    <w:multiLevelType w:val="hybridMultilevel"/>
    <w:tmpl w:val="3B28BA8A"/>
    <w:lvl w:ilvl="0" w:tplc="EAB24E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5FF019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FB6F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0A1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8C379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0CA8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241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A2E88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74D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3C72466"/>
    <w:multiLevelType w:val="hybridMultilevel"/>
    <w:tmpl w:val="42DA0BD4"/>
    <w:lvl w:ilvl="0" w:tplc="67DCF294">
      <w:start w:val="1"/>
      <w:numFmt w:val="bullet"/>
      <w:lvlText w:val="-"/>
      <w:lvlJc w:val="left"/>
      <w:pPr>
        <w:ind w:left="2856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148" w15:restartNumberingAfterBreak="0">
    <w:nsid w:val="64D50AB6"/>
    <w:multiLevelType w:val="hybridMultilevel"/>
    <w:tmpl w:val="12EA0C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4DB6B41"/>
    <w:multiLevelType w:val="hybridMultilevel"/>
    <w:tmpl w:val="E84401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55D7782"/>
    <w:multiLevelType w:val="hybridMultilevel"/>
    <w:tmpl w:val="0538ABC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6021B67"/>
    <w:multiLevelType w:val="multilevel"/>
    <w:tmpl w:val="9816FEBC"/>
    <w:styleLink w:val="Listeactuell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66F92E06"/>
    <w:multiLevelType w:val="hybridMultilevel"/>
    <w:tmpl w:val="4426CB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7BA1375"/>
    <w:multiLevelType w:val="hybridMultilevel"/>
    <w:tmpl w:val="76D09F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8195E3A"/>
    <w:multiLevelType w:val="hybridMultilevel"/>
    <w:tmpl w:val="206C25B8"/>
    <w:lvl w:ilvl="0" w:tplc="AE7C46A6">
      <w:start w:val="1"/>
      <w:numFmt w:val="bullet"/>
      <w:lvlText w:val=""/>
      <w:lvlJc w:val="left"/>
      <w:pPr>
        <w:ind w:left="75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155" w15:restartNumberingAfterBreak="0">
    <w:nsid w:val="694C43EC"/>
    <w:multiLevelType w:val="hybridMultilevel"/>
    <w:tmpl w:val="DC0C454E"/>
    <w:lvl w:ilvl="0" w:tplc="2F66D0B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C54BB"/>
      </w:rPr>
    </w:lvl>
    <w:lvl w:ilvl="1" w:tplc="C46AC3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0A96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DE1C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B66D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40F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2C2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C6F81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654D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69A6449C"/>
    <w:multiLevelType w:val="multilevel"/>
    <w:tmpl w:val="B60C8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B4E4B3F"/>
    <w:multiLevelType w:val="hybridMultilevel"/>
    <w:tmpl w:val="FA2CEF6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6B817BE9"/>
    <w:multiLevelType w:val="hybridMultilevel"/>
    <w:tmpl w:val="DBA62B6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DC1547E"/>
    <w:multiLevelType w:val="hybridMultilevel"/>
    <w:tmpl w:val="EC3A1256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6F880AF4"/>
    <w:multiLevelType w:val="hybridMultilevel"/>
    <w:tmpl w:val="AA8C66F4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F9C025E"/>
    <w:multiLevelType w:val="hybridMultilevel"/>
    <w:tmpl w:val="009A72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07C0ED6"/>
    <w:multiLevelType w:val="hybridMultilevel"/>
    <w:tmpl w:val="69AEA81C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71F34ECC"/>
    <w:multiLevelType w:val="hybridMultilevel"/>
    <w:tmpl w:val="3B9299E8"/>
    <w:lvl w:ilvl="0" w:tplc="0512E588">
      <w:start w:val="1"/>
      <w:numFmt w:val="decimal"/>
      <w:pStyle w:val="TM2"/>
      <w:lvlText w:val="%1.1"/>
      <w:lvlJc w:val="left"/>
      <w:pPr>
        <w:ind w:left="1429" w:hanging="360"/>
      </w:pPr>
      <w:rPr>
        <w:rFonts w:hint="default"/>
      </w:rPr>
    </w:lvl>
    <w:lvl w:ilvl="1" w:tplc="4D60E6EA">
      <w:start w:val="1"/>
      <w:numFmt w:val="lowerLetter"/>
      <w:lvlText w:val="%2."/>
      <w:lvlJc w:val="left"/>
      <w:pPr>
        <w:ind w:left="2149" w:hanging="360"/>
      </w:pPr>
    </w:lvl>
    <w:lvl w:ilvl="2" w:tplc="24DEA592">
      <w:start w:val="1"/>
      <w:numFmt w:val="lowerRoman"/>
      <w:lvlText w:val="%3."/>
      <w:lvlJc w:val="right"/>
      <w:pPr>
        <w:ind w:left="2869" w:hanging="180"/>
      </w:pPr>
    </w:lvl>
    <w:lvl w:ilvl="3" w:tplc="7E30932E">
      <w:start w:val="1"/>
      <w:numFmt w:val="decimal"/>
      <w:lvlText w:val="%4."/>
      <w:lvlJc w:val="left"/>
      <w:pPr>
        <w:ind w:left="3589" w:hanging="360"/>
      </w:pPr>
    </w:lvl>
    <w:lvl w:ilvl="4" w:tplc="DAF69E54">
      <w:start w:val="1"/>
      <w:numFmt w:val="lowerLetter"/>
      <w:lvlText w:val="%5."/>
      <w:lvlJc w:val="left"/>
      <w:pPr>
        <w:ind w:left="4309" w:hanging="360"/>
      </w:pPr>
    </w:lvl>
    <w:lvl w:ilvl="5" w:tplc="64F8DB4A">
      <w:start w:val="1"/>
      <w:numFmt w:val="lowerRoman"/>
      <w:lvlText w:val="%6."/>
      <w:lvlJc w:val="right"/>
      <w:pPr>
        <w:ind w:left="5029" w:hanging="180"/>
      </w:pPr>
    </w:lvl>
    <w:lvl w:ilvl="6" w:tplc="5DE8E4B8">
      <w:start w:val="1"/>
      <w:numFmt w:val="decimal"/>
      <w:lvlText w:val="%7."/>
      <w:lvlJc w:val="left"/>
      <w:pPr>
        <w:ind w:left="5749" w:hanging="360"/>
      </w:pPr>
    </w:lvl>
    <w:lvl w:ilvl="7" w:tplc="0186E37A">
      <w:start w:val="1"/>
      <w:numFmt w:val="lowerLetter"/>
      <w:lvlText w:val="%8."/>
      <w:lvlJc w:val="left"/>
      <w:pPr>
        <w:ind w:left="6469" w:hanging="360"/>
      </w:pPr>
    </w:lvl>
    <w:lvl w:ilvl="8" w:tplc="76647A66">
      <w:start w:val="1"/>
      <w:numFmt w:val="lowerRoman"/>
      <w:lvlText w:val="%9."/>
      <w:lvlJc w:val="right"/>
      <w:pPr>
        <w:ind w:left="7189" w:hanging="180"/>
      </w:pPr>
    </w:lvl>
  </w:abstractNum>
  <w:abstractNum w:abstractNumId="164" w15:restartNumberingAfterBreak="0">
    <w:nsid w:val="727C4B97"/>
    <w:multiLevelType w:val="multilevel"/>
    <w:tmpl w:val="68D6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CF4C93"/>
    <w:multiLevelType w:val="hybridMultilevel"/>
    <w:tmpl w:val="2E0ABC8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6" w15:restartNumberingAfterBreak="0">
    <w:nsid w:val="731B1A4B"/>
    <w:multiLevelType w:val="hybridMultilevel"/>
    <w:tmpl w:val="F8CC408C"/>
    <w:lvl w:ilvl="0" w:tplc="5CFCC6BE">
      <w:start w:val="1"/>
      <w:numFmt w:val="decimal"/>
      <w:lvlText w:val="%1."/>
      <w:lvlJc w:val="left"/>
      <w:pPr>
        <w:ind w:left="420" w:hanging="3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0" w:hanging="360"/>
      </w:pPr>
    </w:lvl>
    <w:lvl w:ilvl="2" w:tplc="040C001B" w:tentative="1">
      <w:start w:val="1"/>
      <w:numFmt w:val="lowerRoman"/>
      <w:lvlText w:val="%3."/>
      <w:lvlJc w:val="right"/>
      <w:pPr>
        <w:ind w:left="1840" w:hanging="180"/>
      </w:pPr>
    </w:lvl>
    <w:lvl w:ilvl="3" w:tplc="040C000F" w:tentative="1">
      <w:start w:val="1"/>
      <w:numFmt w:val="decimal"/>
      <w:lvlText w:val="%4."/>
      <w:lvlJc w:val="left"/>
      <w:pPr>
        <w:ind w:left="2560" w:hanging="360"/>
      </w:pPr>
    </w:lvl>
    <w:lvl w:ilvl="4" w:tplc="040C0019" w:tentative="1">
      <w:start w:val="1"/>
      <w:numFmt w:val="lowerLetter"/>
      <w:lvlText w:val="%5."/>
      <w:lvlJc w:val="left"/>
      <w:pPr>
        <w:ind w:left="3280" w:hanging="360"/>
      </w:pPr>
    </w:lvl>
    <w:lvl w:ilvl="5" w:tplc="040C001B" w:tentative="1">
      <w:start w:val="1"/>
      <w:numFmt w:val="lowerRoman"/>
      <w:lvlText w:val="%6."/>
      <w:lvlJc w:val="right"/>
      <w:pPr>
        <w:ind w:left="4000" w:hanging="180"/>
      </w:pPr>
    </w:lvl>
    <w:lvl w:ilvl="6" w:tplc="040C000F" w:tentative="1">
      <w:start w:val="1"/>
      <w:numFmt w:val="decimal"/>
      <w:lvlText w:val="%7."/>
      <w:lvlJc w:val="left"/>
      <w:pPr>
        <w:ind w:left="4720" w:hanging="360"/>
      </w:pPr>
    </w:lvl>
    <w:lvl w:ilvl="7" w:tplc="040C0019" w:tentative="1">
      <w:start w:val="1"/>
      <w:numFmt w:val="lowerLetter"/>
      <w:lvlText w:val="%8."/>
      <w:lvlJc w:val="left"/>
      <w:pPr>
        <w:ind w:left="5440" w:hanging="360"/>
      </w:pPr>
    </w:lvl>
    <w:lvl w:ilvl="8" w:tplc="040C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67" w15:restartNumberingAfterBreak="0">
    <w:nsid w:val="752A2AB4"/>
    <w:multiLevelType w:val="hybridMultilevel"/>
    <w:tmpl w:val="B274A8D4"/>
    <w:lvl w:ilvl="0" w:tplc="39F83B06">
      <w:numFmt w:val="bullet"/>
      <w:lvlText w:val="•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5662038"/>
    <w:multiLevelType w:val="hybridMultilevel"/>
    <w:tmpl w:val="711A5806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AB5819"/>
    <w:multiLevelType w:val="hybridMultilevel"/>
    <w:tmpl w:val="FDFC5880"/>
    <w:lvl w:ilvl="0" w:tplc="67DCF29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6BE1A43"/>
    <w:multiLevelType w:val="hybridMultilevel"/>
    <w:tmpl w:val="DEC4CA9A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1" w15:restartNumberingAfterBreak="0">
    <w:nsid w:val="77455B32"/>
    <w:multiLevelType w:val="hybridMultilevel"/>
    <w:tmpl w:val="C24C83C6"/>
    <w:lvl w:ilvl="0" w:tplc="E90AE42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295C1D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A83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7ABB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EEDC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DEA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281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62130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6C58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7B101D6"/>
    <w:multiLevelType w:val="hybridMultilevel"/>
    <w:tmpl w:val="44AAA5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8E95069"/>
    <w:multiLevelType w:val="hybridMultilevel"/>
    <w:tmpl w:val="31340A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A085963"/>
    <w:multiLevelType w:val="hybridMultilevel"/>
    <w:tmpl w:val="E24AB0F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C7741EB"/>
    <w:multiLevelType w:val="hybridMultilevel"/>
    <w:tmpl w:val="7B6ECE0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6" w15:restartNumberingAfterBreak="0">
    <w:nsid w:val="7CD00493"/>
    <w:multiLevelType w:val="multilevel"/>
    <w:tmpl w:val="5200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DB600D9"/>
    <w:multiLevelType w:val="hybridMultilevel"/>
    <w:tmpl w:val="6C28B44C"/>
    <w:lvl w:ilvl="0" w:tplc="5C7A1508">
      <w:start w:val="1"/>
      <w:numFmt w:val="decimal"/>
      <w:pStyle w:val="Titrepartie"/>
      <w:lvlText w:val="%1."/>
      <w:lvlJc w:val="left"/>
      <w:pPr>
        <w:tabs>
          <w:tab w:val="num" w:pos="720"/>
        </w:tabs>
        <w:ind w:left="720" w:hanging="720"/>
      </w:pPr>
    </w:lvl>
    <w:lvl w:ilvl="1" w:tplc="19D2F772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 w:tplc="8544143A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 w:tplc="46D84CA8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 w:tplc="2CD8A18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 w:tplc="DF64B5AE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 w:tplc="75524EE4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 w:tplc="0F2E9A7E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 w:tplc="7BC0152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8" w15:restartNumberingAfterBreak="0">
    <w:nsid w:val="7DEE6CA1"/>
    <w:multiLevelType w:val="hybridMultilevel"/>
    <w:tmpl w:val="3C9A47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E2816A6"/>
    <w:multiLevelType w:val="hybridMultilevel"/>
    <w:tmpl w:val="968A9724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7EA439B5"/>
    <w:multiLevelType w:val="hybridMultilevel"/>
    <w:tmpl w:val="745AFF8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75868874">
    <w:abstractNumId w:val="25"/>
  </w:num>
  <w:num w:numId="2" w16cid:durableId="335618961">
    <w:abstractNumId w:val="163"/>
  </w:num>
  <w:num w:numId="3" w16cid:durableId="1948613324">
    <w:abstractNumId w:val="11"/>
  </w:num>
  <w:num w:numId="4" w16cid:durableId="212275571">
    <w:abstractNumId w:val="17"/>
  </w:num>
  <w:num w:numId="5" w16cid:durableId="1044057015">
    <w:abstractNumId w:val="177"/>
  </w:num>
  <w:num w:numId="6" w16cid:durableId="148637310">
    <w:abstractNumId w:val="145"/>
  </w:num>
  <w:num w:numId="7" w16cid:durableId="148791450">
    <w:abstractNumId w:val="32"/>
  </w:num>
  <w:num w:numId="8" w16cid:durableId="715667427">
    <w:abstractNumId w:val="20"/>
  </w:num>
  <w:num w:numId="9" w16cid:durableId="1373187677">
    <w:abstractNumId w:val="130"/>
  </w:num>
  <w:num w:numId="10" w16cid:durableId="423114695">
    <w:abstractNumId w:val="110"/>
  </w:num>
  <w:num w:numId="11" w16cid:durableId="233512721">
    <w:abstractNumId w:val="155"/>
  </w:num>
  <w:num w:numId="12" w16cid:durableId="586620720">
    <w:abstractNumId w:val="9"/>
  </w:num>
  <w:num w:numId="13" w16cid:durableId="1993101576">
    <w:abstractNumId w:val="13"/>
  </w:num>
  <w:num w:numId="14" w16cid:durableId="1902670718">
    <w:abstractNumId w:val="146"/>
  </w:num>
  <w:num w:numId="15" w16cid:durableId="187722715">
    <w:abstractNumId w:val="83"/>
  </w:num>
  <w:num w:numId="16" w16cid:durableId="1440029280">
    <w:abstractNumId w:val="36"/>
  </w:num>
  <w:num w:numId="17" w16cid:durableId="1898853375">
    <w:abstractNumId w:val="120"/>
  </w:num>
  <w:num w:numId="18" w16cid:durableId="1385368167">
    <w:abstractNumId w:val="16"/>
  </w:num>
  <w:num w:numId="19" w16cid:durableId="304430894">
    <w:abstractNumId w:val="113"/>
  </w:num>
  <w:num w:numId="20" w16cid:durableId="1781141433">
    <w:abstractNumId w:val="171"/>
  </w:num>
  <w:num w:numId="21" w16cid:durableId="222257083">
    <w:abstractNumId w:val="42"/>
  </w:num>
  <w:num w:numId="22" w16cid:durableId="159808699">
    <w:abstractNumId w:val="5"/>
  </w:num>
  <w:num w:numId="23" w16cid:durableId="1633709261">
    <w:abstractNumId w:val="94"/>
  </w:num>
  <w:num w:numId="24" w16cid:durableId="706412852">
    <w:abstractNumId w:val="38"/>
  </w:num>
  <w:num w:numId="25" w16cid:durableId="227811876">
    <w:abstractNumId w:val="10"/>
  </w:num>
  <w:num w:numId="26" w16cid:durableId="652217449">
    <w:abstractNumId w:val="131"/>
  </w:num>
  <w:num w:numId="27" w16cid:durableId="2072269896">
    <w:abstractNumId w:val="21"/>
  </w:num>
  <w:num w:numId="28" w16cid:durableId="128981199">
    <w:abstractNumId w:val="109"/>
  </w:num>
  <w:num w:numId="29" w16cid:durableId="1824615825">
    <w:abstractNumId w:val="34"/>
  </w:num>
  <w:num w:numId="30" w16cid:durableId="1234584706">
    <w:abstractNumId w:val="122"/>
  </w:num>
  <w:num w:numId="31" w16cid:durableId="1054354060">
    <w:abstractNumId w:val="169"/>
  </w:num>
  <w:num w:numId="32" w16cid:durableId="1718969605">
    <w:abstractNumId w:val="99"/>
  </w:num>
  <w:num w:numId="33" w16cid:durableId="587886272">
    <w:abstractNumId w:val="1"/>
  </w:num>
  <w:num w:numId="34" w16cid:durableId="1718972772">
    <w:abstractNumId w:val="147"/>
  </w:num>
  <w:num w:numId="35" w16cid:durableId="1095247714">
    <w:abstractNumId w:val="35"/>
  </w:num>
  <w:num w:numId="36" w16cid:durableId="78452967">
    <w:abstractNumId w:val="135"/>
  </w:num>
  <w:num w:numId="37" w16cid:durableId="708261083">
    <w:abstractNumId w:val="157"/>
  </w:num>
  <w:num w:numId="38" w16cid:durableId="766854916">
    <w:abstractNumId w:val="127"/>
  </w:num>
  <w:num w:numId="39" w16cid:durableId="501315142">
    <w:abstractNumId w:val="56"/>
  </w:num>
  <w:num w:numId="40" w16cid:durableId="1743678211">
    <w:abstractNumId w:val="66"/>
  </w:num>
  <w:num w:numId="41" w16cid:durableId="591620293">
    <w:abstractNumId w:val="27"/>
  </w:num>
  <w:num w:numId="42" w16cid:durableId="2007198247">
    <w:abstractNumId w:val="88"/>
  </w:num>
  <w:num w:numId="43" w16cid:durableId="799492157">
    <w:abstractNumId w:val="138"/>
  </w:num>
  <w:num w:numId="44" w16cid:durableId="2051149600">
    <w:abstractNumId w:val="154"/>
  </w:num>
  <w:num w:numId="45" w16cid:durableId="1953003806">
    <w:abstractNumId w:val="98"/>
  </w:num>
  <w:num w:numId="46" w16cid:durableId="41832904">
    <w:abstractNumId w:val="125"/>
  </w:num>
  <w:num w:numId="47" w16cid:durableId="1936860536">
    <w:abstractNumId w:val="59"/>
  </w:num>
  <w:num w:numId="48" w16cid:durableId="751200132">
    <w:abstractNumId w:val="159"/>
  </w:num>
  <w:num w:numId="49" w16cid:durableId="2140956535">
    <w:abstractNumId w:val="30"/>
  </w:num>
  <w:num w:numId="50" w16cid:durableId="1677077656">
    <w:abstractNumId w:val="63"/>
  </w:num>
  <w:num w:numId="51" w16cid:durableId="2009474933">
    <w:abstractNumId w:val="168"/>
  </w:num>
  <w:num w:numId="52" w16cid:durableId="419451123">
    <w:abstractNumId w:val="45"/>
  </w:num>
  <w:num w:numId="53" w16cid:durableId="1213690829">
    <w:abstractNumId w:val="133"/>
  </w:num>
  <w:num w:numId="54" w16cid:durableId="1530146997">
    <w:abstractNumId w:val="92"/>
  </w:num>
  <w:num w:numId="55" w16cid:durableId="2063363403">
    <w:abstractNumId w:val="75"/>
  </w:num>
  <w:num w:numId="56" w16cid:durableId="115684336">
    <w:abstractNumId w:val="84"/>
  </w:num>
  <w:num w:numId="57" w16cid:durableId="400446765">
    <w:abstractNumId w:val="160"/>
  </w:num>
  <w:num w:numId="58" w16cid:durableId="997421445">
    <w:abstractNumId w:val="115"/>
  </w:num>
  <w:num w:numId="59" w16cid:durableId="768163658">
    <w:abstractNumId w:val="104"/>
  </w:num>
  <w:num w:numId="60" w16cid:durableId="805051934">
    <w:abstractNumId w:val="50"/>
  </w:num>
  <w:num w:numId="61" w16cid:durableId="716667002">
    <w:abstractNumId w:val="102"/>
  </w:num>
  <w:num w:numId="62" w16cid:durableId="807087085">
    <w:abstractNumId w:val="150"/>
  </w:num>
  <w:num w:numId="63" w16cid:durableId="404258030">
    <w:abstractNumId w:val="47"/>
  </w:num>
  <w:num w:numId="64" w16cid:durableId="1995140710">
    <w:abstractNumId w:val="12"/>
  </w:num>
  <w:num w:numId="65" w16cid:durableId="773673805">
    <w:abstractNumId w:val="116"/>
  </w:num>
  <w:num w:numId="66" w16cid:durableId="1800412630">
    <w:abstractNumId w:val="114"/>
  </w:num>
  <w:num w:numId="67" w16cid:durableId="438650075">
    <w:abstractNumId w:val="179"/>
  </w:num>
  <w:num w:numId="68" w16cid:durableId="1713381022">
    <w:abstractNumId w:val="103"/>
  </w:num>
  <w:num w:numId="69" w16cid:durableId="2045592839">
    <w:abstractNumId w:val="119"/>
  </w:num>
  <w:num w:numId="70" w16cid:durableId="985546333">
    <w:abstractNumId w:val="79"/>
  </w:num>
  <w:num w:numId="71" w16cid:durableId="1789663026">
    <w:abstractNumId w:val="53"/>
  </w:num>
  <w:num w:numId="72" w16cid:durableId="1617709236">
    <w:abstractNumId w:val="80"/>
  </w:num>
  <w:num w:numId="73" w16cid:durableId="790172393">
    <w:abstractNumId w:val="81"/>
  </w:num>
  <w:num w:numId="74" w16cid:durableId="1421370660">
    <w:abstractNumId w:val="28"/>
  </w:num>
  <w:num w:numId="75" w16cid:durableId="595794749">
    <w:abstractNumId w:val="87"/>
  </w:num>
  <w:num w:numId="76" w16cid:durableId="871916050">
    <w:abstractNumId w:val="106"/>
  </w:num>
  <w:num w:numId="77" w16cid:durableId="1101101895">
    <w:abstractNumId w:val="67"/>
  </w:num>
  <w:num w:numId="78" w16cid:durableId="568420866">
    <w:abstractNumId w:val="166"/>
  </w:num>
  <w:num w:numId="79" w16cid:durableId="1497960996">
    <w:abstractNumId w:val="2"/>
  </w:num>
  <w:num w:numId="80" w16cid:durableId="807164158">
    <w:abstractNumId w:val="156"/>
  </w:num>
  <w:num w:numId="81" w16cid:durableId="1087460435">
    <w:abstractNumId w:val="70"/>
  </w:num>
  <w:num w:numId="82" w16cid:durableId="1317996498">
    <w:abstractNumId w:val="85"/>
  </w:num>
  <w:num w:numId="83" w16cid:durableId="1445536885">
    <w:abstractNumId w:val="149"/>
  </w:num>
  <w:num w:numId="84" w16cid:durableId="2121685302">
    <w:abstractNumId w:val="74"/>
  </w:num>
  <w:num w:numId="85" w16cid:durableId="465507398">
    <w:abstractNumId w:val="174"/>
  </w:num>
  <w:num w:numId="86" w16cid:durableId="2070952192">
    <w:abstractNumId w:val="8"/>
  </w:num>
  <w:num w:numId="87" w16cid:durableId="917666084">
    <w:abstractNumId w:val="97"/>
  </w:num>
  <w:num w:numId="88" w16cid:durableId="1316645273">
    <w:abstractNumId w:val="142"/>
  </w:num>
  <w:num w:numId="89" w16cid:durableId="209802431">
    <w:abstractNumId w:val="136"/>
  </w:num>
  <w:num w:numId="90" w16cid:durableId="1716077625">
    <w:abstractNumId w:val="7"/>
  </w:num>
  <w:num w:numId="91" w16cid:durableId="6178240">
    <w:abstractNumId w:val="23"/>
  </w:num>
  <w:num w:numId="92" w16cid:durableId="1993943894">
    <w:abstractNumId w:val="72"/>
  </w:num>
  <w:num w:numId="93" w16cid:durableId="1959145799">
    <w:abstractNumId w:val="86"/>
  </w:num>
  <w:num w:numId="94" w16cid:durableId="1838688524">
    <w:abstractNumId w:val="153"/>
  </w:num>
  <w:num w:numId="95" w16cid:durableId="606158520">
    <w:abstractNumId w:val="139"/>
  </w:num>
  <w:num w:numId="96" w16cid:durableId="1824157916">
    <w:abstractNumId w:val="173"/>
  </w:num>
  <w:num w:numId="97" w16cid:durableId="129591814">
    <w:abstractNumId w:val="61"/>
  </w:num>
  <w:num w:numId="98" w16cid:durableId="165216667">
    <w:abstractNumId w:val="112"/>
  </w:num>
  <w:num w:numId="99" w16cid:durableId="1979651443">
    <w:abstractNumId w:val="77"/>
  </w:num>
  <w:num w:numId="100" w16cid:durableId="692995946">
    <w:abstractNumId w:val="158"/>
  </w:num>
  <w:num w:numId="101" w16cid:durableId="675694326">
    <w:abstractNumId w:val="37"/>
  </w:num>
  <w:num w:numId="102" w16cid:durableId="698504212">
    <w:abstractNumId w:val="93"/>
  </w:num>
  <w:num w:numId="103" w16cid:durableId="1260412128">
    <w:abstractNumId w:val="0"/>
  </w:num>
  <w:num w:numId="104" w16cid:durableId="478419320">
    <w:abstractNumId w:val="33"/>
  </w:num>
  <w:num w:numId="105" w16cid:durableId="1279609501">
    <w:abstractNumId w:val="54"/>
  </w:num>
  <w:num w:numId="106" w16cid:durableId="1216743684">
    <w:abstractNumId w:val="4"/>
  </w:num>
  <w:num w:numId="107" w16cid:durableId="496309798">
    <w:abstractNumId w:val="165"/>
  </w:num>
  <w:num w:numId="108" w16cid:durableId="239947216">
    <w:abstractNumId w:val="180"/>
  </w:num>
  <w:num w:numId="109" w16cid:durableId="1743718428">
    <w:abstractNumId w:val="134"/>
  </w:num>
  <w:num w:numId="110" w16cid:durableId="250742028">
    <w:abstractNumId w:val="129"/>
  </w:num>
  <w:num w:numId="111" w16cid:durableId="271398249">
    <w:abstractNumId w:val="108"/>
  </w:num>
  <w:num w:numId="112" w16cid:durableId="1598902133">
    <w:abstractNumId w:val="90"/>
  </w:num>
  <w:num w:numId="113" w16cid:durableId="1769276213">
    <w:abstractNumId w:val="89"/>
  </w:num>
  <w:num w:numId="114" w16cid:durableId="89549694">
    <w:abstractNumId w:val="26"/>
  </w:num>
  <w:num w:numId="115" w16cid:durableId="1248462843">
    <w:abstractNumId w:val="140"/>
  </w:num>
  <w:num w:numId="116" w16cid:durableId="815145183">
    <w:abstractNumId w:val="71"/>
  </w:num>
  <w:num w:numId="117" w16cid:durableId="1963535979">
    <w:abstractNumId w:val="178"/>
  </w:num>
  <w:num w:numId="118" w16cid:durableId="1427919061">
    <w:abstractNumId w:val="15"/>
  </w:num>
  <w:num w:numId="119" w16cid:durableId="1916207879">
    <w:abstractNumId w:val="141"/>
  </w:num>
  <w:num w:numId="120" w16cid:durableId="296423085">
    <w:abstractNumId w:val="175"/>
  </w:num>
  <w:num w:numId="121" w16cid:durableId="777066248">
    <w:abstractNumId w:val="132"/>
  </w:num>
  <w:num w:numId="122" w16cid:durableId="746027886">
    <w:abstractNumId w:val="3"/>
  </w:num>
  <w:num w:numId="123" w16cid:durableId="1887522013">
    <w:abstractNumId w:val="39"/>
  </w:num>
  <w:num w:numId="124" w16cid:durableId="91554792">
    <w:abstractNumId w:val="101"/>
  </w:num>
  <w:num w:numId="125" w16cid:durableId="1931742750">
    <w:abstractNumId w:val="6"/>
  </w:num>
  <w:num w:numId="126" w16cid:durableId="1332952845">
    <w:abstractNumId w:val="64"/>
  </w:num>
  <w:num w:numId="127" w16cid:durableId="378094474">
    <w:abstractNumId w:val="65"/>
  </w:num>
  <w:num w:numId="128" w16cid:durableId="732117982">
    <w:abstractNumId w:val="170"/>
  </w:num>
  <w:num w:numId="129" w16cid:durableId="130562612">
    <w:abstractNumId w:val="126"/>
  </w:num>
  <w:num w:numId="130" w16cid:durableId="564335600">
    <w:abstractNumId w:val="22"/>
  </w:num>
  <w:num w:numId="131" w16cid:durableId="560679720">
    <w:abstractNumId w:val="58"/>
  </w:num>
  <w:num w:numId="132" w16cid:durableId="615990595">
    <w:abstractNumId w:val="152"/>
  </w:num>
  <w:num w:numId="133" w16cid:durableId="915624576">
    <w:abstractNumId w:val="117"/>
  </w:num>
  <w:num w:numId="134" w16cid:durableId="1101683352">
    <w:abstractNumId w:val="78"/>
  </w:num>
  <w:num w:numId="135" w16cid:durableId="1574201327">
    <w:abstractNumId w:val="100"/>
  </w:num>
  <w:num w:numId="136" w16cid:durableId="1452045799">
    <w:abstractNumId w:val="121"/>
  </w:num>
  <w:num w:numId="137" w16cid:durableId="1338121256">
    <w:abstractNumId w:val="73"/>
  </w:num>
  <w:num w:numId="138" w16cid:durableId="328606720">
    <w:abstractNumId w:val="143"/>
  </w:num>
  <w:num w:numId="139" w16cid:durableId="1320889116">
    <w:abstractNumId w:val="43"/>
  </w:num>
  <w:num w:numId="140" w16cid:durableId="1569922980">
    <w:abstractNumId w:val="51"/>
  </w:num>
  <w:num w:numId="141" w16cid:durableId="658383151">
    <w:abstractNumId w:val="111"/>
  </w:num>
  <w:num w:numId="142" w16cid:durableId="374741307">
    <w:abstractNumId w:val="29"/>
  </w:num>
  <w:num w:numId="143" w16cid:durableId="1187447561">
    <w:abstractNumId w:val="49"/>
  </w:num>
  <w:num w:numId="144" w16cid:durableId="1540897716">
    <w:abstractNumId w:val="44"/>
  </w:num>
  <w:num w:numId="145" w16cid:durableId="1366976883">
    <w:abstractNumId w:val="68"/>
  </w:num>
  <w:num w:numId="146" w16cid:durableId="1994870262">
    <w:abstractNumId w:val="41"/>
  </w:num>
  <w:num w:numId="147" w16cid:durableId="376584884">
    <w:abstractNumId w:val="95"/>
  </w:num>
  <w:num w:numId="148" w16cid:durableId="1651708976">
    <w:abstractNumId w:val="151"/>
  </w:num>
  <w:num w:numId="149" w16cid:durableId="100925707">
    <w:abstractNumId w:val="52"/>
  </w:num>
  <w:num w:numId="150" w16cid:durableId="365183887">
    <w:abstractNumId w:val="172"/>
  </w:num>
  <w:num w:numId="151" w16cid:durableId="1584686223">
    <w:abstractNumId w:val="107"/>
  </w:num>
  <w:num w:numId="152" w16cid:durableId="696975644">
    <w:abstractNumId w:val="19"/>
  </w:num>
  <w:num w:numId="153" w16cid:durableId="1185166106">
    <w:abstractNumId w:val="48"/>
  </w:num>
  <w:num w:numId="154" w16cid:durableId="1867479096">
    <w:abstractNumId w:val="144"/>
  </w:num>
  <w:num w:numId="155" w16cid:durableId="755178074">
    <w:abstractNumId w:val="57"/>
  </w:num>
  <w:num w:numId="156" w16cid:durableId="1583487585">
    <w:abstractNumId w:val="162"/>
  </w:num>
  <w:num w:numId="157" w16cid:durableId="169492205">
    <w:abstractNumId w:val="118"/>
  </w:num>
  <w:num w:numId="158" w16cid:durableId="76171329">
    <w:abstractNumId w:val="60"/>
  </w:num>
  <w:num w:numId="159" w16cid:durableId="486170025">
    <w:abstractNumId w:val="46"/>
  </w:num>
  <w:num w:numId="160" w16cid:durableId="981159413">
    <w:abstractNumId w:val="161"/>
  </w:num>
  <w:num w:numId="161" w16cid:durableId="687558617">
    <w:abstractNumId w:val="62"/>
  </w:num>
  <w:num w:numId="162" w16cid:durableId="627467215">
    <w:abstractNumId w:val="91"/>
  </w:num>
  <w:num w:numId="163" w16cid:durableId="513737381">
    <w:abstractNumId w:val="31"/>
  </w:num>
  <w:num w:numId="164" w16cid:durableId="581985020">
    <w:abstractNumId w:val="55"/>
  </w:num>
  <w:num w:numId="165" w16cid:durableId="207953938">
    <w:abstractNumId w:val="167"/>
  </w:num>
  <w:num w:numId="166" w16cid:durableId="1596594412">
    <w:abstractNumId w:val="137"/>
  </w:num>
  <w:num w:numId="167" w16cid:durableId="748776092">
    <w:abstractNumId w:val="76"/>
  </w:num>
  <w:num w:numId="168" w16cid:durableId="393814250">
    <w:abstractNumId w:val="96"/>
  </w:num>
  <w:num w:numId="169" w16cid:durableId="1182472405">
    <w:abstractNumId w:val="14"/>
  </w:num>
  <w:num w:numId="170" w16cid:durableId="1465806275">
    <w:abstractNumId w:val="82"/>
  </w:num>
  <w:num w:numId="171" w16cid:durableId="2015447890">
    <w:abstractNumId w:val="164"/>
  </w:num>
  <w:num w:numId="172" w16cid:durableId="549535290">
    <w:abstractNumId w:val="105"/>
  </w:num>
  <w:num w:numId="173" w16cid:durableId="56173432">
    <w:abstractNumId w:val="123"/>
  </w:num>
  <w:num w:numId="174" w16cid:durableId="7215944">
    <w:abstractNumId w:val="176"/>
  </w:num>
  <w:num w:numId="175" w16cid:durableId="402681050">
    <w:abstractNumId w:val="124"/>
  </w:num>
  <w:num w:numId="176" w16cid:durableId="1115364760">
    <w:abstractNumId w:val="69"/>
  </w:num>
  <w:num w:numId="177" w16cid:durableId="789667325">
    <w:abstractNumId w:val="24"/>
  </w:num>
  <w:num w:numId="178" w16cid:durableId="896277989">
    <w:abstractNumId w:val="18"/>
  </w:num>
  <w:num w:numId="179" w16cid:durableId="110363479">
    <w:abstractNumId w:val="128"/>
  </w:num>
  <w:num w:numId="180" w16cid:durableId="437258090">
    <w:abstractNumId w:val="40"/>
  </w:num>
  <w:num w:numId="181" w16cid:durableId="937907504">
    <w:abstractNumId w:val="1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3E8"/>
    <w:rsid w:val="0000176B"/>
    <w:rsid w:val="0000329C"/>
    <w:rsid w:val="00003664"/>
    <w:rsid w:val="00003E71"/>
    <w:rsid w:val="00015353"/>
    <w:rsid w:val="000212F6"/>
    <w:rsid w:val="000237D7"/>
    <w:rsid w:val="000466E0"/>
    <w:rsid w:val="00047212"/>
    <w:rsid w:val="00056F6C"/>
    <w:rsid w:val="00074D87"/>
    <w:rsid w:val="000823AA"/>
    <w:rsid w:val="000A52EB"/>
    <w:rsid w:val="000C272A"/>
    <w:rsid w:val="000C39F7"/>
    <w:rsid w:val="000E1673"/>
    <w:rsid w:val="000F374E"/>
    <w:rsid w:val="00113A54"/>
    <w:rsid w:val="001303C9"/>
    <w:rsid w:val="001324F4"/>
    <w:rsid w:val="001423F8"/>
    <w:rsid w:val="00150A9A"/>
    <w:rsid w:val="001542E6"/>
    <w:rsid w:val="00157DBC"/>
    <w:rsid w:val="0019744B"/>
    <w:rsid w:val="001A2583"/>
    <w:rsid w:val="001C55B9"/>
    <w:rsid w:val="001D047B"/>
    <w:rsid w:val="001D3ACF"/>
    <w:rsid w:val="001F2051"/>
    <w:rsid w:val="002065CF"/>
    <w:rsid w:val="0021559B"/>
    <w:rsid w:val="00231903"/>
    <w:rsid w:val="00240F3D"/>
    <w:rsid w:val="00250707"/>
    <w:rsid w:val="00252CA5"/>
    <w:rsid w:val="002657CE"/>
    <w:rsid w:val="00285E04"/>
    <w:rsid w:val="002A1462"/>
    <w:rsid w:val="002A53C6"/>
    <w:rsid w:val="002C6C6A"/>
    <w:rsid w:val="002D1AF6"/>
    <w:rsid w:val="003110BF"/>
    <w:rsid w:val="00315217"/>
    <w:rsid w:val="00316AA9"/>
    <w:rsid w:val="00321B21"/>
    <w:rsid w:val="003242B7"/>
    <w:rsid w:val="003820C5"/>
    <w:rsid w:val="003C5262"/>
    <w:rsid w:val="003D0FB6"/>
    <w:rsid w:val="003F2B03"/>
    <w:rsid w:val="00402081"/>
    <w:rsid w:val="00413FE8"/>
    <w:rsid w:val="0044655A"/>
    <w:rsid w:val="00452668"/>
    <w:rsid w:val="00460276"/>
    <w:rsid w:val="00475AA9"/>
    <w:rsid w:val="004846B0"/>
    <w:rsid w:val="00486CFE"/>
    <w:rsid w:val="00495B0C"/>
    <w:rsid w:val="004A37FF"/>
    <w:rsid w:val="004A517C"/>
    <w:rsid w:val="004C387F"/>
    <w:rsid w:val="004E41C8"/>
    <w:rsid w:val="004E62CF"/>
    <w:rsid w:val="0050096D"/>
    <w:rsid w:val="00505139"/>
    <w:rsid w:val="00522722"/>
    <w:rsid w:val="0055131D"/>
    <w:rsid w:val="00554082"/>
    <w:rsid w:val="005609C7"/>
    <w:rsid w:val="00586A47"/>
    <w:rsid w:val="00595CE5"/>
    <w:rsid w:val="005A2F93"/>
    <w:rsid w:val="005A73D6"/>
    <w:rsid w:val="005B288D"/>
    <w:rsid w:val="005C516E"/>
    <w:rsid w:val="005D3D8F"/>
    <w:rsid w:val="005D63CC"/>
    <w:rsid w:val="005E7985"/>
    <w:rsid w:val="005F042D"/>
    <w:rsid w:val="0060391B"/>
    <w:rsid w:val="006160FD"/>
    <w:rsid w:val="00622E0E"/>
    <w:rsid w:val="00623418"/>
    <w:rsid w:val="00630A7E"/>
    <w:rsid w:val="00630AF6"/>
    <w:rsid w:val="00632D01"/>
    <w:rsid w:val="00646DCF"/>
    <w:rsid w:val="006816D5"/>
    <w:rsid w:val="006A573F"/>
    <w:rsid w:val="006C0D66"/>
    <w:rsid w:val="006C7B2F"/>
    <w:rsid w:val="006D7A8C"/>
    <w:rsid w:val="006E05B4"/>
    <w:rsid w:val="006E358C"/>
    <w:rsid w:val="006F3A8A"/>
    <w:rsid w:val="00702241"/>
    <w:rsid w:val="00706EDC"/>
    <w:rsid w:val="0071569D"/>
    <w:rsid w:val="00717D6C"/>
    <w:rsid w:val="007572C6"/>
    <w:rsid w:val="007645BF"/>
    <w:rsid w:val="00773536"/>
    <w:rsid w:val="00776C39"/>
    <w:rsid w:val="00777B0F"/>
    <w:rsid w:val="00782D80"/>
    <w:rsid w:val="007854CC"/>
    <w:rsid w:val="007B2B11"/>
    <w:rsid w:val="007B2E0A"/>
    <w:rsid w:val="007B6C22"/>
    <w:rsid w:val="007C0B84"/>
    <w:rsid w:val="007D0334"/>
    <w:rsid w:val="007D285B"/>
    <w:rsid w:val="007D28A0"/>
    <w:rsid w:val="007F1BB4"/>
    <w:rsid w:val="008404A2"/>
    <w:rsid w:val="00880FD6"/>
    <w:rsid w:val="00883674"/>
    <w:rsid w:val="00885409"/>
    <w:rsid w:val="008D3098"/>
    <w:rsid w:val="008E2111"/>
    <w:rsid w:val="008F2A62"/>
    <w:rsid w:val="0091775B"/>
    <w:rsid w:val="00926E72"/>
    <w:rsid w:val="009345BE"/>
    <w:rsid w:val="00940ED0"/>
    <w:rsid w:val="009515A2"/>
    <w:rsid w:val="00960486"/>
    <w:rsid w:val="00966903"/>
    <w:rsid w:val="009730D7"/>
    <w:rsid w:val="00976515"/>
    <w:rsid w:val="0098048A"/>
    <w:rsid w:val="00985836"/>
    <w:rsid w:val="009A1979"/>
    <w:rsid w:val="009B7709"/>
    <w:rsid w:val="009C7057"/>
    <w:rsid w:val="009D4707"/>
    <w:rsid w:val="00A01CE1"/>
    <w:rsid w:val="00A16E07"/>
    <w:rsid w:val="00A265A4"/>
    <w:rsid w:val="00A27FD1"/>
    <w:rsid w:val="00A31256"/>
    <w:rsid w:val="00A47EC0"/>
    <w:rsid w:val="00A7113E"/>
    <w:rsid w:val="00A72095"/>
    <w:rsid w:val="00A81D55"/>
    <w:rsid w:val="00A83C11"/>
    <w:rsid w:val="00AC6938"/>
    <w:rsid w:val="00AF3C2F"/>
    <w:rsid w:val="00B07633"/>
    <w:rsid w:val="00B12634"/>
    <w:rsid w:val="00B23292"/>
    <w:rsid w:val="00B2627E"/>
    <w:rsid w:val="00B27053"/>
    <w:rsid w:val="00B3145F"/>
    <w:rsid w:val="00B6166A"/>
    <w:rsid w:val="00B76F36"/>
    <w:rsid w:val="00B95905"/>
    <w:rsid w:val="00BD0791"/>
    <w:rsid w:val="00BD5838"/>
    <w:rsid w:val="00BE51DD"/>
    <w:rsid w:val="00C6236B"/>
    <w:rsid w:val="00C76B9A"/>
    <w:rsid w:val="00C77461"/>
    <w:rsid w:val="00C82258"/>
    <w:rsid w:val="00C91AE9"/>
    <w:rsid w:val="00C94241"/>
    <w:rsid w:val="00C94EAA"/>
    <w:rsid w:val="00CB1C6D"/>
    <w:rsid w:val="00CB3898"/>
    <w:rsid w:val="00CC0A61"/>
    <w:rsid w:val="00CC1987"/>
    <w:rsid w:val="00CD7BF5"/>
    <w:rsid w:val="00CE107A"/>
    <w:rsid w:val="00CF370D"/>
    <w:rsid w:val="00D07A2A"/>
    <w:rsid w:val="00D07BB9"/>
    <w:rsid w:val="00D31D13"/>
    <w:rsid w:val="00D335CD"/>
    <w:rsid w:val="00D4339C"/>
    <w:rsid w:val="00D444B9"/>
    <w:rsid w:val="00D51B82"/>
    <w:rsid w:val="00D83C01"/>
    <w:rsid w:val="00D85110"/>
    <w:rsid w:val="00DC4745"/>
    <w:rsid w:val="00DD2DC3"/>
    <w:rsid w:val="00DD68BC"/>
    <w:rsid w:val="00DE085F"/>
    <w:rsid w:val="00DE605E"/>
    <w:rsid w:val="00DE7E7B"/>
    <w:rsid w:val="00E16188"/>
    <w:rsid w:val="00E21A71"/>
    <w:rsid w:val="00E35D43"/>
    <w:rsid w:val="00E6287F"/>
    <w:rsid w:val="00E67793"/>
    <w:rsid w:val="00E753D4"/>
    <w:rsid w:val="00E758BB"/>
    <w:rsid w:val="00E77998"/>
    <w:rsid w:val="00E80ED4"/>
    <w:rsid w:val="00E833E8"/>
    <w:rsid w:val="00E84F30"/>
    <w:rsid w:val="00E92DDB"/>
    <w:rsid w:val="00EA2508"/>
    <w:rsid w:val="00EA7BE5"/>
    <w:rsid w:val="00EB04E2"/>
    <w:rsid w:val="00EB592E"/>
    <w:rsid w:val="00EB5F04"/>
    <w:rsid w:val="00EB6B22"/>
    <w:rsid w:val="00EC05B6"/>
    <w:rsid w:val="00EC205A"/>
    <w:rsid w:val="00EC4461"/>
    <w:rsid w:val="00EC4655"/>
    <w:rsid w:val="00EE0390"/>
    <w:rsid w:val="00F02E18"/>
    <w:rsid w:val="00F05873"/>
    <w:rsid w:val="00F14FB5"/>
    <w:rsid w:val="00F276F1"/>
    <w:rsid w:val="00F314F4"/>
    <w:rsid w:val="00F4065A"/>
    <w:rsid w:val="00F4347E"/>
    <w:rsid w:val="00F43828"/>
    <w:rsid w:val="00F706A8"/>
    <w:rsid w:val="00F8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263B0D"/>
  <w15:docId w15:val="{1EBEB3FE-8E1E-426C-B4EE-E961FA9D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709"/>
    <w:rPr>
      <w:rFonts w:eastAsiaTheme="minorEastAsia"/>
    </w:rPr>
  </w:style>
  <w:style w:type="paragraph" w:styleId="Titre1">
    <w:name w:val="heading 1"/>
    <w:basedOn w:val="Titre"/>
    <w:next w:val="Sous-titre"/>
    <w:link w:val="Titre1Car"/>
    <w:uiPriority w:val="9"/>
    <w:qFormat/>
    <w:pPr>
      <w:keepNext/>
      <w:keepLines/>
      <w:spacing w:before="600" w:after="360"/>
      <w:jc w:val="center"/>
      <w:outlineLvl w:val="0"/>
    </w:pPr>
    <w:rPr>
      <w:rFonts w:ascii="Comfortaa" w:hAnsi="Comfortaa"/>
      <w:b/>
      <w:smallCaps/>
      <w:color w:val="0F326D" w:themeColor="accent1" w:themeShade="BF"/>
      <w:sz w:val="4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spacing w:before="120" w:after="280" w:line="240" w:lineRule="auto"/>
      <w:jc w:val="center"/>
      <w:outlineLvl w:val="1"/>
    </w:pPr>
    <w:rPr>
      <w:rFonts w:ascii="Comfortaa" w:hAnsi="Comfortaa"/>
      <w:b/>
      <w:smallCaps/>
      <w:color w:val="657689" w:themeColor="accent4"/>
      <w:sz w:val="4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14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326D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Policepardfaut"/>
    <w:uiPriority w:val="10"/>
    <w:rPr>
      <w:sz w:val="48"/>
      <w:szCs w:val="48"/>
    </w:rPr>
  </w:style>
  <w:style w:type="character" w:customStyle="1" w:styleId="SubtitleChar">
    <w:name w:val="Subtitle Char"/>
    <w:basedOn w:val="Policepardfaut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144392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B7C2CC" w:themeColor="text1" w:themeTint="50"/>
        <w:left w:val="single" w:sz="4" w:space="0" w:color="B7C2CC" w:themeColor="text1" w:themeTint="50"/>
        <w:bottom w:val="single" w:sz="4" w:space="0" w:color="B7C2CC" w:themeColor="text1" w:themeTint="50"/>
        <w:right w:val="single" w:sz="4" w:space="0" w:color="B7C2CC" w:themeColor="text1" w:themeTint="50"/>
        <w:insideH w:val="single" w:sz="4" w:space="0" w:color="B7C2CC" w:themeColor="text1" w:themeTint="50"/>
        <w:insideV w:val="single" w:sz="4" w:space="0" w:color="B7C2CC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B7C2CC" w:themeColor="text1" w:themeTint="50"/>
        <w:left w:val="single" w:sz="4" w:space="0" w:color="B7C2CC" w:themeColor="text1" w:themeTint="50"/>
        <w:bottom w:val="single" w:sz="4" w:space="0" w:color="B7C2CC" w:themeColor="text1" w:themeTint="50"/>
        <w:right w:val="single" w:sz="4" w:space="0" w:color="B7C2CC" w:themeColor="text1" w:themeTint="50"/>
        <w:insideH w:val="single" w:sz="4" w:space="0" w:color="B7C2CC" w:themeColor="text1" w:themeTint="50"/>
        <w:insideV w:val="single" w:sz="4" w:space="0" w:color="B7C2CC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3F5F6" w:themeColor="text1" w:themeTint="0D" w:fill="F3F5F6" w:themeFill="text1" w:themeFillTint="0D"/>
      </w:tcPr>
    </w:tblStylePr>
    <w:tblStylePr w:type="band1Horz">
      <w:tblPr/>
      <w:tcPr>
        <w:shd w:val="clear" w:color="F3F5F6" w:themeColor="text1" w:themeTint="0D" w:fill="F3F5F6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313C45" w:themeColor="text1"/>
        <w:left w:val="none" w:sz="4" w:space="0" w:color="313C45" w:themeColor="text1"/>
        <w:bottom w:val="single" w:sz="4" w:space="0" w:color="313C45" w:themeColor="text1"/>
        <w:right w:val="none" w:sz="4" w:space="0" w:color="313C45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13C45" w:themeColor="text1"/>
          <w:bottom w:val="single" w:sz="4" w:space="0" w:color="313C45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313C45" w:themeColor="text1"/>
          <w:right w:val="single" w:sz="4" w:space="0" w:color="313C45" w:themeColor="text1"/>
        </w:tcBorders>
      </w:tcPr>
    </w:tblStylePr>
    <w:tblStylePr w:type="band2Vert">
      <w:tblPr/>
      <w:tcPr>
        <w:tcBorders>
          <w:left w:val="single" w:sz="4" w:space="0" w:color="313C45" w:themeColor="text1"/>
          <w:right w:val="single" w:sz="4" w:space="0" w:color="313C45" w:themeColor="text1"/>
        </w:tcBorders>
      </w:tcPr>
    </w:tblStylePr>
    <w:tblStylePr w:type="band1Horz">
      <w:tblPr/>
      <w:tcPr>
        <w:tcBorders>
          <w:top w:val="single" w:sz="4" w:space="0" w:color="313C45" w:themeColor="text1"/>
          <w:bottom w:val="single" w:sz="4" w:space="0" w:color="313C45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B0BD" w:themeColor="text1" w:themeTint="67"/>
        <w:left w:val="single" w:sz="4" w:space="0" w:color="A2B0BD" w:themeColor="text1" w:themeTint="67"/>
        <w:bottom w:val="single" w:sz="4" w:space="0" w:color="A2B0BD" w:themeColor="text1" w:themeTint="67"/>
        <w:right w:val="single" w:sz="4" w:space="0" w:color="A2B0BD" w:themeColor="text1" w:themeTint="67"/>
        <w:insideH w:val="single" w:sz="4" w:space="0" w:color="A2B0BD" w:themeColor="text1" w:themeTint="67"/>
        <w:insideV w:val="single" w:sz="4" w:space="0" w:color="A2B0BD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88E9F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2B0BD" w:themeColor="text1" w:themeTint="67"/>
          <w:left w:val="single" w:sz="4" w:space="0" w:color="A2B0BD" w:themeColor="text1" w:themeTint="67"/>
          <w:bottom w:val="single" w:sz="4" w:space="0" w:color="A2B0BD" w:themeColor="text1" w:themeTint="67"/>
          <w:right w:val="single" w:sz="4" w:space="0" w:color="A2B0BD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4ACEE" w:themeColor="accent1" w:themeTint="67"/>
        <w:left w:val="single" w:sz="4" w:space="0" w:color="84ACEE" w:themeColor="accent1" w:themeTint="67"/>
        <w:bottom w:val="single" w:sz="4" w:space="0" w:color="84ACEE" w:themeColor="accent1" w:themeTint="67"/>
        <w:right w:val="single" w:sz="4" w:space="0" w:color="84ACEE" w:themeColor="accent1" w:themeTint="67"/>
        <w:insideH w:val="single" w:sz="4" w:space="0" w:color="84ACEE" w:themeColor="accent1" w:themeTint="67"/>
        <w:insideV w:val="single" w:sz="4" w:space="0" w:color="84AC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D86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4ACEE" w:themeColor="accent1" w:themeTint="67"/>
          <w:left w:val="single" w:sz="4" w:space="0" w:color="84ACEE" w:themeColor="accent1" w:themeTint="67"/>
          <w:bottom w:val="single" w:sz="4" w:space="0" w:color="84ACEE" w:themeColor="accent1" w:themeTint="67"/>
          <w:right w:val="single" w:sz="4" w:space="0" w:color="84ACEE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CD97" w:themeColor="accent2" w:themeTint="67"/>
        <w:left w:val="single" w:sz="4" w:space="0" w:color="FCCD97" w:themeColor="accent2" w:themeTint="67"/>
        <w:bottom w:val="single" w:sz="4" w:space="0" w:color="FCCD97" w:themeColor="accent2" w:themeTint="67"/>
        <w:right w:val="single" w:sz="4" w:space="0" w:color="FCCD97" w:themeColor="accent2" w:themeTint="67"/>
        <w:insideH w:val="single" w:sz="4" w:space="0" w:color="FCCD97" w:themeColor="accent2" w:themeTint="67"/>
        <w:insideV w:val="single" w:sz="4" w:space="0" w:color="FCCD97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B669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CD97" w:themeColor="accent2" w:themeTint="67"/>
          <w:left w:val="single" w:sz="4" w:space="0" w:color="FCCD97" w:themeColor="accent2" w:themeTint="67"/>
          <w:bottom w:val="single" w:sz="4" w:space="0" w:color="FCCD97" w:themeColor="accent2" w:themeTint="67"/>
          <w:right w:val="single" w:sz="4" w:space="0" w:color="FCCD97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1BCC4" w:themeColor="accent3" w:themeTint="67"/>
        <w:left w:val="single" w:sz="4" w:space="0" w:color="D1BCC4" w:themeColor="accent3" w:themeTint="67"/>
        <w:bottom w:val="single" w:sz="4" w:space="0" w:color="D1BCC4" w:themeColor="accent3" w:themeTint="67"/>
        <w:right w:val="single" w:sz="4" w:space="0" w:color="D1BCC4" w:themeColor="accent3" w:themeTint="67"/>
        <w:insideH w:val="single" w:sz="4" w:space="0" w:color="D1BCC4" w:themeColor="accent3" w:themeTint="67"/>
        <w:insideV w:val="single" w:sz="4" w:space="0" w:color="D1BCC4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D9FA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1BCC4" w:themeColor="accent3" w:themeTint="67"/>
          <w:left w:val="single" w:sz="4" w:space="0" w:color="D1BCC4" w:themeColor="accent3" w:themeTint="67"/>
          <w:bottom w:val="single" w:sz="4" w:space="0" w:color="D1BCC4" w:themeColor="accent3" w:themeTint="67"/>
          <w:right w:val="single" w:sz="4" w:space="0" w:color="D1BCC4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C7D0" w:themeColor="accent4" w:themeTint="67"/>
        <w:left w:val="single" w:sz="4" w:space="0" w:color="BFC7D0" w:themeColor="accent4" w:themeTint="67"/>
        <w:bottom w:val="single" w:sz="4" w:space="0" w:color="BFC7D0" w:themeColor="accent4" w:themeTint="67"/>
        <w:right w:val="single" w:sz="4" w:space="0" w:color="BFC7D0" w:themeColor="accent4" w:themeTint="67"/>
        <w:insideH w:val="single" w:sz="4" w:space="0" w:color="BFC7D0" w:themeColor="accent4" w:themeTint="67"/>
        <w:insideV w:val="single" w:sz="4" w:space="0" w:color="BFC7D0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3AEBB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FC7D0" w:themeColor="accent4" w:themeTint="67"/>
          <w:left w:val="single" w:sz="4" w:space="0" w:color="BFC7D0" w:themeColor="accent4" w:themeTint="67"/>
          <w:bottom w:val="single" w:sz="4" w:space="0" w:color="BFC7D0" w:themeColor="accent4" w:themeTint="67"/>
          <w:right w:val="single" w:sz="4" w:space="0" w:color="BFC7D0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DBD1" w:themeColor="accent5" w:themeTint="67"/>
        <w:left w:val="single" w:sz="4" w:space="0" w:color="D6DBD1" w:themeColor="accent5" w:themeTint="67"/>
        <w:bottom w:val="single" w:sz="4" w:space="0" w:color="D6DBD1" w:themeColor="accent5" w:themeTint="67"/>
        <w:right w:val="single" w:sz="4" w:space="0" w:color="D6DBD1" w:themeColor="accent5" w:themeTint="67"/>
        <w:insideH w:val="single" w:sz="4" w:space="0" w:color="D6DBD1" w:themeColor="accent5" w:themeTint="67"/>
        <w:insideV w:val="single" w:sz="4" w:space="0" w:color="D6DBD1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5CBB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DBD1" w:themeColor="accent5" w:themeTint="67"/>
          <w:left w:val="single" w:sz="4" w:space="0" w:color="D6DBD1" w:themeColor="accent5" w:themeTint="67"/>
          <w:bottom w:val="single" w:sz="4" w:space="0" w:color="D6DBD1" w:themeColor="accent5" w:themeTint="67"/>
          <w:right w:val="single" w:sz="4" w:space="0" w:color="D6DBD1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DE5CF" w:themeColor="accent6" w:themeTint="67"/>
        <w:left w:val="single" w:sz="4" w:space="0" w:color="FDE5CF" w:themeColor="accent6" w:themeTint="67"/>
        <w:bottom w:val="single" w:sz="4" w:space="0" w:color="FDE5CF" w:themeColor="accent6" w:themeTint="67"/>
        <w:right w:val="single" w:sz="4" w:space="0" w:color="FDE5CF" w:themeColor="accent6" w:themeTint="67"/>
        <w:insideH w:val="single" w:sz="4" w:space="0" w:color="FDE5CF" w:themeColor="accent6" w:themeTint="67"/>
        <w:insideV w:val="single" w:sz="4" w:space="0" w:color="FDE5CF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CDABA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DE5CF" w:themeColor="accent6" w:themeTint="67"/>
          <w:left w:val="single" w:sz="4" w:space="0" w:color="FDE5CF" w:themeColor="accent6" w:themeTint="67"/>
          <w:bottom w:val="single" w:sz="4" w:space="0" w:color="FDE5CF" w:themeColor="accent6" w:themeTint="67"/>
          <w:right w:val="single" w:sz="4" w:space="0" w:color="FDE5CF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88E9F" w:themeColor="text1" w:themeTint="95"/>
        <w:insideH w:val="single" w:sz="4" w:space="0" w:color="788E9F" w:themeColor="text1" w:themeTint="95"/>
        <w:insideV w:val="single" w:sz="4" w:space="0" w:color="788E9F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88E9F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88E9F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74EAA" w:themeColor="accent1" w:themeTint="EA"/>
        <w:insideH w:val="single" w:sz="4" w:space="0" w:color="174EAA" w:themeColor="accent1" w:themeTint="EA"/>
        <w:insideV w:val="single" w:sz="4" w:space="0" w:color="174EA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74EAA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74EAA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AB567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AB567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B5F6F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B5F6F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ACB9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ACB9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CA78E" w:themeColor="accent5"/>
        <w:insideH w:val="single" w:sz="4" w:space="0" w:color="9CA78E" w:themeColor="accent5"/>
        <w:insideV w:val="single" w:sz="4" w:space="0" w:color="9CA78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CA78E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CA78E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18A" w:themeColor="accent6"/>
        <w:insideH w:val="single" w:sz="4" w:space="0" w:color="FAC18A" w:themeColor="accent6"/>
        <w:insideV w:val="single" w:sz="4" w:space="0" w:color="FAC18A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AC18A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AC18A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88E9F" w:themeColor="text1" w:themeTint="95"/>
        <w:insideH w:val="single" w:sz="4" w:space="0" w:color="788E9F" w:themeColor="text1" w:themeTint="95"/>
        <w:insideV w:val="single" w:sz="4" w:space="0" w:color="788E9F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74EAA" w:themeColor="accent1" w:themeTint="EA"/>
        <w:insideH w:val="single" w:sz="4" w:space="0" w:color="174EAA" w:themeColor="accent1" w:themeTint="EA"/>
        <w:insideV w:val="single" w:sz="4" w:space="0" w:color="174EA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CA78E" w:themeColor="accent5"/>
        <w:insideH w:val="single" w:sz="4" w:space="0" w:color="9CA78E" w:themeColor="accent5"/>
        <w:insideV w:val="single" w:sz="4" w:space="0" w:color="9CA78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18A" w:themeColor="accent6"/>
        <w:insideH w:val="single" w:sz="4" w:space="0" w:color="FAC18A" w:themeColor="accent6"/>
        <w:insideV w:val="single" w:sz="4" w:space="0" w:color="FAC18A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7D92A3" w:themeColor="text1" w:themeTint="90"/>
        <w:left w:val="single" w:sz="4" w:space="0" w:color="7D92A3" w:themeColor="text1" w:themeTint="90"/>
        <w:bottom w:val="single" w:sz="4" w:space="0" w:color="7D92A3" w:themeColor="text1" w:themeTint="90"/>
        <w:right w:val="single" w:sz="4" w:space="0" w:color="7D92A3" w:themeColor="text1" w:themeTint="90"/>
        <w:insideH w:val="single" w:sz="4" w:space="0" w:color="7D92A3" w:themeColor="text1" w:themeTint="90"/>
        <w:insideV w:val="single" w:sz="4" w:space="0" w:color="7D92A3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313C45" w:themeColor="text1"/>
          <w:left w:val="single" w:sz="4" w:space="0" w:color="313C45" w:themeColor="text1"/>
          <w:bottom w:val="single" w:sz="4" w:space="0" w:color="313C45" w:themeColor="text1"/>
          <w:right w:val="single" w:sz="4" w:space="0" w:color="313C45" w:themeColor="text1"/>
        </w:tcBorders>
        <w:shd w:val="clear" w:color="313C45" w:themeColor="text1" w:fill="313C45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313C45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48BE7" w:themeColor="accent1" w:themeTint="90"/>
        <w:left w:val="single" w:sz="4" w:space="0" w:color="548BE7" w:themeColor="accent1" w:themeTint="90"/>
        <w:bottom w:val="single" w:sz="4" w:space="0" w:color="548BE7" w:themeColor="accent1" w:themeTint="90"/>
        <w:right w:val="single" w:sz="4" w:space="0" w:color="548BE7" w:themeColor="accent1" w:themeTint="90"/>
        <w:insideH w:val="single" w:sz="4" w:space="0" w:color="548BE7" w:themeColor="accent1" w:themeTint="90"/>
        <w:insideV w:val="single" w:sz="4" w:space="0" w:color="548B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74EAA" w:themeColor="accent1" w:themeTint="EA"/>
          <w:left w:val="single" w:sz="4" w:space="0" w:color="174EAA" w:themeColor="accent1" w:themeTint="EA"/>
          <w:bottom w:val="single" w:sz="4" w:space="0" w:color="174EAA" w:themeColor="accent1" w:themeTint="EA"/>
          <w:right w:val="single" w:sz="4" w:space="0" w:color="174EAA" w:themeColor="accent1" w:themeTint="EA"/>
        </w:tcBorders>
        <w:shd w:val="clear" w:color="174EAA" w:themeColor="accent1" w:themeTint="EA" w:fill="174EAA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74EAA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3D6F7" w:themeColor="accent1" w:themeTint="32" w:fill="C3D6F7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3D6F7" w:themeColor="accent1" w:themeTint="32" w:fill="C3D6F7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B96E" w:themeColor="accent2" w:themeTint="90"/>
        <w:left w:val="single" w:sz="4" w:space="0" w:color="FAB96E" w:themeColor="accent2" w:themeTint="90"/>
        <w:bottom w:val="single" w:sz="4" w:space="0" w:color="FAB96E" w:themeColor="accent2" w:themeTint="90"/>
        <w:right w:val="single" w:sz="4" w:space="0" w:color="FAB96E" w:themeColor="accent2" w:themeTint="90"/>
        <w:insideH w:val="single" w:sz="4" w:space="0" w:color="FAB96E" w:themeColor="accent2" w:themeTint="90"/>
        <w:insideV w:val="single" w:sz="4" w:space="0" w:color="FAB96E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AB567" w:themeColor="accent2" w:themeTint="97"/>
          <w:left w:val="single" w:sz="4" w:space="0" w:color="FAB567" w:themeColor="accent2" w:themeTint="97"/>
          <w:bottom w:val="single" w:sz="4" w:space="0" w:color="FAB567" w:themeColor="accent2" w:themeTint="97"/>
          <w:right w:val="single" w:sz="4" w:space="0" w:color="FAB567" w:themeColor="accent2" w:themeTint="97"/>
        </w:tcBorders>
        <w:shd w:val="clear" w:color="FAB567" w:themeColor="accent2" w:themeTint="97" w:fill="FAB567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AB567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FA2AC" w:themeColor="accent3" w:themeTint="90"/>
        <w:left w:val="single" w:sz="4" w:space="0" w:color="BFA2AC" w:themeColor="accent3" w:themeTint="90"/>
        <w:bottom w:val="single" w:sz="4" w:space="0" w:color="BFA2AC" w:themeColor="accent3" w:themeTint="90"/>
        <w:right w:val="single" w:sz="4" w:space="0" w:color="BFA2AC" w:themeColor="accent3" w:themeTint="90"/>
        <w:insideH w:val="single" w:sz="4" w:space="0" w:color="BFA2AC" w:themeColor="accent3" w:themeTint="90"/>
        <w:insideV w:val="single" w:sz="4" w:space="0" w:color="BFA2A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8B5F6F" w:themeColor="accent3" w:themeTint="FE"/>
          <w:left w:val="single" w:sz="4" w:space="0" w:color="8B5F6F" w:themeColor="accent3" w:themeTint="FE"/>
          <w:bottom w:val="single" w:sz="4" w:space="0" w:color="8B5F6F" w:themeColor="accent3" w:themeTint="FE"/>
          <w:right w:val="single" w:sz="4" w:space="0" w:color="8B5F6F" w:themeColor="accent3" w:themeTint="FE"/>
        </w:tcBorders>
        <w:shd w:val="clear" w:color="8B5F6F" w:themeColor="accent3" w:themeTint="FE" w:fill="8B5F6F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8B5F6F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6B1BD" w:themeColor="accent4" w:themeTint="90"/>
        <w:left w:val="single" w:sz="4" w:space="0" w:color="A6B1BD" w:themeColor="accent4" w:themeTint="90"/>
        <w:bottom w:val="single" w:sz="4" w:space="0" w:color="A6B1BD" w:themeColor="accent4" w:themeTint="90"/>
        <w:right w:val="single" w:sz="4" w:space="0" w:color="A6B1BD" w:themeColor="accent4" w:themeTint="90"/>
        <w:insideH w:val="single" w:sz="4" w:space="0" w:color="A6B1BD" w:themeColor="accent4" w:themeTint="90"/>
        <w:insideV w:val="single" w:sz="4" w:space="0" w:color="A6B1BD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ACB9" w:themeColor="accent4" w:themeTint="9A"/>
          <w:left w:val="single" w:sz="4" w:space="0" w:color="A0ACB9" w:themeColor="accent4" w:themeTint="9A"/>
          <w:bottom w:val="single" w:sz="4" w:space="0" w:color="A0ACB9" w:themeColor="accent4" w:themeTint="9A"/>
          <w:right w:val="single" w:sz="4" w:space="0" w:color="A0ACB9" w:themeColor="accent4" w:themeTint="9A"/>
        </w:tcBorders>
        <w:shd w:val="clear" w:color="A0ACB9" w:themeColor="accent4" w:themeTint="9A" w:fill="A0ACB9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A0ACB9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CDBF" w:themeColor="accent5" w:themeTint="90"/>
        <w:left w:val="single" w:sz="4" w:space="0" w:color="C6CDBF" w:themeColor="accent5" w:themeTint="90"/>
        <w:bottom w:val="single" w:sz="4" w:space="0" w:color="C6CDBF" w:themeColor="accent5" w:themeTint="90"/>
        <w:right w:val="single" w:sz="4" w:space="0" w:color="C6CDBF" w:themeColor="accent5" w:themeTint="90"/>
        <w:insideH w:val="single" w:sz="4" w:space="0" w:color="C6CDBF" w:themeColor="accent5" w:themeTint="90"/>
        <w:insideV w:val="single" w:sz="4" w:space="0" w:color="C6CDBF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CA78E" w:themeColor="accent5"/>
          <w:left w:val="single" w:sz="4" w:space="0" w:color="9CA78E" w:themeColor="accent5"/>
          <w:bottom w:val="single" w:sz="4" w:space="0" w:color="9CA78E" w:themeColor="accent5"/>
          <w:right w:val="single" w:sz="4" w:space="0" w:color="9CA78E" w:themeColor="accent5"/>
        </w:tcBorders>
        <w:shd w:val="clear" w:color="9CA78E" w:themeColor="accent5" w:fill="9CA78E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9CA78E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CDBBC" w:themeColor="accent6" w:themeTint="90"/>
        <w:left w:val="single" w:sz="4" w:space="0" w:color="FCDBBC" w:themeColor="accent6" w:themeTint="90"/>
        <w:bottom w:val="single" w:sz="4" w:space="0" w:color="FCDBBC" w:themeColor="accent6" w:themeTint="90"/>
        <w:right w:val="single" w:sz="4" w:space="0" w:color="FCDBBC" w:themeColor="accent6" w:themeTint="90"/>
        <w:insideH w:val="single" w:sz="4" w:space="0" w:color="FCDBBC" w:themeColor="accent6" w:themeTint="90"/>
        <w:insideV w:val="single" w:sz="4" w:space="0" w:color="FCDBBC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AC18A" w:themeColor="accent6"/>
          <w:left w:val="single" w:sz="4" w:space="0" w:color="FAC18A" w:themeColor="accent6"/>
          <w:bottom w:val="single" w:sz="4" w:space="0" w:color="FAC18A" w:themeColor="accent6"/>
          <w:right w:val="single" w:sz="4" w:space="0" w:color="FAC18A" w:themeColor="accent6"/>
        </w:tcBorders>
        <w:shd w:val="clear" w:color="FAC18A" w:themeColor="accent6" w:fill="FAC18A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AC18A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5CED6" w:themeColor="text1" w:themeTint="40" w:fill="C5CED6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313C45" w:themeColor="text1" w:fill="313C45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band1Vert">
      <w:tblPr/>
      <w:tcPr>
        <w:shd w:val="clear" w:color="95A6B4" w:themeColor="text1" w:themeTint="75" w:fill="95A6B4" w:themeFill="text1" w:themeFillTint="75"/>
      </w:tcPr>
    </w:tblStylePr>
    <w:tblStylePr w:type="band1Horz">
      <w:tblPr/>
      <w:tcPr>
        <w:shd w:val="clear" w:color="95A6B4" w:themeColor="text1" w:themeTint="75" w:fill="95A6B4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1D4F6" w:themeColor="accent1" w:themeTint="34" w:fill="C1D4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44392" w:themeColor="accent1" w:fill="14439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band1Vert">
      <w:tblPr/>
      <w:tcPr>
        <w:shd w:val="clear" w:color="74A0EC" w:themeColor="accent1" w:themeTint="75" w:fill="74A0EC" w:themeFill="accent1" w:themeFillTint="75"/>
      </w:tcPr>
    </w:tblStylePr>
    <w:tblStylePr w:type="band1Horz">
      <w:tblPr/>
      <w:tcPr>
        <w:shd w:val="clear" w:color="74A0EC" w:themeColor="accent1" w:themeTint="75" w:fill="74A0EC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6CC" w:themeColor="accent2" w:themeTint="32" w:fill="FDE6C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08407" w:themeColor="accent2" w:fill="F08407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band1Vert">
      <w:tblPr/>
      <w:tcPr>
        <w:shd w:val="clear" w:color="FBC689" w:themeColor="accent2" w:themeTint="75" w:fill="FBC689" w:themeFill="accent2" w:themeFillTint="75"/>
      </w:tcPr>
    </w:tblStylePr>
    <w:tblStylePr w:type="band1Horz">
      <w:tblPr/>
      <w:tcPr>
        <w:shd w:val="clear" w:color="FBC689" w:themeColor="accent2" w:themeTint="75" w:fill="FBC689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8DDE1" w:themeColor="accent3" w:themeTint="34" w:fill="E8DDE1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B5F6F" w:themeColor="accent3" w:fill="8B5F6F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band1Vert">
      <w:tblPr/>
      <w:tcPr>
        <w:shd w:val="clear" w:color="CBB3BC" w:themeColor="accent3" w:themeTint="75" w:fill="CBB3BC" w:themeFill="accent3" w:themeFillTint="75"/>
      </w:tcPr>
    </w:tblStylePr>
    <w:tblStylePr w:type="band1Horz">
      <w:tblPr/>
      <w:tcPr>
        <w:shd w:val="clear" w:color="CBB3BC" w:themeColor="accent3" w:themeTint="75" w:fill="CBB3BC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EE2E7" w:themeColor="accent4" w:themeTint="34" w:fill="DEE2E7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657689" w:themeColor="accent4" w:fill="657689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band1Vert">
      <w:tblPr/>
      <w:tcPr>
        <w:shd w:val="clear" w:color="B7BFCA" w:themeColor="accent4" w:themeTint="75" w:fill="B7BFCA" w:themeFill="accent4" w:themeFillTint="75"/>
      </w:tcPr>
    </w:tblStylePr>
    <w:tblStylePr w:type="band1Horz">
      <w:tblPr/>
      <w:tcPr>
        <w:shd w:val="clear" w:color="B7BFCA" w:themeColor="accent4" w:themeTint="75" w:fill="B7BFC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EDE7" w:themeColor="accent5" w:themeTint="34" w:fill="EAEDE7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CA78E" w:themeColor="accent5" w:fill="9CA78E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band1Vert">
      <w:tblPr/>
      <w:tcPr>
        <w:shd w:val="clear" w:color="D1D6CB" w:themeColor="accent5" w:themeTint="75" w:fill="D1D6CB" w:themeFill="accent5" w:themeFillTint="75"/>
      </w:tcPr>
    </w:tblStylePr>
    <w:tblStylePr w:type="band1Horz">
      <w:tblPr/>
      <w:tcPr>
        <w:shd w:val="clear" w:color="D1D6CB" w:themeColor="accent5" w:themeTint="75" w:fill="D1D6CB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EF2E7" w:themeColor="accent6" w:themeTint="34" w:fill="FEF2E7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AC18A" w:themeColor="accent6" w:fill="FAC18A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band1Vert">
      <w:tblPr/>
      <w:tcPr>
        <w:shd w:val="clear" w:color="FCE2C9" w:themeColor="accent6" w:themeTint="75" w:fill="FCE2C9" w:themeFill="accent6" w:themeFillTint="75"/>
      </w:tcPr>
    </w:tblStylePr>
    <w:tblStylePr w:type="band1Horz">
      <w:tblPr/>
      <w:tcPr>
        <w:shd w:val="clear" w:color="FCE2C9" w:themeColor="accent6" w:themeTint="75" w:fill="FCE2C9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B9EAD" w:themeColor="text1" w:themeTint="80"/>
        <w:left w:val="single" w:sz="4" w:space="0" w:color="8B9EAD" w:themeColor="text1" w:themeTint="80"/>
        <w:bottom w:val="single" w:sz="4" w:space="0" w:color="8B9EAD" w:themeColor="text1" w:themeTint="80"/>
        <w:right w:val="single" w:sz="4" w:space="0" w:color="8B9EAD" w:themeColor="text1" w:themeTint="80"/>
        <w:insideH w:val="single" w:sz="4" w:space="0" w:color="8B9EAD" w:themeColor="text1" w:themeTint="80"/>
        <w:insideV w:val="single" w:sz="4" w:space="0" w:color="8B9EAD" w:themeColor="text1" w:themeTint="80"/>
      </w:tblBorders>
    </w:tblPr>
    <w:tblStylePr w:type="firstRow">
      <w:rPr>
        <w:b/>
        <w:color w:val="8B9EAD" w:themeColor="text1" w:themeTint="80" w:themeShade="95"/>
      </w:rPr>
      <w:tblPr/>
      <w:tcPr>
        <w:tcBorders>
          <w:bottom w:val="single" w:sz="12" w:space="0" w:color="8B9EAD" w:themeColor="text1" w:themeTint="80"/>
        </w:tcBorders>
      </w:tcPr>
    </w:tblStylePr>
    <w:tblStylePr w:type="lastRow">
      <w:rPr>
        <w:b/>
        <w:color w:val="8B9EAD" w:themeColor="text1" w:themeTint="80" w:themeShade="95"/>
      </w:rPr>
    </w:tblStylePr>
    <w:tblStylePr w:type="firstCol">
      <w:rPr>
        <w:b/>
        <w:color w:val="8B9EAD" w:themeColor="text1" w:themeTint="80" w:themeShade="95"/>
      </w:rPr>
    </w:tblStylePr>
    <w:tblStylePr w:type="lastCol">
      <w:rPr>
        <w:b/>
        <w:color w:val="8B9EAD" w:themeColor="text1" w:themeTint="80" w:themeShade="95"/>
      </w:rPr>
    </w:tblStylePr>
    <w:tblStylePr w:type="band1Vert"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8B9EAD" w:themeColor="text1" w:themeTint="80" w:themeShade="95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2Horz">
      <w:rPr>
        <w:rFonts w:ascii="Arial" w:hAnsi="Arial"/>
        <w:color w:val="8B9EAD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697EA" w:themeColor="accent1" w:themeTint="80"/>
        <w:left w:val="single" w:sz="4" w:space="0" w:color="6697EA" w:themeColor="accent1" w:themeTint="80"/>
        <w:bottom w:val="single" w:sz="4" w:space="0" w:color="6697EA" w:themeColor="accent1" w:themeTint="80"/>
        <w:right w:val="single" w:sz="4" w:space="0" w:color="6697EA" w:themeColor="accent1" w:themeTint="80"/>
        <w:insideH w:val="single" w:sz="4" w:space="0" w:color="6697EA" w:themeColor="accent1" w:themeTint="80"/>
        <w:insideV w:val="single" w:sz="4" w:space="0" w:color="6697EA" w:themeColor="accent1" w:themeTint="80"/>
      </w:tblBorders>
    </w:tblPr>
    <w:tblStylePr w:type="firstRow">
      <w:rPr>
        <w:b/>
        <w:color w:val="6697EA" w:themeColor="accent1" w:themeTint="80" w:themeShade="95"/>
      </w:rPr>
      <w:tblPr/>
      <w:tcPr>
        <w:tcBorders>
          <w:bottom w:val="single" w:sz="12" w:space="0" w:color="6697EA" w:themeColor="accent1" w:themeTint="80"/>
        </w:tcBorders>
      </w:tcPr>
    </w:tblStylePr>
    <w:tblStylePr w:type="lastRow">
      <w:rPr>
        <w:b/>
        <w:color w:val="6697EA" w:themeColor="accent1" w:themeTint="80" w:themeShade="95"/>
      </w:rPr>
    </w:tblStylePr>
    <w:tblStylePr w:type="firstCol">
      <w:rPr>
        <w:b/>
        <w:color w:val="6697EA" w:themeColor="accent1" w:themeTint="80" w:themeShade="95"/>
      </w:rPr>
    </w:tblStylePr>
    <w:tblStylePr w:type="lastCol">
      <w:rPr>
        <w:b/>
        <w:color w:val="6697EA" w:themeColor="accent1" w:themeTint="80" w:themeShade="95"/>
      </w:rPr>
    </w:tblStylePr>
    <w:tblStylePr w:type="band1Vert"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6697EA" w:themeColor="accent1" w:themeTint="80" w:themeShade="95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2Horz">
      <w:rPr>
        <w:rFonts w:ascii="Arial" w:hAnsi="Arial"/>
        <w:color w:val="6697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567" w:themeColor="accent2" w:themeTint="97"/>
        <w:left w:val="single" w:sz="4" w:space="0" w:color="FAB567" w:themeColor="accent2" w:themeTint="97"/>
        <w:bottom w:val="single" w:sz="4" w:space="0" w:color="FAB567" w:themeColor="accent2" w:themeTint="97"/>
        <w:right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b/>
        <w:color w:val="FAB567" w:themeColor="accent2" w:themeTint="97" w:themeShade="95"/>
      </w:rPr>
      <w:tblPr/>
      <w:tcPr>
        <w:tcBorders>
          <w:bottom w:val="single" w:sz="12" w:space="0" w:color="FAB567" w:themeColor="accent2" w:themeTint="97"/>
        </w:tcBorders>
      </w:tcPr>
    </w:tblStylePr>
    <w:tblStylePr w:type="lastRow">
      <w:rPr>
        <w:b/>
        <w:color w:val="FAB567" w:themeColor="accent2" w:themeTint="97" w:themeShade="95"/>
      </w:rPr>
    </w:tblStylePr>
    <w:tblStylePr w:type="firstCol">
      <w:rPr>
        <w:b/>
        <w:color w:val="FAB567" w:themeColor="accent2" w:themeTint="97" w:themeShade="95"/>
      </w:rPr>
    </w:tblStylePr>
    <w:tblStylePr w:type="lastCol">
      <w:rPr>
        <w:b/>
        <w:color w:val="FAB567" w:themeColor="accent2" w:themeTint="97" w:themeShade="95"/>
      </w:rPr>
    </w:tblStylePr>
    <w:tblStylePr w:type="band1Vert"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B5F6F" w:themeColor="accent3" w:themeTint="FE"/>
        <w:left w:val="single" w:sz="4" w:space="0" w:color="8B5F6F" w:themeColor="accent3" w:themeTint="FE"/>
        <w:bottom w:val="single" w:sz="4" w:space="0" w:color="8B5F6F" w:themeColor="accent3" w:themeTint="FE"/>
        <w:right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b/>
        <w:color w:val="8B5F6F" w:themeColor="accent3" w:themeTint="FE" w:themeShade="95"/>
      </w:rPr>
      <w:tblPr/>
      <w:tcPr>
        <w:tcBorders>
          <w:bottom w:val="single" w:sz="12" w:space="0" w:color="8B5F6F" w:themeColor="accent3" w:themeTint="FE"/>
        </w:tcBorders>
      </w:tcPr>
    </w:tblStylePr>
    <w:tblStylePr w:type="lastRow">
      <w:rPr>
        <w:b/>
        <w:color w:val="8B5F6F" w:themeColor="accent3" w:themeTint="FE" w:themeShade="95"/>
      </w:rPr>
    </w:tblStylePr>
    <w:tblStylePr w:type="firstCol">
      <w:rPr>
        <w:b/>
        <w:color w:val="8B5F6F" w:themeColor="accent3" w:themeTint="FE" w:themeShade="95"/>
      </w:rPr>
    </w:tblStylePr>
    <w:tblStylePr w:type="lastCol">
      <w:rPr>
        <w:b/>
        <w:color w:val="8B5F6F" w:themeColor="accent3" w:themeTint="FE" w:themeShade="95"/>
      </w:rPr>
    </w:tblStylePr>
    <w:tblStylePr w:type="band1Vert"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8B5F6F" w:themeColor="accent3" w:themeTint="FE" w:themeShade="95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2Horz">
      <w:rPr>
        <w:rFonts w:ascii="Arial" w:hAnsi="Arial"/>
        <w:color w:val="8B5F6F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ACB9" w:themeColor="accent4" w:themeTint="9A"/>
        <w:left w:val="single" w:sz="4" w:space="0" w:color="A0ACB9" w:themeColor="accent4" w:themeTint="9A"/>
        <w:bottom w:val="single" w:sz="4" w:space="0" w:color="A0ACB9" w:themeColor="accent4" w:themeTint="9A"/>
        <w:right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b/>
        <w:color w:val="A0ACB9" w:themeColor="accent4" w:themeTint="9A" w:themeShade="95"/>
      </w:rPr>
      <w:tblPr/>
      <w:tcPr>
        <w:tcBorders>
          <w:bottom w:val="single" w:sz="12" w:space="0" w:color="A0ACB9" w:themeColor="accent4" w:themeTint="9A"/>
        </w:tcBorders>
      </w:tcPr>
    </w:tblStylePr>
    <w:tblStylePr w:type="lastRow">
      <w:rPr>
        <w:b/>
        <w:color w:val="A0ACB9" w:themeColor="accent4" w:themeTint="9A" w:themeShade="95"/>
      </w:rPr>
    </w:tblStylePr>
    <w:tblStylePr w:type="firstCol">
      <w:rPr>
        <w:b/>
        <w:color w:val="A0ACB9" w:themeColor="accent4" w:themeTint="9A" w:themeShade="95"/>
      </w:rPr>
    </w:tblStylePr>
    <w:tblStylePr w:type="lastCol">
      <w:rPr>
        <w:b/>
        <w:color w:val="A0ACB9" w:themeColor="accent4" w:themeTint="9A" w:themeShade="95"/>
      </w:rPr>
    </w:tblStylePr>
    <w:tblStylePr w:type="band1Vert"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CA78E" w:themeColor="accent5"/>
        <w:left w:val="single" w:sz="4" w:space="0" w:color="9CA78E" w:themeColor="accent5"/>
        <w:bottom w:val="single" w:sz="4" w:space="0" w:color="9CA78E" w:themeColor="accent5"/>
        <w:right w:val="single" w:sz="4" w:space="0" w:color="9CA78E" w:themeColor="accent5"/>
        <w:insideH w:val="single" w:sz="4" w:space="0" w:color="9CA78E" w:themeColor="accent5"/>
        <w:insideV w:val="single" w:sz="4" w:space="0" w:color="9CA78E" w:themeColor="accent5"/>
      </w:tblBorders>
    </w:tblPr>
    <w:tblStylePr w:type="firstRow">
      <w:rPr>
        <w:b/>
        <w:color w:val="5B654F" w:themeColor="accent5" w:themeShade="95"/>
      </w:rPr>
      <w:tblPr/>
      <w:tcPr>
        <w:tcBorders>
          <w:bottom w:val="single" w:sz="12" w:space="0" w:color="9CA78E" w:themeColor="accent5"/>
        </w:tcBorders>
      </w:tcPr>
    </w:tblStylePr>
    <w:tblStylePr w:type="lastRow">
      <w:rPr>
        <w:b/>
        <w:color w:val="5B654F" w:themeColor="accent5" w:themeShade="95"/>
      </w:rPr>
    </w:tblStylePr>
    <w:tblStylePr w:type="firstCol">
      <w:rPr>
        <w:b/>
        <w:color w:val="5B654F" w:themeColor="accent5" w:themeShade="95"/>
      </w:rPr>
    </w:tblStylePr>
    <w:tblStylePr w:type="lastCol">
      <w:rPr>
        <w:b/>
        <w:color w:val="5B654F" w:themeColor="accent5" w:themeShade="95"/>
      </w:rPr>
    </w:tblStylePr>
    <w:tblStylePr w:type="band1Vert"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5B654F" w:themeColor="accent5" w:themeShade="95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2Horz">
      <w:rPr>
        <w:rFonts w:ascii="Arial" w:hAnsi="Arial"/>
        <w:color w:val="5B654F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18A" w:themeColor="accent6"/>
        <w:left w:val="single" w:sz="4" w:space="0" w:color="FAC18A" w:themeColor="accent6"/>
        <w:bottom w:val="single" w:sz="4" w:space="0" w:color="FAC18A" w:themeColor="accent6"/>
        <w:right w:val="single" w:sz="4" w:space="0" w:color="FAC18A" w:themeColor="accent6"/>
        <w:insideH w:val="single" w:sz="4" w:space="0" w:color="FAC18A" w:themeColor="accent6"/>
        <w:insideV w:val="single" w:sz="4" w:space="0" w:color="FAC18A" w:themeColor="accent6"/>
      </w:tblBorders>
    </w:tblPr>
    <w:tblStylePr w:type="firstRow">
      <w:rPr>
        <w:b/>
        <w:color w:val="5B654F" w:themeColor="accent5" w:themeShade="95"/>
      </w:rPr>
      <w:tblPr/>
      <w:tcPr>
        <w:tcBorders>
          <w:bottom w:val="single" w:sz="12" w:space="0" w:color="FAC18A" w:themeColor="accent6"/>
        </w:tcBorders>
      </w:tcPr>
    </w:tblStylePr>
    <w:tblStylePr w:type="lastRow">
      <w:rPr>
        <w:b/>
        <w:color w:val="5B654F" w:themeColor="accent5" w:themeShade="95"/>
      </w:rPr>
    </w:tblStylePr>
    <w:tblStylePr w:type="firstCol">
      <w:rPr>
        <w:b/>
        <w:color w:val="5B654F" w:themeColor="accent5" w:themeShade="95"/>
      </w:rPr>
    </w:tblStylePr>
    <w:tblStylePr w:type="lastCol">
      <w:rPr>
        <w:b/>
        <w:color w:val="5B654F" w:themeColor="accent5" w:themeShade="95"/>
      </w:rPr>
    </w:tblStylePr>
    <w:tblStylePr w:type="band1Vert"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5B654F" w:themeColor="accent5" w:themeShade="95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2Horz">
      <w:rPr>
        <w:rFonts w:ascii="Arial" w:hAnsi="Arial"/>
        <w:color w:val="5B654F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9EAD" w:themeColor="text1" w:themeTint="80"/>
        <w:right w:val="single" w:sz="4" w:space="0" w:color="8B9EAD" w:themeColor="text1" w:themeTint="80"/>
        <w:insideH w:val="single" w:sz="4" w:space="0" w:color="8B9EAD" w:themeColor="text1" w:themeTint="80"/>
        <w:insideV w:val="single" w:sz="4" w:space="0" w:color="8B9EAD" w:themeColor="text1" w:themeTint="80"/>
      </w:tblBorders>
    </w:tblPr>
    <w:tblStylePr w:type="firstRow">
      <w:rPr>
        <w:rFonts w:ascii="Arial" w:hAnsi="Arial"/>
        <w:b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B9EAD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B9EAD" w:themeColor="text1" w:themeTint="80" w:themeShade="95"/>
        <w:sz w:val="22"/>
      </w:rPr>
      <w:tblPr/>
      <w:tcPr>
        <w:tcBorders>
          <w:top w:val="single" w:sz="4" w:space="0" w:color="8B9EAD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B9EAD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8B9EAD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8B9EAD" w:themeColor="text1" w:themeTint="80" w:themeShade="95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2Horz">
      <w:rPr>
        <w:rFonts w:ascii="Arial" w:hAnsi="Arial"/>
        <w:color w:val="8B9EAD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697EA" w:themeColor="accent1" w:themeTint="80"/>
        <w:right w:val="single" w:sz="4" w:space="0" w:color="6697EA" w:themeColor="accent1" w:themeTint="80"/>
        <w:insideH w:val="single" w:sz="4" w:space="0" w:color="6697EA" w:themeColor="accent1" w:themeTint="80"/>
        <w:insideV w:val="single" w:sz="4" w:space="0" w:color="6697EA" w:themeColor="accent1" w:themeTint="80"/>
      </w:tblBorders>
    </w:tblPr>
    <w:tblStylePr w:type="firstRow">
      <w:rPr>
        <w:rFonts w:ascii="Arial" w:hAnsi="Arial"/>
        <w:b/>
        <w:color w:val="6697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697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697EA" w:themeColor="accent1" w:themeTint="80" w:themeShade="95"/>
        <w:sz w:val="22"/>
      </w:rPr>
      <w:tblPr/>
      <w:tcPr>
        <w:tcBorders>
          <w:top w:val="single" w:sz="4" w:space="0" w:color="6697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697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697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697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697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6697EA" w:themeColor="accent1" w:themeTint="80" w:themeShade="95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2Horz">
      <w:rPr>
        <w:rFonts w:ascii="Arial" w:hAnsi="Arial"/>
        <w:color w:val="6697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B567" w:themeColor="accent2" w:themeTint="97"/>
        <w:right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rFonts w:ascii="Arial" w:hAnsi="Arial"/>
        <w:b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B567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AB567" w:themeColor="accent2" w:themeTint="97" w:themeShade="95"/>
        <w:sz w:val="22"/>
      </w:rPr>
      <w:tblPr/>
      <w:tcPr>
        <w:tcBorders>
          <w:top w:val="single" w:sz="4" w:space="0" w:color="FAB567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B567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AB567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5F6F" w:themeColor="accent3" w:themeTint="FE"/>
        <w:right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rFonts w:ascii="Arial" w:hAnsi="Arial"/>
        <w:b/>
        <w:color w:val="8B5F6F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B5F6F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B5F6F" w:themeColor="accent3" w:themeTint="FE" w:themeShade="95"/>
        <w:sz w:val="22"/>
      </w:rPr>
      <w:tblPr/>
      <w:tcPr>
        <w:tcBorders>
          <w:top w:val="single" w:sz="4" w:space="0" w:color="8B5F6F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B5F6F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B5F6F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8B5F6F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8B5F6F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8B5F6F" w:themeColor="accent3" w:themeTint="FE" w:themeShade="95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2Horz">
      <w:rPr>
        <w:rFonts w:ascii="Arial" w:hAnsi="Arial"/>
        <w:color w:val="8B5F6F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ACB9" w:themeColor="accent4" w:themeTint="9A"/>
        <w:right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rFonts w:ascii="Arial" w:hAnsi="Arial"/>
        <w:b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ACB9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ACB9" w:themeColor="accent4" w:themeTint="9A" w:themeShade="95"/>
        <w:sz w:val="22"/>
      </w:rPr>
      <w:tblPr/>
      <w:tcPr>
        <w:tcBorders>
          <w:top w:val="single" w:sz="4" w:space="0" w:color="A0ACB9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ACB9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A0ACB9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C6CDBF" w:themeColor="accent5" w:themeTint="90"/>
        <w:right w:val="single" w:sz="4" w:space="0" w:color="C6CDBF" w:themeColor="accent5" w:themeTint="90"/>
        <w:insideH w:val="single" w:sz="4" w:space="0" w:color="C6CDBF" w:themeColor="accent5" w:themeTint="90"/>
        <w:insideV w:val="single" w:sz="4" w:space="0" w:color="C6CDBF" w:themeColor="accent5" w:themeTint="90"/>
      </w:tblBorders>
    </w:tblPr>
    <w:tblStylePr w:type="firstRow">
      <w:rPr>
        <w:rFonts w:ascii="Arial" w:hAnsi="Arial"/>
        <w:b/>
        <w:color w:val="5B654F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6CDBF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B654F" w:themeColor="accent5" w:themeShade="95"/>
        <w:sz w:val="22"/>
      </w:rPr>
      <w:tblPr/>
      <w:tcPr>
        <w:tcBorders>
          <w:top w:val="single" w:sz="4" w:space="0" w:color="C6CDBF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B654F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6CDBF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B654F" w:themeColor="accent5" w:themeShade="95"/>
        <w:sz w:val="22"/>
      </w:rPr>
      <w:tblPr/>
      <w:tcPr>
        <w:tcBorders>
          <w:top w:val="none" w:sz="0" w:space="0" w:color="auto"/>
          <w:left w:val="single" w:sz="4" w:space="0" w:color="C6CDBF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5B654F" w:themeColor="accent5" w:themeShade="95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2Horz">
      <w:rPr>
        <w:rFonts w:ascii="Arial" w:hAnsi="Arial"/>
        <w:color w:val="5B654F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CDBBC" w:themeColor="accent6" w:themeTint="90"/>
        <w:right w:val="single" w:sz="4" w:space="0" w:color="FCDBBC" w:themeColor="accent6" w:themeTint="90"/>
        <w:insideH w:val="single" w:sz="4" w:space="0" w:color="FCDBBC" w:themeColor="accent6" w:themeTint="90"/>
        <w:insideV w:val="single" w:sz="4" w:space="0" w:color="FCDBBC" w:themeColor="accent6" w:themeTint="90"/>
      </w:tblBorders>
    </w:tblPr>
    <w:tblStylePr w:type="firstRow">
      <w:rPr>
        <w:rFonts w:ascii="Arial" w:hAnsi="Arial"/>
        <w:b/>
        <w:color w:val="D96F0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CDBBC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6F09" w:themeColor="accent6" w:themeShade="95"/>
        <w:sz w:val="22"/>
      </w:rPr>
      <w:tblPr/>
      <w:tcPr>
        <w:tcBorders>
          <w:top w:val="single" w:sz="4" w:space="0" w:color="FCDBBC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6F0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CDBBC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D96F09" w:themeColor="accent6" w:themeShade="95"/>
        <w:sz w:val="22"/>
      </w:rPr>
      <w:tblPr/>
      <w:tcPr>
        <w:tcBorders>
          <w:top w:val="none" w:sz="0" w:space="0" w:color="auto"/>
          <w:left w:val="single" w:sz="4" w:space="0" w:color="FCDBBC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D96F09" w:themeColor="accent6" w:themeShade="95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2Horz">
      <w:rPr>
        <w:rFonts w:ascii="Arial" w:hAnsi="Arial"/>
        <w:color w:val="D96F0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313C45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313C45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5CED6" w:themeColor="text1" w:themeTint="40" w:fill="C5CED6" w:themeFill="text1" w:themeFillTint="40"/>
      </w:tcPr>
    </w:tblStylePr>
    <w:tblStylePr w:type="band1Horz">
      <w:tblPr/>
      <w:tcPr>
        <w:shd w:val="clear" w:color="C5CED6" w:themeColor="text1" w:themeTint="40" w:fill="C5CED6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4439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4439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CBF4" w:themeColor="accent1" w:themeTint="40" w:fill="B2CBF4" w:themeFill="accent1" w:themeFillTint="40"/>
      </w:tcPr>
    </w:tblStylePr>
    <w:tblStylePr w:type="band1Horz">
      <w:tblPr/>
      <w:tcPr>
        <w:shd w:val="clear" w:color="B2CBF4" w:themeColor="accent1" w:themeTint="40" w:fill="B2CBF4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08407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08407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DFBE" w:themeColor="accent2" w:themeTint="40" w:fill="FDDFBE" w:themeFill="accent2" w:themeFillTint="40"/>
      </w:tcPr>
    </w:tblStylePr>
    <w:tblStylePr w:type="band1Horz">
      <w:tblPr/>
      <w:tcPr>
        <w:shd w:val="clear" w:color="FDDFBE" w:themeColor="accent2" w:themeTint="40" w:fill="FDDFBE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B5F6F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B5F6F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3D5DA" w:themeColor="accent3" w:themeTint="40" w:fill="E3D5DA" w:themeFill="accent3" w:themeFillTint="40"/>
      </w:tcPr>
    </w:tblStylePr>
    <w:tblStylePr w:type="band1Horz">
      <w:tblPr/>
      <w:tcPr>
        <w:shd w:val="clear" w:color="E3D5DA" w:themeColor="accent3" w:themeTint="40" w:fill="E3D5DA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57689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657689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7DCE2" w:themeColor="accent4" w:themeTint="40" w:fill="D7DCE2" w:themeFill="accent4" w:themeFillTint="40"/>
      </w:tcPr>
    </w:tblStylePr>
    <w:tblStylePr w:type="band1Horz">
      <w:tblPr/>
      <w:tcPr>
        <w:shd w:val="clear" w:color="D7DCE2" w:themeColor="accent4" w:themeTint="40" w:fill="D7DCE2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CA78E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CA78E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6E8E2" w:themeColor="accent5" w:themeTint="40" w:fill="E6E8E2" w:themeFill="accent5" w:themeFillTint="40"/>
      </w:tcPr>
    </w:tblStylePr>
    <w:tblStylePr w:type="band1Horz">
      <w:tblPr/>
      <w:tcPr>
        <w:shd w:val="clear" w:color="E6E8E2" w:themeColor="accent5" w:themeTint="40" w:fill="E6E8E2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18A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AC18A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FE1" w:themeColor="accent6" w:themeTint="40" w:fill="FDEFE1" w:themeFill="accent6" w:themeFillTint="40"/>
      </w:tcPr>
    </w:tblStylePr>
    <w:tblStylePr w:type="band1Horz">
      <w:tblPr/>
      <w:tcPr>
        <w:shd w:val="clear" w:color="FDEFE1" w:themeColor="accent6" w:themeTint="40" w:fill="FDEFE1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D92A3" w:themeColor="text1" w:themeTint="90"/>
        <w:bottom w:val="single" w:sz="4" w:space="0" w:color="7D92A3" w:themeColor="text1" w:themeTint="90"/>
        <w:insideH w:val="single" w:sz="4" w:space="0" w:color="7D92A3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D92A3" w:themeColor="text1" w:themeTint="90"/>
          <w:left w:val="none" w:sz="4" w:space="0" w:color="000000"/>
          <w:bottom w:val="single" w:sz="4" w:space="0" w:color="7D92A3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D92A3" w:themeColor="text1" w:themeTint="90"/>
          <w:left w:val="none" w:sz="4" w:space="0" w:color="000000"/>
          <w:bottom w:val="single" w:sz="4" w:space="0" w:color="7D92A3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48BE7" w:themeColor="accent1" w:themeTint="90"/>
        <w:bottom w:val="single" w:sz="4" w:space="0" w:color="548BE7" w:themeColor="accent1" w:themeTint="90"/>
        <w:insideH w:val="single" w:sz="4" w:space="0" w:color="548B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48BE7" w:themeColor="accent1" w:themeTint="90"/>
          <w:left w:val="none" w:sz="4" w:space="0" w:color="000000"/>
          <w:bottom w:val="single" w:sz="4" w:space="0" w:color="548B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48BE7" w:themeColor="accent1" w:themeTint="90"/>
          <w:left w:val="none" w:sz="4" w:space="0" w:color="000000"/>
          <w:bottom w:val="single" w:sz="4" w:space="0" w:color="548B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96E" w:themeColor="accent2" w:themeTint="90"/>
        <w:bottom w:val="single" w:sz="4" w:space="0" w:color="FAB96E" w:themeColor="accent2" w:themeTint="90"/>
        <w:insideH w:val="single" w:sz="4" w:space="0" w:color="FAB96E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B96E" w:themeColor="accent2" w:themeTint="90"/>
          <w:left w:val="none" w:sz="4" w:space="0" w:color="000000"/>
          <w:bottom w:val="single" w:sz="4" w:space="0" w:color="FAB96E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B96E" w:themeColor="accent2" w:themeTint="90"/>
          <w:left w:val="none" w:sz="4" w:space="0" w:color="000000"/>
          <w:bottom w:val="single" w:sz="4" w:space="0" w:color="FAB96E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A2AC" w:themeColor="accent3" w:themeTint="90"/>
        <w:bottom w:val="single" w:sz="4" w:space="0" w:color="BFA2AC" w:themeColor="accent3" w:themeTint="90"/>
        <w:insideH w:val="single" w:sz="4" w:space="0" w:color="BFA2A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FA2AC" w:themeColor="accent3" w:themeTint="90"/>
          <w:left w:val="none" w:sz="4" w:space="0" w:color="000000"/>
          <w:bottom w:val="single" w:sz="4" w:space="0" w:color="BFA2A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FA2AC" w:themeColor="accent3" w:themeTint="90"/>
          <w:left w:val="none" w:sz="4" w:space="0" w:color="000000"/>
          <w:bottom w:val="single" w:sz="4" w:space="0" w:color="BFA2A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1BD" w:themeColor="accent4" w:themeTint="90"/>
        <w:bottom w:val="single" w:sz="4" w:space="0" w:color="A6B1BD" w:themeColor="accent4" w:themeTint="90"/>
        <w:insideH w:val="single" w:sz="4" w:space="0" w:color="A6B1BD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6B1BD" w:themeColor="accent4" w:themeTint="90"/>
          <w:left w:val="none" w:sz="4" w:space="0" w:color="000000"/>
          <w:bottom w:val="single" w:sz="4" w:space="0" w:color="A6B1BD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6B1BD" w:themeColor="accent4" w:themeTint="90"/>
          <w:left w:val="none" w:sz="4" w:space="0" w:color="000000"/>
          <w:bottom w:val="single" w:sz="4" w:space="0" w:color="A6B1BD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CDBF" w:themeColor="accent5" w:themeTint="90"/>
        <w:bottom w:val="single" w:sz="4" w:space="0" w:color="C6CDBF" w:themeColor="accent5" w:themeTint="90"/>
        <w:insideH w:val="single" w:sz="4" w:space="0" w:color="C6CDBF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CDBF" w:themeColor="accent5" w:themeTint="90"/>
          <w:left w:val="none" w:sz="4" w:space="0" w:color="000000"/>
          <w:bottom w:val="single" w:sz="4" w:space="0" w:color="C6CDBF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CDBF" w:themeColor="accent5" w:themeTint="90"/>
          <w:left w:val="none" w:sz="4" w:space="0" w:color="000000"/>
          <w:bottom w:val="single" w:sz="4" w:space="0" w:color="C6CDBF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BBC" w:themeColor="accent6" w:themeTint="90"/>
        <w:bottom w:val="single" w:sz="4" w:space="0" w:color="FCDBBC" w:themeColor="accent6" w:themeTint="90"/>
        <w:insideH w:val="single" w:sz="4" w:space="0" w:color="FCDBBC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CDBBC" w:themeColor="accent6" w:themeTint="90"/>
          <w:left w:val="none" w:sz="4" w:space="0" w:color="000000"/>
          <w:bottom w:val="single" w:sz="4" w:space="0" w:color="FCDBBC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CDBBC" w:themeColor="accent6" w:themeTint="90"/>
          <w:left w:val="none" w:sz="4" w:space="0" w:color="000000"/>
          <w:bottom w:val="single" w:sz="4" w:space="0" w:color="FCDBBC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13C45" w:themeColor="text1"/>
        <w:left w:val="single" w:sz="4" w:space="0" w:color="313C45" w:themeColor="text1"/>
        <w:bottom w:val="single" w:sz="4" w:space="0" w:color="313C45" w:themeColor="text1"/>
        <w:right w:val="single" w:sz="4" w:space="0" w:color="313C45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313C45" w:themeColor="text1"/>
          <w:right w:val="single" w:sz="4" w:space="0" w:color="313C45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313C45" w:themeColor="text1"/>
          <w:bottom w:val="single" w:sz="4" w:space="0" w:color="313C45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44392" w:themeColor="accent1"/>
        <w:left w:val="single" w:sz="4" w:space="0" w:color="144392" w:themeColor="accent1"/>
        <w:bottom w:val="single" w:sz="4" w:space="0" w:color="144392" w:themeColor="accent1"/>
        <w:right w:val="single" w:sz="4" w:space="0" w:color="14439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44392" w:themeColor="accent1"/>
          <w:right w:val="single" w:sz="4" w:space="0" w:color="14439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44392" w:themeColor="accent1"/>
          <w:bottom w:val="single" w:sz="4" w:space="0" w:color="144392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567" w:themeColor="accent2" w:themeTint="97"/>
        <w:left w:val="single" w:sz="4" w:space="0" w:color="FAB567" w:themeColor="accent2" w:themeTint="97"/>
        <w:bottom w:val="single" w:sz="4" w:space="0" w:color="FAB567" w:themeColor="accent2" w:themeTint="97"/>
        <w:right w:val="single" w:sz="4" w:space="0" w:color="FAB567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B567" w:themeColor="accent2" w:themeTint="97"/>
          <w:right w:val="single" w:sz="4" w:space="0" w:color="FAB567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B567" w:themeColor="accent2" w:themeTint="97"/>
          <w:bottom w:val="single" w:sz="4" w:space="0" w:color="FAB567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9DA8" w:themeColor="accent3" w:themeTint="98"/>
        <w:left w:val="single" w:sz="4" w:space="0" w:color="BC9DA8" w:themeColor="accent3" w:themeTint="98"/>
        <w:bottom w:val="single" w:sz="4" w:space="0" w:color="BC9DA8" w:themeColor="accent3" w:themeTint="98"/>
        <w:right w:val="single" w:sz="4" w:space="0" w:color="BC9DA8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C9DA8" w:themeColor="accent3" w:themeTint="98" w:fill="BC9DA8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C9DA8" w:themeColor="accent3" w:themeTint="98"/>
          <w:right w:val="single" w:sz="4" w:space="0" w:color="BC9DA8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9DA8" w:themeColor="accent3" w:themeTint="98"/>
          <w:bottom w:val="single" w:sz="4" w:space="0" w:color="BC9DA8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ACB9" w:themeColor="accent4" w:themeTint="9A"/>
        <w:left w:val="single" w:sz="4" w:space="0" w:color="A0ACB9" w:themeColor="accent4" w:themeTint="9A"/>
        <w:bottom w:val="single" w:sz="4" w:space="0" w:color="A0ACB9" w:themeColor="accent4" w:themeTint="9A"/>
        <w:right w:val="single" w:sz="4" w:space="0" w:color="A0ACB9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0ACB9" w:themeColor="accent4" w:themeTint="9A"/>
          <w:right w:val="single" w:sz="4" w:space="0" w:color="A0ACB9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0ACB9" w:themeColor="accent4" w:themeTint="9A"/>
          <w:bottom w:val="single" w:sz="4" w:space="0" w:color="A0ACB9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C9BA" w:themeColor="accent5" w:themeTint="9A"/>
        <w:left w:val="single" w:sz="4" w:space="0" w:color="C3C9BA" w:themeColor="accent5" w:themeTint="9A"/>
        <w:bottom w:val="single" w:sz="4" w:space="0" w:color="C3C9BA" w:themeColor="accent5" w:themeTint="9A"/>
        <w:right w:val="single" w:sz="4" w:space="0" w:color="C3C9BA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C9BA" w:themeColor="accent5" w:themeTint="9A" w:fill="C3C9BA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C9BA" w:themeColor="accent5" w:themeTint="9A"/>
          <w:right w:val="single" w:sz="4" w:space="0" w:color="C3C9BA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C9BA" w:themeColor="accent5" w:themeTint="9A"/>
          <w:bottom w:val="single" w:sz="4" w:space="0" w:color="C3C9BA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9B9" w:themeColor="accent6" w:themeTint="98"/>
        <w:left w:val="single" w:sz="4" w:space="0" w:color="FCD9B9" w:themeColor="accent6" w:themeTint="98"/>
        <w:bottom w:val="single" w:sz="4" w:space="0" w:color="FCD9B9" w:themeColor="accent6" w:themeTint="98"/>
        <w:right w:val="single" w:sz="4" w:space="0" w:color="FCD9B9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CD9B9" w:themeColor="accent6" w:themeTint="98" w:fill="FCD9B9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CD9B9" w:themeColor="accent6" w:themeTint="98"/>
          <w:right w:val="single" w:sz="4" w:space="0" w:color="FCD9B9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D9B9" w:themeColor="accent6" w:themeTint="98"/>
          <w:bottom w:val="single" w:sz="4" w:space="0" w:color="FCD9B9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13C45" w:themeColor="text1"/>
        <w:left w:val="single" w:sz="4" w:space="0" w:color="313C45" w:themeColor="text1"/>
        <w:bottom w:val="single" w:sz="4" w:space="0" w:color="313C45" w:themeColor="text1"/>
        <w:right w:val="single" w:sz="4" w:space="0" w:color="313C45" w:themeColor="text1"/>
        <w:insideH w:val="single" w:sz="4" w:space="0" w:color="313C45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48BE7" w:themeColor="accent1" w:themeTint="90"/>
        <w:left w:val="single" w:sz="4" w:space="0" w:color="548BE7" w:themeColor="accent1" w:themeTint="90"/>
        <w:bottom w:val="single" w:sz="4" w:space="0" w:color="548BE7" w:themeColor="accent1" w:themeTint="90"/>
        <w:right w:val="single" w:sz="4" w:space="0" w:color="548BE7" w:themeColor="accent1" w:themeTint="90"/>
        <w:insideH w:val="single" w:sz="4" w:space="0" w:color="548B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96E" w:themeColor="accent2" w:themeTint="90"/>
        <w:left w:val="single" w:sz="4" w:space="0" w:color="FAB96E" w:themeColor="accent2" w:themeTint="90"/>
        <w:bottom w:val="single" w:sz="4" w:space="0" w:color="FAB96E" w:themeColor="accent2" w:themeTint="90"/>
        <w:right w:val="single" w:sz="4" w:space="0" w:color="FAB96E" w:themeColor="accent2" w:themeTint="90"/>
        <w:insideH w:val="single" w:sz="4" w:space="0" w:color="FAB96E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A2AC" w:themeColor="accent3" w:themeTint="90"/>
        <w:left w:val="single" w:sz="4" w:space="0" w:color="BFA2AC" w:themeColor="accent3" w:themeTint="90"/>
        <w:bottom w:val="single" w:sz="4" w:space="0" w:color="BFA2AC" w:themeColor="accent3" w:themeTint="90"/>
        <w:right w:val="single" w:sz="4" w:space="0" w:color="BFA2AC" w:themeColor="accent3" w:themeTint="90"/>
        <w:insideH w:val="single" w:sz="4" w:space="0" w:color="BFA2A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1BD" w:themeColor="accent4" w:themeTint="90"/>
        <w:left w:val="single" w:sz="4" w:space="0" w:color="A6B1BD" w:themeColor="accent4" w:themeTint="90"/>
        <w:bottom w:val="single" w:sz="4" w:space="0" w:color="A6B1BD" w:themeColor="accent4" w:themeTint="90"/>
        <w:right w:val="single" w:sz="4" w:space="0" w:color="A6B1BD" w:themeColor="accent4" w:themeTint="90"/>
        <w:insideH w:val="single" w:sz="4" w:space="0" w:color="A6B1BD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CDBF" w:themeColor="accent5" w:themeTint="90"/>
        <w:left w:val="single" w:sz="4" w:space="0" w:color="C6CDBF" w:themeColor="accent5" w:themeTint="90"/>
        <w:bottom w:val="single" w:sz="4" w:space="0" w:color="C6CDBF" w:themeColor="accent5" w:themeTint="90"/>
        <w:right w:val="single" w:sz="4" w:space="0" w:color="C6CDBF" w:themeColor="accent5" w:themeTint="90"/>
        <w:insideH w:val="single" w:sz="4" w:space="0" w:color="C6CDBF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BBC" w:themeColor="accent6" w:themeTint="90"/>
        <w:left w:val="single" w:sz="4" w:space="0" w:color="FCDBBC" w:themeColor="accent6" w:themeTint="90"/>
        <w:bottom w:val="single" w:sz="4" w:space="0" w:color="FCDBBC" w:themeColor="accent6" w:themeTint="90"/>
        <w:right w:val="single" w:sz="4" w:space="0" w:color="FCDBBC" w:themeColor="accent6" w:themeTint="90"/>
        <w:insideH w:val="single" w:sz="4" w:space="0" w:color="FCDBBC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B9EAD" w:themeColor="text1" w:themeTint="80"/>
        <w:left w:val="single" w:sz="32" w:space="0" w:color="8B9EAD" w:themeColor="text1" w:themeTint="80"/>
        <w:bottom w:val="single" w:sz="32" w:space="0" w:color="8B9EAD" w:themeColor="text1" w:themeTint="80"/>
        <w:right w:val="single" w:sz="32" w:space="0" w:color="8B9EAD" w:themeColor="text1" w:themeTint="80"/>
      </w:tblBorders>
      <w:shd w:val="clear" w:color="8B9EAD" w:themeColor="text1" w:themeTint="80" w:fill="8B9EAD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B9EAD" w:themeColor="text1" w:themeTint="80"/>
          <w:bottom w:val="single" w:sz="12" w:space="0" w:color="FFFFFF" w:themeColor="light1"/>
        </w:tcBorders>
        <w:shd w:val="clear" w:color="8B9EAD" w:themeColor="text1" w:themeTint="80" w:fill="8B9EAD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B9EAD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B9EAD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B9EAD" w:themeColor="text1" w:themeTint="80" w:fill="8B9EAD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B9EAD" w:themeColor="text1" w:themeTint="80" w:fill="8B9EAD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B9EAD" w:themeColor="text1" w:themeTint="80" w:fill="8B9EAD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44392" w:themeColor="accent1"/>
        <w:left w:val="single" w:sz="32" w:space="0" w:color="144392" w:themeColor="accent1"/>
        <w:bottom w:val="single" w:sz="32" w:space="0" w:color="144392" w:themeColor="accent1"/>
        <w:right w:val="single" w:sz="32" w:space="0" w:color="144392" w:themeColor="accent1"/>
      </w:tblBorders>
      <w:shd w:val="clear" w:color="144392" w:themeColor="accent1" w:fill="14439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44392" w:themeColor="accent1"/>
          <w:bottom w:val="single" w:sz="12" w:space="0" w:color="FFFFFF" w:themeColor="light1"/>
        </w:tcBorders>
        <w:shd w:val="clear" w:color="144392" w:themeColor="accent1" w:fill="14439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4439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4439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44392" w:themeColor="accent1" w:fill="14439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44392" w:themeColor="accent1" w:fill="14439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44392" w:themeColor="accent1" w:fill="144392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B567" w:themeColor="accent2" w:themeTint="97"/>
        <w:left w:val="single" w:sz="32" w:space="0" w:color="FAB567" w:themeColor="accent2" w:themeTint="97"/>
        <w:bottom w:val="single" w:sz="32" w:space="0" w:color="FAB567" w:themeColor="accent2" w:themeTint="97"/>
        <w:right w:val="single" w:sz="32" w:space="0" w:color="FAB567" w:themeColor="accent2" w:themeTint="97"/>
      </w:tblBorders>
      <w:shd w:val="clear" w:color="FAB567" w:themeColor="accent2" w:themeTint="97" w:fill="FAB567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B567" w:themeColor="accent2" w:themeTint="97"/>
          <w:bottom w:val="single" w:sz="12" w:space="0" w:color="FFFFFF" w:themeColor="light1"/>
        </w:tcBorders>
        <w:shd w:val="clear" w:color="FAB567" w:themeColor="accent2" w:themeTint="97" w:fill="FAB567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B567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B567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B567" w:themeColor="accent2" w:themeTint="97" w:fill="FAB567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B567" w:themeColor="accent2" w:themeTint="97" w:fill="FAB567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B567" w:themeColor="accent2" w:themeTint="97" w:fill="FAB567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C9DA8" w:themeColor="accent3" w:themeTint="98"/>
        <w:left w:val="single" w:sz="32" w:space="0" w:color="BC9DA8" w:themeColor="accent3" w:themeTint="98"/>
        <w:bottom w:val="single" w:sz="32" w:space="0" w:color="BC9DA8" w:themeColor="accent3" w:themeTint="98"/>
        <w:right w:val="single" w:sz="32" w:space="0" w:color="BC9DA8" w:themeColor="accent3" w:themeTint="98"/>
      </w:tblBorders>
      <w:shd w:val="clear" w:color="BC9DA8" w:themeColor="accent3" w:themeTint="98" w:fill="BC9DA8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C9DA8" w:themeColor="accent3" w:themeTint="98"/>
          <w:bottom w:val="single" w:sz="12" w:space="0" w:color="FFFFFF" w:themeColor="light1"/>
        </w:tcBorders>
        <w:shd w:val="clear" w:color="BC9DA8" w:themeColor="accent3" w:themeTint="98" w:fill="BC9DA8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C9DA8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C9DA8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C9DA8" w:themeColor="accent3" w:themeTint="98" w:fill="BC9DA8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C9DA8" w:themeColor="accent3" w:themeTint="98" w:fill="BC9DA8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C9DA8" w:themeColor="accent3" w:themeTint="98" w:fill="BC9DA8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0ACB9" w:themeColor="accent4" w:themeTint="9A"/>
        <w:left w:val="single" w:sz="32" w:space="0" w:color="A0ACB9" w:themeColor="accent4" w:themeTint="9A"/>
        <w:bottom w:val="single" w:sz="32" w:space="0" w:color="A0ACB9" w:themeColor="accent4" w:themeTint="9A"/>
        <w:right w:val="single" w:sz="32" w:space="0" w:color="A0ACB9" w:themeColor="accent4" w:themeTint="9A"/>
      </w:tblBorders>
      <w:shd w:val="clear" w:color="A0ACB9" w:themeColor="accent4" w:themeTint="9A" w:fill="A0ACB9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0ACB9" w:themeColor="accent4" w:themeTint="9A"/>
          <w:bottom w:val="single" w:sz="12" w:space="0" w:color="FFFFFF" w:themeColor="light1"/>
        </w:tcBorders>
        <w:shd w:val="clear" w:color="A0ACB9" w:themeColor="accent4" w:themeTint="9A" w:fill="A0ACB9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0ACB9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ACB9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0ACB9" w:themeColor="accent4" w:themeTint="9A" w:fill="A0ACB9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ACB9" w:themeColor="accent4" w:themeTint="9A" w:fill="A0ACB9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ACB9" w:themeColor="accent4" w:themeTint="9A" w:fill="A0ACB9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C9BA" w:themeColor="accent5" w:themeTint="9A"/>
        <w:left w:val="single" w:sz="32" w:space="0" w:color="C3C9BA" w:themeColor="accent5" w:themeTint="9A"/>
        <w:bottom w:val="single" w:sz="32" w:space="0" w:color="C3C9BA" w:themeColor="accent5" w:themeTint="9A"/>
        <w:right w:val="single" w:sz="32" w:space="0" w:color="C3C9BA" w:themeColor="accent5" w:themeTint="9A"/>
      </w:tblBorders>
      <w:shd w:val="clear" w:color="C3C9BA" w:themeColor="accent5" w:themeTint="9A" w:fill="C3C9BA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C9BA" w:themeColor="accent5" w:themeTint="9A"/>
          <w:bottom w:val="single" w:sz="12" w:space="0" w:color="FFFFFF" w:themeColor="light1"/>
        </w:tcBorders>
        <w:shd w:val="clear" w:color="C3C9BA" w:themeColor="accent5" w:themeTint="9A" w:fill="C3C9BA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C9BA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C9BA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C9BA" w:themeColor="accent5" w:themeTint="9A" w:fill="C3C9BA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C9BA" w:themeColor="accent5" w:themeTint="9A" w:fill="C3C9BA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C9BA" w:themeColor="accent5" w:themeTint="9A" w:fill="C3C9BA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CD9B9" w:themeColor="accent6" w:themeTint="98"/>
        <w:left w:val="single" w:sz="32" w:space="0" w:color="FCD9B9" w:themeColor="accent6" w:themeTint="98"/>
        <w:bottom w:val="single" w:sz="32" w:space="0" w:color="FCD9B9" w:themeColor="accent6" w:themeTint="98"/>
        <w:right w:val="single" w:sz="32" w:space="0" w:color="FCD9B9" w:themeColor="accent6" w:themeTint="98"/>
      </w:tblBorders>
      <w:shd w:val="clear" w:color="FCD9B9" w:themeColor="accent6" w:themeTint="98" w:fill="FCD9B9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CD9B9" w:themeColor="accent6" w:themeTint="98"/>
          <w:bottom w:val="single" w:sz="12" w:space="0" w:color="FFFFFF" w:themeColor="light1"/>
        </w:tcBorders>
        <w:shd w:val="clear" w:color="FCD9B9" w:themeColor="accent6" w:themeTint="98" w:fill="FCD9B9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CD9B9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CD9B9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CD9B9" w:themeColor="accent6" w:themeTint="98" w:fill="FCD9B9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CD9B9" w:themeColor="accent6" w:themeTint="98" w:fill="FCD9B9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CD9B9" w:themeColor="accent6" w:themeTint="98" w:fill="FCD9B9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B9EAD" w:themeColor="text1" w:themeTint="80"/>
        <w:bottom w:val="single" w:sz="4" w:space="0" w:color="8B9EAD" w:themeColor="text1" w:themeTint="80"/>
      </w:tblBorders>
    </w:tblPr>
    <w:tblStylePr w:type="firstRow">
      <w:rPr>
        <w:b/>
        <w:color w:val="313C45" w:themeColor="text1"/>
      </w:rPr>
      <w:tblPr/>
      <w:tcPr>
        <w:tcBorders>
          <w:bottom w:val="single" w:sz="4" w:space="0" w:color="8B9EAD" w:themeColor="text1" w:themeTint="80"/>
        </w:tcBorders>
      </w:tcPr>
    </w:tblStylePr>
    <w:tblStylePr w:type="lastRow">
      <w:rPr>
        <w:b/>
        <w:color w:val="313C45" w:themeColor="text1"/>
      </w:rPr>
      <w:tblPr/>
      <w:tcPr>
        <w:tcBorders>
          <w:top w:val="single" w:sz="4" w:space="0" w:color="8B9EAD" w:themeColor="text1" w:themeTint="80"/>
        </w:tcBorders>
      </w:tcPr>
    </w:tblStylePr>
    <w:tblStylePr w:type="firstCol">
      <w:rPr>
        <w:b/>
        <w:color w:val="313C45" w:themeColor="text1"/>
      </w:rPr>
    </w:tblStylePr>
    <w:tblStylePr w:type="lastCol">
      <w:rPr>
        <w:b/>
        <w:color w:val="313C45" w:themeColor="text1"/>
      </w:rPr>
    </w:tblStylePr>
    <w:tblStylePr w:type="band1Vert"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313C45" w:themeColor="text1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2Horz">
      <w:rPr>
        <w:rFonts w:ascii="Arial" w:hAnsi="Arial"/>
        <w:color w:val="313C45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44392" w:themeColor="accent1"/>
        <w:bottom w:val="single" w:sz="4" w:space="0" w:color="144392" w:themeColor="accent1"/>
      </w:tblBorders>
    </w:tblPr>
    <w:tblStylePr w:type="firstRow">
      <w:rPr>
        <w:b/>
        <w:color w:val="0B2655" w:themeColor="accent1" w:themeShade="95"/>
      </w:rPr>
      <w:tblPr/>
      <w:tcPr>
        <w:tcBorders>
          <w:bottom w:val="single" w:sz="4" w:space="0" w:color="144392" w:themeColor="accent1"/>
        </w:tcBorders>
      </w:tcPr>
    </w:tblStylePr>
    <w:tblStylePr w:type="lastRow">
      <w:rPr>
        <w:b/>
        <w:color w:val="0B2655" w:themeColor="accent1" w:themeShade="95"/>
      </w:rPr>
      <w:tblPr/>
      <w:tcPr>
        <w:tcBorders>
          <w:top w:val="single" w:sz="4" w:space="0" w:color="144392" w:themeColor="accent1"/>
        </w:tcBorders>
      </w:tcPr>
    </w:tblStylePr>
    <w:tblStylePr w:type="firstCol">
      <w:rPr>
        <w:b/>
        <w:color w:val="0B2655" w:themeColor="accent1" w:themeShade="95"/>
      </w:rPr>
    </w:tblStylePr>
    <w:tblStylePr w:type="lastCol">
      <w:rPr>
        <w:b/>
        <w:color w:val="0B2655" w:themeColor="accent1" w:themeShade="95"/>
      </w:rPr>
    </w:tblStylePr>
    <w:tblStylePr w:type="band1Vert"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0B2655" w:themeColor="accent1" w:themeShade="95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2Horz">
      <w:rPr>
        <w:rFonts w:ascii="Arial" w:hAnsi="Arial"/>
        <w:color w:val="0B265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567" w:themeColor="accent2" w:themeTint="97"/>
        <w:bottom w:val="single" w:sz="4" w:space="0" w:color="FAB567" w:themeColor="accent2" w:themeTint="97"/>
      </w:tblBorders>
    </w:tblPr>
    <w:tblStylePr w:type="firstRow">
      <w:rPr>
        <w:b/>
        <w:color w:val="FAB567" w:themeColor="accent2" w:themeTint="97" w:themeShade="95"/>
      </w:rPr>
      <w:tblPr/>
      <w:tcPr>
        <w:tcBorders>
          <w:bottom w:val="single" w:sz="4" w:space="0" w:color="FAB567" w:themeColor="accent2" w:themeTint="97"/>
        </w:tcBorders>
      </w:tcPr>
    </w:tblStylePr>
    <w:tblStylePr w:type="lastRow">
      <w:rPr>
        <w:b/>
        <w:color w:val="FAB567" w:themeColor="accent2" w:themeTint="97" w:themeShade="95"/>
      </w:rPr>
      <w:tblPr/>
      <w:tcPr>
        <w:tcBorders>
          <w:top w:val="single" w:sz="4" w:space="0" w:color="FAB567" w:themeColor="accent2" w:themeTint="97"/>
        </w:tcBorders>
      </w:tcPr>
    </w:tblStylePr>
    <w:tblStylePr w:type="firstCol">
      <w:rPr>
        <w:b/>
        <w:color w:val="FAB567" w:themeColor="accent2" w:themeTint="97" w:themeShade="95"/>
      </w:rPr>
    </w:tblStylePr>
    <w:tblStylePr w:type="lastCol">
      <w:rPr>
        <w:b/>
        <w:color w:val="FAB567" w:themeColor="accent2" w:themeTint="97" w:themeShade="95"/>
      </w:rPr>
    </w:tblStylePr>
    <w:tblStylePr w:type="band1Vert"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9DA8" w:themeColor="accent3" w:themeTint="98"/>
        <w:bottom w:val="single" w:sz="4" w:space="0" w:color="BC9DA8" w:themeColor="accent3" w:themeTint="98"/>
      </w:tblBorders>
    </w:tblPr>
    <w:tblStylePr w:type="firstRow">
      <w:rPr>
        <w:b/>
        <w:color w:val="BC9DA8" w:themeColor="accent3" w:themeTint="98" w:themeShade="95"/>
      </w:rPr>
      <w:tblPr/>
      <w:tcPr>
        <w:tcBorders>
          <w:bottom w:val="single" w:sz="4" w:space="0" w:color="BC9DA8" w:themeColor="accent3" w:themeTint="98"/>
        </w:tcBorders>
      </w:tcPr>
    </w:tblStylePr>
    <w:tblStylePr w:type="lastRow">
      <w:rPr>
        <w:b/>
        <w:color w:val="BC9DA8" w:themeColor="accent3" w:themeTint="98" w:themeShade="95"/>
      </w:rPr>
      <w:tblPr/>
      <w:tcPr>
        <w:tcBorders>
          <w:top w:val="single" w:sz="4" w:space="0" w:color="BC9DA8" w:themeColor="accent3" w:themeTint="98"/>
        </w:tcBorders>
      </w:tcPr>
    </w:tblStylePr>
    <w:tblStylePr w:type="firstCol">
      <w:rPr>
        <w:b/>
        <w:color w:val="BC9DA8" w:themeColor="accent3" w:themeTint="98" w:themeShade="95"/>
      </w:rPr>
    </w:tblStylePr>
    <w:tblStylePr w:type="lastCol">
      <w:rPr>
        <w:b/>
        <w:color w:val="BC9DA8" w:themeColor="accent3" w:themeTint="98" w:themeShade="95"/>
      </w:rPr>
    </w:tblStylePr>
    <w:tblStylePr w:type="band1Vert"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BC9DA8" w:themeColor="accent3" w:themeTint="98" w:themeShade="95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2Horz">
      <w:rPr>
        <w:rFonts w:ascii="Arial" w:hAnsi="Arial"/>
        <w:color w:val="BC9DA8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ACB9" w:themeColor="accent4" w:themeTint="9A"/>
        <w:bottom w:val="single" w:sz="4" w:space="0" w:color="A0ACB9" w:themeColor="accent4" w:themeTint="9A"/>
      </w:tblBorders>
    </w:tblPr>
    <w:tblStylePr w:type="firstRow">
      <w:rPr>
        <w:b/>
        <w:color w:val="A0ACB9" w:themeColor="accent4" w:themeTint="9A" w:themeShade="95"/>
      </w:rPr>
      <w:tblPr/>
      <w:tcPr>
        <w:tcBorders>
          <w:bottom w:val="single" w:sz="4" w:space="0" w:color="A0ACB9" w:themeColor="accent4" w:themeTint="9A"/>
        </w:tcBorders>
      </w:tcPr>
    </w:tblStylePr>
    <w:tblStylePr w:type="lastRow">
      <w:rPr>
        <w:b/>
        <w:color w:val="A0ACB9" w:themeColor="accent4" w:themeTint="9A" w:themeShade="95"/>
      </w:rPr>
      <w:tblPr/>
      <w:tcPr>
        <w:tcBorders>
          <w:top w:val="single" w:sz="4" w:space="0" w:color="A0ACB9" w:themeColor="accent4" w:themeTint="9A"/>
        </w:tcBorders>
      </w:tcPr>
    </w:tblStylePr>
    <w:tblStylePr w:type="firstCol">
      <w:rPr>
        <w:b/>
        <w:color w:val="A0ACB9" w:themeColor="accent4" w:themeTint="9A" w:themeShade="95"/>
      </w:rPr>
    </w:tblStylePr>
    <w:tblStylePr w:type="lastCol">
      <w:rPr>
        <w:b/>
        <w:color w:val="A0ACB9" w:themeColor="accent4" w:themeTint="9A" w:themeShade="95"/>
      </w:rPr>
    </w:tblStylePr>
    <w:tblStylePr w:type="band1Vert"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C9BA" w:themeColor="accent5" w:themeTint="9A"/>
        <w:bottom w:val="single" w:sz="4" w:space="0" w:color="C3C9BA" w:themeColor="accent5" w:themeTint="9A"/>
      </w:tblBorders>
    </w:tblPr>
    <w:tblStylePr w:type="firstRow">
      <w:rPr>
        <w:b/>
        <w:color w:val="C3C9BA" w:themeColor="accent5" w:themeTint="9A" w:themeShade="95"/>
      </w:rPr>
      <w:tblPr/>
      <w:tcPr>
        <w:tcBorders>
          <w:bottom w:val="single" w:sz="4" w:space="0" w:color="C3C9BA" w:themeColor="accent5" w:themeTint="9A"/>
        </w:tcBorders>
      </w:tcPr>
    </w:tblStylePr>
    <w:tblStylePr w:type="lastRow">
      <w:rPr>
        <w:b/>
        <w:color w:val="C3C9BA" w:themeColor="accent5" w:themeTint="9A" w:themeShade="95"/>
      </w:rPr>
      <w:tblPr/>
      <w:tcPr>
        <w:tcBorders>
          <w:top w:val="single" w:sz="4" w:space="0" w:color="C3C9BA" w:themeColor="accent5" w:themeTint="9A"/>
        </w:tcBorders>
      </w:tcPr>
    </w:tblStylePr>
    <w:tblStylePr w:type="firstCol">
      <w:rPr>
        <w:b/>
        <w:color w:val="C3C9BA" w:themeColor="accent5" w:themeTint="9A" w:themeShade="95"/>
      </w:rPr>
    </w:tblStylePr>
    <w:tblStylePr w:type="lastCol">
      <w:rPr>
        <w:b/>
        <w:color w:val="C3C9BA" w:themeColor="accent5" w:themeTint="9A" w:themeShade="95"/>
      </w:rPr>
    </w:tblStylePr>
    <w:tblStylePr w:type="band1Vert"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C3C9BA" w:themeColor="accent5" w:themeTint="9A" w:themeShade="95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2Horz">
      <w:rPr>
        <w:rFonts w:ascii="Arial" w:hAnsi="Arial"/>
        <w:color w:val="C3C9BA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9B9" w:themeColor="accent6" w:themeTint="98"/>
        <w:bottom w:val="single" w:sz="4" w:space="0" w:color="FCD9B9" w:themeColor="accent6" w:themeTint="98"/>
      </w:tblBorders>
    </w:tblPr>
    <w:tblStylePr w:type="firstRow">
      <w:rPr>
        <w:b/>
        <w:color w:val="FCD9B9" w:themeColor="accent6" w:themeTint="98" w:themeShade="95"/>
      </w:rPr>
      <w:tblPr/>
      <w:tcPr>
        <w:tcBorders>
          <w:bottom w:val="single" w:sz="4" w:space="0" w:color="FCD9B9" w:themeColor="accent6" w:themeTint="98"/>
        </w:tcBorders>
      </w:tcPr>
    </w:tblStylePr>
    <w:tblStylePr w:type="lastRow">
      <w:rPr>
        <w:b/>
        <w:color w:val="FCD9B9" w:themeColor="accent6" w:themeTint="98" w:themeShade="95"/>
      </w:rPr>
      <w:tblPr/>
      <w:tcPr>
        <w:tcBorders>
          <w:top w:val="single" w:sz="4" w:space="0" w:color="FCD9B9" w:themeColor="accent6" w:themeTint="98"/>
        </w:tcBorders>
      </w:tcPr>
    </w:tblStylePr>
    <w:tblStylePr w:type="firstCol">
      <w:rPr>
        <w:b/>
        <w:color w:val="FCD9B9" w:themeColor="accent6" w:themeTint="98" w:themeShade="95"/>
      </w:rPr>
    </w:tblStylePr>
    <w:tblStylePr w:type="lastCol">
      <w:rPr>
        <w:b/>
        <w:color w:val="FCD9B9" w:themeColor="accent6" w:themeTint="98" w:themeShade="95"/>
      </w:rPr>
    </w:tblStylePr>
    <w:tblStylePr w:type="band1Vert"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FCD9B9" w:themeColor="accent6" w:themeTint="98" w:themeShade="95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2Horz">
      <w:rPr>
        <w:rFonts w:ascii="Arial" w:hAnsi="Arial"/>
        <w:color w:val="FCD9B9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B9EAD" w:themeColor="text1" w:themeTint="80"/>
      </w:tblBorders>
    </w:tblPr>
    <w:tblStylePr w:type="firstRow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B9EAD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single" w:sz="4" w:space="0" w:color="8B9EAD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B9EAD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8B9EAD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8B9EAD" w:themeColor="text1" w:themeTint="80" w:themeShade="95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2Horz">
      <w:rPr>
        <w:rFonts w:ascii="Arial" w:hAnsi="Arial"/>
        <w:color w:val="8B9EAD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44392" w:themeColor="accent1"/>
      </w:tblBorders>
    </w:tblPr>
    <w:tblStylePr w:type="firstRow">
      <w:rPr>
        <w:rFonts w:ascii="Arial" w:hAnsi="Arial"/>
        <w:i/>
        <w:color w:val="0B265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4439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B2655" w:themeColor="accent1" w:themeShade="95"/>
        <w:sz w:val="22"/>
      </w:rPr>
      <w:tblPr/>
      <w:tcPr>
        <w:tcBorders>
          <w:top w:val="single" w:sz="4" w:space="0" w:color="14439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B265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4439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B2655" w:themeColor="accent1" w:themeShade="95"/>
        <w:sz w:val="22"/>
      </w:rPr>
      <w:tblPr/>
      <w:tcPr>
        <w:tcBorders>
          <w:top w:val="none" w:sz="0" w:space="0" w:color="auto"/>
          <w:left w:val="single" w:sz="4" w:space="0" w:color="14439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0B2655" w:themeColor="accent1" w:themeShade="95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2Horz">
      <w:rPr>
        <w:rFonts w:ascii="Arial" w:hAnsi="Arial"/>
        <w:color w:val="0B265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B567" w:themeColor="accent2" w:themeTint="97"/>
      </w:tblBorders>
    </w:tblPr>
    <w:tblStylePr w:type="firstRow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B567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single" w:sz="4" w:space="0" w:color="FAB567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B567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AB567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C9DA8" w:themeColor="accent3" w:themeTint="98"/>
      </w:tblBorders>
    </w:tblPr>
    <w:tblStylePr w:type="firstRow"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C9DA8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single" w:sz="4" w:space="0" w:color="BC9DA8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C9DA8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BC9DA8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BC9DA8" w:themeColor="accent3" w:themeTint="98" w:themeShade="95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2Horz">
      <w:rPr>
        <w:rFonts w:ascii="Arial" w:hAnsi="Arial"/>
        <w:color w:val="BC9DA8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0ACB9" w:themeColor="accent4" w:themeTint="9A"/>
      </w:tblBorders>
    </w:tblPr>
    <w:tblStylePr w:type="firstRow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ACB9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single" w:sz="4" w:space="0" w:color="A0ACB9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ACB9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A0ACB9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C9BA" w:themeColor="accent5" w:themeTint="9A"/>
      </w:tblBorders>
    </w:tblPr>
    <w:tblStylePr w:type="firstRow"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C9BA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single" w:sz="4" w:space="0" w:color="C3C9BA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C9BA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C3C9BA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C3C9BA" w:themeColor="accent5" w:themeTint="9A" w:themeShade="95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2Horz">
      <w:rPr>
        <w:rFonts w:ascii="Arial" w:hAnsi="Arial"/>
        <w:color w:val="C3C9BA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CD9B9" w:themeColor="accent6" w:themeTint="98"/>
      </w:tblBorders>
    </w:tblPr>
    <w:tblStylePr w:type="firstRow"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CD9B9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single" w:sz="4" w:space="0" w:color="FCD9B9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CD9B9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CD9B9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FCD9B9" w:themeColor="accent6" w:themeTint="98" w:themeShade="95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2Horz">
      <w:rPr>
        <w:rFonts w:ascii="Arial" w:hAnsi="Arial"/>
        <w:color w:val="FCD9B9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98194" w:themeColor="text1" w:themeTint="A6"/>
        <w:left w:val="single" w:sz="4" w:space="0" w:color="698194" w:themeColor="text1" w:themeTint="A6"/>
        <w:bottom w:val="single" w:sz="4" w:space="0" w:color="698194" w:themeColor="text1" w:themeTint="A6"/>
        <w:right w:val="single" w:sz="4" w:space="0" w:color="698194" w:themeColor="text1" w:themeTint="A6"/>
        <w:insideH w:val="single" w:sz="4" w:space="0" w:color="698194" w:themeColor="text1" w:themeTint="A6"/>
        <w:insideV w:val="single" w:sz="4" w:space="0" w:color="698194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B2655" w:themeColor="accent1" w:themeShade="95"/>
        <w:left w:val="single" w:sz="4" w:space="0" w:color="0B2655" w:themeColor="accent1" w:themeShade="95"/>
        <w:bottom w:val="single" w:sz="4" w:space="0" w:color="0B2655" w:themeColor="accent1" w:themeShade="95"/>
        <w:right w:val="single" w:sz="4" w:space="0" w:color="0B2655" w:themeColor="accent1" w:themeShade="95"/>
        <w:insideH w:val="single" w:sz="4" w:space="0" w:color="0B2655" w:themeColor="accent1" w:themeShade="95"/>
        <w:insideV w:val="single" w:sz="4" w:space="0" w:color="0B265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B4C04" w:themeColor="accent2" w:themeShade="95"/>
        <w:left w:val="single" w:sz="4" w:space="0" w:color="8B4C04" w:themeColor="accent2" w:themeShade="95"/>
        <w:bottom w:val="single" w:sz="4" w:space="0" w:color="8B4C04" w:themeColor="accent2" w:themeShade="95"/>
        <w:right w:val="single" w:sz="4" w:space="0" w:color="8B4C04" w:themeColor="accent2" w:themeShade="95"/>
        <w:insideH w:val="single" w:sz="4" w:space="0" w:color="8B4C04" w:themeColor="accent2" w:themeShade="95"/>
        <w:insideV w:val="single" w:sz="4" w:space="0" w:color="8B4C04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13740" w:themeColor="accent3" w:themeShade="95"/>
        <w:left w:val="single" w:sz="4" w:space="0" w:color="513740" w:themeColor="accent3" w:themeShade="95"/>
        <w:bottom w:val="single" w:sz="4" w:space="0" w:color="513740" w:themeColor="accent3" w:themeShade="95"/>
        <w:right w:val="single" w:sz="4" w:space="0" w:color="513740" w:themeColor="accent3" w:themeShade="95"/>
        <w:insideH w:val="single" w:sz="4" w:space="0" w:color="513740" w:themeColor="accent3" w:themeShade="95"/>
        <w:insideV w:val="single" w:sz="4" w:space="0" w:color="51374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3B444F" w:themeColor="accent4" w:themeShade="95"/>
        <w:left w:val="single" w:sz="4" w:space="0" w:color="3B444F" w:themeColor="accent4" w:themeShade="95"/>
        <w:bottom w:val="single" w:sz="4" w:space="0" w:color="3B444F" w:themeColor="accent4" w:themeShade="95"/>
        <w:right w:val="single" w:sz="4" w:space="0" w:color="3B444F" w:themeColor="accent4" w:themeShade="95"/>
        <w:insideH w:val="single" w:sz="4" w:space="0" w:color="3B444F" w:themeColor="accent4" w:themeShade="95"/>
        <w:insideV w:val="single" w:sz="4" w:space="0" w:color="3B444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B654F" w:themeColor="accent5" w:themeShade="95"/>
        <w:left w:val="single" w:sz="4" w:space="0" w:color="5B654F" w:themeColor="accent5" w:themeShade="95"/>
        <w:bottom w:val="single" w:sz="4" w:space="0" w:color="5B654F" w:themeColor="accent5" w:themeShade="95"/>
        <w:right w:val="single" w:sz="4" w:space="0" w:color="5B654F" w:themeColor="accent5" w:themeShade="95"/>
        <w:insideH w:val="single" w:sz="4" w:space="0" w:color="5B654F" w:themeColor="accent5" w:themeShade="95"/>
        <w:insideV w:val="single" w:sz="4" w:space="0" w:color="5B654F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6F09" w:themeColor="accent6" w:themeShade="95"/>
        <w:left w:val="single" w:sz="4" w:space="0" w:color="D96F09" w:themeColor="accent6" w:themeShade="95"/>
        <w:bottom w:val="single" w:sz="4" w:space="0" w:color="D96F09" w:themeColor="accent6" w:themeShade="95"/>
        <w:right w:val="single" w:sz="4" w:space="0" w:color="D96F09" w:themeColor="accent6" w:themeShade="95"/>
        <w:insideH w:val="single" w:sz="4" w:space="0" w:color="D96F09" w:themeColor="accent6" w:themeShade="95"/>
        <w:insideV w:val="single" w:sz="4" w:space="0" w:color="D96F0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CE2E6" w:themeColor="text1" w:themeTint="26"/>
        <w:left w:val="single" w:sz="4" w:space="0" w:color="DCE2E6" w:themeColor="text1" w:themeTint="26"/>
        <w:bottom w:val="single" w:sz="4" w:space="0" w:color="DCE2E6" w:themeColor="text1" w:themeTint="26"/>
        <w:right w:val="single" w:sz="4" w:space="0" w:color="DCE2E6" w:themeColor="text1" w:themeTint="26"/>
        <w:insideH w:val="single" w:sz="4" w:space="0" w:color="DCE2E6" w:themeColor="text1" w:themeTint="26"/>
        <w:insideV w:val="single" w:sz="4" w:space="0" w:color="DCE2E6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B9EAD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B9EAD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B9EAD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CE2E6" w:themeColor="text1" w:themeTint="26"/>
          <w:left w:val="single" w:sz="4" w:space="0" w:color="DCE2E6" w:themeColor="text1" w:themeTint="26"/>
          <w:bottom w:val="single" w:sz="4" w:space="0" w:color="DCE2E6" w:themeColor="text1" w:themeTint="26"/>
          <w:right w:val="single" w:sz="4" w:space="0" w:color="DCE2E6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4ACEE" w:themeColor="accent1" w:themeTint="67"/>
        <w:left w:val="single" w:sz="4" w:space="0" w:color="84ACEE" w:themeColor="accent1" w:themeTint="67"/>
        <w:bottom w:val="single" w:sz="4" w:space="0" w:color="84ACEE" w:themeColor="accent1" w:themeTint="67"/>
        <w:right w:val="single" w:sz="4" w:space="0" w:color="84ACEE" w:themeColor="accent1" w:themeTint="67"/>
        <w:insideH w:val="single" w:sz="4" w:space="0" w:color="84ACEE" w:themeColor="accent1" w:themeTint="67"/>
        <w:insideV w:val="single" w:sz="4" w:space="0" w:color="84AC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4439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4439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4439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4ACEE" w:themeColor="accent1" w:themeTint="67"/>
          <w:left w:val="single" w:sz="4" w:space="0" w:color="84ACEE" w:themeColor="accent1" w:themeTint="67"/>
          <w:bottom w:val="single" w:sz="4" w:space="0" w:color="84ACEE" w:themeColor="accent1" w:themeTint="67"/>
          <w:right w:val="single" w:sz="4" w:space="0" w:color="84ACEE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CD97" w:themeColor="accent2" w:themeTint="67"/>
        <w:left w:val="single" w:sz="4" w:space="0" w:color="FCCD97" w:themeColor="accent2" w:themeTint="67"/>
        <w:bottom w:val="single" w:sz="4" w:space="0" w:color="FCCD97" w:themeColor="accent2" w:themeTint="67"/>
        <w:right w:val="single" w:sz="4" w:space="0" w:color="FCCD97" w:themeColor="accent2" w:themeTint="67"/>
        <w:insideH w:val="single" w:sz="4" w:space="0" w:color="FCCD97" w:themeColor="accent2" w:themeTint="67"/>
        <w:insideV w:val="single" w:sz="4" w:space="0" w:color="FCCD97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567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567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567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CD97" w:themeColor="accent2" w:themeTint="67"/>
          <w:left w:val="single" w:sz="4" w:space="0" w:color="FCCD97" w:themeColor="accent2" w:themeTint="67"/>
          <w:bottom w:val="single" w:sz="4" w:space="0" w:color="FCCD97" w:themeColor="accent2" w:themeTint="67"/>
          <w:right w:val="single" w:sz="4" w:space="0" w:color="FCCD97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1BCC4" w:themeColor="accent3" w:themeTint="67"/>
        <w:left w:val="single" w:sz="4" w:space="0" w:color="D1BCC4" w:themeColor="accent3" w:themeTint="67"/>
        <w:bottom w:val="single" w:sz="4" w:space="0" w:color="D1BCC4" w:themeColor="accent3" w:themeTint="67"/>
        <w:right w:val="single" w:sz="4" w:space="0" w:color="D1BCC4" w:themeColor="accent3" w:themeTint="67"/>
        <w:insideH w:val="single" w:sz="4" w:space="0" w:color="D1BCC4" w:themeColor="accent3" w:themeTint="67"/>
        <w:insideV w:val="single" w:sz="4" w:space="0" w:color="D1BCC4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C9DA8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C9DA8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C9DA8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1BCC4" w:themeColor="accent3" w:themeTint="67"/>
          <w:left w:val="single" w:sz="4" w:space="0" w:color="D1BCC4" w:themeColor="accent3" w:themeTint="67"/>
          <w:bottom w:val="single" w:sz="4" w:space="0" w:color="D1BCC4" w:themeColor="accent3" w:themeTint="67"/>
          <w:right w:val="single" w:sz="4" w:space="0" w:color="D1BCC4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C7D0" w:themeColor="accent4" w:themeTint="67"/>
        <w:left w:val="single" w:sz="4" w:space="0" w:color="BFC7D0" w:themeColor="accent4" w:themeTint="67"/>
        <w:bottom w:val="single" w:sz="4" w:space="0" w:color="BFC7D0" w:themeColor="accent4" w:themeTint="67"/>
        <w:right w:val="single" w:sz="4" w:space="0" w:color="BFC7D0" w:themeColor="accent4" w:themeTint="67"/>
        <w:insideH w:val="single" w:sz="4" w:space="0" w:color="BFC7D0" w:themeColor="accent4" w:themeTint="67"/>
        <w:insideV w:val="single" w:sz="4" w:space="0" w:color="BFC7D0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0ACB9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0ACB9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0ACB9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FC7D0" w:themeColor="accent4" w:themeTint="67"/>
          <w:left w:val="single" w:sz="4" w:space="0" w:color="BFC7D0" w:themeColor="accent4" w:themeTint="67"/>
          <w:bottom w:val="single" w:sz="4" w:space="0" w:color="BFC7D0" w:themeColor="accent4" w:themeTint="67"/>
          <w:right w:val="single" w:sz="4" w:space="0" w:color="BFC7D0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DBD1" w:themeColor="accent5" w:themeTint="67"/>
        <w:left w:val="single" w:sz="4" w:space="0" w:color="D6DBD1" w:themeColor="accent5" w:themeTint="67"/>
        <w:bottom w:val="single" w:sz="4" w:space="0" w:color="D6DBD1" w:themeColor="accent5" w:themeTint="67"/>
        <w:right w:val="single" w:sz="4" w:space="0" w:color="D6DBD1" w:themeColor="accent5" w:themeTint="67"/>
        <w:insideH w:val="single" w:sz="4" w:space="0" w:color="D6DBD1" w:themeColor="accent5" w:themeTint="67"/>
        <w:insideV w:val="single" w:sz="4" w:space="0" w:color="D6DBD1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C9BA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C9BA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C9BA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DBD1" w:themeColor="accent5" w:themeTint="67"/>
          <w:left w:val="single" w:sz="4" w:space="0" w:color="D6DBD1" w:themeColor="accent5" w:themeTint="67"/>
          <w:bottom w:val="single" w:sz="4" w:space="0" w:color="D6DBD1" w:themeColor="accent5" w:themeTint="67"/>
          <w:right w:val="single" w:sz="4" w:space="0" w:color="D6DBD1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DE5CF" w:themeColor="accent6" w:themeTint="67"/>
        <w:left w:val="single" w:sz="4" w:space="0" w:color="FDE5CF" w:themeColor="accent6" w:themeTint="67"/>
        <w:bottom w:val="single" w:sz="4" w:space="0" w:color="FDE5CF" w:themeColor="accent6" w:themeTint="67"/>
        <w:right w:val="single" w:sz="4" w:space="0" w:color="FDE5CF" w:themeColor="accent6" w:themeTint="67"/>
        <w:insideH w:val="single" w:sz="4" w:space="0" w:color="FDE5CF" w:themeColor="accent6" w:themeTint="67"/>
        <w:insideV w:val="single" w:sz="4" w:space="0" w:color="FDE5CF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CD9B9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CD9B9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CD9B9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DE5CF" w:themeColor="accent6" w:themeTint="67"/>
          <w:left w:val="single" w:sz="4" w:space="0" w:color="FDE5CF" w:themeColor="accent6" w:themeTint="67"/>
          <w:bottom w:val="single" w:sz="4" w:space="0" w:color="FDE5CF" w:themeColor="accent6" w:themeTint="67"/>
          <w:right w:val="single" w:sz="4" w:space="0" w:color="FDE5CF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finCar">
    <w:name w:val="Note de fin Car"/>
    <w:link w:val="Notedefin"/>
    <w:uiPriority w:val="99"/>
    <w:rPr>
      <w:sz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  <w:qFormat/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paragraph" w:styleId="En-tte">
    <w:name w:val="header"/>
    <w:basedOn w:val="Normal"/>
    <w:link w:val="En-tteCar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character" w:styleId="Lienhypertexte">
    <w:name w:val="Hyperlink"/>
    <w:basedOn w:val="Policepardfaut"/>
    <w:uiPriority w:val="99"/>
    <w:unhideWhenUsed/>
    <w:rPr>
      <w:color w:val="144392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Pr>
      <w:rFonts w:ascii="Comfortaa" w:eastAsiaTheme="majorEastAsia" w:hAnsi="Comfortaa" w:cstheme="majorBidi"/>
      <w:b/>
      <w:smallCaps/>
      <w:color w:val="0F326D" w:themeColor="accent1" w:themeShade="BF"/>
      <w:spacing w:val="-10"/>
      <w:sz w:val="48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color w:val="6A8295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inorEastAsia"/>
      <w:color w:val="6A8295" w:themeColor="text1" w:themeTint="A5"/>
      <w:spacing w:val="15"/>
    </w:rPr>
  </w:style>
  <w:style w:type="character" w:customStyle="1" w:styleId="Titre2Car">
    <w:name w:val="Titre 2 Car"/>
    <w:basedOn w:val="Policepardfaut"/>
    <w:link w:val="Titre2"/>
    <w:uiPriority w:val="9"/>
    <w:rPr>
      <w:rFonts w:ascii="Comfortaa" w:hAnsi="Comfortaa"/>
      <w:b/>
      <w:smallCaps/>
      <w:color w:val="657689" w:themeColor="accent4"/>
      <w:sz w:val="40"/>
    </w:rPr>
  </w:style>
  <w:style w:type="paragraph" w:styleId="TM1">
    <w:name w:val="toc 1"/>
    <w:basedOn w:val="Titre3"/>
    <w:next w:val="Normal"/>
    <w:uiPriority w:val="39"/>
    <w:unhideWhenUsed/>
    <w:pPr>
      <w:numPr>
        <w:numId w:val="1"/>
      </w:numPr>
      <w:spacing w:after="100"/>
    </w:pPr>
    <w:rPr>
      <w:rFonts w:ascii="Comfortaa" w:hAnsi="Comfortaa"/>
      <w:b/>
      <w:color w:val="144392" w:themeColor="accent1"/>
      <w:sz w:val="28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0A2148" w:themeColor="accent1" w:themeShade="7F"/>
      <w:sz w:val="24"/>
      <w:szCs w:val="24"/>
    </w:rPr>
  </w:style>
  <w:style w:type="paragraph" w:styleId="TM2">
    <w:name w:val="toc 2"/>
    <w:basedOn w:val="Titre4"/>
    <w:next w:val="Normal"/>
    <w:uiPriority w:val="39"/>
    <w:unhideWhenUsed/>
    <w:pPr>
      <w:numPr>
        <w:numId w:val="2"/>
      </w:numPr>
      <w:spacing w:after="100"/>
    </w:pPr>
    <w:rPr>
      <w:rFonts w:ascii="Comfortaa" w:hAnsi="Comfortaa"/>
      <w:b/>
      <w:i w:val="0"/>
      <w:color w:val="657689" w:themeColor="accent4"/>
      <w:sz w:val="24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i/>
      <w:iCs/>
      <w:color w:val="0F326D" w:themeColor="accent1" w:themeShade="BF"/>
    </w:rPr>
  </w:style>
  <w:style w:type="paragraph" w:styleId="TM4">
    <w:name w:val="toc 4"/>
    <w:basedOn w:val="Normal"/>
    <w:next w:val="Normal"/>
    <w:uiPriority w:val="39"/>
    <w:semiHidden/>
    <w:unhideWhenUsed/>
    <w:pPr>
      <w:numPr>
        <w:numId w:val="3"/>
      </w:numPr>
      <w:spacing w:after="0"/>
      <w:ind w:left="2487"/>
    </w:pPr>
    <w:rPr>
      <w:rFonts w:ascii="Comfortaa" w:hAnsi="Comfortaa"/>
      <w:b/>
      <w:color w:val="9CA78E" w:themeColor="accent5"/>
      <w:sz w:val="24"/>
    </w:rPr>
  </w:style>
  <w:style w:type="paragraph" w:customStyle="1" w:styleId="Titrepartie">
    <w:name w:val="Titre partie"/>
    <w:basedOn w:val="Titre2"/>
    <w:link w:val="TitrepartieCar"/>
    <w:qFormat/>
    <w:pPr>
      <w:keepNext/>
      <w:keepLines/>
      <w:numPr>
        <w:numId w:val="5"/>
      </w:numPr>
      <w:spacing w:before="160" w:after="120" w:line="259" w:lineRule="auto"/>
      <w:ind w:hanging="360"/>
      <w:jc w:val="both"/>
    </w:pPr>
    <w:rPr>
      <w:rFonts w:eastAsiaTheme="majorEastAsia" w:cstheme="majorBidi"/>
      <w:bCs/>
      <w:smallCaps w:val="0"/>
      <w:color w:val="144392" w:themeColor="accent1"/>
      <w:sz w:val="24"/>
      <w:szCs w:val="26"/>
    </w:rPr>
  </w:style>
  <w:style w:type="character" w:customStyle="1" w:styleId="TitrepartieCar">
    <w:name w:val="Titre partie Car"/>
    <w:basedOn w:val="Titre2Car"/>
    <w:link w:val="Titrepartie"/>
    <w:rPr>
      <w:rFonts w:ascii="Comfortaa" w:eastAsiaTheme="majorEastAsia" w:hAnsi="Comfortaa" w:cstheme="majorBidi"/>
      <w:b/>
      <w:bCs/>
      <w:smallCaps w:val="0"/>
      <w:color w:val="144392" w:themeColor="accent1"/>
      <w:sz w:val="24"/>
      <w:szCs w:val="26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customStyle="1" w:styleId="p1">
    <w:name w:val="p1"/>
    <w:basedOn w:val="Normal"/>
    <w:rsid w:val="007D285B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2">
    <w:name w:val="p2"/>
    <w:basedOn w:val="Normal"/>
    <w:rsid w:val="007D285B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3">
    <w:name w:val="p3"/>
    <w:basedOn w:val="Normal"/>
    <w:rsid w:val="007D285B"/>
    <w:pPr>
      <w:spacing w:before="180" w:after="0" w:line="240" w:lineRule="auto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4">
    <w:name w:val="p4"/>
    <w:basedOn w:val="Normal"/>
    <w:rsid w:val="007D285B"/>
    <w:pPr>
      <w:spacing w:before="180" w:after="0" w:line="240" w:lineRule="auto"/>
      <w:ind w:left="795" w:hanging="7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5">
    <w:name w:val="p5"/>
    <w:basedOn w:val="Normal"/>
    <w:rsid w:val="007D285B"/>
    <w:pPr>
      <w:spacing w:before="180" w:after="0" w:line="240" w:lineRule="auto"/>
      <w:ind w:left="1095" w:hanging="10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character" w:customStyle="1" w:styleId="apple-tab-span">
    <w:name w:val="apple-tab-span"/>
    <w:basedOn w:val="Policepardfaut"/>
    <w:rsid w:val="007D285B"/>
  </w:style>
  <w:style w:type="character" w:customStyle="1" w:styleId="apple-converted-space">
    <w:name w:val="apple-converted-space"/>
    <w:basedOn w:val="Policepardfaut"/>
    <w:rsid w:val="007D285B"/>
  </w:style>
  <w:style w:type="paragraph" w:customStyle="1" w:styleId="Style1">
    <w:name w:val="Style1"/>
    <w:basedOn w:val="Titre1"/>
    <w:link w:val="Style1Car"/>
    <w:qFormat/>
    <w:rsid w:val="003242B7"/>
    <w:pPr>
      <w:keepNext w:val="0"/>
      <w:keepLines w:val="0"/>
      <w:shd w:val="clear" w:color="auto" w:fill="01517D"/>
      <w:tabs>
        <w:tab w:val="num" w:pos="360"/>
      </w:tabs>
      <w:spacing w:before="120" w:after="120"/>
      <w:ind w:left="357" w:hanging="357"/>
      <w:contextualSpacing w:val="0"/>
    </w:pPr>
    <w:rPr>
      <w:rFonts w:ascii="Arial" w:eastAsia="Times New Roman" w:hAnsi="Arial" w:cs="Arial"/>
      <w:color w:val="FFFFFF" w:themeColor="background1"/>
      <w:sz w:val="40"/>
      <w:szCs w:val="40"/>
      <w:lang w:eastAsia="fr-FR"/>
    </w:rPr>
  </w:style>
  <w:style w:type="character" w:customStyle="1" w:styleId="Style1Car">
    <w:name w:val="Style1 Car"/>
    <w:basedOn w:val="Titre1Car"/>
    <w:link w:val="Style1"/>
    <w:rsid w:val="003242B7"/>
    <w:rPr>
      <w:rFonts w:ascii="Arial" w:eastAsia="Times New Roman" w:hAnsi="Arial" w:cs="Arial"/>
      <w:b/>
      <w:smallCaps/>
      <w:color w:val="FFFFFF" w:themeColor="background1"/>
      <w:spacing w:val="-10"/>
      <w:sz w:val="40"/>
      <w:szCs w:val="40"/>
      <w:shd w:val="clear" w:color="auto" w:fill="01517D"/>
      <w:lang w:eastAsia="fr-FR"/>
    </w:rPr>
  </w:style>
  <w:style w:type="paragraph" w:customStyle="1" w:styleId="p6">
    <w:name w:val="p6"/>
    <w:basedOn w:val="Normal"/>
    <w:rsid w:val="004846B0"/>
    <w:pPr>
      <w:spacing w:before="180" w:after="0" w:line="240" w:lineRule="auto"/>
      <w:ind w:left="795" w:hanging="7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numbering" w:customStyle="1" w:styleId="Listeactuelle1">
    <w:name w:val="Liste actuelle1"/>
    <w:uiPriority w:val="99"/>
    <w:rsid w:val="00F4347E"/>
    <w:pPr>
      <w:numPr>
        <w:numId w:val="148"/>
      </w:numPr>
    </w:pPr>
  </w:style>
  <w:style w:type="character" w:customStyle="1" w:styleId="s1">
    <w:name w:val="s1"/>
    <w:basedOn w:val="Policepardfaut"/>
    <w:rsid w:val="007C0B84"/>
  </w:style>
  <w:style w:type="character" w:customStyle="1" w:styleId="s2">
    <w:name w:val="s2"/>
    <w:basedOn w:val="Policepardfaut"/>
    <w:rsid w:val="00EB6B22"/>
  </w:style>
  <w:style w:type="character" w:customStyle="1" w:styleId="citation-1652">
    <w:name w:val="citation-1652"/>
    <w:basedOn w:val="Policepardfaut"/>
    <w:rsid w:val="00622E0E"/>
  </w:style>
  <w:style w:type="character" w:customStyle="1" w:styleId="citation-1651">
    <w:name w:val="citation-1651"/>
    <w:basedOn w:val="Policepardfaut"/>
    <w:rsid w:val="00622E0E"/>
  </w:style>
  <w:style w:type="character" w:customStyle="1" w:styleId="citation-1650">
    <w:name w:val="citation-1650"/>
    <w:basedOn w:val="Policepardfaut"/>
    <w:rsid w:val="00622E0E"/>
  </w:style>
  <w:style w:type="paragraph" w:styleId="NormalWeb">
    <w:name w:val="Normal (Web)"/>
    <w:basedOn w:val="Normal"/>
    <w:uiPriority w:val="99"/>
    <w:unhideWhenUsed/>
    <w:rsid w:val="00622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itation-1649">
    <w:name w:val="citation-1649"/>
    <w:basedOn w:val="Policepardfaut"/>
    <w:rsid w:val="00622E0E"/>
  </w:style>
  <w:style w:type="character" w:customStyle="1" w:styleId="citation-1648">
    <w:name w:val="citation-1648"/>
    <w:basedOn w:val="Policepardfaut"/>
    <w:rsid w:val="00622E0E"/>
  </w:style>
  <w:style w:type="character" w:customStyle="1" w:styleId="citation-1647">
    <w:name w:val="citation-1647"/>
    <w:basedOn w:val="Policepardfaut"/>
    <w:rsid w:val="00622E0E"/>
  </w:style>
  <w:style w:type="character" w:customStyle="1" w:styleId="citation-1646">
    <w:name w:val="citation-1646"/>
    <w:basedOn w:val="Policepardfaut"/>
    <w:rsid w:val="00622E0E"/>
  </w:style>
  <w:style w:type="character" w:customStyle="1" w:styleId="citation-1645">
    <w:name w:val="citation-1645"/>
    <w:basedOn w:val="Policepardfaut"/>
    <w:rsid w:val="00622E0E"/>
  </w:style>
  <w:style w:type="character" w:customStyle="1" w:styleId="citation-1644">
    <w:name w:val="citation-1644"/>
    <w:basedOn w:val="Policepardfaut"/>
    <w:rsid w:val="00622E0E"/>
  </w:style>
  <w:style w:type="character" w:customStyle="1" w:styleId="citation-1643">
    <w:name w:val="citation-1643"/>
    <w:basedOn w:val="Policepardfaut"/>
    <w:rsid w:val="00622E0E"/>
  </w:style>
  <w:style w:type="character" w:customStyle="1" w:styleId="citation-1642">
    <w:name w:val="citation-1642"/>
    <w:basedOn w:val="Policepardfaut"/>
    <w:rsid w:val="00622E0E"/>
  </w:style>
  <w:style w:type="character" w:customStyle="1" w:styleId="citation-1641">
    <w:name w:val="citation-1641"/>
    <w:basedOn w:val="Policepardfaut"/>
    <w:rsid w:val="00622E0E"/>
  </w:style>
  <w:style w:type="character" w:customStyle="1" w:styleId="citation-1640">
    <w:name w:val="citation-1640"/>
    <w:basedOn w:val="Policepardfaut"/>
    <w:rsid w:val="00622E0E"/>
  </w:style>
  <w:style w:type="character" w:customStyle="1" w:styleId="citation-1639">
    <w:name w:val="citation-1639"/>
    <w:basedOn w:val="Policepardfaut"/>
    <w:rsid w:val="00622E0E"/>
  </w:style>
  <w:style w:type="character" w:customStyle="1" w:styleId="citation-1638">
    <w:name w:val="citation-1638"/>
    <w:basedOn w:val="Policepardfaut"/>
    <w:rsid w:val="00622E0E"/>
  </w:style>
  <w:style w:type="character" w:customStyle="1" w:styleId="citation-1637">
    <w:name w:val="citation-1637"/>
    <w:basedOn w:val="Policepardfaut"/>
    <w:rsid w:val="00622E0E"/>
  </w:style>
  <w:style w:type="character" w:customStyle="1" w:styleId="citation-1636">
    <w:name w:val="citation-1636"/>
    <w:basedOn w:val="Policepardfaut"/>
    <w:rsid w:val="00622E0E"/>
  </w:style>
  <w:style w:type="character" w:customStyle="1" w:styleId="citation-1635">
    <w:name w:val="citation-1635"/>
    <w:basedOn w:val="Policepardfaut"/>
    <w:rsid w:val="00622E0E"/>
  </w:style>
  <w:style w:type="character" w:customStyle="1" w:styleId="citation-1634">
    <w:name w:val="citation-1634"/>
    <w:basedOn w:val="Policepardfaut"/>
    <w:rsid w:val="00622E0E"/>
  </w:style>
  <w:style w:type="character" w:customStyle="1" w:styleId="citation-1633">
    <w:name w:val="citation-1633"/>
    <w:basedOn w:val="Policepardfaut"/>
    <w:rsid w:val="00622E0E"/>
  </w:style>
  <w:style w:type="character" w:customStyle="1" w:styleId="citation-1632">
    <w:name w:val="citation-1632"/>
    <w:basedOn w:val="Policepardfaut"/>
    <w:rsid w:val="00622E0E"/>
  </w:style>
  <w:style w:type="character" w:customStyle="1" w:styleId="citation-2052">
    <w:name w:val="citation-2052"/>
    <w:basedOn w:val="Policepardfaut"/>
    <w:rsid w:val="00622E0E"/>
  </w:style>
  <w:style w:type="character" w:customStyle="1" w:styleId="citation-2047">
    <w:name w:val="citation-2047"/>
    <w:basedOn w:val="Policepardfaut"/>
    <w:rsid w:val="00622E0E"/>
  </w:style>
  <w:style w:type="character" w:customStyle="1" w:styleId="citation-2046">
    <w:name w:val="citation-2046"/>
    <w:basedOn w:val="Policepardfaut"/>
    <w:rsid w:val="00CB3898"/>
  </w:style>
  <w:style w:type="character" w:customStyle="1" w:styleId="citation-2045">
    <w:name w:val="citation-2045"/>
    <w:basedOn w:val="Policepardfaut"/>
    <w:rsid w:val="00CB3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2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4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69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5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le-cercle-des-entrepreneurs.com" TargetMode="External"/></Relationships>
</file>

<file path=word/theme/theme1.xml><?xml version="1.0" encoding="utf-8"?>
<a:theme xmlns:a="http://schemas.openxmlformats.org/drawingml/2006/main" name="Thème Office">
  <a:themeElements>
    <a:clrScheme name="Charte graphique 2023_In Team">
      <a:dk1>
        <a:srgbClr val="313C45"/>
      </a:dk1>
      <a:lt1>
        <a:srgbClr val="FFFFFF"/>
      </a:lt1>
      <a:dk2>
        <a:srgbClr val="313C45"/>
      </a:dk2>
      <a:lt2>
        <a:srgbClr val="FFFFFF"/>
      </a:lt2>
      <a:accent1>
        <a:srgbClr val="144392"/>
      </a:accent1>
      <a:accent2>
        <a:srgbClr val="F08407"/>
      </a:accent2>
      <a:accent3>
        <a:srgbClr val="8B5F6F"/>
      </a:accent3>
      <a:accent4>
        <a:srgbClr val="657689"/>
      </a:accent4>
      <a:accent5>
        <a:srgbClr val="9CA78E"/>
      </a:accent5>
      <a:accent6>
        <a:srgbClr val="FAC18A"/>
      </a:accent6>
      <a:hlink>
        <a:srgbClr val="144392"/>
      </a:hlink>
      <a:folHlink>
        <a:srgbClr val="8B5F6F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79AB6-8C4D-49D9-B47C-999C835F8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1660</Words>
  <Characters>9300</Characters>
  <Application>Microsoft Office Word</Application>
  <DocSecurity>0</DocSecurity>
  <Lines>489</Lines>
  <Paragraphs>322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CARPENTIER</dc:creator>
  <cp:keywords/>
  <dc:description/>
  <cp:lastModifiedBy>CPME Aude</cp:lastModifiedBy>
  <cp:revision>6</cp:revision>
  <cp:lastPrinted>2024-07-31T18:34:00Z</cp:lastPrinted>
  <dcterms:created xsi:type="dcterms:W3CDTF">2025-12-29T18:31:00Z</dcterms:created>
  <dcterms:modified xsi:type="dcterms:W3CDTF">2026-05-07T18:05:00Z</dcterms:modified>
</cp:coreProperties>
</file>