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AEDBC" w14:textId="162C75E4" w:rsidR="004A517C" w:rsidRDefault="0060391B" w:rsidP="001D047B">
      <w:pPr>
        <w:rPr>
          <w:b/>
          <w:bCs/>
          <w:noProof/>
          <w:color w:val="FFFFFF" w:themeColor="background1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1FE24C33" wp14:editId="763B5F5D">
            <wp:simplePos x="0" y="0"/>
            <wp:positionH relativeFrom="column">
              <wp:posOffset>-396931</wp:posOffset>
            </wp:positionH>
            <wp:positionV relativeFrom="paragraph">
              <wp:posOffset>-570553</wp:posOffset>
            </wp:positionV>
            <wp:extent cx="3599726" cy="1231485"/>
            <wp:effectExtent l="0" t="0" r="0" b="635"/>
            <wp:wrapNone/>
            <wp:docPr id="1441126588" name="Image 9" descr="Direction régionale de l'économie, de l'emploi, du travai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irection régionale de l'économie, de l'emploi, du travail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328" cy="129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7F213A97" wp14:editId="60D31561">
            <wp:simplePos x="0" y="0"/>
            <wp:positionH relativeFrom="column">
              <wp:posOffset>4036173</wp:posOffset>
            </wp:positionH>
            <wp:positionV relativeFrom="paragraph">
              <wp:posOffset>-761534</wp:posOffset>
            </wp:positionV>
            <wp:extent cx="2156115" cy="1072230"/>
            <wp:effectExtent l="0" t="0" r="3175" b="0"/>
            <wp:wrapNone/>
            <wp:docPr id="770857748" name="Image 11" descr="Une image contenant texte, Police, Graphique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57748" name="Image 11" descr="Une image contenant texte, Police, Graphique, logo&#10;&#10;Description générée automatiquemen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5588" cy="10868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4A56CA98" wp14:editId="0030E161">
            <wp:simplePos x="0" y="0"/>
            <wp:positionH relativeFrom="column">
              <wp:posOffset>2207373</wp:posOffset>
            </wp:positionH>
            <wp:positionV relativeFrom="paragraph">
              <wp:posOffset>-761535</wp:posOffset>
            </wp:positionV>
            <wp:extent cx="1828800" cy="1179319"/>
            <wp:effectExtent l="0" t="0" r="0" b="0"/>
            <wp:wrapNone/>
            <wp:docPr id="1958106378" name="Image 1" descr="Une image contenant texte, capture d’écran, Police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06378" name="Image 1" descr="Une image contenant texte, capture d’écran, Police, Graphique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967" cy="1191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72314548"/>
      <w:bookmarkStart w:id="1" w:name="_Hlk193648691"/>
      <w:bookmarkEnd w:id="0"/>
      <w:bookmarkEnd w:id="1"/>
    </w:p>
    <w:p w14:paraId="1F33C5AA" w14:textId="6C75B3AB" w:rsidR="004A517C" w:rsidRDefault="004A517C" w:rsidP="0060391B">
      <w:pPr>
        <w:rPr>
          <w:b/>
          <w:bCs/>
          <w:noProof/>
          <w:color w:val="FFFFFF" w:themeColor="background1"/>
          <w:sz w:val="40"/>
          <w:szCs w:val="40"/>
        </w:rPr>
      </w:pPr>
    </w:p>
    <w:p w14:paraId="4F852579" w14:textId="6C4EC807" w:rsidR="00316AA9" w:rsidRDefault="00316AA9">
      <w:pPr>
        <w:jc w:val="center"/>
        <w:rPr>
          <w:b/>
          <w:bCs/>
          <w:noProof/>
          <w:color w:val="FFFFFF" w:themeColor="background1"/>
          <w:sz w:val="40"/>
          <w:szCs w:val="40"/>
        </w:rPr>
      </w:pPr>
    </w:p>
    <w:p w14:paraId="14367CA7" w14:textId="77777777" w:rsidR="00C64A62" w:rsidRDefault="00C64A62">
      <w:pPr>
        <w:jc w:val="center"/>
        <w:rPr>
          <w:b/>
          <w:bCs/>
          <w:noProof/>
          <w:color w:val="FFFFFF" w:themeColor="background1"/>
          <w:sz w:val="40"/>
          <w:szCs w:val="40"/>
        </w:rPr>
      </w:pPr>
    </w:p>
    <w:p w14:paraId="3014CFD4" w14:textId="77777777" w:rsidR="00C64A62" w:rsidRDefault="00C64A62">
      <w:pPr>
        <w:jc w:val="center"/>
        <w:rPr>
          <w:b/>
          <w:bCs/>
          <w:noProof/>
          <w:color w:val="FFFFFF" w:themeColor="background1"/>
          <w:sz w:val="40"/>
          <w:szCs w:val="40"/>
        </w:rPr>
      </w:pPr>
    </w:p>
    <w:p w14:paraId="241B1D1C" w14:textId="77777777" w:rsidR="00C64A62" w:rsidRDefault="00C64A62">
      <w:pPr>
        <w:jc w:val="center"/>
        <w:rPr>
          <w:b/>
          <w:bCs/>
          <w:noProof/>
          <w:color w:val="FFFFFF" w:themeColor="background1"/>
          <w:sz w:val="40"/>
          <w:szCs w:val="40"/>
        </w:rPr>
      </w:pPr>
    </w:p>
    <w:p w14:paraId="747DB684" w14:textId="77777777" w:rsidR="00C64A62" w:rsidRDefault="00C64A62">
      <w:pPr>
        <w:jc w:val="center"/>
        <w:rPr>
          <w:b/>
          <w:bCs/>
          <w:noProof/>
          <w:color w:val="FFFFFF" w:themeColor="background1"/>
          <w:sz w:val="40"/>
          <w:szCs w:val="40"/>
        </w:rPr>
      </w:pPr>
    </w:p>
    <w:p w14:paraId="341ADFD9" w14:textId="3F3878C3" w:rsidR="00316AA9" w:rsidRDefault="00316AA9">
      <w:pPr>
        <w:jc w:val="center"/>
        <w:rPr>
          <w:b/>
          <w:bCs/>
          <w:noProof/>
          <w:color w:val="FFFFFF" w:themeColor="background1"/>
          <w:sz w:val="40"/>
          <w:szCs w:val="40"/>
        </w:rPr>
      </w:pPr>
      <w:r w:rsidRPr="00773536">
        <w:rPr>
          <w:b/>
          <w:bCs/>
          <w:noProof/>
          <w:color w:val="0071B8"/>
          <w:sz w:val="40"/>
          <w:szCs w:val="40"/>
        </w:rPr>
        <w:drawing>
          <wp:anchor distT="0" distB="0" distL="114300" distR="114300" simplePos="0" relativeHeight="251645952" behindDoc="1" locked="0" layoutInCell="1" allowOverlap="1" wp14:anchorId="2436D0FD" wp14:editId="285B4CDC">
            <wp:simplePos x="0" y="0"/>
            <wp:positionH relativeFrom="margin">
              <wp:posOffset>-80010</wp:posOffset>
            </wp:positionH>
            <wp:positionV relativeFrom="paragraph">
              <wp:posOffset>296545</wp:posOffset>
            </wp:positionV>
            <wp:extent cx="5845387" cy="685800"/>
            <wp:effectExtent l="0" t="0" r="0" b="0"/>
            <wp:wrapNone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4379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845387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816252" w14:textId="7AF56B1B" w:rsidR="00E833E8" w:rsidRDefault="009730D7">
      <w:pPr>
        <w:jc w:val="center"/>
        <w:rPr>
          <w:rFonts w:ascii="Montserrat SemiBold" w:hAnsi="Montserrat SemiBold"/>
          <w:b/>
          <w:bCs/>
          <w:color w:val="FFFFFF" w:themeColor="background1"/>
          <w:sz w:val="44"/>
          <w:szCs w:val="44"/>
        </w:rPr>
      </w:pPr>
      <w:r>
        <w:rPr>
          <w:b/>
          <w:bCs/>
          <w:noProof/>
          <w:color w:val="FFFFFF" w:themeColor="background1"/>
          <w:sz w:val="40"/>
          <w:szCs w:val="40"/>
        </w:rPr>
        <w:t>Bilan / Capitalisation accompagnement</w:t>
      </w:r>
      <w:r w:rsidR="00976515">
        <w:rPr>
          <w:b/>
          <w:bCs/>
          <w:noProof/>
          <w:color w:val="FFFFFF" w:themeColor="background1"/>
          <w:sz w:val="40"/>
          <w:szCs w:val="40"/>
        </w:rPr>
        <w:t xml:space="preserve"> IA</w:t>
      </w:r>
    </w:p>
    <w:p w14:paraId="38A59FE2" w14:textId="77777777" w:rsidR="00E833E8" w:rsidRDefault="00E833E8">
      <w:pPr>
        <w:jc w:val="both"/>
        <w:rPr>
          <w:rFonts w:ascii="Montserrat Light" w:hAnsi="Montserrat Light"/>
          <w:b/>
          <w:bCs/>
          <w:color w:val="144392" w:themeColor="accent1"/>
        </w:rPr>
      </w:pPr>
    </w:p>
    <w:p w14:paraId="712C0573" w14:textId="77777777" w:rsidR="004A517C" w:rsidRDefault="004A517C">
      <w:pPr>
        <w:jc w:val="both"/>
        <w:rPr>
          <w:rFonts w:ascii="Montserrat Light" w:hAnsi="Montserrat Light"/>
          <w:b/>
          <w:bCs/>
          <w:color w:val="144392" w:themeColor="accent1"/>
        </w:rPr>
      </w:pPr>
    </w:p>
    <w:p w14:paraId="09EFDE8A" w14:textId="77777777" w:rsidR="00316AA9" w:rsidRDefault="00316AA9">
      <w:pPr>
        <w:jc w:val="both"/>
        <w:rPr>
          <w:rFonts w:ascii="Montserrat Light" w:hAnsi="Montserrat Light"/>
          <w:b/>
          <w:bCs/>
          <w:color w:val="144392" w:themeColor="accent1"/>
        </w:rPr>
      </w:pPr>
    </w:p>
    <w:p w14:paraId="71951574" w14:textId="77777777" w:rsidR="00316AA9" w:rsidRDefault="00316AA9">
      <w:pPr>
        <w:jc w:val="both"/>
        <w:rPr>
          <w:rFonts w:ascii="Montserrat Light" w:hAnsi="Montserrat Light"/>
          <w:b/>
          <w:bCs/>
          <w:color w:val="144392" w:themeColor="accent1"/>
        </w:rPr>
      </w:pPr>
    </w:p>
    <w:p w14:paraId="49E32DB2" w14:textId="5A1A15A3" w:rsidR="00E833E8" w:rsidRPr="00F43828" w:rsidRDefault="00D07BB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Montserrat" w:hAnsi="Montserrat"/>
          <w:b/>
          <w:bCs/>
          <w:color w:val="313C45" w:themeColor="text2"/>
        </w:rPr>
      </w:pPr>
      <w:r w:rsidRPr="003242B7">
        <w:rPr>
          <w:rFonts w:ascii="Montserrat" w:hAnsi="Montserrat"/>
          <w:color w:val="313C45" w:themeColor="text2"/>
        </w:rPr>
        <w:t>NOM DE L’ENTREPRISE :</w:t>
      </w:r>
      <w:r w:rsidR="00630A7E" w:rsidRPr="00F43828">
        <w:rPr>
          <w:rFonts w:ascii="Montserrat" w:hAnsi="Montserrat"/>
          <w:b/>
          <w:bCs/>
          <w:color w:val="313C45" w:themeColor="text2"/>
        </w:rPr>
        <w:t xml:space="preserve"> </w:t>
      </w:r>
      <w:r w:rsidR="00830EED">
        <w:rPr>
          <w:rFonts w:ascii="Montserrat" w:hAnsi="Montserrat"/>
          <w:b/>
          <w:bCs/>
          <w:color w:val="313C45" w:themeColor="text2"/>
        </w:rPr>
        <w:t>FONCIERE BAMA</w:t>
      </w:r>
    </w:p>
    <w:p w14:paraId="2B5CCF8C" w14:textId="4FEB1CD3" w:rsidR="00E833E8" w:rsidRPr="00F43828" w:rsidRDefault="00D07BB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Montserrat" w:hAnsi="Montserrat"/>
          <w:b/>
          <w:bCs/>
          <w:color w:val="313C45" w:themeColor="text2"/>
        </w:rPr>
      </w:pPr>
      <w:r w:rsidRPr="003242B7">
        <w:rPr>
          <w:rFonts w:ascii="Montserrat" w:hAnsi="Montserrat"/>
          <w:color w:val="313C45" w:themeColor="text2"/>
        </w:rPr>
        <w:t xml:space="preserve">NUMERO </w:t>
      </w:r>
      <w:r w:rsidR="00475AA9" w:rsidRPr="003242B7">
        <w:rPr>
          <w:rFonts w:ascii="Montserrat" w:hAnsi="Montserrat"/>
          <w:color w:val="313C45" w:themeColor="text2"/>
        </w:rPr>
        <w:t>DE DOSSIER</w:t>
      </w:r>
      <w:r w:rsidR="00702241" w:rsidRPr="00F43828">
        <w:rPr>
          <w:rFonts w:ascii="Montserrat" w:hAnsi="Montserrat"/>
          <w:b/>
          <w:bCs/>
          <w:color w:val="313C45" w:themeColor="text2"/>
        </w:rPr>
        <w:t xml:space="preserve"> </w:t>
      </w:r>
      <w:r w:rsidRPr="00F43828">
        <w:rPr>
          <w:rFonts w:ascii="Montserrat" w:hAnsi="Montserrat"/>
          <w:b/>
          <w:bCs/>
          <w:color w:val="313C45" w:themeColor="text2"/>
        </w:rPr>
        <w:t xml:space="preserve">: </w:t>
      </w:r>
      <w:r w:rsidR="00830EED">
        <w:rPr>
          <w:rFonts w:ascii="Montserrat" w:hAnsi="Montserrat"/>
          <w:b/>
          <w:bCs/>
          <w:color w:val="313C45" w:themeColor="text2"/>
        </w:rPr>
        <w:t>25-435082</w:t>
      </w:r>
    </w:p>
    <w:p w14:paraId="2292E515" w14:textId="0563114B" w:rsidR="00E833E8" w:rsidRDefault="00D07BB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Montserrat" w:hAnsi="Montserrat"/>
          <w:b/>
          <w:bCs/>
          <w:color w:val="313C45" w:themeColor="text2"/>
        </w:rPr>
      </w:pPr>
      <w:r w:rsidRPr="003242B7">
        <w:rPr>
          <w:rFonts w:ascii="Montserrat" w:hAnsi="Montserrat"/>
          <w:color w:val="313C45" w:themeColor="text2"/>
        </w:rPr>
        <w:t>NOM DU CONSEILLER OPCO</w:t>
      </w:r>
      <w:r w:rsidRPr="00F43828">
        <w:rPr>
          <w:rFonts w:ascii="Montserrat" w:hAnsi="Montserrat"/>
          <w:b/>
          <w:bCs/>
          <w:color w:val="313C45" w:themeColor="text2"/>
        </w:rPr>
        <w:t xml:space="preserve"> : </w:t>
      </w:r>
      <w:r w:rsidR="00830EED">
        <w:rPr>
          <w:rFonts w:ascii="Montserrat" w:hAnsi="Montserrat"/>
          <w:b/>
          <w:bCs/>
          <w:color w:val="313C45" w:themeColor="text2"/>
        </w:rPr>
        <w:t>Christelle BAUMET</w:t>
      </w:r>
    </w:p>
    <w:p w14:paraId="63A25E67" w14:textId="09BDB821" w:rsidR="000A52EB" w:rsidRPr="003242B7" w:rsidRDefault="000A52E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Montserrat" w:hAnsi="Montserrat"/>
          <w:color w:val="313C45" w:themeColor="text2"/>
        </w:rPr>
      </w:pPr>
      <w:r w:rsidRPr="003242B7">
        <w:rPr>
          <w:rFonts w:ascii="Montserrat" w:hAnsi="Montserrat"/>
          <w:color w:val="313C45" w:themeColor="text2"/>
        </w:rPr>
        <w:t>Durée de l’accompagnement en jours :</w:t>
      </w:r>
      <w:r w:rsidR="009730D7">
        <w:rPr>
          <w:rFonts w:ascii="Montserrat" w:hAnsi="Montserrat"/>
          <w:color w:val="313C45" w:themeColor="text2"/>
        </w:rPr>
        <w:t xml:space="preserve"> </w:t>
      </w:r>
      <w:r w:rsidR="00830EED" w:rsidRPr="00830EED">
        <w:rPr>
          <w:rFonts w:ascii="Montserrat" w:hAnsi="Montserrat"/>
          <w:b/>
          <w:bCs/>
          <w:color w:val="313C45" w:themeColor="text2"/>
        </w:rPr>
        <w:t>5</w:t>
      </w:r>
    </w:p>
    <w:p w14:paraId="786B2B72" w14:textId="77777777" w:rsidR="00E833E8" w:rsidRPr="00F43828" w:rsidRDefault="00E833E8">
      <w:pPr>
        <w:jc w:val="both"/>
        <w:rPr>
          <w:rFonts w:ascii="Montserrat" w:hAnsi="Montserrat"/>
          <w:b/>
          <w:bCs/>
          <w:u w:val="single"/>
        </w:rPr>
      </w:pPr>
    </w:p>
    <w:p w14:paraId="33204CB7" w14:textId="77777777" w:rsidR="00D07BB9" w:rsidRPr="00F43828" w:rsidRDefault="00D07BB9">
      <w:pPr>
        <w:jc w:val="both"/>
        <w:rPr>
          <w:rFonts w:ascii="Montserrat" w:hAnsi="Montserrat"/>
          <w:b/>
          <w:bCs/>
          <w:u w:val="single"/>
        </w:rPr>
      </w:pPr>
    </w:p>
    <w:p w14:paraId="22516414" w14:textId="77777777" w:rsidR="00D07BB9" w:rsidRPr="00F43828" w:rsidRDefault="00D07BB9">
      <w:pPr>
        <w:jc w:val="both"/>
        <w:rPr>
          <w:rFonts w:ascii="Montserrat" w:hAnsi="Montserrat"/>
          <w:b/>
          <w:bCs/>
          <w:u w:val="single"/>
        </w:rPr>
      </w:pPr>
    </w:p>
    <w:p w14:paraId="69C23028" w14:textId="77777777" w:rsidR="00D07BB9" w:rsidRDefault="00D07BB9">
      <w:pPr>
        <w:jc w:val="both"/>
        <w:rPr>
          <w:rFonts w:ascii="Montserrat Light" w:hAnsi="Montserrat Light"/>
          <w:b/>
          <w:bCs/>
          <w:u w:val="single"/>
        </w:rPr>
      </w:pPr>
    </w:p>
    <w:p w14:paraId="4D8534D6" w14:textId="77777777" w:rsidR="00E833E8" w:rsidRDefault="00E833E8">
      <w:pPr>
        <w:ind w:left="360"/>
        <w:jc w:val="both"/>
        <w:rPr>
          <w:rFonts w:ascii="Montserrat Light" w:hAnsi="Montserrat Light"/>
        </w:rPr>
      </w:pPr>
    </w:p>
    <w:p w14:paraId="4E7E95D7" w14:textId="77777777" w:rsidR="00B6166A" w:rsidRPr="00B6166A" w:rsidRDefault="00B6166A" w:rsidP="00B6166A">
      <w:pPr>
        <w:rPr>
          <w:rFonts w:ascii="Montserrat Light" w:hAnsi="Montserrat Light"/>
        </w:rPr>
      </w:pPr>
    </w:p>
    <w:p w14:paraId="6E0C81F8" w14:textId="77777777" w:rsidR="00B6166A" w:rsidRDefault="00B6166A" w:rsidP="00B6166A">
      <w:pPr>
        <w:rPr>
          <w:rFonts w:ascii="Montserrat Light" w:hAnsi="Montserrat Light"/>
        </w:rPr>
      </w:pPr>
    </w:p>
    <w:p w14:paraId="4CB807D7" w14:textId="77777777" w:rsidR="00E84F30" w:rsidRDefault="00E84F30" w:rsidP="00B6166A">
      <w:pPr>
        <w:rPr>
          <w:rFonts w:ascii="Montserrat Light" w:hAnsi="Montserrat Light"/>
        </w:rPr>
      </w:pPr>
    </w:p>
    <w:p w14:paraId="7E097E38" w14:textId="77777777" w:rsidR="00E84F30" w:rsidRDefault="00E84F30" w:rsidP="00B6166A">
      <w:pPr>
        <w:rPr>
          <w:rFonts w:ascii="Montserrat Light" w:hAnsi="Montserrat Light"/>
        </w:rPr>
      </w:pPr>
    </w:p>
    <w:p w14:paraId="181A16EE" w14:textId="77777777" w:rsidR="0021559B" w:rsidRDefault="0021559B" w:rsidP="00B6166A">
      <w:pPr>
        <w:rPr>
          <w:rFonts w:ascii="Montserrat Light" w:hAnsi="Montserrat Light"/>
        </w:rPr>
      </w:pPr>
    </w:p>
    <w:p w14:paraId="62F1E611" w14:textId="77777777" w:rsidR="005609C7" w:rsidRDefault="005609C7" w:rsidP="00B6166A">
      <w:pPr>
        <w:rPr>
          <w:rFonts w:ascii="Montserrat Light" w:hAnsi="Montserrat Light"/>
        </w:rPr>
      </w:pPr>
    </w:p>
    <w:p w14:paraId="54983CFD" w14:textId="77777777" w:rsidR="0060391B" w:rsidRDefault="0060391B" w:rsidP="00B6166A">
      <w:pPr>
        <w:rPr>
          <w:rFonts w:ascii="Montserrat Light" w:hAnsi="Montserrat Light"/>
        </w:rPr>
      </w:pPr>
    </w:p>
    <w:p w14:paraId="196B09E8" w14:textId="77777777" w:rsidR="0060391B" w:rsidRDefault="0060391B" w:rsidP="00B6166A">
      <w:pPr>
        <w:rPr>
          <w:rFonts w:ascii="Montserrat Light" w:hAnsi="Montserrat Light"/>
        </w:rPr>
      </w:pPr>
    </w:p>
    <w:p w14:paraId="3BF74B29" w14:textId="77777777" w:rsidR="0060391B" w:rsidRDefault="0060391B" w:rsidP="00B6166A">
      <w:pPr>
        <w:rPr>
          <w:rFonts w:ascii="Montserrat Light" w:hAnsi="Montserrat Light"/>
        </w:rPr>
      </w:pPr>
    </w:p>
    <w:p w14:paraId="2C0070E0" w14:textId="77777777" w:rsidR="003242B7" w:rsidRDefault="003242B7" w:rsidP="003242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jc w:val="both"/>
        <w:rPr>
          <w:rFonts w:ascii="Verdana" w:hAnsi="Verdana" w:cs="System Font"/>
          <w:b/>
          <w:bCs/>
          <w:color w:val="0E0E0E"/>
          <w:sz w:val="40"/>
          <w:szCs w:val="40"/>
        </w:rPr>
      </w:pPr>
      <w:r>
        <w:rPr>
          <w:rFonts w:ascii="Verdana" w:hAnsi="Verdana" w:cs="System Font"/>
          <w:b/>
          <w:bCs/>
          <w:color w:val="0E0E0E"/>
          <w:sz w:val="40"/>
          <w:szCs w:val="40"/>
        </w:rPr>
        <w:t>Sommaire</w:t>
      </w:r>
    </w:p>
    <w:p w14:paraId="077045D9" w14:textId="77777777" w:rsidR="00554082" w:rsidRDefault="00554082" w:rsidP="003242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jc w:val="both"/>
        <w:rPr>
          <w:rFonts w:ascii="Verdana" w:hAnsi="Verdana" w:cs="System Font"/>
          <w:b/>
          <w:bCs/>
          <w:color w:val="0E0E0E"/>
          <w:sz w:val="40"/>
          <w:szCs w:val="40"/>
        </w:rPr>
      </w:pPr>
    </w:p>
    <w:p w14:paraId="073948FB" w14:textId="77777777" w:rsidR="00554082" w:rsidRPr="00F83F6A" w:rsidRDefault="00554082" w:rsidP="003242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jc w:val="both"/>
        <w:rPr>
          <w:rFonts w:ascii="Verdana" w:hAnsi="Verdana" w:cs="System Font"/>
          <w:color w:val="0E0E0E"/>
          <w:sz w:val="40"/>
          <w:szCs w:val="40"/>
        </w:rPr>
      </w:pPr>
    </w:p>
    <w:sdt>
      <w:sdtPr>
        <w:rPr>
          <w:rFonts w:eastAsiaTheme="minorEastAsia"/>
        </w:rPr>
        <w:id w:val="-19183182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A656D6" w14:textId="6F52C9F5" w:rsidR="00D07A2A" w:rsidRDefault="003242B7" w:rsidP="00D07A2A">
          <w:pPr>
            <w:pStyle w:val="En-ttedetabledesmatires"/>
            <w:rPr>
              <w:rStyle w:val="Lienhypertexte"/>
              <w:noProof/>
            </w:rPr>
          </w:pPr>
          <w:r>
            <w:rPr>
              <w:rFonts w:ascii="Comfortaa" w:eastAsiaTheme="majorEastAsia" w:hAnsi="Comfortaa" w:cstheme="majorBidi"/>
              <w:color w:val="144392" w:themeColor="accent1"/>
              <w:sz w:val="28"/>
              <w:szCs w:val="24"/>
            </w:rPr>
            <w:fldChar w:fldCharType="begin"/>
          </w:r>
          <w:r>
            <w:instrText xml:space="preserve"> TOC \o "1-3" \h \z \u </w:instrText>
          </w:r>
          <w:r>
            <w:rPr>
              <w:rFonts w:ascii="Comfortaa" w:eastAsiaTheme="majorEastAsia" w:hAnsi="Comfortaa" w:cstheme="majorBidi"/>
              <w:color w:val="144392" w:themeColor="accent1"/>
              <w:sz w:val="28"/>
              <w:szCs w:val="24"/>
            </w:rPr>
            <w:fldChar w:fldCharType="separate"/>
          </w:r>
        </w:p>
        <w:p w14:paraId="168E422B" w14:textId="56A40AB0" w:rsidR="00D07A2A" w:rsidRDefault="00D07A2A" w:rsidP="00D07A2A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fr-FR"/>
              <w14:ligatures w14:val="standardContextual"/>
            </w:rPr>
          </w:pPr>
          <w:hyperlink w:anchor="_Toc212139323" w:history="1">
            <w:r w:rsidRPr="001737F6">
              <w:rPr>
                <w:rStyle w:val="Lienhypertexte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Contexte de l’entreprise</w:t>
            </w:r>
            <w:r>
              <w:rPr>
                <w:noProof/>
                <w:webHidden/>
              </w:rPr>
              <w:tab/>
              <w:t xml:space="preserve">                                                                        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D2A2B" w14:textId="0DED5849" w:rsidR="00D07A2A" w:rsidRPr="00D07A2A" w:rsidRDefault="00D07A2A" w:rsidP="00D07A2A">
          <w:pPr>
            <w:pStyle w:val="TM1"/>
            <w:tabs>
              <w:tab w:val="left" w:pos="1429"/>
              <w:tab w:val="right" w:leader="dot" w:pos="9054"/>
            </w:tabs>
            <w:rPr>
              <w:noProof/>
              <w:color w:val="144392" w:themeColor="hyperlink"/>
              <w:u w:val="single"/>
            </w:rPr>
          </w:pPr>
          <w:hyperlink w:anchor="_Toc212139325" w:history="1">
            <w:r w:rsidRPr="001737F6">
              <w:rPr>
                <w:rStyle w:val="Lienhypertexte"/>
                <w:noProof/>
              </w:rPr>
              <w:t>II.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Objectifs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52EFE" w14:textId="274D9FE7" w:rsidR="00554082" w:rsidRPr="00554082" w:rsidRDefault="00554082" w:rsidP="00554082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fr-FR"/>
              <w14:ligatures w14:val="standardContextual"/>
            </w:rPr>
          </w:pPr>
          <w:hyperlink w:anchor="_Toc212139327" w:history="1">
            <w:r w:rsidRPr="001737F6">
              <w:rPr>
                <w:rStyle w:val="Lienhypertexte"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Actions réalisées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6B474" w14:textId="5058EDD0" w:rsidR="00554082" w:rsidRPr="00554082" w:rsidRDefault="00554082" w:rsidP="00F3617B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fr-FR"/>
              <w14:ligatures w14:val="standardContextual"/>
            </w:rPr>
          </w:pPr>
          <w:hyperlink w:anchor="_Toc212139331" w:history="1">
            <w:r w:rsidRPr="001737F6">
              <w:rPr>
                <w:rStyle w:val="Lienhypertexte"/>
                <w:noProof/>
              </w:rPr>
              <w:t>IV.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Bénéfices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284D3" w14:textId="165A9C49" w:rsidR="00554082" w:rsidRPr="00554082" w:rsidRDefault="00554082" w:rsidP="004100CC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fr-FR"/>
              <w14:ligatures w14:val="standardContextual"/>
            </w:rPr>
          </w:pPr>
          <w:hyperlink w:anchor="_Toc212139334" w:history="1">
            <w:r w:rsidRPr="001737F6">
              <w:rPr>
                <w:rStyle w:val="Lienhypertexte"/>
                <w:noProof/>
              </w:rPr>
              <w:t>V.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Difficultés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7267B" w14:textId="4DC9DE99" w:rsidR="00554082" w:rsidRPr="00554082" w:rsidRDefault="00554082" w:rsidP="00D1023D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fr-FR"/>
              <w14:ligatures w14:val="standardContextual"/>
            </w:rPr>
          </w:pPr>
          <w:hyperlink w:anchor="_Toc212139337" w:history="1">
            <w:r w:rsidRPr="001737F6">
              <w:rPr>
                <w:rStyle w:val="Lienhypertexte"/>
                <w:noProof/>
              </w:rPr>
              <w:t>VI.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Cas d’usage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28E74" w14:textId="05DA9099" w:rsidR="00554082" w:rsidRPr="00554082" w:rsidRDefault="00554082" w:rsidP="000150AF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fr-FR"/>
              <w14:ligatures w14:val="standardContextual"/>
            </w:rPr>
          </w:pPr>
          <w:hyperlink w:anchor="_Toc212139341" w:history="1">
            <w:r w:rsidRPr="001737F6">
              <w:rPr>
                <w:rStyle w:val="Lienhypertexte"/>
                <w:noProof/>
              </w:rPr>
              <w:t>VII.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Leçons apprises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AFB3E" w14:textId="27474D4F" w:rsidR="00554082" w:rsidRPr="00554082" w:rsidRDefault="00554082" w:rsidP="004C5253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fr-FR"/>
              <w14:ligatures w14:val="standardContextual"/>
            </w:rPr>
          </w:pPr>
          <w:hyperlink w:anchor="_Toc212139344" w:history="1">
            <w:r w:rsidRPr="001737F6">
              <w:rPr>
                <w:rStyle w:val="Lienhypertexte"/>
                <w:noProof/>
              </w:rPr>
              <w:t>VIII.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Perspectives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EBB67" w14:textId="0B306342" w:rsidR="00554082" w:rsidRPr="00554082" w:rsidRDefault="00554082" w:rsidP="00F93BE5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fr-FR"/>
              <w14:ligatures w14:val="standardContextual"/>
            </w:rPr>
          </w:pPr>
          <w:hyperlink w:anchor="_Toc212139347" w:history="1">
            <w:r w:rsidRPr="001737F6">
              <w:rPr>
                <w:rStyle w:val="Lienhypertexte"/>
                <w:noProof/>
              </w:rPr>
              <w:t>IX.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Témoignages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75B1E" w14:textId="2A171DBB" w:rsidR="00554082" w:rsidRPr="00554082" w:rsidRDefault="00554082" w:rsidP="00217DCC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fr-FR"/>
              <w14:ligatures w14:val="standardContextual"/>
            </w:rPr>
          </w:pPr>
          <w:hyperlink w:anchor="_Toc212139350" w:history="1">
            <w:r w:rsidRPr="001737F6">
              <w:rPr>
                <w:rStyle w:val="Lienhypertexte"/>
                <w:noProof/>
              </w:rPr>
              <w:t>X.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Indicateurs quantitatifs et satisfaction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1AEF9" w14:textId="087F7C92" w:rsidR="00003664" w:rsidRDefault="003242B7" w:rsidP="003242B7">
          <w:pPr>
            <w:rPr>
              <w:rFonts w:ascii="Montserrat" w:hAnsi="Montserrat"/>
              <w:b/>
              <w:bCs/>
              <w:sz w:val="26"/>
              <w:szCs w:val="26"/>
              <w:u w:val="single"/>
            </w:rPr>
          </w:pPr>
          <w:r>
            <w:rPr>
              <w:b/>
              <w:bCs/>
            </w:rPr>
            <w:fldChar w:fldCharType="end"/>
          </w:r>
        </w:p>
      </w:sdtContent>
    </w:sdt>
    <w:p w14:paraId="64562195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3172866A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125CE93B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0070B88F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603A56D6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731A1754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06C8244A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61469649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58F8B675" w14:textId="77777777" w:rsidR="003242B7" w:rsidRPr="006D2165" w:rsidRDefault="003242B7" w:rsidP="003242B7">
      <w:pPr>
        <w:pStyle w:val="Style1"/>
        <w:numPr>
          <w:ilvl w:val="0"/>
          <w:numId w:val="91"/>
        </w:numPr>
        <w:tabs>
          <w:tab w:val="num" w:pos="360"/>
        </w:tabs>
        <w:ind w:left="357" w:hanging="357"/>
      </w:pPr>
      <w:bookmarkStart w:id="2" w:name="_Toc212139323"/>
      <w:r w:rsidRPr="006D6D23">
        <w:lastRenderedPageBreak/>
        <w:t>Contexte de l’entreprise</w:t>
      </w:r>
      <w:bookmarkEnd w:id="2"/>
    </w:p>
    <w:p w14:paraId="3050984E" w14:textId="77777777" w:rsidR="003242B7" w:rsidRDefault="003242B7" w:rsidP="00B6166A">
      <w:pPr>
        <w:rPr>
          <w:rFonts w:ascii="Verdana" w:hAnsi="Verdana"/>
        </w:rPr>
      </w:pPr>
    </w:p>
    <w:p w14:paraId="37B54485" w14:textId="21C4C014" w:rsidR="003242B7" w:rsidRPr="00F83F6A" w:rsidRDefault="00285E04" w:rsidP="00E84F30">
      <w:pPr>
        <w:pStyle w:val="Titre2"/>
      </w:pPr>
      <w:bookmarkStart w:id="3" w:name="_Toc212139324"/>
      <w:r>
        <w:t>Secteur, taille, enjeux de l’entreprise</w:t>
      </w:r>
      <w:bookmarkEnd w:id="3"/>
    </w:p>
    <w:p w14:paraId="11203E8B" w14:textId="77777777" w:rsidR="007C0B84" w:rsidRDefault="007C0B84" w:rsidP="00B07633">
      <w:pPr>
        <w:spacing w:after="0" w:line="240" w:lineRule="auto"/>
        <w:rPr>
          <w:rFonts w:ascii="Verdana" w:eastAsia="Times New Roman" w:hAnsi="Verdana" w:cs="Times New Roman"/>
          <w:color w:val="0E0E0E"/>
          <w:lang w:eastAsia="fr-FR"/>
        </w:rPr>
      </w:pPr>
    </w:p>
    <w:p w14:paraId="1F2E0B44" w14:textId="6DA3C880" w:rsidR="00E75D90" w:rsidRPr="00EC27E8" w:rsidRDefault="00E75D90" w:rsidP="00EC27E8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La Foncière BAMA intervient dans les domaines de l’aménagement foncier et de la promotion immobilière. L’entreprise développe et commercialise des opérations immobilières, notamment des terrains à bâtir et des projets d’aménagement.</w:t>
      </w:r>
    </w:p>
    <w:p w14:paraId="09A7092D" w14:textId="3F4FD042" w:rsidR="00E75D90" w:rsidRPr="00EC27E8" w:rsidRDefault="00E75D90" w:rsidP="00EC27E8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L’activité implique la coordination de nombreux acteurs (collectivités, partenaires techniques, notaires, équipes commerciales) et nécessite une production régulière de documents, de comptes rendus de réunions et de supports de communication.</w:t>
      </w:r>
    </w:p>
    <w:p w14:paraId="6817B360" w14:textId="77777777" w:rsidR="00E75D90" w:rsidRPr="00EC27E8" w:rsidRDefault="00E75D90" w:rsidP="00EC27E8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Dans ce contexte, l’entreprise a identifié plusieurs enjeux :</w:t>
      </w:r>
    </w:p>
    <w:p w14:paraId="70495445" w14:textId="77777777" w:rsidR="00E75D90" w:rsidRPr="00EC27E8" w:rsidRDefault="00E75D90" w:rsidP="00EC27E8">
      <w:pPr>
        <w:numPr>
          <w:ilvl w:val="0"/>
          <w:numId w:val="168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améliorer la gestion de l’information issue des réunions de travail et des échanges avec les partenaires ;</w:t>
      </w:r>
    </w:p>
    <w:p w14:paraId="4832D892" w14:textId="77777777" w:rsidR="00E75D90" w:rsidRPr="00EC27E8" w:rsidRDefault="00E75D90" w:rsidP="00EC27E8">
      <w:pPr>
        <w:numPr>
          <w:ilvl w:val="0"/>
          <w:numId w:val="168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structurer la production documentaire liée aux projets immobiliers ;</w:t>
      </w:r>
    </w:p>
    <w:p w14:paraId="61AB3C78" w14:textId="77777777" w:rsidR="00E75D90" w:rsidRPr="00EC27E8" w:rsidRDefault="00E75D90" w:rsidP="00EC27E8">
      <w:pPr>
        <w:numPr>
          <w:ilvl w:val="0"/>
          <w:numId w:val="168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faciliter la rédaction de contenus professionnels (courriers, supports marketing, notices techniques) ;</w:t>
      </w:r>
    </w:p>
    <w:p w14:paraId="67E38E89" w14:textId="3CAB1C9D" w:rsidR="00E75D90" w:rsidRPr="00EC27E8" w:rsidRDefault="00E75D90" w:rsidP="00EC27E8">
      <w:pPr>
        <w:numPr>
          <w:ilvl w:val="0"/>
          <w:numId w:val="168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acculturer les équipes aux usages de l’intelligence artificielle afin de gagner du temps sur les tâches administratives et rédactionnelles.</w:t>
      </w:r>
    </w:p>
    <w:p w14:paraId="762D1F09" w14:textId="23DA1B37" w:rsidR="007D285B" w:rsidRPr="008539B2" w:rsidRDefault="00E75D90" w:rsidP="008539B2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L’accompagnement IA a ainsi été engagé afin d’expérimenter des outils permettant d’automatiser certaines tâches et d’améliorer l’efficacité des équipes.</w:t>
      </w:r>
    </w:p>
    <w:p w14:paraId="54E48031" w14:textId="77777777" w:rsidR="007D285B" w:rsidRDefault="007D285B" w:rsidP="00B6166A">
      <w:pPr>
        <w:rPr>
          <w:rFonts w:ascii="Montserrat Light" w:hAnsi="Montserrat Light"/>
        </w:rPr>
      </w:pPr>
    </w:p>
    <w:p w14:paraId="7C6E2F04" w14:textId="4A78DA4B" w:rsidR="00B07633" w:rsidRPr="006D6D23" w:rsidRDefault="009730D7" w:rsidP="00B07633">
      <w:pPr>
        <w:pStyle w:val="Style1"/>
        <w:numPr>
          <w:ilvl w:val="0"/>
          <w:numId w:val="91"/>
        </w:numPr>
        <w:tabs>
          <w:tab w:val="num" w:pos="360"/>
        </w:tabs>
        <w:ind w:left="357" w:hanging="357"/>
      </w:pPr>
      <w:bookmarkStart w:id="4" w:name="_Toc212139325"/>
      <w:r>
        <w:t>Objectifs</w:t>
      </w:r>
      <w:bookmarkEnd w:id="4"/>
    </w:p>
    <w:p w14:paraId="2A0EAD08" w14:textId="77777777" w:rsidR="00B07633" w:rsidRPr="008A0F2C" w:rsidRDefault="00B07633" w:rsidP="00B07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jc w:val="both"/>
        <w:rPr>
          <w:rFonts w:ascii="Verdana" w:hAnsi="Verdana" w:cstheme="minorHAnsi"/>
          <w:color w:val="0E0E0E"/>
        </w:rPr>
      </w:pPr>
    </w:p>
    <w:p w14:paraId="5E61C874" w14:textId="4BFF5A21" w:rsidR="00B07633" w:rsidRPr="008A0F2C" w:rsidRDefault="00285E04" w:rsidP="00E84F30">
      <w:pPr>
        <w:pStyle w:val="Titre2"/>
      </w:pPr>
      <w:bookmarkStart w:id="5" w:name="_Toc212139326"/>
      <w:r>
        <w:t>Attendus de l’accompagnement IA</w:t>
      </w:r>
      <w:bookmarkEnd w:id="5"/>
    </w:p>
    <w:p w14:paraId="1860C5A2" w14:textId="77777777" w:rsidR="00E75D90" w:rsidRDefault="00E75D90" w:rsidP="00E75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811525E" w14:textId="4C98AE3A" w:rsidR="00E75D90" w:rsidRPr="00EC27E8" w:rsidRDefault="00E75D90" w:rsidP="00EC27E8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L’accompagnement avait pour objectif principal de permettre à l’entreprise de mieux intégrer les outils d’intelligence artificielle dans ses pratiques professionnelles.</w:t>
      </w:r>
    </w:p>
    <w:p w14:paraId="6B919559" w14:textId="77777777" w:rsidR="00E75D90" w:rsidRPr="00EC27E8" w:rsidRDefault="00E75D90" w:rsidP="00EC27E8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lastRenderedPageBreak/>
        <w:t>Plus précisément, les objectifs étaient les suivants :</w:t>
      </w:r>
    </w:p>
    <w:p w14:paraId="4B1B66D3" w14:textId="77777777" w:rsidR="00E75D90" w:rsidRPr="00EC27E8" w:rsidRDefault="00E75D90" w:rsidP="00EC27E8">
      <w:pPr>
        <w:numPr>
          <w:ilvl w:val="0"/>
          <w:numId w:val="169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améliorer la prise de notes et la retranscription des réunions grâce à un outil de transcription automatisée ;</w:t>
      </w:r>
    </w:p>
    <w:p w14:paraId="75449147" w14:textId="77777777" w:rsidR="00E75D90" w:rsidRPr="00EC27E8" w:rsidRDefault="00E75D90" w:rsidP="00EC27E8">
      <w:pPr>
        <w:numPr>
          <w:ilvl w:val="0"/>
          <w:numId w:val="169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structurer la production de comptes rendus afin d’obtenir des documents synthétiques reprenant les décisions, les actions à mener et les informations clés ;</w:t>
      </w:r>
    </w:p>
    <w:p w14:paraId="62864ED2" w14:textId="77777777" w:rsidR="00E75D90" w:rsidRPr="00EC27E8" w:rsidRDefault="00E75D90" w:rsidP="00EC27E8">
      <w:pPr>
        <w:numPr>
          <w:ilvl w:val="0"/>
          <w:numId w:val="169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 xml:space="preserve">former les équipes aux principes du </w:t>
      </w:r>
      <w:proofErr w:type="spellStart"/>
      <w:r w:rsidRPr="00EC27E8">
        <w:rPr>
          <w:rFonts w:ascii="Verdana" w:eastAsia="Times New Roman" w:hAnsi="Verdana" w:cs="Times New Roman"/>
          <w:lang w:eastAsia="fr-FR"/>
        </w:rPr>
        <w:t>prompting</w:t>
      </w:r>
      <w:proofErr w:type="spellEnd"/>
      <w:r w:rsidRPr="00EC27E8">
        <w:rPr>
          <w:rFonts w:ascii="Verdana" w:eastAsia="Times New Roman" w:hAnsi="Verdana" w:cs="Times New Roman"/>
          <w:lang w:eastAsia="fr-FR"/>
        </w:rPr>
        <w:t xml:space="preserve"> afin d’utiliser efficacement les outils d’IA générative ;</w:t>
      </w:r>
    </w:p>
    <w:p w14:paraId="558ABC0F" w14:textId="77777777" w:rsidR="00E75D90" w:rsidRPr="00EC27E8" w:rsidRDefault="00E75D90" w:rsidP="00EC27E8">
      <w:pPr>
        <w:numPr>
          <w:ilvl w:val="0"/>
          <w:numId w:val="169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identifier des usages concrets de l’IA dans les métiers de l’entreprise (marketing, communication, rédaction administrative, analyse documentaire) ;</w:t>
      </w:r>
    </w:p>
    <w:p w14:paraId="465D6942" w14:textId="77777777" w:rsidR="00E75D90" w:rsidRPr="00EC27E8" w:rsidRDefault="00E75D90" w:rsidP="00EC27E8">
      <w:pPr>
        <w:numPr>
          <w:ilvl w:val="0"/>
          <w:numId w:val="169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développer l’autonomie des collaborateurs dans l’utilisation des outils d’intelligence artificielle.</w:t>
      </w:r>
    </w:p>
    <w:p w14:paraId="641F375D" w14:textId="77777777" w:rsidR="007C0B84" w:rsidRDefault="007C0B84" w:rsidP="00B6166A">
      <w:pPr>
        <w:rPr>
          <w:rFonts w:ascii="Montserrat Light" w:hAnsi="Montserrat Light"/>
        </w:rPr>
      </w:pPr>
    </w:p>
    <w:p w14:paraId="792A9DB6" w14:textId="6A389DEE" w:rsidR="00240F3D" w:rsidRDefault="009730D7" w:rsidP="00B07633">
      <w:pPr>
        <w:pStyle w:val="Style1"/>
        <w:numPr>
          <w:ilvl w:val="0"/>
          <w:numId w:val="91"/>
        </w:numPr>
        <w:tabs>
          <w:tab w:val="num" w:pos="360"/>
        </w:tabs>
        <w:ind w:left="357" w:hanging="357"/>
      </w:pPr>
      <w:bookmarkStart w:id="6" w:name="_Toc212139327"/>
      <w:r>
        <w:t>Actions réalisées</w:t>
      </w:r>
      <w:bookmarkEnd w:id="6"/>
    </w:p>
    <w:p w14:paraId="3C9D8F1C" w14:textId="77777777" w:rsidR="009730D7" w:rsidRDefault="009730D7" w:rsidP="00B6166A">
      <w:pPr>
        <w:rPr>
          <w:rFonts w:ascii="Montserrat Light" w:hAnsi="Montserrat Light"/>
        </w:rPr>
      </w:pPr>
    </w:p>
    <w:p w14:paraId="1F9B1118" w14:textId="2D0FDB10" w:rsidR="00EB592E" w:rsidRDefault="00EB592E" w:rsidP="00E84F30">
      <w:pPr>
        <w:pStyle w:val="Titre2"/>
      </w:pPr>
      <w:bookmarkStart w:id="7" w:name="_Toc212139328"/>
      <w:proofErr w:type="spellStart"/>
      <w:r>
        <w:t>Etapes</w:t>
      </w:r>
      <w:bookmarkEnd w:id="7"/>
      <w:proofErr w:type="spellEnd"/>
    </w:p>
    <w:p w14:paraId="4C8A90D6" w14:textId="77777777" w:rsidR="008539B2" w:rsidRPr="008539B2" w:rsidRDefault="008539B2" w:rsidP="008539B2"/>
    <w:p w14:paraId="366438AF" w14:textId="77777777" w:rsidR="00E75D90" w:rsidRPr="00EC27E8" w:rsidRDefault="00E75D90" w:rsidP="00EC27E8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L’accompagnement s’est déroulé en plusieurs étapes :</w:t>
      </w:r>
    </w:p>
    <w:p w14:paraId="3DDF700F" w14:textId="77777777" w:rsidR="00E75D90" w:rsidRPr="00EC27E8" w:rsidRDefault="00E75D90" w:rsidP="00EC27E8">
      <w:pPr>
        <w:numPr>
          <w:ilvl w:val="0"/>
          <w:numId w:val="170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b/>
          <w:bCs/>
          <w:lang w:eastAsia="fr-FR"/>
        </w:rPr>
        <w:t>Diagnostic des besoins et identification des cas d’usage prioritaires</w:t>
      </w:r>
    </w:p>
    <w:p w14:paraId="3FDACB29" w14:textId="77777777" w:rsidR="00E75D90" w:rsidRPr="00EC27E8" w:rsidRDefault="00E75D90" w:rsidP="00EC27E8">
      <w:pPr>
        <w:numPr>
          <w:ilvl w:val="1"/>
          <w:numId w:val="170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analyse des pratiques de l’entreprise en matière de gestion documentaire et de communication interne ;</w:t>
      </w:r>
    </w:p>
    <w:p w14:paraId="47B0CA52" w14:textId="77777777" w:rsidR="00E75D90" w:rsidRPr="00EC27E8" w:rsidRDefault="00E75D90" w:rsidP="00EC27E8">
      <w:pPr>
        <w:numPr>
          <w:ilvl w:val="1"/>
          <w:numId w:val="170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identification des situations où l’intelligence artificielle pouvait apporter un gain de temps significatif.</w:t>
      </w:r>
    </w:p>
    <w:p w14:paraId="644E913D" w14:textId="77777777" w:rsidR="00E75D90" w:rsidRPr="00EC27E8" w:rsidRDefault="00E75D90" w:rsidP="00EC27E8">
      <w:pPr>
        <w:numPr>
          <w:ilvl w:val="0"/>
          <w:numId w:val="170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b/>
          <w:bCs/>
          <w:lang w:eastAsia="fr-FR"/>
        </w:rPr>
        <w:t>Mise en place et paramétrage des outils</w:t>
      </w:r>
    </w:p>
    <w:p w14:paraId="3526CF1E" w14:textId="77777777" w:rsidR="00E75D90" w:rsidRPr="00EC27E8" w:rsidRDefault="00E75D90" w:rsidP="00EC27E8">
      <w:pPr>
        <w:numPr>
          <w:ilvl w:val="1"/>
          <w:numId w:val="170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installation et configuration des solutions sélectionnées ;</w:t>
      </w:r>
    </w:p>
    <w:p w14:paraId="2CE47257" w14:textId="77777777" w:rsidR="00E75D90" w:rsidRPr="00EC27E8" w:rsidRDefault="00E75D90" w:rsidP="00EC27E8">
      <w:pPr>
        <w:numPr>
          <w:ilvl w:val="1"/>
          <w:numId w:val="170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 xml:space="preserve">création de modèles de documents et de </w:t>
      </w:r>
      <w:proofErr w:type="spellStart"/>
      <w:r w:rsidRPr="00EC27E8">
        <w:rPr>
          <w:rFonts w:ascii="Verdana" w:eastAsia="Times New Roman" w:hAnsi="Verdana" w:cs="Times New Roman"/>
          <w:lang w:eastAsia="fr-FR"/>
        </w:rPr>
        <w:t>templates</w:t>
      </w:r>
      <w:proofErr w:type="spellEnd"/>
      <w:r w:rsidRPr="00EC27E8">
        <w:rPr>
          <w:rFonts w:ascii="Verdana" w:eastAsia="Times New Roman" w:hAnsi="Verdana" w:cs="Times New Roman"/>
          <w:lang w:eastAsia="fr-FR"/>
        </w:rPr>
        <w:t xml:space="preserve"> adaptés aux besoins de l’entreprise.</w:t>
      </w:r>
    </w:p>
    <w:p w14:paraId="53032F2C" w14:textId="77777777" w:rsidR="00E75D90" w:rsidRPr="00EC27E8" w:rsidRDefault="00E75D90" w:rsidP="00EC27E8">
      <w:pPr>
        <w:numPr>
          <w:ilvl w:val="0"/>
          <w:numId w:val="170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b/>
          <w:bCs/>
          <w:lang w:eastAsia="fr-FR"/>
        </w:rPr>
        <w:t>Formation des équipes</w:t>
      </w:r>
    </w:p>
    <w:p w14:paraId="3C359456" w14:textId="77777777" w:rsidR="00E75D90" w:rsidRPr="00EC27E8" w:rsidRDefault="00E75D90" w:rsidP="00EC27E8">
      <w:pPr>
        <w:numPr>
          <w:ilvl w:val="1"/>
          <w:numId w:val="170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prise en main des outils ;</w:t>
      </w:r>
    </w:p>
    <w:p w14:paraId="6E88698D" w14:textId="77777777" w:rsidR="00E75D90" w:rsidRPr="00EC27E8" w:rsidRDefault="00E75D90" w:rsidP="00EC27E8">
      <w:pPr>
        <w:numPr>
          <w:ilvl w:val="1"/>
          <w:numId w:val="170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ateliers pratiques sur l’utilisation de l’IA générative.</w:t>
      </w:r>
    </w:p>
    <w:p w14:paraId="02463CEA" w14:textId="77777777" w:rsidR="00E75D90" w:rsidRPr="00EC27E8" w:rsidRDefault="00E75D90" w:rsidP="00EC27E8">
      <w:pPr>
        <w:numPr>
          <w:ilvl w:val="0"/>
          <w:numId w:val="170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b/>
          <w:bCs/>
          <w:lang w:eastAsia="fr-FR"/>
        </w:rPr>
        <w:t>Expérimentation sur des cas concrets</w:t>
      </w:r>
    </w:p>
    <w:p w14:paraId="5B9B85B1" w14:textId="77777777" w:rsidR="00E75D90" w:rsidRPr="00EC27E8" w:rsidRDefault="00E75D90" w:rsidP="00EC27E8">
      <w:pPr>
        <w:numPr>
          <w:ilvl w:val="1"/>
          <w:numId w:val="170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retranscription de réunions ;</w:t>
      </w:r>
    </w:p>
    <w:p w14:paraId="7864C957" w14:textId="77777777" w:rsidR="00E75D90" w:rsidRPr="00EC27E8" w:rsidRDefault="00E75D90" w:rsidP="00EC27E8">
      <w:pPr>
        <w:numPr>
          <w:ilvl w:val="1"/>
          <w:numId w:val="170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rédaction de documents ;</w:t>
      </w:r>
    </w:p>
    <w:p w14:paraId="71066442" w14:textId="329B937B" w:rsidR="008539B2" w:rsidRDefault="00E75D90" w:rsidP="008539B2">
      <w:pPr>
        <w:numPr>
          <w:ilvl w:val="1"/>
          <w:numId w:val="170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lastRenderedPageBreak/>
        <w:t>production de contenus marketing.</w:t>
      </w:r>
    </w:p>
    <w:p w14:paraId="4CD84126" w14:textId="77777777" w:rsidR="008539B2" w:rsidRPr="008539B2" w:rsidRDefault="008539B2" w:rsidP="008539B2">
      <w:pPr>
        <w:spacing w:before="100" w:beforeAutospacing="1" w:after="0" w:line="312" w:lineRule="auto"/>
        <w:rPr>
          <w:rFonts w:ascii="Verdana" w:eastAsia="Times New Roman" w:hAnsi="Verdana" w:cs="Times New Roman"/>
          <w:lang w:eastAsia="fr-FR"/>
        </w:rPr>
      </w:pPr>
    </w:p>
    <w:p w14:paraId="3F9E3BC0" w14:textId="2DE1D045" w:rsidR="008539B2" w:rsidRDefault="00285E04" w:rsidP="008539B2">
      <w:pPr>
        <w:pStyle w:val="Titre2"/>
      </w:pPr>
      <w:bookmarkStart w:id="8" w:name="_Toc212139329"/>
      <w:r>
        <w:t>Outils</w:t>
      </w:r>
      <w:r w:rsidR="00EB592E">
        <w:t xml:space="preserve"> déployés (versions, </w:t>
      </w:r>
      <w:proofErr w:type="spellStart"/>
      <w:r w:rsidR="00EB592E">
        <w:t>paramétres</w:t>
      </w:r>
      <w:proofErr w:type="spellEnd"/>
      <w:r w:rsidR="00EB592E">
        <w:t xml:space="preserve"> clés)</w:t>
      </w:r>
      <w:bookmarkEnd w:id="8"/>
    </w:p>
    <w:p w14:paraId="787A8B6E" w14:textId="77777777" w:rsidR="008539B2" w:rsidRPr="008539B2" w:rsidRDefault="008539B2" w:rsidP="008539B2"/>
    <w:p w14:paraId="3329B8AE" w14:textId="62D4EC25" w:rsidR="00E75D90" w:rsidRPr="00EC27E8" w:rsidRDefault="00E75D90" w:rsidP="00EC27E8">
      <w:pPr>
        <w:pStyle w:val="Titre3"/>
        <w:spacing w:line="312" w:lineRule="auto"/>
        <w:rPr>
          <w:rFonts w:ascii="Verdana" w:eastAsia="Times New Roman" w:hAnsi="Verdana"/>
          <w:b/>
          <w:bCs/>
          <w:sz w:val="22"/>
          <w:szCs w:val="22"/>
        </w:rPr>
      </w:pPr>
      <w:r w:rsidRPr="00EC27E8">
        <w:rPr>
          <w:rFonts w:ascii="Verdana" w:hAnsi="Verdana"/>
          <w:b/>
          <w:bCs/>
          <w:sz w:val="22"/>
          <w:szCs w:val="22"/>
        </w:rPr>
        <w:t>1. Outil de transcription et de génération de comptes rendus : NOOTA</w:t>
      </w:r>
    </w:p>
    <w:p w14:paraId="4BB044B2" w14:textId="6291F9CE" w:rsidR="00EC27E8" w:rsidRDefault="00E75D90" w:rsidP="008539B2">
      <w:pPr>
        <w:pStyle w:val="p3"/>
        <w:spacing w:line="312" w:lineRule="auto"/>
        <w:ind w:left="0" w:firstLine="0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>NOOTA a été déployé pour automatiser la transformation de la parole en texte lors des réunions.</w:t>
      </w:r>
    </w:p>
    <w:p w14:paraId="0343DEB5" w14:textId="444836AF" w:rsidR="00EC27E8" w:rsidRPr="008539B2" w:rsidRDefault="00E75D90" w:rsidP="00EC27E8">
      <w:pPr>
        <w:pStyle w:val="p3"/>
        <w:spacing w:line="312" w:lineRule="auto"/>
        <w:rPr>
          <w:rFonts w:ascii="Verdana" w:hAnsi="Verdana"/>
          <w:b/>
          <w:bCs/>
          <w:sz w:val="22"/>
          <w:szCs w:val="22"/>
          <w:u w:val="single"/>
        </w:rPr>
      </w:pPr>
      <w:r w:rsidRPr="008539B2">
        <w:rPr>
          <w:rFonts w:ascii="Verdana" w:hAnsi="Verdana"/>
          <w:b/>
          <w:bCs/>
          <w:sz w:val="22"/>
          <w:szCs w:val="22"/>
          <w:u w:val="single"/>
        </w:rPr>
        <w:t>Scénarios mis en place :</w:t>
      </w:r>
    </w:p>
    <w:p w14:paraId="4D58E99D" w14:textId="77777777" w:rsidR="00E75D90" w:rsidRPr="00EC27E8" w:rsidRDefault="00E75D90" w:rsidP="00EC27E8">
      <w:pPr>
        <w:pStyle w:val="p4"/>
        <w:spacing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b/>
          <w:bCs/>
          <w:sz w:val="22"/>
          <w:szCs w:val="22"/>
        </w:rPr>
        <w:t>Scénario 1 – Réunion en visioconférence</w:t>
      </w:r>
    </w:p>
    <w:p w14:paraId="6706FAEF" w14:textId="77777777" w:rsidR="00E75D90" w:rsidRPr="00EC27E8" w:rsidRDefault="00E75D90" w:rsidP="00EC27E8">
      <w:pPr>
        <w:pStyle w:val="p1"/>
        <w:numPr>
          <w:ilvl w:val="0"/>
          <w:numId w:val="171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 xml:space="preserve">connexion de l’outil à Google </w:t>
      </w:r>
      <w:proofErr w:type="spellStart"/>
      <w:r w:rsidRPr="00EC27E8">
        <w:rPr>
          <w:rFonts w:ascii="Verdana" w:hAnsi="Verdana"/>
          <w:sz w:val="22"/>
          <w:szCs w:val="22"/>
        </w:rPr>
        <w:t>Meet</w:t>
      </w:r>
      <w:proofErr w:type="spellEnd"/>
      <w:r w:rsidRPr="00EC27E8">
        <w:rPr>
          <w:rFonts w:ascii="Verdana" w:hAnsi="Verdana"/>
          <w:sz w:val="22"/>
          <w:szCs w:val="22"/>
        </w:rPr>
        <w:t xml:space="preserve"> ;</w:t>
      </w:r>
    </w:p>
    <w:p w14:paraId="11D586EE" w14:textId="77777777" w:rsidR="00E75D90" w:rsidRPr="00EC27E8" w:rsidRDefault="00E75D90" w:rsidP="00EC27E8">
      <w:pPr>
        <w:pStyle w:val="p1"/>
        <w:numPr>
          <w:ilvl w:val="0"/>
          <w:numId w:val="171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>enregistrement automatique de la réunion ;</w:t>
      </w:r>
    </w:p>
    <w:p w14:paraId="47A625B6" w14:textId="77777777" w:rsidR="00E75D90" w:rsidRPr="00EC27E8" w:rsidRDefault="00E75D90" w:rsidP="00EC27E8">
      <w:pPr>
        <w:pStyle w:val="p1"/>
        <w:numPr>
          <w:ilvl w:val="0"/>
          <w:numId w:val="171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>transcription en temps réel ;</w:t>
      </w:r>
    </w:p>
    <w:p w14:paraId="74B266B2" w14:textId="47B707C1" w:rsidR="00E75D90" w:rsidRPr="00EC27E8" w:rsidRDefault="00E75D90" w:rsidP="00EC27E8">
      <w:pPr>
        <w:pStyle w:val="p1"/>
        <w:numPr>
          <w:ilvl w:val="0"/>
          <w:numId w:val="171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 xml:space="preserve">génération d’un compte rendu structuré à partir d’un </w:t>
      </w:r>
      <w:proofErr w:type="spellStart"/>
      <w:r w:rsidRPr="00EC27E8">
        <w:rPr>
          <w:rFonts w:ascii="Verdana" w:hAnsi="Verdana"/>
          <w:sz w:val="22"/>
          <w:szCs w:val="22"/>
        </w:rPr>
        <w:t>template</w:t>
      </w:r>
      <w:proofErr w:type="spellEnd"/>
      <w:r w:rsidRPr="00EC27E8">
        <w:rPr>
          <w:rFonts w:ascii="Verdana" w:hAnsi="Verdana"/>
          <w:sz w:val="22"/>
          <w:szCs w:val="22"/>
        </w:rPr>
        <w:t xml:space="preserve"> personnalisé.</w:t>
      </w:r>
    </w:p>
    <w:p w14:paraId="7B1ABD09" w14:textId="77777777" w:rsidR="00E75D90" w:rsidRPr="00EC27E8" w:rsidRDefault="00E75D90" w:rsidP="00EC27E8">
      <w:pPr>
        <w:pStyle w:val="p3"/>
        <w:spacing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>Fonctionnalités utilisées :</w:t>
      </w:r>
    </w:p>
    <w:p w14:paraId="4BD30492" w14:textId="77777777" w:rsidR="00E75D90" w:rsidRPr="00EC27E8" w:rsidRDefault="00E75D90" w:rsidP="00EC27E8">
      <w:pPr>
        <w:pStyle w:val="p1"/>
        <w:numPr>
          <w:ilvl w:val="0"/>
          <w:numId w:val="172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>reconnaissance vocale des différents intervenants ;</w:t>
      </w:r>
    </w:p>
    <w:p w14:paraId="79632A14" w14:textId="77777777" w:rsidR="00E75D90" w:rsidRPr="00EC27E8" w:rsidRDefault="00E75D90" w:rsidP="00EC27E8">
      <w:pPr>
        <w:pStyle w:val="p1"/>
        <w:numPr>
          <w:ilvl w:val="0"/>
          <w:numId w:val="172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>transcription automatique ;</w:t>
      </w:r>
    </w:p>
    <w:p w14:paraId="6C5247AF" w14:textId="77777777" w:rsidR="00E75D90" w:rsidRPr="00EC27E8" w:rsidRDefault="00E75D90" w:rsidP="00EC27E8">
      <w:pPr>
        <w:pStyle w:val="p1"/>
        <w:numPr>
          <w:ilvl w:val="0"/>
          <w:numId w:val="172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>résumé automatique de réunion ;</w:t>
      </w:r>
    </w:p>
    <w:p w14:paraId="0E1BE119" w14:textId="459495CA" w:rsidR="00E75D90" w:rsidRPr="00EC27E8" w:rsidRDefault="00E75D90" w:rsidP="00EC27E8">
      <w:pPr>
        <w:pStyle w:val="p1"/>
        <w:numPr>
          <w:ilvl w:val="0"/>
          <w:numId w:val="172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>extraction des actions à mener.</w:t>
      </w:r>
    </w:p>
    <w:p w14:paraId="5E9723A5" w14:textId="77777777" w:rsidR="00E75D90" w:rsidRPr="00EC27E8" w:rsidRDefault="00E75D90" w:rsidP="00EC27E8">
      <w:pPr>
        <w:pStyle w:val="p4"/>
        <w:spacing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b/>
          <w:bCs/>
          <w:sz w:val="22"/>
          <w:szCs w:val="22"/>
        </w:rPr>
        <w:t>Scénario 2 – Réunion en présentiel</w:t>
      </w:r>
    </w:p>
    <w:p w14:paraId="673F472F" w14:textId="77777777" w:rsidR="00E75D90" w:rsidRPr="00EC27E8" w:rsidRDefault="00E75D90" w:rsidP="00EC27E8">
      <w:pPr>
        <w:pStyle w:val="p1"/>
        <w:numPr>
          <w:ilvl w:val="0"/>
          <w:numId w:val="173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>utilisation de l’application mobile NOOTA ;</w:t>
      </w:r>
    </w:p>
    <w:p w14:paraId="019AB28A" w14:textId="77777777" w:rsidR="00E75D90" w:rsidRPr="00EC27E8" w:rsidRDefault="00E75D90" w:rsidP="00EC27E8">
      <w:pPr>
        <w:pStyle w:val="p1"/>
        <w:numPr>
          <w:ilvl w:val="0"/>
          <w:numId w:val="173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>enregistrement audio de la réunion via smartphone ;</w:t>
      </w:r>
    </w:p>
    <w:p w14:paraId="315EE7C7" w14:textId="4A43D419" w:rsidR="00E75D90" w:rsidRPr="00EC27E8" w:rsidRDefault="00E75D90" w:rsidP="00EC27E8">
      <w:pPr>
        <w:pStyle w:val="p1"/>
        <w:numPr>
          <w:ilvl w:val="0"/>
          <w:numId w:val="173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>génération automatique du compte rendu à partir de la transcription.</w:t>
      </w:r>
    </w:p>
    <w:p w14:paraId="20EE7DC5" w14:textId="77777777" w:rsidR="00E75D90" w:rsidRPr="00EC27E8" w:rsidRDefault="00E75D90" w:rsidP="00EC27E8">
      <w:pPr>
        <w:pStyle w:val="p3"/>
        <w:spacing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>Fonctionnalités utilisées :</w:t>
      </w:r>
    </w:p>
    <w:p w14:paraId="785BC0CC" w14:textId="77777777" w:rsidR="00E75D90" w:rsidRPr="00EC27E8" w:rsidRDefault="00E75D90" w:rsidP="00EC27E8">
      <w:pPr>
        <w:pStyle w:val="p1"/>
        <w:numPr>
          <w:ilvl w:val="0"/>
          <w:numId w:val="174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>transcription audio automatique ;</w:t>
      </w:r>
    </w:p>
    <w:p w14:paraId="73004C94" w14:textId="77777777" w:rsidR="00E75D90" w:rsidRPr="00EC27E8" w:rsidRDefault="00E75D90" w:rsidP="00EC27E8">
      <w:pPr>
        <w:pStyle w:val="p1"/>
        <w:numPr>
          <w:ilvl w:val="0"/>
          <w:numId w:val="174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>résumé IA ;</w:t>
      </w:r>
    </w:p>
    <w:p w14:paraId="637E2930" w14:textId="35746483" w:rsidR="00E75D90" w:rsidRPr="008539B2" w:rsidRDefault="00E75D90" w:rsidP="008539B2">
      <w:pPr>
        <w:pStyle w:val="p1"/>
        <w:numPr>
          <w:ilvl w:val="0"/>
          <w:numId w:val="174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>export du compte rendu en format texte.</w:t>
      </w:r>
    </w:p>
    <w:p w14:paraId="79FF0AA6" w14:textId="77777777" w:rsidR="00E75D90" w:rsidRPr="00EC27E8" w:rsidRDefault="00E75D90" w:rsidP="00EC27E8">
      <w:pPr>
        <w:pStyle w:val="p4"/>
        <w:spacing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b/>
          <w:bCs/>
          <w:sz w:val="22"/>
          <w:szCs w:val="22"/>
        </w:rPr>
        <w:t>Scénario 3 – Appels téléphoniques</w:t>
      </w:r>
    </w:p>
    <w:p w14:paraId="484877F1" w14:textId="77777777" w:rsidR="00E75D90" w:rsidRPr="00EC27E8" w:rsidRDefault="00E75D90" w:rsidP="00EC27E8">
      <w:pPr>
        <w:pStyle w:val="p1"/>
        <w:numPr>
          <w:ilvl w:val="0"/>
          <w:numId w:val="175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>enregistrement de l’appel ;</w:t>
      </w:r>
    </w:p>
    <w:p w14:paraId="1F2E3923" w14:textId="77777777" w:rsidR="00E75D90" w:rsidRPr="00EC27E8" w:rsidRDefault="00E75D90" w:rsidP="00EC27E8">
      <w:pPr>
        <w:pStyle w:val="p1"/>
        <w:numPr>
          <w:ilvl w:val="0"/>
          <w:numId w:val="175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lastRenderedPageBreak/>
        <w:t>génération d’une synthèse automatique ;</w:t>
      </w:r>
    </w:p>
    <w:p w14:paraId="3DAB2B8D" w14:textId="0A235E2A" w:rsidR="00E75D90" w:rsidRPr="00EC27E8" w:rsidRDefault="00E75D90" w:rsidP="00EC27E8">
      <w:pPr>
        <w:pStyle w:val="p1"/>
        <w:numPr>
          <w:ilvl w:val="0"/>
          <w:numId w:val="175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>archivage du contenu pour un suivi des échanges.</w:t>
      </w:r>
    </w:p>
    <w:p w14:paraId="6AB289CD" w14:textId="77777777" w:rsidR="00E75D90" w:rsidRPr="00EC27E8" w:rsidRDefault="00E75D90" w:rsidP="00EC27E8">
      <w:pPr>
        <w:pStyle w:val="p3"/>
        <w:spacing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>Paramètres clés configurés :</w:t>
      </w:r>
    </w:p>
    <w:p w14:paraId="5E5D658C" w14:textId="77777777" w:rsidR="00E75D90" w:rsidRPr="00EC27E8" w:rsidRDefault="00E75D90" w:rsidP="00EC27E8">
      <w:pPr>
        <w:pStyle w:val="p1"/>
        <w:numPr>
          <w:ilvl w:val="0"/>
          <w:numId w:val="176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EC27E8">
        <w:rPr>
          <w:rStyle w:val="s1"/>
          <w:rFonts w:ascii="Verdana" w:hAnsi="Verdana"/>
          <w:sz w:val="22"/>
          <w:szCs w:val="22"/>
        </w:rPr>
        <w:t xml:space="preserve">création de </w:t>
      </w:r>
      <w:proofErr w:type="spellStart"/>
      <w:r w:rsidRPr="00EC27E8">
        <w:rPr>
          <w:rFonts w:ascii="Verdana" w:hAnsi="Verdana"/>
          <w:b/>
          <w:bCs/>
          <w:sz w:val="22"/>
          <w:szCs w:val="22"/>
        </w:rPr>
        <w:t>templates</w:t>
      </w:r>
      <w:proofErr w:type="spellEnd"/>
      <w:r w:rsidRPr="00EC27E8">
        <w:rPr>
          <w:rFonts w:ascii="Verdana" w:hAnsi="Verdana"/>
          <w:b/>
          <w:bCs/>
          <w:sz w:val="22"/>
          <w:szCs w:val="22"/>
        </w:rPr>
        <w:t xml:space="preserve"> de comptes rendus personnalisés</w:t>
      </w:r>
      <w:r w:rsidRPr="00EC27E8">
        <w:rPr>
          <w:rStyle w:val="s1"/>
          <w:rFonts w:ascii="Verdana" w:hAnsi="Verdana"/>
          <w:sz w:val="22"/>
          <w:szCs w:val="22"/>
        </w:rPr>
        <w:t xml:space="preserve"> ;</w:t>
      </w:r>
    </w:p>
    <w:p w14:paraId="400D912A" w14:textId="77777777" w:rsidR="00E75D90" w:rsidRPr="00EC27E8" w:rsidRDefault="00E75D90" w:rsidP="00EC27E8">
      <w:pPr>
        <w:pStyle w:val="p1"/>
        <w:numPr>
          <w:ilvl w:val="0"/>
          <w:numId w:val="176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EC27E8">
        <w:rPr>
          <w:rStyle w:val="s1"/>
          <w:rFonts w:ascii="Verdana" w:hAnsi="Verdana"/>
          <w:sz w:val="22"/>
          <w:szCs w:val="22"/>
        </w:rPr>
        <w:t xml:space="preserve">automatisation de la </w:t>
      </w:r>
      <w:r w:rsidRPr="00EC27E8">
        <w:rPr>
          <w:rFonts w:ascii="Verdana" w:hAnsi="Verdana"/>
          <w:b/>
          <w:bCs/>
          <w:sz w:val="22"/>
          <w:szCs w:val="22"/>
        </w:rPr>
        <w:t>nomenclature des fichiers</w:t>
      </w:r>
      <w:r w:rsidRPr="00EC27E8">
        <w:rPr>
          <w:rStyle w:val="s1"/>
          <w:rFonts w:ascii="Verdana" w:hAnsi="Verdana"/>
          <w:sz w:val="22"/>
          <w:szCs w:val="22"/>
        </w:rPr>
        <w:t xml:space="preserve"> ;</w:t>
      </w:r>
    </w:p>
    <w:p w14:paraId="6386C1E9" w14:textId="77777777" w:rsidR="00E75D90" w:rsidRPr="00EC27E8" w:rsidRDefault="00E75D90" w:rsidP="00EC27E8">
      <w:pPr>
        <w:pStyle w:val="p1"/>
        <w:numPr>
          <w:ilvl w:val="0"/>
          <w:numId w:val="176"/>
        </w:numPr>
        <w:spacing w:before="100" w:beforeAutospacing="1"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>structuration des comptes rendus autour de rubriques :</w:t>
      </w:r>
    </w:p>
    <w:p w14:paraId="52EDB119" w14:textId="52AFB035" w:rsidR="008539B2" w:rsidRDefault="00E75D90" w:rsidP="008539B2">
      <w:pPr>
        <w:pStyle w:val="p1"/>
        <w:spacing w:line="312" w:lineRule="auto"/>
        <w:ind w:left="720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>contexte – décisions – actions – points de vigilance.</w:t>
      </w:r>
    </w:p>
    <w:p w14:paraId="0D95E61A" w14:textId="4FA1ACEE" w:rsidR="008539B2" w:rsidRDefault="008539B2" w:rsidP="00EC27E8">
      <w:pPr>
        <w:pStyle w:val="Titre3"/>
        <w:spacing w:line="312" w:lineRule="auto"/>
        <w:rPr>
          <w:rFonts w:ascii="Verdana" w:hAnsi="Verdana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08741330" wp14:editId="66AC7C3D">
                <wp:extent cx="5755640" cy="1270"/>
                <wp:effectExtent l="0" t="0" r="10160" b="24130"/>
                <wp:docPr id="45084019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564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19F30C" id="Rectangle 3" o:spid="_x0000_s1026" style="width:453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" filled="f">
                <v:path arrowok="t"/>
                <w10:anchorlock/>
              </v:rect>
            </w:pict>
          </mc:Fallback>
        </mc:AlternateContent>
      </w:r>
    </w:p>
    <w:p w14:paraId="20ED330D" w14:textId="77777777" w:rsidR="008539B2" w:rsidRDefault="008539B2" w:rsidP="008539B2">
      <w:pPr>
        <w:pStyle w:val="Titre3"/>
        <w:spacing w:line="312" w:lineRule="auto"/>
        <w:rPr>
          <w:rFonts w:ascii="Verdana" w:hAnsi="Verdana"/>
          <w:b/>
          <w:bCs/>
          <w:sz w:val="22"/>
          <w:szCs w:val="22"/>
        </w:rPr>
      </w:pPr>
    </w:p>
    <w:p w14:paraId="2521F5CD" w14:textId="6746C47F" w:rsidR="00E75D90" w:rsidRPr="008539B2" w:rsidRDefault="00E75D90" w:rsidP="008539B2">
      <w:pPr>
        <w:pStyle w:val="Titre3"/>
        <w:spacing w:line="312" w:lineRule="auto"/>
        <w:rPr>
          <w:rFonts w:ascii="Verdana" w:eastAsia="Times New Roman" w:hAnsi="Verdana"/>
          <w:b/>
          <w:bCs/>
          <w:sz w:val="22"/>
          <w:szCs w:val="22"/>
        </w:rPr>
      </w:pPr>
      <w:r w:rsidRPr="00EC27E8">
        <w:rPr>
          <w:rFonts w:ascii="Verdana" w:hAnsi="Verdana"/>
          <w:b/>
          <w:bCs/>
          <w:sz w:val="22"/>
          <w:szCs w:val="22"/>
        </w:rPr>
        <w:t>2. Outils d’IA générative</w:t>
      </w:r>
    </w:p>
    <w:p w14:paraId="22DF8288" w14:textId="6692C870" w:rsidR="00E75D90" w:rsidRPr="00EC27E8" w:rsidRDefault="00E75D90" w:rsidP="00EC27E8">
      <w:pPr>
        <w:pStyle w:val="p3"/>
        <w:spacing w:line="312" w:lineRule="auto"/>
        <w:ind w:left="0" w:firstLine="0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 xml:space="preserve">Les équipes ont été </w:t>
      </w:r>
      <w:r w:rsidR="00BB53DE">
        <w:rPr>
          <w:rFonts w:ascii="Verdana" w:hAnsi="Verdana"/>
          <w:sz w:val="22"/>
          <w:szCs w:val="22"/>
        </w:rPr>
        <w:t>initiées</w:t>
      </w:r>
      <w:r w:rsidRPr="00EC27E8">
        <w:rPr>
          <w:rFonts w:ascii="Verdana" w:hAnsi="Verdana"/>
          <w:sz w:val="22"/>
          <w:szCs w:val="22"/>
        </w:rPr>
        <w:t xml:space="preserve"> à l’utilisation de solutions d’IA générative, notamment :</w:t>
      </w:r>
    </w:p>
    <w:p w14:paraId="77CB6ED1" w14:textId="4BD70293" w:rsidR="00E75D90" w:rsidRPr="00B33546" w:rsidRDefault="00E75D90" w:rsidP="00B33546">
      <w:pPr>
        <w:pStyle w:val="p1"/>
        <w:numPr>
          <w:ilvl w:val="0"/>
          <w:numId w:val="177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b/>
          <w:bCs/>
          <w:sz w:val="22"/>
          <w:szCs w:val="22"/>
        </w:rPr>
        <w:t>Gemini</w:t>
      </w:r>
    </w:p>
    <w:p w14:paraId="5BB1F4EA" w14:textId="21F094BB" w:rsidR="00E75D90" w:rsidRPr="00EC27E8" w:rsidRDefault="00E75D90" w:rsidP="008539B2">
      <w:pPr>
        <w:pStyle w:val="p3"/>
        <w:spacing w:after="240"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>Ce</w:t>
      </w:r>
      <w:r w:rsidR="00B33546">
        <w:rPr>
          <w:rFonts w:ascii="Verdana" w:hAnsi="Verdana"/>
          <w:sz w:val="22"/>
          <w:szCs w:val="22"/>
        </w:rPr>
        <w:t>t</w:t>
      </w:r>
      <w:r w:rsidRPr="00EC27E8">
        <w:rPr>
          <w:rFonts w:ascii="Verdana" w:hAnsi="Verdana"/>
          <w:sz w:val="22"/>
          <w:szCs w:val="22"/>
        </w:rPr>
        <w:t xml:space="preserve"> outil </w:t>
      </w:r>
      <w:r w:rsidR="00B33546">
        <w:rPr>
          <w:rFonts w:ascii="Verdana" w:hAnsi="Verdana"/>
          <w:sz w:val="22"/>
          <w:szCs w:val="22"/>
        </w:rPr>
        <w:t>a</w:t>
      </w:r>
      <w:r w:rsidRPr="00EC27E8">
        <w:rPr>
          <w:rFonts w:ascii="Verdana" w:hAnsi="Verdana"/>
          <w:sz w:val="22"/>
          <w:szCs w:val="22"/>
        </w:rPr>
        <w:t xml:space="preserve"> été utilisé pour plusieurs scénarios :</w:t>
      </w:r>
    </w:p>
    <w:p w14:paraId="550D98A9" w14:textId="77777777" w:rsidR="00E75D90" w:rsidRPr="00EC27E8" w:rsidRDefault="00E75D90" w:rsidP="00EC27E8">
      <w:pPr>
        <w:pStyle w:val="p4"/>
        <w:spacing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b/>
          <w:bCs/>
          <w:sz w:val="22"/>
          <w:szCs w:val="22"/>
        </w:rPr>
        <w:t>Scénario rédactionnel</w:t>
      </w:r>
    </w:p>
    <w:p w14:paraId="05A67B91" w14:textId="77777777" w:rsidR="00E75D90" w:rsidRPr="00EC27E8" w:rsidRDefault="00E75D90" w:rsidP="00EC27E8">
      <w:pPr>
        <w:pStyle w:val="p1"/>
        <w:numPr>
          <w:ilvl w:val="0"/>
          <w:numId w:val="178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>rédaction de courriers professionnels ;</w:t>
      </w:r>
    </w:p>
    <w:p w14:paraId="5EDF19EE" w14:textId="77777777" w:rsidR="00E75D90" w:rsidRPr="00EC27E8" w:rsidRDefault="00E75D90" w:rsidP="00EC27E8">
      <w:pPr>
        <w:pStyle w:val="p1"/>
        <w:numPr>
          <w:ilvl w:val="0"/>
          <w:numId w:val="178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>reformulation de documents ;</w:t>
      </w:r>
    </w:p>
    <w:p w14:paraId="08CD7233" w14:textId="7DD59DD5" w:rsidR="00E75D90" w:rsidRPr="008539B2" w:rsidRDefault="00E75D90" w:rsidP="008539B2">
      <w:pPr>
        <w:pStyle w:val="p1"/>
        <w:numPr>
          <w:ilvl w:val="0"/>
          <w:numId w:val="178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>correction de contenus.</w:t>
      </w:r>
    </w:p>
    <w:p w14:paraId="4CA2CCA4" w14:textId="5C88803F" w:rsidR="00E75D90" w:rsidRPr="00EC27E8" w:rsidRDefault="00E75D90" w:rsidP="00EC27E8">
      <w:pPr>
        <w:pStyle w:val="p3"/>
        <w:spacing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 xml:space="preserve">Fonctionnalités utilisées </w:t>
      </w:r>
      <w:r w:rsidR="00B33546">
        <w:rPr>
          <w:rFonts w:ascii="Verdana" w:hAnsi="Verdana"/>
          <w:sz w:val="22"/>
          <w:szCs w:val="22"/>
        </w:rPr>
        <w:t>(application métier)</w:t>
      </w:r>
      <w:r w:rsidR="00B33546" w:rsidRPr="00EC27E8">
        <w:rPr>
          <w:rFonts w:ascii="Verdana" w:hAnsi="Verdana"/>
          <w:sz w:val="22"/>
          <w:szCs w:val="22"/>
        </w:rPr>
        <w:t xml:space="preserve"> :</w:t>
      </w:r>
    </w:p>
    <w:p w14:paraId="1C919FAC" w14:textId="5E5D1142" w:rsidR="00E75D90" w:rsidRPr="00EC27E8" w:rsidRDefault="00B33546" w:rsidP="00EC27E8">
      <w:pPr>
        <w:pStyle w:val="p1"/>
        <w:numPr>
          <w:ilvl w:val="0"/>
          <w:numId w:val="179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aide à la rédaction de notices descriptives</w:t>
      </w:r>
      <w:r w:rsidR="00E75D90" w:rsidRPr="00EC27E8">
        <w:rPr>
          <w:rFonts w:ascii="Verdana" w:hAnsi="Verdana"/>
          <w:sz w:val="22"/>
          <w:szCs w:val="22"/>
        </w:rPr>
        <w:t xml:space="preserve"> ;</w:t>
      </w:r>
    </w:p>
    <w:p w14:paraId="331A8EEA" w14:textId="4DDCE871" w:rsidR="00E75D90" w:rsidRDefault="00E75D90" w:rsidP="008539B2">
      <w:pPr>
        <w:pStyle w:val="p1"/>
        <w:numPr>
          <w:ilvl w:val="0"/>
          <w:numId w:val="179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>amélioration rédactionnelle</w:t>
      </w:r>
      <w:r w:rsidR="00B33546">
        <w:rPr>
          <w:rFonts w:ascii="Verdana" w:hAnsi="Verdana"/>
          <w:sz w:val="22"/>
          <w:szCs w:val="22"/>
        </w:rPr>
        <w:t>,</w:t>
      </w:r>
    </w:p>
    <w:p w14:paraId="1CE968A6" w14:textId="33E82733" w:rsidR="00E75D90" w:rsidRPr="00EC27E8" w:rsidRDefault="00E75D90" w:rsidP="00EC27E8">
      <w:pPr>
        <w:pStyle w:val="p4"/>
        <w:spacing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b/>
          <w:bCs/>
          <w:sz w:val="22"/>
          <w:szCs w:val="22"/>
        </w:rPr>
        <w:t>Scénario analyse documentaire</w:t>
      </w:r>
      <w:r w:rsidR="00B33546">
        <w:rPr>
          <w:rFonts w:ascii="Verdana" w:hAnsi="Verdana"/>
          <w:b/>
          <w:bCs/>
          <w:sz w:val="22"/>
          <w:szCs w:val="22"/>
        </w:rPr>
        <w:t xml:space="preserve"> (PLU)</w:t>
      </w:r>
    </w:p>
    <w:p w14:paraId="41606047" w14:textId="77777777" w:rsidR="00E75D90" w:rsidRPr="00EC27E8" w:rsidRDefault="00E75D90" w:rsidP="00EC27E8">
      <w:pPr>
        <w:pStyle w:val="p1"/>
        <w:numPr>
          <w:ilvl w:val="0"/>
          <w:numId w:val="180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>analyse de documents réglementaires ;</w:t>
      </w:r>
    </w:p>
    <w:p w14:paraId="08F81659" w14:textId="06DAD0D1" w:rsidR="00E75D90" w:rsidRPr="008539B2" w:rsidRDefault="00E75D90" w:rsidP="008539B2">
      <w:pPr>
        <w:pStyle w:val="p1"/>
        <w:numPr>
          <w:ilvl w:val="0"/>
          <w:numId w:val="180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>synthèse de documents complexes.</w:t>
      </w:r>
    </w:p>
    <w:p w14:paraId="307E12AC" w14:textId="77777777" w:rsidR="00E75D90" w:rsidRPr="00EC27E8" w:rsidRDefault="00E75D90" w:rsidP="00EC27E8">
      <w:pPr>
        <w:pStyle w:val="p3"/>
        <w:spacing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>Fonctionnalités utilisées :</w:t>
      </w:r>
    </w:p>
    <w:p w14:paraId="6F9F2F1E" w14:textId="77777777" w:rsidR="00E75D90" w:rsidRPr="00EC27E8" w:rsidRDefault="00E75D90" w:rsidP="00EC27E8">
      <w:pPr>
        <w:pStyle w:val="p1"/>
        <w:numPr>
          <w:ilvl w:val="0"/>
          <w:numId w:val="181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>résumé de documents longs ;</w:t>
      </w:r>
    </w:p>
    <w:p w14:paraId="5CB6F1A8" w14:textId="77777777" w:rsidR="00B33546" w:rsidRDefault="00E75D90" w:rsidP="00B33546">
      <w:pPr>
        <w:pStyle w:val="p1"/>
        <w:numPr>
          <w:ilvl w:val="0"/>
          <w:numId w:val="181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EC27E8">
        <w:rPr>
          <w:rFonts w:ascii="Verdana" w:hAnsi="Verdana"/>
          <w:sz w:val="22"/>
          <w:szCs w:val="22"/>
        </w:rPr>
        <w:t>extraction d’informations clés</w:t>
      </w:r>
      <w:r w:rsidR="00B33546">
        <w:rPr>
          <w:rFonts w:ascii="Verdana" w:hAnsi="Verdana"/>
          <w:sz w:val="22"/>
          <w:szCs w:val="22"/>
        </w:rPr>
        <w:t>.</w:t>
      </w:r>
    </w:p>
    <w:p w14:paraId="4351BF7A" w14:textId="40A28D10" w:rsidR="00B33546" w:rsidRPr="00B33546" w:rsidRDefault="00B33546" w:rsidP="00B33546">
      <w:pPr>
        <w:pStyle w:val="p1"/>
        <w:numPr>
          <w:ilvl w:val="0"/>
          <w:numId w:val="181"/>
        </w:numPr>
        <w:spacing w:before="100" w:beforeAutospacing="1" w:after="100" w:afterAutospacing="1" w:line="312" w:lineRule="auto"/>
        <w:rPr>
          <w:rFonts w:ascii="Verdana" w:hAnsi="Verdana"/>
          <w:sz w:val="22"/>
          <w:szCs w:val="22"/>
        </w:rPr>
      </w:pPr>
      <w:r w:rsidRPr="00B33546">
        <w:rPr>
          <w:rFonts w:ascii="Verdana" w:hAnsi="Verdana"/>
          <w:sz w:val="22"/>
          <w:szCs w:val="22"/>
        </w:rPr>
        <w:t>création de GEMS personnalisés.</w:t>
      </w:r>
    </w:p>
    <w:p w14:paraId="0E98A52F" w14:textId="08B18829" w:rsidR="008539B2" w:rsidRDefault="00EB592E" w:rsidP="008539B2">
      <w:pPr>
        <w:pStyle w:val="Titre2"/>
      </w:pPr>
      <w:bookmarkStart w:id="9" w:name="_Toc212139330"/>
      <w:r>
        <w:lastRenderedPageBreak/>
        <w:t>Formation</w:t>
      </w:r>
      <w:bookmarkEnd w:id="9"/>
    </w:p>
    <w:p w14:paraId="19E64D27" w14:textId="77777777" w:rsidR="008539B2" w:rsidRPr="008539B2" w:rsidRDefault="008539B2" w:rsidP="008539B2"/>
    <w:p w14:paraId="07B8681A" w14:textId="61D75083" w:rsidR="00552881" w:rsidRPr="00552881" w:rsidRDefault="00552881" w:rsidP="00552881">
      <w:pPr>
        <w:spacing w:line="312" w:lineRule="auto"/>
        <w:rPr>
          <w:rFonts w:ascii="Verdana" w:eastAsia="Times New Roman" w:hAnsi="Verdana" w:cs="Times New Roman"/>
          <w:lang w:eastAsia="fr-FR"/>
        </w:rPr>
      </w:pPr>
      <w:r w:rsidRPr="00552881">
        <w:rPr>
          <w:rFonts w:ascii="Verdana" w:eastAsia="Times New Roman" w:hAnsi="Verdana" w:cs="Times New Roman"/>
          <w:lang w:eastAsia="fr-FR"/>
        </w:rPr>
        <w:t>Des sessions de formation ont été réalisées afin de permettre aux collaborateurs de s’approprier les outils d’intelligence artificielle et leurs usages métiers.</w:t>
      </w:r>
    </w:p>
    <w:p w14:paraId="357E16B5" w14:textId="1C38ABA7" w:rsidR="00552881" w:rsidRPr="00552881" w:rsidRDefault="00552881" w:rsidP="00552881">
      <w:pPr>
        <w:spacing w:line="312" w:lineRule="auto"/>
        <w:rPr>
          <w:rFonts w:ascii="Verdana" w:eastAsia="Times New Roman" w:hAnsi="Verdana" w:cs="Times New Roman"/>
          <w:lang w:eastAsia="fr-FR"/>
        </w:rPr>
      </w:pPr>
      <w:r w:rsidRPr="00552881">
        <w:rPr>
          <w:rFonts w:ascii="Verdana" w:eastAsia="Times New Roman" w:hAnsi="Verdana" w:cs="Times New Roman"/>
          <w:lang w:eastAsia="fr-FR"/>
        </w:rPr>
        <w:t xml:space="preserve">Une première séquence a porté sur l’outil </w:t>
      </w:r>
      <w:proofErr w:type="spellStart"/>
      <w:r w:rsidRPr="00552881">
        <w:rPr>
          <w:rFonts w:ascii="Verdana" w:eastAsia="Times New Roman" w:hAnsi="Verdana" w:cs="Times New Roman"/>
          <w:b/>
          <w:bCs/>
          <w:lang w:eastAsia="fr-FR"/>
        </w:rPr>
        <w:t>Noota</w:t>
      </w:r>
      <w:proofErr w:type="spellEnd"/>
      <w:r w:rsidRPr="00552881">
        <w:rPr>
          <w:rFonts w:ascii="Verdana" w:eastAsia="Times New Roman" w:hAnsi="Verdana" w:cs="Times New Roman"/>
          <w:lang w:eastAsia="fr-FR"/>
        </w:rPr>
        <w:t xml:space="preserve">, incluant sa configuration technique, la résolution des difficultés de connexion avec Google </w:t>
      </w:r>
      <w:proofErr w:type="spellStart"/>
      <w:r w:rsidRPr="00552881">
        <w:rPr>
          <w:rFonts w:ascii="Verdana" w:eastAsia="Times New Roman" w:hAnsi="Verdana" w:cs="Times New Roman"/>
          <w:lang w:eastAsia="fr-FR"/>
        </w:rPr>
        <w:t>Meet</w:t>
      </w:r>
      <w:proofErr w:type="spellEnd"/>
      <w:r w:rsidRPr="00552881">
        <w:rPr>
          <w:rFonts w:ascii="Verdana" w:eastAsia="Times New Roman" w:hAnsi="Verdana" w:cs="Times New Roman"/>
          <w:lang w:eastAsia="fr-FR"/>
        </w:rPr>
        <w:t xml:space="preserve"> et la prise en main des différents scénarios d’utilisation (réunions en présentiel via smartphone, visioconférences et appels téléphoniques). Un travail spécifique a également été mené sur la gestion des </w:t>
      </w:r>
      <w:proofErr w:type="spellStart"/>
      <w:r w:rsidRPr="00552881">
        <w:rPr>
          <w:rFonts w:ascii="Verdana" w:eastAsia="Times New Roman" w:hAnsi="Verdana" w:cs="Times New Roman"/>
          <w:lang w:eastAsia="fr-FR"/>
        </w:rPr>
        <w:t>templates</w:t>
      </w:r>
      <w:proofErr w:type="spellEnd"/>
      <w:r w:rsidRPr="00552881">
        <w:rPr>
          <w:rFonts w:ascii="Verdana" w:eastAsia="Times New Roman" w:hAnsi="Verdana" w:cs="Times New Roman"/>
          <w:lang w:eastAsia="fr-FR"/>
        </w:rPr>
        <w:t xml:space="preserve"> et l’automatisation de la nomenclature des comptes rendus.</w:t>
      </w:r>
    </w:p>
    <w:p w14:paraId="64D156F0" w14:textId="451DD506" w:rsidR="00552881" w:rsidRPr="00552881" w:rsidRDefault="00552881" w:rsidP="00552881">
      <w:pPr>
        <w:spacing w:line="312" w:lineRule="auto"/>
        <w:rPr>
          <w:rFonts w:ascii="Verdana" w:eastAsia="Times New Roman" w:hAnsi="Verdana" w:cs="Times New Roman"/>
          <w:lang w:eastAsia="fr-FR"/>
        </w:rPr>
      </w:pPr>
      <w:r w:rsidRPr="00552881">
        <w:rPr>
          <w:rFonts w:ascii="Verdana" w:eastAsia="Times New Roman" w:hAnsi="Verdana" w:cs="Times New Roman"/>
          <w:lang w:eastAsia="fr-FR"/>
        </w:rPr>
        <w:t>Une seconde séquence a été consacrée à l’</w:t>
      </w:r>
      <w:r w:rsidRPr="00552881">
        <w:rPr>
          <w:rFonts w:ascii="Verdana" w:eastAsia="Times New Roman" w:hAnsi="Verdana" w:cs="Times New Roman"/>
          <w:b/>
          <w:bCs/>
          <w:lang w:eastAsia="fr-FR"/>
        </w:rPr>
        <w:t>IA générative</w:t>
      </w:r>
      <w:r w:rsidRPr="00552881">
        <w:rPr>
          <w:rFonts w:ascii="Verdana" w:eastAsia="Times New Roman" w:hAnsi="Verdana" w:cs="Times New Roman"/>
          <w:lang w:eastAsia="fr-FR"/>
        </w:rPr>
        <w:t xml:space="preserve"> selon la méthode ACTIF, avec sensibilisation aux enjeux (RGPD, hallucinations) et prise en main de Gemini. Des ateliers pratiques ont permis d’appliquer ces outils à des cas concrets : synthèse de documents, correction de contenus, rédaction de courriers de prospection, analyse de PLU, rédaction de notices descriptives et création de “</w:t>
      </w:r>
      <w:proofErr w:type="spellStart"/>
      <w:r w:rsidRPr="00552881">
        <w:rPr>
          <w:rFonts w:ascii="Verdana" w:eastAsia="Times New Roman" w:hAnsi="Verdana" w:cs="Times New Roman"/>
          <w:lang w:eastAsia="fr-FR"/>
        </w:rPr>
        <w:t>Gems</w:t>
      </w:r>
      <w:proofErr w:type="spellEnd"/>
      <w:r w:rsidRPr="00552881">
        <w:rPr>
          <w:rFonts w:ascii="Verdana" w:eastAsia="Times New Roman" w:hAnsi="Verdana" w:cs="Times New Roman"/>
          <w:lang w:eastAsia="fr-FR"/>
        </w:rPr>
        <w:t>” personnalisés.</w:t>
      </w:r>
    </w:p>
    <w:p w14:paraId="4E0112D9" w14:textId="77777777" w:rsidR="00552881" w:rsidRPr="00552881" w:rsidRDefault="00552881" w:rsidP="00552881">
      <w:pPr>
        <w:spacing w:line="312" w:lineRule="auto"/>
        <w:rPr>
          <w:rFonts w:ascii="Verdana" w:eastAsia="Times New Roman" w:hAnsi="Verdana" w:cs="Times New Roman"/>
          <w:lang w:eastAsia="fr-FR"/>
        </w:rPr>
      </w:pPr>
      <w:r w:rsidRPr="00552881">
        <w:rPr>
          <w:rFonts w:ascii="Verdana" w:eastAsia="Times New Roman" w:hAnsi="Verdana" w:cs="Times New Roman"/>
          <w:lang w:eastAsia="fr-FR"/>
        </w:rPr>
        <w:t>Enfin, les usages marketing ont été abordés à travers la génération de calendriers éditoriaux, le storytelling et la création de visuels avec Banana.</w:t>
      </w:r>
    </w:p>
    <w:p w14:paraId="5CCC2B04" w14:textId="77777777" w:rsidR="00EB592E" w:rsidRDefault="00EB592E" w:rsidP="00B6166A">
      <w:pPr>
        <w:rPr>
          <w:rFonts w:ascii="Montserrat Light" w:hAnsi="Montserrat Light"/>
        </w:rPr>
      </w:pPr>
    </w:p>
    <w:p w14:paraId="5084A2B7" w14:textId="5370A04F" w:rsidR="00B07633" w:rsidRPr="006D6D23" w:rsidRDefault="009730D7" w:rsidP="00B07633">
      <w:pPr>
        <w:pStyle w:val="Style1"/>
        <w:numPr>
          <w:ilvl w:val="0"/>
          <w:numId w:val="91"/>
        </w:numPr>
        <w:tabs>
          <w:tab w:val="num" w:pos="360"/>
        </w:tabs>
        <w:ind w:left="357" w:hanging="357"/>
      </w:pPr>
      <w:bookmarkStart w:id="10" w:name="_Toc212139331"/>
      <w:r>
        <w:t>Bénéfices</w:t>
      </w:r>
      <w:bookmarkEnd w:id="10"/>
    </w:p>
    <w:p w14:paraId="0104BA95" w14:textId="77777777" w:rsidR="0021559B" w:rsidRDefault="0021559B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364F8D27" w14:textId="18FF8158" w:rsidR="00EB592E" w:rsidRDefault="00EB592E" w:rsidP="00E84F30">
      <w:pPr>
        <w:pStyle w:val="Titre2"/>
      </w:pPr>
      <w:bookmarkStart w:id="11" w:name="_Toc212139332"/>
      <w:r>
        <w:t>Indicateur chiffrés</w:t>
      </w:r>
      <w:bookmarkEnd w:id="11"/>
    </w:p>
    <w:p w14:paraId="774E6834" w14:textId="77777777" w:rsidR="008539B2" w:rsidRPr="008539B2" w:rsidRDefault="008539B2" w:rsidP="008539B2"/>
    <w:p w14:paraId="535163BB" w14:textId="51B59117" w:rsidR="00E75D90" w:rsidRPr="00EC27E8" w:rsidRDefault="00E75D90" w:rsidP="00EC27E8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L’utilisation des outils a permis de générer plusieurs gains de productivité.</w:t>
      </w:r>
    </w:p>
    <w:p w14:paraId="746BDEC9" w14:textId="77777777" w:rsidR="00E75D90" w:rsidRPr="00EC27E8" w:rsidRDefault="00E75D90" w:rsidP="00EC27E8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Concernant la production de comptes rendus de réunion :</w:t>
      </w:r>
    </w:p>
    <w:p w14:paraId="694ECDC3" w14:textId="77777777" w:rsidR="00E75D90" w:rsidRPr="00EC27E8" w:rsidRDefault="00E75D90" w:rsidP="00EC27E8">
      <w:pPr>
        <w:numPr>
          <w:ilvl w:val="0"/>
          <w:numId w:val="187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 xml:space="preserve">avant l’accompagnement : environ </w:t>
      </w:r>
      <w:r w:rsidRPr="00EC27E8">
        <w:rPr>
          <w:rFonts w:ascii="Verdana" w:eastAsia="Times New Roman" w:hAnsi="Verdana" w:cs="Times New Roman"/>
          <w:b/>
          <w:bCs/>
          <w:lang w:eastAsia="fr-FR"/>
        </w:rPr>
        <w:t>1 heure de travail</w:t>
      </w:r>
      <w:r w:rsidRPr="00EC27E8">
        <w:rPr>
          <w:rFonts w:ascii="Verdana" w:eastAsia="Times New Roman" w:hAnsi="Verdana" w:cs="Times New Roman"/>
          <w:lang w:eastAsia="fr-FR"/>
        </w:rPr>
        <w:t xml:space="preserve"> pour rédiger un compte rendu ;</w:t>
      </w:r>
    </w:p>
    <w:p w14:paraId="0A2D830A" w14:textId="06A43FF1" w:rsidR="00E75D90" w:rsidRPr="00EC27E8" w:rsidRDefault="00E75D90" w:rsidP="00EC27E8">
      <w:pPr>
        <w:numPr>
          <w:ilvl w:val="0"/>
          <w:numId w:val="187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 xml:space="preserve">après la mise en place de l’outil : </w:t>
      </w:r>
      <w:r w:rsidRPr="00EC27E8">
        <w:rPr>
          <w:rFonts w:ascii="Verdana" w:eastAsia="Times New Roman" w:hAnsi="Verdana" w:cs="Times New Roman"/>
          <w:b/>
          <w:bCs/>
          <w:lang w:eastAsia="fr-FR"/>
        </w:rPr>
        <w:t>environ 15 minutes</w:t>
      </w:r>
      <w:r w:rsidRPr="00EC27E8">
        <w:rPr>
          <w:rFonts w:ascii="Verdana" w:eastAsia="Times New Roman" w:hAnsi="Verdana" w:cs="Times New Roman"/>
          <w:lang w:eastAsia="fr-FR"/>
        </w:rPr>
        <w:t xml:space="preserve"> pour relire et valider le document généré.</w:t>
      </w:r>
    </w:p>
    <w:p w14:paraId="5D897980" w14:textId="6635A6C3" w:rsidR="00E75D90" w:rsidRPr="00EC27E8" w:rsidRDefault="00E75D90" w:rsidP="00EC27E8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 xml:space="preserve">Les réunions concernées représentent </w:t>
      </w:r>
      <w:r w:rsidRPr="00EC27E8">
        <w:rPr>
          <w:rFonts w:ascii="Verdana" w:eastAsia="Times New Roman" w:hAnsi="Verdana" w:cs="Times New Roman"/>
          <w:b/>
          <w:bCs/>
          <w:lang w:eastAsia="fr-FR"/>
        </w:rPr>
        <w:t>4 à 5 comptes rendus par mois</w:t>
      </w:r>
      <w:r w:rsidRPr="00EC27E8">
        <w:rPr>
          <w:rFonts w:ascii="Verdana" w:eastAsia="Times New Roman" w:hAnsi="Verdana" w:cs="Times New Roman"/>
          <w:lang w:eastAsia="fr-FR"/>
        </w:rPr>
        <w:t>.</w:t>
      </w:r>
    </w:p>
    <w:p w14:paraId="6F036F53" w14:textId="2482193A" w:rsidR="00E75D90" w:rsidRPr="00552881" w:rsidRDefault="00E75D90" w:rsidP="00552881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lastRenderedPageBreak/>
        <w:t xml:space="preserve">L’outil sera utilisé par </w:t>
      </w:r>
      <w:r w:rsidRPr="00EC27E8">
        <w:rPr>
          <w:rFonts w:ascii="Verdana" w:eastAsia="Times New Roman" w:hAnsi="Verdana" w:cs="Times New Roman"/>
          <w:b/>
          <w:bCs/>
          <w:lang w:eastAsia="fr-FR"/>
        </w:rPr>
        <w:t>3 collaborateurs</w:t>
      </w:r>
      <w:r w:rsidRPr="00EC27E8">
        <w:rPr>
          <w:rFonts w:ascii="Verdana" w:eastAsia="Times New Roman" w:hAnsi="Verdana" w:cs="Times New Roman"/>
          <w:lang w:eastAsia="fr-FR"/>
        </w:rPr>
        <w:t>, ce qui représente un gain de temps global significatif.</w:t>
      </w:r>
    </w:p>
    <w:p w14:paraId="71D2B378" w14:textId="77777777" w:rsidR="00E75D90" w:rsidRPr="00EC27E8" w:rsidRDefault="00E75D90" w:rsidP="00EC27E8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Concernant l’usage général de l’IA :</w:t>
      </w:r>
    </w:p>
    <w:p w14:paraId="3B3BE739" w14:textId="77777777" w:rsidR="00E75D90" w:rsidRPr="00EC27E8" w:rsidRDefault="00E75D90" w:rsidP="00EC27E8">
      <w:pPr>
        <w:numPr>
          <w:ilvl w:val="0"/>
          <w:numId w:val="188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 xml:space="preserve">chaque collaborateur utilise désormais l’IA </w:t>
      </w:r>
      <w:r w:rsidRPr="00EC27E8">
        <w:rPr>
          <w:rFonts w:ascii="Verdana" w:eastAsia="Times New Roman" w:hAnsi="Verdana" w:cs="Times New Roman"/>
          <w:b/>
          <w:bCs/>
          <w:lang w:eastAsia="fr-FR"/>
        </w:rPr>
        <w:t>environ 4 fois par semaine</w:t>
      </w:r>
      <w:r w:rsidRPr="00EC27E8">
        <w:rPr>
          <w:rFonts w:ascii="Verdana" w:eastAsia="Times New Roman" w:hAnsi="Verdana" w:cs="Times New Roman"/>
          <w:lang w:eastAsia="fr-FR"/>
        </w:rPr>
        <w:t xml:space="preserve"> ;</w:t>
      </w:r>
    </w:p>
    <w:p w14:paraId="04224D74" w14:textId="77777777" w:rsidR="00E75D90" w:rsidRPr="00EC27E8" w:rsidRDefault="00E75D90" w:rsidP="00EC27E8">
      <w:pPr>
        <w:numPr>
          <w:ilvl w:val="0"/>
          <w:numId w:val="188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 xml:space="preserve">une tâche qui nécessitait environ </w:t>
      </w:r>
      <w:r w:rsidRPr="00EC27E8">
        <w:rPr>
          <w:rFonts w:ascii="Verdana" w:eastAsia="Times New Roman" w:hAnsi="Verdana" w:cs="Times New Roman"/>
          <w:b/>
          <w:bCs/>
          <w:lang w:eastAsia="fr-FR"/>
        </w:rPr>
        <w:t>1 heure</w:t>
      </w:r>
      <w:r w:rsidRPr="00EC27E8">
        <w:rPr>
          <w:rFonts w:ascii="Verdana" w:eastAsia="Times New Roman" w:hAnsi="Verdana" w:cs="Times New Roman"/>
          <w:lang w:eastAsia="fr-FR"/>
        </w:rPr>
        <w:t xml:space="preserve"> peut désormais être réalisée en </w:t>
      </w:r>
      <w:r w:rsidRPr="00EC27E8">
        <w:rPr>
          <w:rFonts w:ascii="Verdana" w:eastAsia="Times New Roman" w:hAnsi="Verdana" w:cs="Times New Roman"/>
          <w:b/>
          <w:bCs/>
          <w:lang w:eastAsia="fr-FR"/>
        </w:rPr>
        <w:t>15 minutes</w:t>
      </w:r>
      <w:r w:rsidRPr="00EC27E8">
        <w:rPr>
          <w:rFonts w:ascii="Verdana" w:eastAsia="Times New Roman" w:hAnsi="Verdana" w:cs="Times New Roman"/>
          <w:lang w:eastAsia="fr-FR"/>
        </w:rPr>
        <w:t>.</w:t>
      </w:r>
    </w:p>
    <w:p w14:paraId="50683D6C" w14:textId="77777777" w:rsidR="00AC6938" w:rsidRPr="00AC6938" w:rsidRDefault="00AC6938" w:rsidP="00AC6938"/>
    <w:p w14:paraId="47F4759A" w14:textId="5A88BE36" w:rsidR="00EB592E" w:rsidRDefault="00EB592E" w:rsidP="00E84F30">
      <w:pPr>
        <w:pStyle w:val="Titre2"/>
      </w:pPr>
      <w:bookmarkStart w:id="12" w:name="_Toc212139333"/>
      <w:r>
        <w:t>Impacts métiers</w:t>
      </w:r>
      <w:bookmarkEnd w:id="12"/>
    </w:p>
    <w:p w14:paraId="01ED3715" w14:textId="77777777" w:rsidR="008539B2" w:rsidRPr="008539B2" w:rsidRDefault="008539B2" w:rsidP="008539B2"/>
    <w:p w14:paraId="68955774" w14:textId="77777777" w:rsidR="00E75D90" w:rsidRPr="00EC27E8" w:rsidRDefault="00E75D90" w:rsidP="00EC27E8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L’accompagnement a permis :</w:t>
      </w:r>
    </w:p>
    <w:p w14:paraId="4448FB78" w14:textId="77777777" w:rsidR="00E75D90" w:rsidRPr="00EC27E8" w:rsidRDefault="00E75D90" w:rsidP="00EC27E8">
      <w:pPr>
        <w:numPr>
          <w:ilvl w:val="0"/>
          <w:numId w:val="189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une amélioration de la qualité et de la structure des comptes rendus ;</w:t>
      </w:r>
    </w:p>
    <w:p w14:paraId="3EE40DE0" w14:textId="77777777" w:rsidR="00E75D90" w:rsidRPr="00EC27E8" w:rsidRDefault="00E75D90" w:rsidP="00EC27E8">
      <w:pPr>
        <w:numPr>
          <w:ilvl w:val="0"/>
          <w:numId w:val="189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un gain de temps sur les tâches rédactionnelles ;</w:t>
      </w:r>
    </w:p>
    <w:p w14:paraId="4DF517B3" w14:textId="77777777" w:rsidR="00E75D90" w:rsidRPr="00EC27E8" w:rsidRDefault="00E75D90" w:rsidP="00EC27E8">
      <w:pPr>
        <w:numPr>
          <w:ilvl w:val="0"/>
          <w:numId w:val="189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une meilleure organisation de l’information ;</w:t>
      </w:r>
    </w:p>
    <w:p w14:paraId="4E9B1940" w14:textId="77777777" w:rsidR="00E75D90" w:rsidRPr="00EC27E8" w:rsidRDefault="00E75D90" w:rsidP="00EC27E8">
      <w:pPr>
        <w:numPr>
          <w:ilvl w:val="0"/>
          <w:numId w:val="189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une montée en compétences des collaborateurs sur les outils d’IA ;</w:t>
      </w:r>
    </w:p>
    <w:p w14:paraId="4DC2DF11" w14:textId="4774135B" w:rsidR="00EB592E" w:rsidRPr="008539B2" w:rsidRDefault="00E75D90" w:rsidP="00EB592E">
      <w:pPr>
        <w:numPr>
          <w:ilvl w:val="0"/>
          <w:numId w:val="189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une plus grande autonomie dans la production de contenus professionnels.</w:t>
      </w:r>
    </w:p>
    <w:p w14:paraId="3C52B47D" w14:textId="77777777" w:rsidR="009730D7" w:rsidRDefault="009730D7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14A59077" w14:textId="7B998007" w:rsidR="009730D7" w:rsidRPr="006D6D23" w:rsidRDefault="009730D7" w:rsidP="009730D7">
      <w:pPr>
        <w:pStyle w:val="Style1"/>
        <w:numPr>
          <w:ilvl w:val="0"/>
          <w:numId w:val="91"/>
        </w:numPr>
        <w:tabs>
          <w:tab w:val="num" w:pos="360"/>
        </w:tabs>
        <w:ind w:left="357" w:hanging="357"/>
      </w:pPr>
      <w:bookmarkStart w:id="13" w:name="_Toc212139334"/>
      <w:r>
        <w:t>Difficultés</w:t>
      </w:r>
      <w:bookmarkEnd w:id="13"/>
    </w:p>
    <w:p w14:paraId="5B6A35FA" w14:textId="77777777" w:rsidR="009730D7" w:rsidRDefault="009730D7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37004242" w14:textId="175F5074" w:rsidR="008539B2" w:rsidRDefault="008539B2" w:rsidP="008539B2">
      <w:pPr>
        <w:pStyle w:val="Titre2"/>
      </w:pPr>
      <w:r>
        <w:t xml:space="preserve">Obstacles rencontrés </w:t>
      </w:r>
    </w:p>
    <w:p w14:paraId="301777E0" w14:textId="77777777" w:rsidR="008539B2" w:rsidRPr="008539B2" w:rsidRDefault="008539B2" w:rsidP="008539B2"/>
    <w:p w14:paraId="5CF471B4" w14:textId="77777777" w:rsidR="00E75D90" w:rsidRPr="00EC27E8" w:rsidRDefault="00E75D90" w:rsidP="00EC27E8">
      <w:pPr>
        <w:spacing w:line="312" w:lineRule="auto"/>
        <w:rPr>
          <w:rFonts w:ascii="Verdana" w:hAnsi="Verdana"/>
        </w:rPr>
      </w:pPr>
      <w:r w:rsidRPr="00EC27E8">
        <w:rPr>
          <w:rFonts w:ascii="Verdana" w:hAnsi="Verdana"/>
        </w:rPr>
        <w:t>Plusieurs difficultés ont été rencontrées lors de la mise en œuvre :</w:t>
      </w:r>
    </w:p>
    <w:p w14:paraId="28BAF643" w14:textId="77777777" w:rsidR="00E75D90" w:rsidRPr="00EC27E8" w:rsidRDefault="00E75D90" w:rsidP="008539B2">
      <w:pPr>
        <w:numPr>
          <w:ilvl w:val="0"/>
          <w:numId w:val="190"/>
        </w:numPr>
        <w:spacing w:before="100" w:beforeAutospacing="1" w:after="100" w:afterAutospacing="1" w:line="312" w:lineRule="auto"/>
        <w:ind w:left="714" w:hanging="357"/>
        <w:rPr>
          <w:rFonts w:ascii="Verdana" w:hAnsi="Verdana"/>
        </w:rPr>
      </w:pPr>
      <w:r w:rsidRPr="00EC27E8">
        <w:rPr>
          <w:rFonts w:ascii="Verdana" w:hAnsi="Verdana"/>
        </w:rPr>
        <w:t xml:space="preserve">problèmes techniques de connexion avec Google </w:t>
      </w:r>
      <w:proofErr w:type="spellStart"/>
      <w:r w:rsidRPr="00EC27E8">
        <w:rPr>
          <w:rFonts w:ascii="Verdana" w:hAnsi="Verdana"/>
        </w:rPr>
        <w:t>Meet</w:t>
      </w:r>
      <w:proofErr w:type="spellEnd"/>
      <w:r w:rsidRPr="00EC27E8">
        <w:rPr>
          <w:rFonts w:ascii="Verdana" w:hAnsi="Verdana"/>
        </w:rPr>
        <w:t xml:space="preserve"> lors de l’utilisation de NOOTA ;</w:t>
      </w:r>
    </w:p>
    <w:p w14:paraId="27862316" w14:textId="77777777" w:rsidR="00E75D90" w:rsidRPr="00EC27E8" w:rsidRDefault="00E75D90" w:rsidP="008539B2">
      <w:pPr>
        <w:numPr>
          <w:ilvl w:val="0"/>
          <w:numId w:val="190"/>
        </w:numPr>
        <w:spacing w:before="100" w:beforeAutospacing="1" w:after="100" w:afterAutospacing="1" w:line="312" w:lineRule="auto"/>
        <w:ind w:left="714" w:hanging="357"/>
        <w:rPr>
          <w:rFonts w:ascii="Verdana" w:hAnsi="Verdana"/>
        </w:rPr>
      </w:pPr>
      <w:r w:rsidRPr="00EC27E8">
        <w:rPr>
          <w:rFonts w:ascii="Verdana" w:hAnsi="Verdana"/>
        </w:rPr>
        <w:t>difficultés initiales de reconnaissance des intervenants dans les réunions ;</w:t>
      </w:r>
    </w:p>
    <w:p w14:paraId="5FFCC60D" w14:textId="77777777" w:rsidR="00E75D90" w:rsidRPr="00EC27E8" w:rsidRDefault="00E75D90" w:rsidP="008539B2">
      <w:pPr>
        <w:numPr>
          <w:ilvl w:val="0"/>
          <w:numId w:val="190"/>
        </w:numPr>
        <w:spacing w:before="100" w:beforeAutospacing="1" w:after="100" w:afterAutospacing="1" w:line="312" w:lineRule="auto"/>
        <w:ind w:left="714" w:hanging="357"/>
        <w:rPr>
          <w:rFonts w:ascii="Verdana" w:hAnsi="Verdana"/>
        </w:rPr>
      </w:pPr>
      <w:r w:rsidRPr="00EC27E8">
        <w:rPr>
          <w:rFonts w:ascii="Verdana" w:hAnsi="Verdana"/>
        </w:rPr>
        <w:t xml:space="preserve">limites des </w:t>
      </w:r>
      <w:proofErr w:type="spellStart"/>
      <w:r w:rsidRPr="00EC27E8">
        <w:rPr>
          <w:rFonts w:ascii="Verdana" w:hAnsi="Verdana"/>
        </w:rPr>
        <w:t>templates</w:t>
      </w:r>
      <w:proofErr w:type="spellEnd"/>
      <w:r w:rsidRPr="00EC27E8">
        <w:rPr>
          <w:rFonts w:ascii="Verdana" w:hAnsi="Verdana"/>
        </w:rPr>
        <w:t xml:space="preserve"> standards pour produire des comptes rendus structurés complexes ;</w:t>
      </w:r>
    </w:p>
    <w:p w14:paraId="3C91740C" w14:textId="1ABB8CC1" w:rsidR="00EB592E" w:rsidRPr="008539B2" w:rsidRDefault="00E75D90" w:rsidP="00EB592E">
      <w:pPr>
        <w:numPr>
          <w:ilvl w:val="0"/>
          <w:numId w:val="190"/>
        </w:numPr>
        <w:spacing w:before="100" w:beforeAutospacing="1" w:after="100" w:afterAutospacing="1" w:line="312" w:lineRule="auto"/>
        <w:ind w:left="714" w:hanging="357"/>
        <w:rPr>
          <w:rFonts w:ascii="Verdana" w:hAnsi="Verdana"/>
        </w:rPr>
      </w:pPr>
      <w:r w:rsidRPr="00EC27E8">
        <w:rPr>
          <w:rFonts w:ascii="Verdana" w:hAnsi="Verdana"/>
        </w:rPr>
        <w:t xml:space="preserve">certaines incompatibilités ergonomiques entre les outils (Gemini, </w:t>
      </w:r>
      <w:proofErr w:type="spellStart"/>
      <w:r w:rsidRPr="00EC27E8">
        <w:rPr>
          <w:rFonts w:ascii="Verdana" w:hAnsi="Verdana"/>
        </w:rPr>
        <w:t>Canva</w:t>
      </w:r>
      <w:proofErr w:type="spellEnd"/>
      <w:r w:rsidRPr="00EC27E8">
        <w:rPr>
          <w:rFonts w:ascii="Verdana" w:hAnsi="Verdana"/>
        </w:rPr>
        <w:t>, navigateurs).</w:t>
      </w:r>
    </w:p>
    <w:p w14:paraId="7EA1B38F" w14:textId="406D25CA" w:rsidR="00EB592E" w:rsidRDefault="00EB592E" w:rsidP="00E84F30">
      <w:pPr>
        <w:pStyle w:val="Titre2"/>
      </w:pPr>
      <w:bookmarkStart w:id="14" w:name="_Toc212139336"/>
      <w:r>
        <w:t>Solutions apportés</w:t>
      </w:r>
      <w:bookmarkEnd w:id="14"/>
    </w:p>
    <w:p w14:paraId="3C88C440" w14:textId="77777777" w:rsidR="008539B2" w:rsidRPr="008539B2" w:rsidRDefault="008539B2" w:rsidP="008539B2"/>
    <w:p w14:paraId="54519AE6" w14:textId="1194FDD7" w:rsidR="00E75D90" w:rsidRPr="00EC27E8" w:rsidRDefault="00E75D90" w:rsidP="00EC27E8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Pour résoudre ces difficultés :</w:t>
      </w:r>
    </w:p>
    <w:p w14:paraId="59B04D35" w14:textId="77777777" w:rsidR="00E75D90" w:rsidRPr="00EC27E8" w:rsidRDefault="00E75D90" w:rsidP="00EC27E8">
      <w:pPr>
        <w:numPr>
          <w:ilvl w:val="0"/>
          <w:numId w:val="191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ajustement des paramètres de l’outil NOOTA ;</w:t>
      </w:r>
    </w:p>
    <w:p w14:paraId="5B8EDA6C" w14:textId="77777777" w:rsidR="00E75D90" w:rsidRPr="00EC27E8" w:rsidRDefault="00E75D90" w:rsidP="00EC27E8">
      <w:pPr>
        <w:numPr>
          <w:ilvl w:val="0"/>
          <w:numId w:val="191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 xml:space="preserve">création de </w:t>
      </w:r>
      <w:proofErr w:type="spellStart"/>
      <w:r w:rsidRPr="00EC27E8">
        <w:rPr>
          <w:rFonts w:ascii="Verdana" w:eastAsia="Times New Roman" w:hAnsi="Verdana" w:cs="Times New Roman"/>
          <w:lang w:eastAsia="fr-FR"/>
        </w:rPr>
        <w:t>templates</w:t>
      </w:r>
      <w:proofErr w:type="spellEnd"/>
      <w:r w:rsidRPr="00EC27E8">
        <w:rPr>
          <w:rFonts w:ascii="Verdana" w:eastAsia="Times New Roman" w:hAnsi="Verdana" w:cs="Times New Roman"/>
          <w:lang w:eastAsia="fr-FR"/>
        </w:rPr>
        <w:t xml:space="preserve"> personnalisés pour les comptes rendus ;</w:t>
      </w:r>
    </w:p>
    <w:p w14:paraId="125E37DB" w14:textId="77777777" w:rsidR="00E75D90" w:rsidRPr="00EC27E8" w:rsidRDefault="00E75D90" w:rsidP="00EC27E8">
      <w:pPr>
        <w:numPr>
          <w:ilvl w:val="0"/>
          <w:numId w:val="191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utilisation d’outils d’IA complémentaires pour restructurer les contenus ;</w:t>
      </w:r>
    </w:p>
    <w:p w14:paraId="57AB8EAF" w14:textId="53920608" w:rsidR="00EB592E" w:rsidRPr="008539B2" w:rsidRDefault="00E75D90" w:rsidP="004A517C">
      <w:pPr>
        <w:numPr>
          <w:ilvl w:val="0"/>
          <w:numId w:val="191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 xml:space="preserve">accompagnement des équipes dans l’apprentissage du </w:t>
      </w:r>
      <w:proofErr w:type="spellStart"/>
      <w:r w:rsidRPr="00EC27E8">
        <w:rPr>
          <w:rFonts w:ascii="Verdana" w:eastAsia="Times New Roman" w:hAnsi="Verdana" w:cs="Times New Roman"/>
          <w:lang w:eastAsia="fr-FR"/>
        </w:rPr>
        <w:t>prompting</w:t>
      </w:r>
      <w:proofErr w:type="spellEnd"/>
      <w:r w:rsidRPr="00EC27E8">
        <w:rPr>
          <w:rFonts w:ascii="Verdana" w:eastAsia="Times New Roman" w:hAnsi="Verdana" w:cs="Times New Roman"/>
          <w:lang w:eastAsia="fr-FR"/>
        </w:rPr>
        <w:t>.</w:t>
      </w:r>
    </w:p>
    <w:p w14:paraId="3915A63A" w14:textId="77777777" w:rsidR="00EB592E" w:rsidRDefault="00EB592E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616EE16D" w14:textId="00C5D074" w:rsidR="009730D7" w:rsidRPr="006D6D23" w:rsidRDefault="009730D7" w:rsidP="009730D7">
      <w:pPr>
        <w:pStyle w:val="Style1"/>
        <w:numPr>
          <w:ilvl w:val="0"/>
          <w:numId w:val="91"/>
        </w:numPr>
        <w:tabs>
          <w:tab w:val="num" w:pos="360"/>
        </w:tabs>
        <w:ind w:left="357" w:hanging="357"/>
      </w:pPr>
      <w:bookmarkStart w:id="15" w:name="_Toc212139337"/>
      <w:r>
        <w:t>Cas d’usage</w:t>
      </w:r>
      <w:bookmarkEnd w:id="15"/>
    </w:p>
    <w:p w14:paraId="63AF9187" w14:textId="77777777" w:rsidR="009730D7" w:rsidRDefault="009730D7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08E036EC" w14:textId="6ECD8AB4" w:rsidR="00EB592E" w:rsidRDefault="00EB592E" w:rsidP="00E84F30">
      <w:pPr>
        <w:pStyle w:val="Titre2"/>
      </w:pPr>
      <w:r>
        <w:t xml:space="preserve"> </w:t>
      </w:r>
      <w:bookmarkStart w:id="16" w:name="_Toc212139338"/>
      <w:r>
        <w:t>Exemples concrets</w:t>
      </w:r>
      <w:bookmarkEnd w:id="16"/>
    </w:p>
    <w:p w14:paraId="00027856" w14:textId="77777777" w:rsidR="008539B2" w:rsidRPr="008539B2" w:rsidRDefault="008539B2" w:rsidP="008539B2"/>
    <w:p w14:paraId="07A2CF76" w14:textId="77777777" w:rsidR="00E75D90" w:rsidRPr="00EC27E8" w:rsidRDefault="00E75D90" w:rsidP="00EC27E8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Plusieurs usages opérationnels ont été testés :</w:t>
      </w:r>
    </w:p>
    <w:p w14:paraId="0BFD9EF0" w14:textId="77777777" w:rsidR="00E75D90" w:rsidRPr="00EC27E8" w:rsidRDefault="00E75D90" w:rsidP="00EC27E8">
      <w:pPr>
        <w:numPr>
          <w:ilvl w:val="0"/>
          <w:numId w:val="192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retranscription et synthèse automatisée des réunions de projet ;</w:t>
      </w:r>
    </w:p>
    <w:p w14:paraId="1BC71217" w14:textId="77777777" w:rsidR="00E75D90" w:rsidRPr="00EC27E8" w:rsidRDefault="00E75D90" w:rsidP="00EC27E8">
      <w:pPr>
        <w:numPr>
          <w:ilvl w:val="0"/>
          <w:numId w:val="192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rédaction de courriers de prospection foncière ;</w:t>
      </w:r>
    </w:p>
    <w:p w14:paraId="3F0DB8F9" w14:textId="77777777" w:rsidR="00E75D90" w:rsidRPr="00EC27E8" w:rsidRDefault="00E75D90" w:rsidP="00EC27E8">
      <w:pPr>
        <w:numPr>
          <w:ilvl w:val="0"/>
          <w:numId w:val="192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création de contenus marketing pour les opérations immobilières ;</w:t>
      </w:r>
    </w:p>
    <w:p w14:paraId="0C7E0047" w14:textId="77777777" w:rsidR="00E75D90" w:rsidRPr="00EC27E8" w:rsidRDefault="00E75D90" w:rsidP="00EC27E8">
      <w:pPr>
        <w:numPr>
          <w:ilvl w:val="0"/>
          <w:numId w:val="192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génération de visuels illustratifs pour des supports de communication ;</w:t>
      </w:r>
    </w:p>
    <w:p w14:paraId="67D5F3E1" w14:textId="3B4303F5" w:rsidR="00AC6938" w:rsidRPr="00EC27E8" w:rsidRDefault="00E75D90" w:rsidP="00EC27E8">
      <w:pPr>
        <w:numPr>
          <w:ilvl w:val="0"/>
          <w:numId w:val="192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synthèse de documents réglementaires.</w:t>
      </w:r>
    </w:p>
    <w:p w14:paraId="6BF75ACB" w14:textId="69698B46" w:rsidR="00EB592E" w:rsidRDefault="00EB592E" w:rsidP="00E84F30">
      <w:pPr>
        <w:pStyle w:val="Titre2"/>
      </w:pPr>
      <w:bookmarkStart w:id="17" w:name="_Toc212139339"/>
      <w:r>
        <w:t>Usages transférables</w:t>
      </w:r>
      <w:bookmarkEnd w:id="17"/>
    </w:p>
    <w:p w14:paraId="1E0EE5B3" w14:textId="77777777" w:rsidR="008539B2" w:rsidRPr="008539B2" w:rsidRDefault="008539B2" w:rsidP="008539B2"/>
    <w:p w14:paraId="63E92BE2" w14:textId="77777777" w:rsidR="00E75D90" w:rsidRPr="00EC27E8" w:rsidRDefault="00E75D90" w:rsidP="00EC27E8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Les cas d’usage identifiés peuvent être répliqués dans d’autres entreprises :</w:t>
      </w:r>
    </w:p>
    <w:p w14:paraId="03455D3D" w14:textId="77777777" w:rsidR="00E75D90" w:rsidRPr="00EC27E8" w:rsidRDefault="00E75D90" w:rsidP="00EC27E8">
      <w:pPr>
        <w:numPr>
          <w:ilvl w:val="0"/>
          <w:numId w:val="193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automatisation des comptes rendus de réunions ;</w:t>
      </w:r>
    </w:p>
    <w:p w14:paraId="1716A25D" w14:textId="77777777" w:rsidR="00E75D90" w:rsidRPr="00EC27E8" w:rsidRDefault="00E75D90" w:rsidP="00EC27E8">
      <w:pPr>
        <w:numPr>
          <w:ilvl w:val="0"/>
          <w:numId w:val="193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assistance à la rédaction de documents professionnels ;</w:t>
      </w:r>
    </w:p>
    <w:p w14:paraId="5A5F7BEA" w14:textId="77777777" w:rsidR="00E75D90" w:rsidRPr="00EC27E8" w:rsidRDefault="00E75D90" w:rsidP="00EC27E8">
      <w:pPr>
        <w:numPr>
          <w:ilvl w:val="0"/>
          <w:numId w:val="193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génération de contenus marketing ;</w:t>
      </w:r>
    </w:p>
    <w:p w14:paraId="672D0132" w14:textId="043D81A3" w:rsidR="00E84F30" w:rsidRPr="00EC27E8" w:rsidRDefault="00E75D90" w:rsidP="00EC27E8">
      <w:pPr>
        <w:numPr>
          <w:ilvl w:val="0"/>
          <w:numId w:val="193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analyse et synthèse de documents techniques.</w:t>
      </w:r>
    </w:p>
    <w:p w14:paraId="58435E0B" w14:textId="690AB9E4" w:rsidR="00EB592E" w:rsidRDefault="00EB592E" w:rsidP="00E84F30">
      <w:pPr>
        <w:pStyle w:val="Titre2"/>
      </w:pPr>
      <w:bookmarkStart w:id="18" w:name="_Toc212139340"/>
      <w:r>
        <w:t>Conditions de transférabilité</w:t>
      </w:r>
      <w:bookmarkEnd w:id="18"/>
    </w:p>
    <w:p w14:paraId="4A731DEA" w14:textId="77777777" w:rsidR="008539B2" w:rsidRPr="008539B2" w:rsidRDefault="008539B2" w:rsidP="008539B2"/>
    <w:p w14:paraId="479577D3" w14:textId="77777777" w:rsidR="00E75D90" w:rsidRPr="00EC27E8" w:rsidRDefault="00E75D90" w:rsidP="00EC27E8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Pour être transférables, ces usages nécessitent :</w:t>
      </w:r>
    </w:p>
    <w:p w14:paraId="4C22A242" w14:textId="77777777" w:rsidR="00E75D90" w:rsidRPr="00EC27E8" w:rsidRDefault="00E75D90" w:rsidP="00EC27E8">
      <w:pPr>
        <w:numPr>
          <w:ilvl w:val="0"/>
          <w:numId w:val="194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lastRenderedPageBreak/>
        <w:t>une formation des équipes à l’utilisation des outils d’IA ;</w:t>
      </w:r>
    </w:p>
    <w:p w14:paraId="67B79830" w14:textId="77777777" w:rsidR="00E75D90" w:rsidRPr="00EC27E8" w:rsidRDefault="00E75D90" w:rsidP="00EC27E8">
      <w:pPr>
        <w:numPr>
          <w:ilvl w:val="0"/>
          <w:numId w:val="194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 xml:space="preserve">la définition de </w:t>
      </w:r>
      <w:proofErr w:type="spellStart"/>
      <w:r w:rsidRPr="00EC27E8">
        <w:rPr>
          <w:rFonts w:ascii="Verdana" w:eastAsia="Times New Roman" w:hAnsi="Verdana" w:cs="Times New Roman"/>
          <w:lang w:eastAsia="fr-FR"/>
        </w:rPr>
        <w:t>templates</w:t>
      </w:r>
      <w:proofErr w:type="spellEnd"/>
      <w:r w:rsidRPr="00EC27E8">
        <w:rPr>
          <w:rFonts w:ascii="Verdana" w:eastAsia="Times New Roman" w:hAnsi="Verdana" w:cs="Times New Roman"/>
          <w:lang w:eastAsia="fr-FR"/>
        </w:rPr>
        <w:t xml:space="preserve"> et de prompts adaptés aux métiers ;</w:t>
      </w:r>
    </w:p>
    <w:p w14:paraId="09565DF4" w14:textId="77777777" w:rsidR="00E75D90" w:rsidRPr="00EC27E8" w:rsidRDefault="00E75D90" w:rsidP="00EC27E8">
      <w:pPr>
        <w:numPr>
          <w:ilvl w:val="0"/>
          <w:numId w:val="194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une phase d’expérimentation pour ajuster les outils aux pratiques internes.</w:t>
      </w:r>
    </w:p>
    <w:p w14:paraId="67B88A9C" w14:textId="00604914" w:rsidR="00EB592E" w:rsidRDefault="00EB592E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71D6AC99" w14:textId="6320F222" w:rsidR="009730D7" w:rsidRPr="006D6D23" w:rsidRDefault="00285E04" w:rsidP="009730D7">
      <w:pPr>
        <w:pStyle w:val="Style1"/>
        <w:numPr>
          <w:ilvl w:val="0"/>
          <w:numId w:val="91"/>
        </w:numPr>
        <w:tabs>
          <w:tab w:val="num" w:pos="360"/>
        </w:tabs>
        <w:ind w:left="357" w:hanging="357"/>
      </w:pPr>
      <w:bookmarkStart w:id="19" w:name="_Toc212139341"/>
      <w:r>
        <w:t>Leçons apprises</w:t>
      </w:r>
      <w:bookmarkEnd w:id="19"/>
    </w:p>
    <w:p w14:paraId="4360C0F1" w14:textId="77777777" w:rsidR="009730D7" w:rsidRDefault="009730D7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77A18D1E" w14:textId="27321236" w:rsidR="00EB592E" w:rsidRDefault="00EB592E" w:rsidP="00E84F30">
      <w:pPr>
        <w:pStyle w:val="Titre2"/>
      </w:pPr>
      <w:bookmarkStart w:id="20" w:name="_Toc212139342"/>
      <w:r>
        <w:t>Bonnes pratiques</w:t>
      </w:r>
      <w:bookmarkEnd w:id="20"/>
    </w:p>
    <w:p w14:paraId="2BFF5ECC" w14:textId="77777777" w:rsidR="008539B2" w:rsidRPr="008539B2" w:rsidRDefault="008539B2" w:rsidP="008539B2"/>
    <w:p w14:paraId="2BBECC1D" w14:textId="77777777" w:rsidR="00E75D90" w:rsidRPr="00EC27E8" w:rsidRDefault="00E75D90" w:rsidP="00EC27E8">
      <w:pPr>
        <w:numPr>
          <w:ilvl w:val="0"/>
          <w:numId w:val="195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structurer précisément les prompts pour obtenir des résultats pertinents ;</w:t>
      </w:r>
    </w:p>
    <w:p w14:paraId="51A94D8D" w14:textId="77777777" w:rsidR="00E75D90" w:rsidRPr="00EC27E8" w:rsidRDefault="00E75D90" w:rsidP="00EC27E8">
      <w:pPr>
        <w:numPr>
          <w:ilvl w:val="0"/>
          <w:numId w:val="195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 xml:space="preserve">utiliser des </w:t>
      </w:r>
      <w:proofErr w:type="spellStart"/>
      <w:r w:rsidRPr="00EC27E8">
        <w:rPr>
          <w:rFonts w:ascii="Verdana" w:eastAsia="Times New Roman" w:hAnsi="Verdana" w:cs="Times New Roman"/>
          <w:lang w:eastAsia="fr-FR"/>
        </w:rPr>
        <w:t>templates</w:t>
      </w:r>
      <w:proofErr w:type="spellEnd"/>
      <w:r w:rsidRPr="00EC27E8">
        <w:rPr>
          <w:rFonts w:ascii="Verdana" w:eastAsia="Times New Roman" w:hAnsi="Verdana" w:cs="Times New Roman"/>
          <w:lang w:eastAsia="fr-FR"/>
        </w:rPr>
        <w:t xml:space="preserve"> personnalisés pour standardiser les documents ;</w:t>
      </w:r>
    </w:p>
    <w:p w14:paraId="111E7B90" w14:textId="2D034631" w:rsidR="00AC6938" w:rsidRPr="008539B2" w:rsidRDefault="00E75D90" w:rsidP="008539B2">
      <w:pPr>
        <w:numPr>
          <w:ilvl w:val="0"/>
          <w:numId w:val="195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vérifier systématiquement les contenus générés par l’IA.</w:t>
      </w:r>
    </w:p>
    <w:p w14:paraId="305BFBA4" w14:textId="77777777" w:rsidR="00AC6938" w:rsidRPr="00AC6938" w:rsidRDefault="00AC6938" w:rsidP="00AC6938"/>
    <w:p w14:paraId="113F59BE" w14:textId="1089E967" w:rsidR="00EB592E" w:rsidRDefault="00EB592E" w:rsidP="00E84F30">
      <w:pPr>
        <w:pStyle w:val="Titre2"/>
      </w:pPr>
      <w:bookmarkStart w:id="21" w:name="_Toc212139343"/>
      <w:r>
        <w:t>Points de vigilance</w:t>
      </w:r>
      <w:bookmarkEnd w:id="21"/>
    </w:p>
    <w:p w14:paraId="221BE4D0" w14:textId="77777777" w:rsidR="008539B2" w:rsidRPr="008539B2" w:rsidRDefault="008539B2" w:rsidP="008539B2"/>
    <w:p w14:paraId="7A06CEFA" w14:textId="77777777" w:rsidR="00E75D90" w:rsidRPr="00EC27E8" w:rsidRDefault="00E75D90" w:rsidP="00EC27E8">
      <w:pPr>
        <w:numPr>
          <w:ilvl w:val="0"/>
          <w:numId w:val="196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rester vigilant face aux erreurs ou hallucinations possibles des IA ;</w:t>
      </w:r>
    </w:p>
    <w:p w14:paraId="723F3D82" w14:textId="77777777" w:rsidR="00E75D90" w:rsidRPr="00EC27E8" w:rsidRDefault="00E75D90" w:rsidP="00EC27E8">
      <w:pPr>
        <w:numPr>
          <w:ilvl w:val="0"/>
          <w:numId w:val="196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protéger les données sensibles de l’entreprise ;</w:t>
      </w:r>
    </w:p>
    <w:p w14:paraId="7F27AB9E" w14:textId="77777777" w:rsidR="00E75D90" w:rsidRPr="00EC27E8" w:rsidRDefault="00E75D90" w:rsidP="00EC27E8">
      <w:pPr>
        <w:numPr>
          <w:ilvl w:val="0"/>
          <w:numId w:val="196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accompagner les équipes dans l’adoption des nouveaux outils.</w:t>
      </w:r>
    </w:p>
    <w:p w14:paraId="03A1F786" w14:textId="77777777" w:rsidR="00EB592E" w:rsidRDefault="00EB592E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7FB39618" w14:textId="59789357" w:rsidR="009730D7" w:rsidRPr="006D6D23" w:rsidRDefault="009730D7" w:rsidP="009730D7">
      <w:pPr>
        <w:pStyle w:val="Style1"/>
        <w:numPr>
          <w:ilvl w:val="0"/>
          <w:numId w:val="91"/>
        </w:numPr>
        <w:tabs>
          <w:tab w:val="num" w:pos="360"/>
        </w:tabs>
        <w:ind w:left="357" w:hanging="357"/>
      </w:pPr>
      <w:bookmarkStart w:id="22" w:name="_Toc212139344"/>
      <w:r>
        <w:t>Perspectives</w:t>
      </w:r>
      <w:bookmarkEnd w:id="22"/>
    </w:p>
    <w:p w14:paraId="3927A8DF" w14:textId="77777777" w:rsidR="00EB592E" w:rsidRDefault="00EB592E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72A641E7" w14:textId="5047B30E" w:rsidR="00EB592E" w:rsidRDefault="00EB592E" w:rsidP="00E84F30">
      <w:pPr>
        <w:pStyle w:val="Titre2"/>
      </w:pPr>
      <w:bookmarkStart w:id="23" w:name="_Toc212139345"/>
      <w:r>
        <w:t>Suites envisagés</w:t>
      </w:r>
      <w:bookmarkEnd w:id="23"/>
    </w:p>
    <w:p w14:paraId="7B7CF3D5" w14:textId="77777777" w:rsidR="008539B2" w:rsidRPr="008539B2" w:rsidRDefault="008539B2" w:rsidP="008539B2"/>
    <w:p w14:paraId="1A71BD1E" w14:textId="392D8902" w:rsidR="00E75D90" w:rsidRPr="00EC27E8" w:rsidRDefault="00E75D90" w:rsidP="00EC27E8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L’entreprise envisage de poursuivre l’utilisation des outils d’IA dans ses pratiques quotidiennes.</w:t>
      </w:r>
    </w:p>
    <w:p w14:paraId="1870EBC9" w14:textId="77777777" w:rsidR="00E75D90" w:rsidRPr="00EC27E8" w:rsidRDefault="00E75D90" w:rsidP="00EC27E8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Les prochaines étapes pourraient inclure :</w:t>
      </w:r>
    </w:p>
    <w:p w14:paraId="3F12473A" w14:textId="77777777" w:rsidR="00E75D90" w:rsidRPr="00EC27E8" w:rsidRDefault="00E75D90" w:rsidP="00EC27E8">
      <w:pPr>
        <w:numPr>
          <w:ilvl w:val="0"/>
          <w:numId w:val="197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généralisation de l’utilisation de NOOTA pour les réunions ;</w:t>
      </w:r>
    </w:p>
    <w:p w14:paraId="3B43414E" w14:textId="77777777" w:rsidR="00E75D90" w:rsidRPr="00EC27E8" w:rsidRDefault="00E75D90" w:rsidP="00EC27E8">
      <w:pPr>
        <w:numPr>
          <w:ilvl w:val="0"/>
          <w:numId w:val="197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lastRenderedPageBreak/>
        <w:t xml:space="preserve">amélioration des prompts et des </w:t>
      </w:r>
      <w:proofErr w:type="spellStart"/>
      <w:r w:rsidRPr="00EC27E8">
        <w:rPr>
          <w:rFonts w:ascii="Verdana" w:eastAsia="Times New Roman" w:hAnsi="Verdana" w:cs="Times New Roman"/>
          <w:lang w:eastAsia="fr-FR"/>
        </w:rPr>
        <w:t>templates</w:t>
      </w:r>
      <w:proofErr w:type="spellEnd"/>
      <w:r w:rsidRPr="00EC27E8">
        <w:rPr>
          <w:rFonts w:ascii="Verdana" w:eastAsia="Times New Roman" w:hAnsi="Verdana" w:cs="Times New Roman"/>
          <w:lang w:eastAsia="fr-FR"/>
        </w:rPr>
        <w:t xml:space="preserve"> utilisés ;</w:t>
      </w:r>
    </w:p>
    <w:p w14:paraId="1E2D20E2" w14:textId="77777777" w:rsidR="00E75D90" w:rsidRPr="00EC27E8" w:rsidRDefault="00E75D90" w:rsidP="00EC27E8">
      <w:pPr>
        <w:numPr>
          <w:ilvl w:val="0"/>
          <w:numId w:val="197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développement d’autres usages métiers de l’IA.</w:t>
      </w:r>
    </w:p>
    <w:p w14:paraId="2C44A78A" w14:textId="77777777" w:rsidR="00EB592E" w:rsidRDefault="00EB592E" w:rsidP="00EB592E"/>
    <w:p w14:paraId="10EFBC6A" w14:textId="285ED1A0" w:rsidR="00EB592E" w:rsidRDefault="00EB592E" w:rsidP="00E84F30">
      <w:pPr>
        <w:pStyle w:val="Titre2"/>
      </w:pPr>
      <w:bookmarkStart w:id="24" w:name="_Toc212139346"/>
      <w:r>
        <w:t>Nouveaux besoins (accompagnement, formation)</w:t>
      </w:r>
      <w:bookmarkEnd w:id="24"/>
    </w:p>
    <w:p w14:paraId="2517E40D" w14:textId="77777777" w:rsidR="008539B2" w:rsidRPr="008539B2" w:rsidRDefault="008539B2" w:rsidP="008539B2"/>
    <w:p w14:paraId="2D56FE92" w14:textId="77777777" w:rsidR="00E75D90" w:rsidRPr="00EC27E8" w:rsidRDefault="00E75D90" w:rsidP="00EC27E8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De nouveaux besoins pourraient apparaître :</w:t>
      </w:r>
    </w:p>
    <w:p w14:paraId="7D70EE38" w14:textId="77777777" w:rsidR="00E75D90" w:rsidRPr="00EC27E8" w:rsidRDefault="00E75D90" w:rsidP="00EC27E8">
      <w:pPr>
        <w:numPr>
          <w:ilvl w:val="0"/>
          <w:numId w:val="198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 xml:space="preserve">approfondissement des compétences en </w:t>
      </w:r>
      <w:proofErr w:type="spellStart"/>
      <w:r w:rsidRPr="00EC27E8">
        <w:rPr>
          <w:rFonts w:ascii="Verdana" w:eastAsia="Times New Roman" w:hAnsi="Verdana" w:cs="Times New Roman"/>
          <w:lang w:eastAsia="fr-FR"/>
        </w:rPr>
        <w:t>prompting</w:t>
      </w:r>
      <w:proofErr w:type="spellEnd"/>
      <w:r w:rsidRPr="00EC27E8">
        <w:rPr>
          <w:rFonts w:ascii="Verdana" w:eastAsia="Times New Roman" w:hAnsi="Verdana" w:cs="Times New Roman"/>
          <w:lang w:eastAsia="fr-FR"/>
        </w:rPr>
        <w:t xml:space="preserve"> ;</w:t>
      </w:r>
    </w:p>
    <w:p w14:paraId="706FC99C" w14:textId="77777777" w:rsidR="00E75D90" w:rsidRPr="00EC27E8" w:rsidRDefault="00E75D90" w:rsidP="00EC27E8">
      <w:pPr>
        <w:numPr>
          <w:ilvl w:val="0"/>
          <w:numId w:val="198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formation complémentaire sur les outils d’IA générative ;</w:t>
      </w:r>
    </w:p>
    <w:p w14:paraId="192FC834" w14:textId="4BC8C8BD" w:rsidR="00316AA9" w:rsidRDefault="00E75D90" w:rsidP="00EC27E8">
      <w:pPr>
        <w:numPr>
          <w:ilvl w:val="0"/>
          <w:numId w:val="198"/>
        </w:num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accompagnement pour identifier de nouveaux cas d’usage</w:t>
      </w:r>
      <w:r w:rsidR="001D4218">
        <w:rPr>
          <w:rFonts w:ascii="Verdana" w:eastAsia="Times New Roman" w:hAnsi="Verdana" w:cs="Times New Roman"/>
          <w:lang w:eastAsia="fr-FR"/>
        </w:rPr>
        <w:t> ;</w:t>
      </w:r>
    </w:p>
    <w:p w14:paraId="09182D9E" w14:textId="0525399E" w:rsidR="001D4218" w:rsidRPr="001D4218" w:rsidRDefault="001D4218" w:rsidP="001D4218">
      <w:pPr>
        <w:numPr>
          <w:ilvl w:val="0"/>
          <w:numId w:val="198"/>
        </w:numPr>
        <w:spacing w:after="280" w:line="312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automatisation du stockage des comptes rendus générés.</w:t>
      </w:r>
    </w:p>
    <w:p w14:paraId="59201F52" w14:textId="77777777" w:rsidR="00316AA9" w:rsidRPr="00452668" w:rsidRDefault="00316AA9" w:rsidP="00316AA9"/>
    <w:p w14:paraId="04AD30F6" w14:textId="374544B3" w:rsidR="00316AA9" w:rsidRPr="008539B2" w:rsidRDefault="00316AA9" w:rsidP="008539B2">
      <w:pPr>
        <w:pStyle w:val="Style1"/>
        <w:numPr>
          <w:ilvl w:val="0"/>
          <w:numId w:val="91"/>
        </w:numPr>
        <w:tabs>
          <w:tab w:val="num" w:pos="360"/>
        </w:tabs>
        <w:ind w:left="357" w:hanging="357"/>
      </w:pPr>
      <w:bookmarkStart w:id="25" w:name="_Toc212139347"/>
      <w:r>
        <w:t>Témoignages</w:t>
      </w:r>
      <w:bookmarkEnd w:id="25"/>
    </w:p>
    <w:p w14:paraId="033BF861" w14:textId="77777777" w:rsidR="00316AA9" w:rsidRDefault="00316AA9" w:rsidP="00316AA9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2EB45EC1" w14:textId="77777777" w:rsidR="00316AA9" w:rsidRDefault="00316AA9" w:rsidP="00316AA9">
      <w:pPr>
        <w:pStyle w:val="Titre2"/>
      </w:pPr>
      <w:bookmarkStart w:id="26" w:name="_Toc212139348"/>
      <w:r>
        <w:t>Dirigeant / Collaborateurs</w:t>
      </w:r>
      <w:bookmarkEnd w:id="26"/>
    </w:p>
    <w:p w14:paraId="00762AC6" w14:textId="77777777" w:rsidR="008539B2" w:rsidRPr="008539B2" w:rsidRDefault="008539B2" w:rsidP="008539B2"/>
    <w:p w14:paraId="58A3F0D3" w14:textId="77695519" w:rsidR="00316AA9" w:rsidRPr="008539B2" w:rsidRDefault="00E75D90" w:rsidP="008539B2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Les collaborateurs ont exprimé plusieurs retours positifs à l’issue de l’accompagnement.</w:t>
      </w:r>
    </w:p>
    <w:p w14:paraId="245AAFE9" w14:textId="77777777" w:rsidR="00316AA9" w:rsidRPr="00E92DDB" w:rsidRDefault="00316AA9" w:rsidP="00316AA9"/>
    <w:p w14:paraId="461B4EA4" w14:textId="77777777" w:rsidR="00316AA9" w:rsidRDefault="00316AA9" w:rsidP="00316AA9">
      <w:pPr>
        <w:pStyle w:val="Titre2"/>
      </w:pPr>
      <w:bookmarkStart w:id="27" w:name="_Toc212139349"/>
      <w:r>
        <w:t>Citations, retour d’expériences</w:t>
      </w:r>
      <w:bookmarkEnd w:id="27"/>
    </w:p>
    <w:p w14:paraId="332D46EA" w14:textId="77777777" w:rsidR="008539B2" w:rsidRPr="008539B2" w:rsidRDefault="008539B2" w:rsidP="008539B2"/>
    <w:p w14:paraId="00FF77EF" w14:textId="7CD6D0E1" w:rsidR="00E75D90" w:rsidRPr="00EC27E8" w:rsidRDefault="00E75D90" w:rsidP="00EC27E8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« Meilleure compréhension de la manière de rédiger un bon prompt. »</w:t>
      </w:r>
    </w:p>
    <w:p w14:paraId="5BF93C0F" w14:textId="58184F48" w:rsidR="00E75D90" w:rsidRPr="00EC27E8" w:rsidRDefault="00E75D90" w:rsidP="00EC27E8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« Utilisation plus ciblée des outils d’intelligence artificielle selon le besoin. »</w:t>
      </w:r>
    </w:p>
    <w:p w14:paraId="6DF1FA22" w14:textId="5E88906B" w:rsidR="00316AA9" w:rsidRPr="008539B2" w:rsidRDefault="00E75D90" w:rsidP="008539B2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« L’IA permet de gagner du temps sur la rédaction de documents et la préparation des réunions. »</w:t>
      </w:r>
    </w:p>
    <w:p w14:paraId="7715D918" w14:textId="77777777" w:rsidR="00316AA9" w:rsidRPr="00452668" w:rsidRDefault="00316AA9" w:rsidP="00316AA9">
      <w:pPr>
        <w:spacing w:line="324" w:lineRule="auto"/>
        <w:rPr>
          <w:rFonts w:ascii="Verdana" w:hAnsi="Verdana"/>
        </w:rPr>
      </w:pPr>
      <w:r w:rsidRPr="00452668">
        <w:rPr>
          <w:rFonts w:ascii="Apple Color Emoji" w:hAnsi="Apple Color Emoji" w:cs="Apple Color Emoji"/>
        </w:rPr>
        <w:t>✅</w:t>
      </w:r>
      <w:r w:rsidRPr="00452668">
        <w:rPr>
          <w:rFonts w:ascii="Verdana" w:hAnsi="Verdana"/>
        </w:rPr>
        <w:t xml:space="preserve"> Consentement RGPD :</w:t>
      </w:r>
    </w:p>
    <w:p w14:paraId="059B889B" w14:textId="1EF2AAA0" w:rsidR="00E92DDB" w:rsidRPr="008539B2" w:rsidRDefault="00316AA9" w:rsidP="008539B2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lastRenderedPageBreak/>
        <w:t>Les témoignages présentés ont été fournis avec le consentement explicite des personnes concernées, conformément au RGPD.</w:t>
      </w:r>
    </w:p>
    <w:p w14:paraId="0E77CD34" w14:textId="77777777" w:rsidR="009730D7" w:rsidRPr="009730D7" w:rsidRDefault="009730D7" w:rsidP="009730D7"/>
    <w:p w14:paraId="0783CBAB" w14:textId="525A89AB" w:rsidR="00E84F30" w:rsidRPr="006D6D23" w:rsidRDefault="00E84F30" w:rsidP="00E84F30">
      <w:pPr>
        <w:pStyle w:val="Style1"/>
        <w:numPr>
          <w:ilvl w:val="0"/>
          <w:numId w:val="91"/>
        </w:numPr>
        <w:tabs>
          <w:tab w:val="num" w:pos="360"/>
        </w:tabs>
        <w:ind w:left="357" w:hanging="357"/>
      </w:pPr>
      <w:bookmarkStart w:id="28" w:name="_Toc212139350"/>
      <w:r>
        <w:t>Indicateurs quantitatifs et satisfaction</w:t>
      </w:r>
      <w:bookmarkEnd w:id="28"/>
    </w:p>
    <w:p w14:paraId="21E1D68A" w14:textId="7DA46392" w:rsidR="000466E0" w:rsidRDefault="000466E0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tbl>
      <w:tblPr>
        <w:tblStyle w:val="Tableausimple1"/>
        <w:tblW w:w="0" w:type="auto"/>
        <w:tblLook w:val="0420" w:firstRow="1" w:lastRow="0" w:firstColumn="0" w:lastColumn="0" w:noHBand="0" w:noVBand="1"/>
      </w:tblPr>
      <w:tblGrid>
        <w:gridCol w:w="4527"/>
        <w:gridCol w:w="4527"/>
      </w:tblGrid>
      <w:tr w:rsidR="000466E0" w:rsidRPr="000466E0" w14:paraId="653E32D2" w14:textId="77777777" w:rsidTr="000466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27" w:type="dxa"/>
          </w:tcPr>
          <w:p w14:paraId="16D2E1CD" w14:textId="1E30893E" w:rsidR="000466E0" w:rsidRPr="000466E0" w:rsidRDefault="000466E0" w:rsidP="000466E0">
            <w:r>
              <w:t>Note</w:t>
            </w:r>
          </w:p>
        </w:tc>
        <w:tc>
          <w:tcPr>
            <w:tcW w:w="4527" w:type="dxa"/>
          </w:tcPr>
          <w:p w14:paraId="332D2055" w14:textId="470DD907" w:rsidR="000466E0" w:rsidRPr="000466E0" w:rsidRDefault="000466E0" w:rsidP="000466E0">
            <w:r>
              <w:t>Signification</w:t>
            </w:r>
          </w:p>
        </w:tc>
      </w:tr>
      <w:tr w:rsidR="000466E0" w:rsidRPr="000466E0" w14:paraId="22E6E6DE" w14:textId="77777777" w:rsidTr="000466E0">
        <w:tc>
          <w:tcPr>
            <w:tcW w:w="4527" w:type="dxa"/>
          </w:tcPr>
          <w:p w14:paraId="1E60C67C" w14:textId="0F339929" w:rsidR="000466E0" w:rsidRDefault="000466E0" w:rsidP="000466E0">
            <w:r>
              <w:t>1</w:t>
            </w:r>
          </w:p>
        </w:tc>
        <w:tc>
          <w:tcPr>
            <w:tcW w:w="4527" w:type="dxa"/>
          </w:tcPr>
          <w:p w14:paraId="01AB479C" w14:textId="49878173" w:rsidR="000466E0" w:rsidRDefault="000466E0" w:rsidP="000466E0">
            <w:r>
              <w:t>Très insatisfaisant / Très faible</w:t>
            </w:r>
          </w:p>
        </w:tc>
      </w:tr>
      <w:tr w:rsidR="000466E0" w:rsidRPr="000466E0" w14:paraId="6A3126DF" w14:textId="77777777" w:rsidTr="000466E0">
        <w:tc>
          <w:tcPr>
            <w:tcW w:w="4527" w:type="dxa"/>
          </w:tcPr>
          <w:p w14:paraId="39F5BCC3" w14:textId="7AAD2C19" w:rsidR="000466E0" w:rsidRDefault="000466E0" w:rsidP="000466E0">
            <w:r>
              <w:t>2</w:t>
            </w:r>
          </w:p>
        </w:tc>
        <w:tc>
          <w:tcPr>
            <w:tcW w:w="4527" w:type="dxa"/>
          </w:tcPr>
          <w:p w14:paraId="23576101" w14:textId="6081BB48" w:rsidR="000466E0" w:rsidRDefault="000466E0" w:rsidP="000466E0">
            <w:r>
              <w:t>Insatisfaisant / Faible</w:t>
            </w:r>
          </w:p>
        </w:tc>
      </w:tr>
      <w:tr w:rsidR="000466E0" w:rsidRPr="000466E0" w14:paraId="32E9FF2F" w14:textId="77777777" w:rsidTr="000466E0">
        <w:tc>
          <w:tcPr>
            <w:tcW w:w="4527" w:type="dxa"/>
          </w:tcPr>
          <w:p w14:paraId="5D3401B4" w14:textId="55EF8956" w:rsidR="000466E0" w:rsidRDefault="000466E0" w:rsidP="000466E0">
            <w:r>
              <w:t>3</w:t>
            </w:r>
          </w:p>
        </w:tc>
        <w:tc>
          <w:tcPr>
            <w:tcW w:w="4527" w:type="dxa"/>
          </w:tcPr>
          <w:p w14:paraId="2F322CB6" w14:textId="61748B39" w:rsidR="000466E0" w:rsidRDefault="000466E0" w:rsidP="000466E0">
            <w:r>
              <w:t>Moyen / Acceptable</w:t>
            </w:r>
          </w:p>
        </w:tc>
      </w:tr>
      <w:tr w:rsidR="000466E0" w:rsidRPr="000466E0" w14:paraId="5E4D4C3F" w14:textId="77777777" w:rsidTr="000466E0">
        <w:tc>
          <w:tcPr>
            <w:tcW w:w="4527" w:type="dxa"/>
          </w:tcPr>
          <w:p w14:paraId="23DB8FF9" w14:textId="5672FD5A" w:rsidR="000466E0" w:rsidRDefault="000466E0" w:rsidP="000466E0">
            <w:r>
              <w:t>4</w:t>
            </w:r>
          </w:p>
        </w:tc>
        <w:tc>
          <w:tcPr>
            <w:tcW w:w="4527" w:type="dxa"/>
          </w:tcPr>
          <w:p w14:paraId="392F1534" w14:textId="146E5830" w:rsidR="000466E0" w:rsidRDefault="000466E0" w:rsidP="000466E0">
            <w:r>
              <w:t>Satisfaisant / Bon</w:t>
            </w:r>
          </w:p>
        </w:tc>
      </w:tr>
      <w:tr w:rsidR="000466E0" w:rsidRPr="000466E0" w14:paraId="66B25DE5" w14:textId="77777777" w:rsidTr="000466E0">
        <w:tc>
          <w:tcPr>
            <w:tcW w:w="4527" w:type="dxa"/>
          </w:tcPr>
          <w:p w14:paraId="025F2196" w14:textId="63C90EB4" w:rsidR="000466E0" w:rsidRDefault="000466E0" w:rsidP="000466E0">
            <w:r>
              <w:t>5</w:t>
            </w:r>
          </w:p>
        </w:tc>
        <w:tc>
          <w:tcPr>
            <w:tcW w:w="4527" w:type="dxa"/>
          </w:tcPr>
          <w:p w14:paraId="16982AE5" w14:textId="3345FA8A" w:rsidR="000466E0" w:rsidRDefault="000466E0" w:rsidP="000466E0">
            <w:r>
              <w:t>Très satisfaisant / Excellent</w:t>
            </w:r>
          </w:p>
        </w:tc>
      </w:tr>
    </w:tbl>
    <w:p w14:paraId="7EAC4D43" w14:textId="533AA56B" w:rsidR="00D85110" w:rsidRDefault="00D85110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4AB0CB17" w14:textId="77777777" w:rsidR="008539B2" w:rsidRDefault="008539B2" w:rsidP="00B33546">
      <w:pPr>
        <w:pStyle w:val="Titre2"/>
        <w:jc w:val="left"/>
      </w:pPr>
      <w:bookmarkStart w:id="29" w:name="_Toc212139351"/>
    </w:p>
    <w:p w14:paraId="5F9C3071" w14:textId="059BF273" w:rsidR="00452668" w:rsidRDefault="00452668" w:rsidP="00452668">
      <w:pPr>
        <w:pStyle w:val="Titre2"/>
      </w:pPr>
      <w:r>
        <w:t>Évolution des compétences</w:t>
      </w:r>
      <w:bookmarkEnd w:id="29"/>
      <w:r>
        <w:t xml:space="preserve"> </w:t>
      </w:r>
    </w:p>
    <w:p w14:paraId="42E8E90F" w14:textId="77777777" w:rsidR="00D85110" w:rsidRPr="00D85110" w:rsidRDefault="00D85110" w:rsidP="00D85110"/>
    <w:p w14:paraId="7CC3A2C6" w14:textId="73CD0745" w:rsidR="00D85110" w:rsidRPr="00D85110" w:rsidRDefault="00452668" w:rsidP="00452668">
      <w:pPr>
        <w:spacing w:line="324" w:lineRule="auto"/>
        <w:rPr>
          <w:rFonts w:ascii="Verdana" w:hAnsi="Verdana"/>
          <w:b/>
          <w:bCs/>
        </w:rPr>
      </w:pPr>
      <w:r w:rsidRPr="00D85110">
        <w:rPr>
          <w:rFonts w:ascii="Verdana" w:hAnsi="Verdana"/>
          <w:b/>
          <w:bCs/>
        </w:rPr>
        <w:t xml:space="preserve">- Connaissance des outils d’automatisation (n8n, </w:t>
      </w:r>
      <w:proofErr w:type="spellStart"/>
      <w:r w:rsidRPr="00D85110">
        <w:rPr>
          <w:rFonts w:ascii="Verdana" w:hAnsi="Verdana"/>
          <w:b/>
          <w:bCs/>
        </w:rPr>
        <w:t>Make</w:t>
      </w:r>
      <w:proofErr w:type="spellEnd"/>
      <w:r w:rsidRPr="00D85110">
        <w:rPr>
          <w:rFonts w:ascii="Verdana" w:hAnsi="Verdana"/>
          <w:b/>
          <w:bCs/>
        </w:rPr>
        <w:t xml:space="preserve">) : </w:t>
      </w:r>
    </w:p>
    <w:p w14:paraId="6E222416" w14:textId="41715676" w:rsidR="000466E0" w:rsidRPr="000466E0" w:rsidRDefault="00452668" w:rsidP="00452668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t xml:space="preserve">Avant </w:t>
      </w:r>
      <w:r w:rsidR="000466E0">
        <w:rPr>
          <w:rFonts w:ascii="Verdana" w:hAnsi="Verdana"/>
        </w:rPr>
        <w:t>l’accompagnement</w:t>
      </w:r>
      <w:r w:rsidR="000466E0">
        <w:rPr>
          <w:rFonts w:ascii="Verdana" w:hAnsi="Verdana"/>
        </w:rPr>
        <w:tab/>
      </w:r>
      <w:r w:rsidR="000466E0">
        <w:rPr>
          <w:rFonts w:ascii="Verdana" w:hAnsi="Verdana"/>
        </w:rPr>
        <w:tab/>
      </w:r>
      <w:r w:rsidR="000466E0">
        <w:rPr>
          <w:rFonts w:ascii="Verdana" w:hAnsi="Verdana"/>
        </w:rPr>
        <w:tab/>
      </w:r>
      <w:r w:rsidR="000466E0">
        <w:rPr>
          <w:rFonts w:ascii="Verdana" w:hAnsi="Verdana"/>
        </w:rPr>
        <w:tab/>
      </w:r>
      <w:r w:rsidR="000466E0" w:rsidRPr="00452668">
        <w:rPr>
          <w:rFonts w:ascii="Verdana" w:hAnsi="Verdana"/>
        </w:rPr>
        <w:t xml:space="preserve">Après </w:t>
      </w:r>
      <w:r w:rsidR="000466E0">
        <w:rPr>
          <w:rFonts w:ascii="Verdana" w:hAnsi="Verdana"/>
        </w:rPr>
        <w:t>l’accompagnement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0466E0" w14:paraId="758C435A" w14:textId="77777777" w:rsidTr="000466E0">
        <w:tc>
          <w:tcPr>
            <w:tcW w:w="485" w:type="dxa"/>
            <w:shd w:val="pct15" w:color="auto" w:fill="auto"/>
          </w:tcPr>
          <w:p w14:paraId="6C12F9BB" w14:textId="56FF2964" w:rsidR="000466E0" w:rsidRDefault="000466E0" w:rsidP="000466E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2F03608A" w14:textId="15E3BF37" w:rsidR="000466E0" w:rsidRDefault="000466E0" w:rsidP="000466E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2F9B4D4C" w14:textId="5D2B6B4F" w:rsidR="000466E0" w:rsidRDefault="000466E0" w:rsidP="000466E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73F13B2B" w14:textId="65C096BB" w:rsidR="000466E0" w:rsidRDefault="000466E0" w:rsidP="000466E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0877C34E" w14:textId="28636664" w:rsidR="000466E0" w:rsidRDefault="000466E0" w:rsidP="000466E0">
            <w:r>
              <w:t>5</w:t>
            </w:r>
          </w:p>
        </w:tc>
      </w:tr>
      <w:tr w:rsidR="000466E0" w14:paraId="339B582B" w14:textId="77777777" w:rsidTr="000466E0">
        <w:tc>
          <w:tcPr>
            <w:tcW w:w="485" w:type="dxa"/>
          </w:tcPr>
          <w:p w14:paraId="2100C07E" w14:textId="5C969ED2" w:rsidR="000466E0" w:rsidRDefault="00BB53DE" w:rsidP="000466E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0" w:name="CaseACocher1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0"/>
          </w:p>
        </w:tc>
        <w:tc>
          <w:tcPr>
            <w:tcW w:w="549" w:type="dxa"/>
          </w:tcPr>
          <w:p w14:paraId="34E571B9" w14:textId="7B7C9A34" w:rsidR="000466E0" w:rsidRDefault="000466E0" w:rsidP="000466E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1" w:name="CaseACocher2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1"/>
          </w:p>
        </w:tc>
        <w:tc>
          <w:tcPr>
            <w:tcW w:w="485" w:type="dxa"/>
          </w:tcPr>
          <w:p w14:paraId="614898C7" w14:textId="3A202761" w:rsidR="000466E0" w:rsidRDefault="000466E0" w:rsidP="000466E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CaseACocher3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2"/>
          </w:p>
        </w:tc>
        <w:tc>
          <w:tcPr>
            <w:tcW w:w="485" w:type="dxa"/>
          </w:tcPr>
          <w:p w14:paraId="3919EA94" w14:textId="6F9AADD7" w:rsidR="000466E0" w:rsidRDefault="000466E0" w:rsidP="000466E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3" w:name="CaseACocher4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3"/>
          </w:p>
        </w:tc>
        <w:tc>
          <w:tcPr>
            <w:tcW w:w="485" w:type="dxa"/>
          </w:tcPr>
          <w:p w14:paraId="3248F2E7" w14:textId="7C9F7585" w:rsidR="000466E0" w:rsidRDefault="000466E0" w:rsidP="000466E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4" w:name="CaseACocher5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4"/>
          </w:p>
        </w:tc>
      </w:tr>
    </w:tbl>
    <w:tbl>
      <w:tblPr>
        <w:tblStyle w:val="Grilledutableau"/>
        <w:tblpPr w:leftFromText="141" w:rightFromText="141" w:vertAnchor="text" w:horzAnchor="page" w:tblpX="6444" w:tblpY="-574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0466E0" w14:paraId="197F497B" w14:textId="77777777" w:rsidTr="000466E0">
        <w:tc>
          <w:tcPr>
            <w:tcW w:w="485" w:type="dxa"/>
            <w:shd w:val="pct15" w:color="auto" w:fill="auto"/>
          </w:tcPr>
          <w:p w14:paraId="57BC4701" w14:textId="77777777" w:rsidR="000466E0" w:rsidRDefault="000466E0" w:rsidP="000466E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6CFCD3D1" w14:textId="77777777" w:rsidR="000466E0" w:rsidRDefault="000466E0" w:rsidP="000466E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3A56ECB1" w14:textId="77777777" w:rsidR="000466E0" w:rsidRDefault="000466E0" w:rsidP="000466E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33C30E34" w14:textId="77777777" w:rsidR="000466E0" w:rsidRDefault="000466E0" w:rsidP="000466E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5D04BACE" w14:textId="77777777" w:rsidR="000466E0" w:rsidRDefault="000466E0" w:rsidP="000466E0">
            <w:r>
              <w:t>5</w:t>
            </w:r>
          </w:p>
        </w:tc>
      </w:tr>
      <w:tr w:rsidR="000466E0" w14:paraId="0C82E0AC" w14:textId="77777777" w:rsidTr="000466E0">
        <w:tc>
          <w:tcPr>
            <w:tcW w:w="485" w:type="dxa"/>
          </w:tcPr>
          <w:p w14:paraId="4332A297" w14:textId="77777777" w:rsidR="000466E0" w:rsidRDefault="000466E0" w:rsidP="000466E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08944975" w14:textId="5DE7B674" w:rsidR="000466E0" w:rsidRDefault="00BB53DE" w:rsidP="000466E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3BD2D5BC" w14:textId="77777777" w:rsidR="000466E0" w:rsidRDefault="000466E0" w:rsidP="000466E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225E6B09" w14:textId="77777777" w:rsidR="000466E0" w:rsidRDefault="000466E0" w:rsidP="000466E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1B3CF4AA" w14:textId="77777777" w:rsidR="000466E0" w:rsidRDefault="000466E0" w:rsidP="000466E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641D59CC" w14:textId="77777777" w:rsidR="000466E0" w:rsidRDefault="000466E0" w:rsidP="00452668">
      <w:pPr>
        <w:spacing w:line="324" w:lineRule="auto"/>
        <w:rPr>
          <w:rFonts w:ascii="Verdana" w:hAnsi="Verdana"/>
        </w:rPr>
      </w:pPr>
    </w:p>
    <w:p w14:paraId="5827AE26" w14:textId="77777777" w:rsidR="00452668" w:rsidRPr="00D85110" w:rsidRDefault="00452668" w:rsidP="00452668">
      <w:pPr>
        <w:spacing w:line="324" w:lineRule="auto"/>
        <w:rPr>
          <w:rFonts w:ascii="Verdana" w:hAnsi="Verdana"/>
          <w:b/>
          <w:bCs/>
        </w:rPr>
      </w:pPr>
      <w:r w:rsidRPr="00D85110">
        <w:rPr>
          <w:rFonts w:ascii="Verdana" w:hAnsi="Verdana"/>
          <w:b/>
          <w:bCs/>
        </w:rPr>
        <w:t xml:space="preserve">- Capacité à concevoir un processus automatisé simple : </w:t>
      </w:r>
    </w:p>
    <w:p w14:paraId="5C52594C" w14:textId="77777777" w:rsidR="000466E0" w:rsidRPr="000466E0" w:rsidRDefault="000466E0" w:rsidP="000466E0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t xml:space="preserve">Avant </w:t>
      </w:r>
      <w:r>
        <w:rPr>
          <w:rFonts w:ascii="Verdana" w:hAnsi="Verdana"/>
        </w:rPr>
        <w:t>l’accompagnement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 w:rsidRPr="00452668">
        <w:rPr>
          <w:rFonts w:ascii="Verdana" w:hAnsi="Verdana"/>
        </w:rPr>
        <w:t xml:space="preserve">Après </w:t>
      </w:r>
      <w:r>
        <w:rPr>
          <w:rFonts w:ascii="Verdana" w:hAnsi="Verdana"/>
        </w:rPr>
        <w:t>l’accompagnement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0466E0" w14:paraId="684DF124" w14:textId="77777777" w:rsidTr="00424020">
        <w:tc>
          <w:tcPr>
            <w:tcW w:w="485" w:type="dxa"/>
            <w:shd w:val="pct15" w:color="auto" w:fill="auto"/>
          </w:tcPr>
          <w:p w14:paraId="5E38A5EE" w14:textId="77777777" w:rsidR="000466E0" w:rsidRDefault="000466E0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3E4275D3" w14:textId="77777777" w:rsidR="000466E0" w:rsidRDefault="000466E0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16AEFBBE" w14:textId="77777777" w:rsidR="000466E0" w:rsidRDefault="000466E0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51FC6491" w14:textId="77777777" w:rsidR="000466E0" w:rsidRDefault="000466E0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5AAADF86" w14:textId="77777777" w:rsidR="000466E0" w:rsidRDefault="000466E0" w:rsidP="00424020">
            <w:r>
              <w:t>5</w:t>
            </w:r>
          </w:p>
        </w:tc>
      </w:tr>
      <w:tr w:rsidR="000466E0" w14:paraId="3E5CF8ED" w14:textId="77777777" w:rsidTr="00424020">
        <w:tc>
          <w:tcPr>
            <w:tcW w:w="485" w:type="dxa"/>
          </w:tcPr>
          <w:p w14:paraId="1128EDA3" w14:textId="6B04482A" w:rsidR="000466E0" w:rsidRDefault="00BB53DE" w:rsidP="0042402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6A314DD8" w14:textId="77777777" w:rsidR="000466E0" w:rsidRDefault="000466E0" w:rsidP="0042402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00844A30" w14:textId="77777777" w:rsidR="000466E0" w:rsidRDefault="000466E0" w:rsidP="0042402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6E1ECA6F" w14:textId="77777777" w:rsidR="000466E0" w:rsidRDefault="000466E0" w:rsidP="0042402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2E48EA9B" w14:textId="77777777" w:rsidR="000466E0" w:rsidRDefault="000466E0" w:rsidP="0042402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tbl>
      <w:tblPr>
        <w:tblStyle w:val="Grilledutableau"/>
        <w:tblpPr w:leftFromText="141" w:rightFromText="141" w:vertAnchor="text" w:horzAnchor="page" w:tblpX="6444" w:tblpY="-574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0466E0" w14:paraId="2D0A55B8" w14:textId="77777777" w:rsidTr="00424020">
        <w:tc>
          <w:tcPr>
            <w:tcW w:w="485" w:type="dxa"/>
            <w:shd w:val="pct15" w:color="auto" w:fill="auto"/>
          </w:tcPr>
          <w:p w14:paraId="0FC673EB" w14:textId="77777777" w:rsidR="000466E0" w:rsidRDefault="000466E0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4B59AD5A" w14:textId="77777777" w:rsidR="000466E0" w:rsidRDefault="000466E0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4A5C2B43" w14:textId="77777777" w:rsidR="000466E0" w:rsidRDefault="000466E0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4CF493D0" w14:textId="77777777" w:rsidR="000466E0" w:rsidRDefault="000466E0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5DD770AC" w14:textId="77777777" w:rsidR="000466E0" w:rsidRDefault="000466E0" w:rsidP="00424020">
            <w:r>
              <w:t>5</w:t>
            </w:r>
          </w:p>
        </w:tc>
      </w:tr>
      <w:tr w:rsidR="000466E0" w14:paraId="5822A4BE" w14:textId="77777777" w:rsidTr="00424020">
        <w:tc>
          <w:tcPr>
            <w:tcW w:w="485" w:type="dxa"/>
          </w:tcPr>
          <w:p w14:paraId="00874884" w14:textId="77777777" w:rsidR="000466E0" w:rsidRDefault="000466E0" w:rsidP="0042402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60F5AD2B" w14:textId="77777777" w:rsidR="000466E0" w:rsidRDefault="000466E0" w:rsidP="0042402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4C0133D2" w14:textId="55A1372D" w:rsidR="000466E0" w:rsidRDefault="00BB53DE" w:rsidP="0042402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652DE57D" w14:textId="77777777" w:rsidR="000466E0" w:rsidRDefault="000466E0" w:rsidP="0042402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2CC9E353" w14:textId="77777777" w:rsidR="000466E0" w:rsidRDefault="000466E0" w:rsidP="0042402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22BD63A7" w14:textId="77777777" w:rsidR="000466E0" w:rsidRDefault="000466E0" w:rsidP="000466E0">
      <w:pPr>
        <w:spacing w:line="324" w:lineRule="auto"/>
        <w:rPr>
          <w:rFonts w:ascii="Verdana" w:hAnsi="Verdana"/>
        </w:rPr>
      </w:pPr>
    </w:p>
    <w:p w14:paraId="0580AFDC" w14:textId="77777777" w:rsidR="00452668" w:rsidRPr="00D85110" w:rsidRDefault="00452668" w:rsidP="00452668">
      <w:pPr>
        <w:spacing w:line="324" w:lineRule="auto"/>
        <w:rPr>
          <w:rFonts w:ascii="Verdana" w:hAnsi="Verdana"/>
          <w:b/>
          <w:bCs/>
        </w:rPr>
      </w:pPr>
      <w:r w:rsidRPr="00D85110">
        <w:rPr>
          <w:rFonts w:ascii="Verdana" w:hAnsi="Verdana"/>
          <w:b/>
          <w:bCs/>
        </w:rPr>
        <w:t>- Maîtrise des interactions IA (</w:t>
      </w:r>
      <w:proofErr w:type="spellStart"/>
      <w:r w:rsidRPr="00D85110">
        <w:rPr>
          <w:rFonts w:ascii="Verdana" w:hAnsi="Verdana"/>
          <w:b/>
          <w:bCs/>
        </w:rPr>
        <w:t>ChatGPT</w:t>
      </w:r>
      <w:proofErr w:type="spellEnd"/>
      <w:r w:rsidRPr="00D85110">
        <w:rPr>
          <w:rFonts w:ascii="Verdana" w:hAnsi="Verdana"/>
          <w:b/>
          <w:bCs/>
        </w:rPr>
        <w:t>) :</w:t>
      </w:r>
    </w:p>
    <w:p w14:paraId="4416F2B4" w14:textId="77777777" w:rsidR="000466E0" w:rsidRPr="000466E0" w:rsidRDefault="000466E0" w:rsidP="000466E0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t xml:space="preserve">Avant </w:t>
      </w:r>
      <w:r>
        <w:rPr>
          <w:rFonts w:ascii="Verdana" w:hAnsi="Verdana"/>
        </w:rPr>
        <w:t>l’accompagnement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 w:rsidRPr="00452668">
        <w:rPr>
          <w:rFonts w:ascii="Verdana" w:hAnsi="Verdana"/>
        </w:rPr>
        <w:t xml:space="preserve">Après </w:t>
      </w:r>
      <w:r>
        <w:rPr>
          <w:rFonts w:ascii="Verdana" w:hAnsi="Verdana"/>
        </w:rPr>
        <w:t>l’accompagnement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0466E0" w14:paraId="7142BC3B" w14:textId="77777777" w:rsidTr="00424020">
        <w:tc>
          <w:tcPr>
            <w:tcW w:w="485" w:type="dxa"/>
            <w:shd w:val="pct15" w:color="auto" w:fill="auto"/>
          </w:tcPr>
          <w:p w14:paraId="3F69A986" w14:textId="77777777" w:rsidR="000466E0" w:rsidRDefault="000466E0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5399541E" w14:textId="77777777" w:rsidR="000466E0" w:rsidRDefault="000466E0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3C3CE5F4" w14:textId="77777777" w:rsidR="000466E0" w:rsidRDefault="000466E0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074EA06E" w14:textId="77777777" w:rsidR="000466E0" w:rsidRDefault="000466E0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6E6D46D1" w14:textId="77777777" w:rsidR="000466E0" w:rsidRDefault="000466E0" w:rsidP="00424020">
            <w:r>
              <w:t>5</w:t>
            </w:r>
          </w:p>
        </w:tc>
      </w:tr>
      <w:tr w:rsidR="000466E0" w14:paraId="6367ADB6" w14:textId="77777777" w:rsidTr="00424020">
        <w:tc>
          <w:tcPr>
            <w:tcW w:w="485" w:type="dxa"/>
          </w:tcPr>
          <w:p w14:paraId="283C0A76" w14:textId="38B9AC6A" w:rsidR="000466E0" w:rsidRDefault="00BB53DE" w:rsidP="0042402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226A216B" w14:textId="77777777" w:rsidR="000466E0" w:rsidRDefault="000466E0" w:rsidP="0042402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5C90C376" w14:textId="77777777" w:rsidR="000466E0" w:rsidRDefault="000466E0" w:rsidP="0042402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38A76B8C" w14:textId="77777777" w:rsidR="000466E0" w:rsidRDefault="000466E0" w:rsidP="0042402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09D59FFF" w14:textId="77777777" w:rsidR="000466E0" w:rsidRDefault="000466E0" w:rsidP="0042402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tbl>
      <w:tblPr>
        <w:tblStyle w:val="Grilledutableau"/>
        <w:tblpPr w:leftFromText="141" w:rightFromText="141" w:vertAnchor="text" w:horzAnchor="page" w:tblpX="6444" w:tblpY="-574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0466E0" w14:paraId="02546130" w14:textId="77777777" w:rsidTr="00424020">
        <w:tc>
          <w:tcPr>
            <w:tcW w:w="485" w:type="dxa"/>
            <w:shd w:val="pct15" w:color="auto" w:fill="auto"/>
          </w:tcPr>
          <w:p w14:paraId="1B80022D" w14:textId="77777777" w:rsidR="000466E0" w:rsidRDefault="000466E0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18E030C5" w14:textId="77777777" w:rsidR="000466E0" w:rsidRDefault="000466E0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6BBBC6C9" w14:textId="77777777" w:rsidR="000466E0" w:rsidRDefault="000466E0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1DC60954" w14:textId="77777777" w:rsidR="000466E0" w:rsidRDefault="000466E0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51609C2E" w14:textId="77777777" w:rsidR="000466E0" w:rsidRDefault="000466E0" w:rsidP="00424020">
            <w:r>
              <w:t>5</w:t>
            </w:r>
          </w:p>
        </w:tc>
      </w:tr>
      <w:tr w:rsidR="000466E0" w14:paraId="0BFB0AC2" w14:textId="77777777" w:rsidTr="00424020">
        <w:tc>
          <w:tcPr>
            <w:tcW w:w="485" w:type="dxa"/>
          </w:tcPr>
          <w:p w14:paraId="7A21250F" w14:textId="77777777" w:rsidR="000466E0" w:rsidRDefault="000466E0" w:rsidP="0042402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64979A40" w14:textId="77777777" w:rsidR="000466E0" w:rsidRDefault="000466E0" w:rsidP="0042402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270565F0" w14:textId="62084AF9" w:rsidR="000466E0" w:rsidRDefault="00BB53DE" w:rsidP="0042402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1524761E" w14:textId="77777777" w:rsidR="000466E0" w:rsidRDefault="000466E0" w:rsidP="0042402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32D40CC7" w14:textId="77777777" w:rsidR="000466E0" w:rsidRDefault="000466E0" w:rsidP="0042402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5B05BA16" w14:textId="77777777" w:rsidR="008539B2" w:rsidRDefault="008539B2" w:rsidP="00452668">
      <w:pPr>
        <w:pStyle w:val="Titre2"/>
      </w:pPr>
      <w:bookmarkStart w:id="35" w:name="_Toc212139352"/>
    </w:p>
    <w:p w14:paraId="7FB2E600" w14:textId="77777777" w:rsidR="00B33546" w:rsidRDefault="00B33546" w:rsidP="00B33546"/>
    <w:p w14:paraId="1C3F0DE3" w14:textId="77777777" w:rsidR="00552881" w:rsidRDefault="00552881" w:rsidP="00B33546"/>
    <w:p w14:paraId="5859549E" w14:textId="77777777" w:rsidR="00552881" w:rsidRPr="00B33546" w:rsidRDefault="00552881" w:rsidP="00B33546"/>
    <w:p w14:paraId="0A5A8569" w14:textId="65B139DD" w:rsidR="00452668" w:rsidRDefault="00452668" w:rsidP="00452668">
      <w:pPr>
        <w:pStyle w:val="Titre2"/>
      </w:pPr>
      <w:r>
        <w:t>Estimation du ROI</w:t>
      </w:r>
      <w:bookmarkEnd w:id="35"/>
    </w:p>
    <w:p w14:paraId="72D153BC" w14:textId="77777777" w:rsidR="00D85110" w:rsidRPr="00D85110" w:rsidRDefault="00D85110" w:rsidP="00D85110"/>
    <w:p w14:paraId="77E8F767" w14:textId="5B5C8E10" w:rsidR="00452668" w:rsidRPr="00452668" w:rsidRDefault="00452668" w:rsidP="00452668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t>Coût de l’accompagnement :</w:t>
      </w:r>
      <w:r w:rsidR="00EC27E8">
        <w:rPr>
          <w:rFonts w:ascii="Verdana" w:hAnsi="Verdana"/>
        </w:rPr>
        <w:t xml:space="preserve"> 1 900 €</w:t>
      </w:r>
    </w:p>
    <w:p w14:paraId="5449DD18" w14:textId="719DE224" w:rsidR="00452668" w:rsidRPr="00452668" w:rsidRDefault="00452668" w:rsidP="00452668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t>Gains annuels estimés :</w:t>
      </w:r>
      <w:r w:rsidR="00EC27E8">
        <w:rPr>
          <w:rFonts w:ascii="Verdana" w:hAnsi="Verdana"/>
        </w:rPr>
        <w:t xml:space="preserve"> 45 300 €</w:t>
      </w:r>
    </w:p>
    <w:p w14:paraId="68CC8002" w14:textId="72C03D90" w:rsidR="00EC27E8" w:rsidRPr="00EC27E8" w:rsidRDefault="00EC27E8" w:rsidP="00EC27E8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Le calcul du retour sur investissement repose sur l’estimation des gains de temps observés après la mise en place des outils d’intelligence artificielle et leur valorisation financière.</w:t>
      </w:r>
    </w:p>
    <w:p w14:paraId="27FF3EEF" w14:textId="67C103EB" w:rsidR="00EC27E8" w:rsidRPr="00EC27E8" w:rsidRDefault="00EC27E8" w:rsidP="00EC27E8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Deux postes principaux ont été retenus :</w:t>
      </w:r>
    </w:p>
    <w:p w14:paraId="061E128C" w14:textId="77777777" w:rsidR="00EC27E8" w:rsidRPr="00EC27E8" w:rsidRDefault="00EC27E8" w:rsidP="00EC27E8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b/>
          <w:bCs/>
          <w:lang w:eastAsia="fr-FR"/>
        </w:rPr>
        <w:t>1. Gain de temps sur la production des comptes rendus de réunion</w:t>
      </w:r>
    </w:p>
    <w:p w14:paraId="63B9FC4D" w14:textId="742692F3" w:rsidR="00EC27E8" w:rsidRPr="00EC27E8" w:rsidRDefault="00EC27E8" w:rsidP="00EC27E8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Avant l’accompagnement, la rédaction d’un compte rendu nécessitait environ 1 heure. Grâce à l’outil déployé, le temps nécessaire se limite désormais à environ 15 minutes de relecture. Sur la base de 4 à 5 comptes rendus par mois pour trois collaborateurs, cela représente environ 121 heures économisées sur une année.</w:t>
      </w:r>
    </w:p>
    <w:p w14:paraId="71110D68" w14:textId="77777777" w:rsidR="00EC27E8" w:rsidRPr="00EC27E8" w:rsidRDefault="00EC27E8" w:rsidP="00EC27E8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b/>
          <w:bCs/>
          <w:lang w:eastAsia="fr-FR"/>
        </w:rPr>
        <w:t>2. Gain de temps lié à l’usage global de l’IA</w:t>
      </w:r>
    </w:p>
    <w:p w14:paraId="4002CA13" w14:textId="06E058F3" w:rsidR="00EC27E8" w:rsidRPr="00EC27E8" w:rsidRDefault="00EC27E8" w:rsidP="00EC27E8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L’utilisation des outils d’IA générative permet désormais de réduire significativement le temps consacré aux tâches rédactionnelles, administratives et d’analyse documentaire. En moyenne, les collaborateurs formés gagnent environ 3 heures par semaine chacun. Pour 12 collaborateurs concernés, cela représente environ 1 692 heures économisées par an.</w:t>
      </w:r>
    </w:p>
    <w:p w14:paraId="460F0AA0" w14:textId="77777777" w:rsidR="00EC27E8" w:rsidRPr="00EC27E8" w:rsidRDefault="00EC27E8" w:rsidP="00EC27E8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>Ces gains de temps ont été valorisés à partir d’un taux horaire chargé moyen de 25 €, soit un gain annuel estimé à environ 45 300 €.</w:t>
      </w:r>
    </w:p>
    <w:p w14:paraId="505E0FE3" w14:textId="77777777" w:rsidR="00EC27E8" w:rsidRPr="00EC27E8" w:rsidRDefault="00EC27E8" w:rsidP="00EC27E8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b/>
          <w:bCs/>
          <w:lang w:eastAsia="fr-FR"/>
        </w:rPr>
        <w:t>ROI sur 12 mois :</w:t>
      </w:r>
    </w:p>
    <w:p w14:paraId="72078B95" w14:textId="7B6C1CB9" w:rsidR="008539B2" w:rsidRPr="008539B2" w:rsidRDefault="00EC27E8" w:rsidP="008539B2">
      <w:pPr>
        <w:spacing w:before="100" w:beforeAutospacing="1" w:after="100" w:afterAutospacing="1" w:line="312" w:lineRule="auto"/>
        <w:rPr>
          <w:rFonts w:ascii="Verdana" w:eastAsia="Times New Roman" w:hAnsi="Verdana" w:cs="Times New Roman"/>
          <w:lang w:eastAsia="fr-FR"/>
        </w:rPr>
      </w:pPr>
      <w:r w:rsidRPr="00EC27E8">
        <w:rPr>
          <w:rFonts w:ascii="Verdana" w:eastAsia="Times New Roman" w:hAnsi="Verdana" w:cs="Times New Roman"/>
          <w:lang w:eastAsia="fr-FR"/>
        </w:rPr>
        <w:t xml:space="preserve">Le retour sur investissement est estimé à </w:t>
      </w:r>
      <w:r w:rsidRPr="00EC27E8">
        <w:rPr>
          <w:rFonts w:ascii="Verdana" w:eastAsia="Times New Roman" w:hAnsi="Verdana" w:cs="Times New Roman"/>
          <w:b/>
          <w:bCs/>
          <w:lang w:eastAsia="fr-FR"/>
        </w:rPr>
        <w:t>2 284 %</w:t>
      </w:r>
      <w:r w:rsidRPr="00EC27E8">
        <w:rPr>
          <w:rFonts w:ascii="Verdana" w:eastAsia="Times New Roman" w:hAnsi="Verdana" w:cs="Times New Roman"/>
          <w:lang w:eastAsia="fr-FR"/>
        </w:rPr>
        <w:t>, ce qui confirme la forte rentabilité de l’accompagnement et l’intérêt de poursuivre l’intégration de l’intelligence artificielle dans les pratiques de l’entreprise.</w:t>
      </w:r>
    </w:p>
    <w:p w14:paraId="5025FAA3" w14:textId="77777777" w:rsidR="00B33546" w:rsidRDefault="00B33546" w:rsidP="00452668">
      <w:pPr>
        <w:pStyle w:val="Titre2"/>
      </w:pPr>
      <w:bookmarkStart w:id="36" w:name="_Toc212139353"/>
    </w:p>
    <w:p w14:paraId="33A2C868" w14:textId="77777777" w:rsidR="00552881" w:rsidRPr="00552881" w:rsidRDefault="00552881" w:rsidP="00552881"/>
    <w:p w14:paraId="2A72DEBC" w14:textId="5C0D1D79" w:rsidR="00452668" w:rsidRDefault="00452668" w:rsidP="00452668">
      <w:pPr>
        <w:pStyle w:val="Titre2"/>
      </w:pPr>
      <w:r>
        <w:t>Indicateur de satisfaction</w:t>
      </w:r>
      <w:bookmarkEnd w:id="36"/>
    </w:p>
    <w:p w14:paraId="196CAB15" w14:textId="77777777" w:rsidR="00452668" w:rsidRDefault="00452668" w:rsidP="00452668"/>
    <w:p w14:paraId="6C6F2A60" w14:textId="77777777" w:rsidR="00554082" w:rsidRPr="00452668" w:rsidRDefault="00452668" w:rsidP="00452668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t>Clarté :</w:t>
      </w:r>
      <w:r w:rsidR="00554082">
        <w:rPr>
          <w:rFonts w:ascii="Verdana" w:hAnsi="Verdana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554082" w14:paraId="0A93B57D" w14:textId="77777777" w:rsidTr="00424020">
        <w:tc>
          <w:tcPr>
            <w:tcW w:w="485" w:type="dxa"/>
            <w:shd w:val="pct15" w:color="auto" w:fill="auto"/>
          </w:tcPr>
          <w:p w14:paraId="7FB9853B" w14:textId="77777777" w:rsidR="00554082" w:rsidRDefault="00554082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0B3918E8" w14:textId="77777777" w:rsidR="00554082" w:rsidRDefault="00554082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287D221F" w14:textId="77777777" w:rsidR="00554082" w:rsidRDefault="00554082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6392CEAF" w14:textId="77777777" w:rsidR="00554082" w:rsidRDefault="00554082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120FFE19" w14:textId="77777777" w:rsidR="00554082" w:rsidRDefault="00554082" w:rsidP="00424020">
            <w:r>
              <w:t>5</w:t>
            </w:r>
          </w:p>
        </w:tc>
      </w:tr>
      <w:tr w:rsidR="00554082" w14:paraId="5A2C77E0" w14:textId="77777777" w:rsidTr="00424020">
        <w:tc>
          <w:tcPr>
            <w:tcW w:w="485" w:type="dxa"/>
          </w:tcPr>
          <w:p w14:paraId="5FA63CEC" w14:textId="77777777" w:rsidR="00554082" w:rsidRDefault="00554082" w:rsidP="0042402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077C12A3" w14:textId="77777777" w:rsidR="00554082" w:rsidRDefault="00554082" w:rsidP="0042402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3DE3B615" w14:textId="77777777" w:rsidR="00554082" w:rsidRDefault="00554082" w:rsidP="0042402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63CD0650" w14:textId="1D33FB04" w:rsidR="00554082" w:rsidRDefault="00BB53DE" w:rsidP="0042402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4B781E3A" w14:textId="77777777" w:rsidR="00554082" w:rsidRDefault="00554082" w:rsidP="0042402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1390A7D5" w14:textId="6222CF14" w:rsidR="00452668" w:rsidRPr="00452668" w:rsidRDefault="00452668" w:rsidP="00452668">
      <w:pPr>
        <w:spacing w:line="324" w:lineRule="auto"/>
        <w:rPr>
          <w:rFonts w:ascii="Verdana" w:hAnsi="Verdana"/>
        </w:rPr>
      </w:pPr>
    </w:p>
    <w:p w14:paraId="0DD54095" w14:textId="22F9CAED" w:rsidR="00452668" w:rsidRDefault="00452668" w:rsidP="00452668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t>Utilité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554082" w14:paraId="25E55FEF" w14:textId="77777777" w:rsidTr="00424020">
        <w:tc>
          <w:tcPr>
            <w:tcW w:w="485" w:type="dxa"/>
            <w:shd w:val="pct15" w:color="auto" w:fill="auto"/>
          </w:tcPr>
          <w:p w14:paraId="00059B03" w14:textId="77777777" w:rsidR="00554082" w:rsidRDefault="00554082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7218793C" w14:textId="77777777" w:rsidR="00554082" w:rsidRDefault="00554082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2FEFE703" w14:textId="77777777" w:rsidR="00554082" w:rsidRDefault="00554082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217E3B3A" w14:textId="77777777" w:rsidR="00554082" w:rsidRDefault="00554082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02B2F172" w14:textId="77777777" w:rsidR="00554082" w:rsidRDefault="00554082" w:rsidP="00424020">
            <w:r>
              <w:t>5</w:t>
            </w:r>
          </w:p>
        </w:tc>
      </w:tr>
      <w:tr w:rsidR="00554082" w14:paraId="6434867D" w14:textId="77777777" w:rsidTr="00424020">
        <w:tc>
          <w:tcPr>
            <w:tcW w:w="485" w:type="dxa"/>
          </w:tcPr>
          <w:p w14:paraId="6B9E0C2C" w14:textId="77777777" w:rsidR="00554082" w:rsidRDefault="00554082" w:rsidP="0042402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2945D53E" w14:textId="77777777" w:rsidR="00554082" w:rsidRDefault="00554082" w:rsidP="0042402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77127C85" w14:textId="77777777" w:rsidR="00554082" w:rsidRDefault="00554082" w:rsidP="0042402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1B3FE1B8" w14:textId="77777777" w:rsidR="00554082" w:rsidRDefault="00554082" w:rsidP="0042402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7CC31CCB" w14:textId="2A192BED" w:rsidR="00554082" w:rsidRDefault="00BB53DE" w:rsidP="0042402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4C80B0A5" w14:textId="77777777" w:rsidR="00554082" w:rsidRPr="00452668" w:rsidRDefault="00554082" w:rsidP="00452668">
      <w:pPr>
        <w:spacing w:line="324" w:lineRule="auto"/>
        <w:rPr>
          <w:rFonts w:ascii="Verdana" w:hAnsi="Verdana"/>
        </w:rPr>
      </w:pPr>
    </w:p>
    <w:p w14:paraId="3EC3F804" w14:textId="58F32F6A" w:rsidR="00452668" w:rsidRDefault="00452668" w:rsidP="00452668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t>Facilité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554082" w14:paraId="25B231CA" w14:textId="77777777" w:rsidTr="00424020">
        <w:tc>
          <w:tcPr>
            <w:tcW w:w="485" w:type="dxa"/>
            <w:shd w:val="pct15" w:color="auto" w:fill="auto"/>
          </w:tcPr>
          <w:p w14:paraId="02BE0C1B" w14:textId="77777777" w:rsidR="00554082" w:rsidRDefault="00554082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4FE31C1C" w14:textId="77777777" w:rsidR="00554082" w:rsidRDefault="00554082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56BA2FC5" w14:textId="77777777" w:rsidR="00554082" w:rsidRDefault="00554082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3FC781FE" w14:textId="77777777" w:rsidR="00554082" w:rsidRDefault="00554082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63D2B68D" w14:textId="77777777" w:rsidR="00554082" w:rsidRDefault="00554082" w:rsidP="00424020">
            <w:r>
              <w:t>5</w:t>
            </w:r>
          </w:p>
        </w:tc>
      </w:tr>
      <w:tr w:rsidR="00554082" w14:paraId="7CA42DC7" w14:textId="77777777" w:rsidTr="00424020">
        <w:tc>
          <w:tcPr>
            <w:tcW w:w="485" w:type="dxa"/>
          </w:tcPr>
          <w:p w14:paraId="402CE1CF" w14:textId="77777777" w:rsidR="00554082" w:rsidRDefault="00554082" w:rsidP="0042402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14DF8A5C" w14:textId="77777777" w:rsidR="00554082" w:rsidRDefault="00554082" w:rsidP="0042402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5ECB9BD3" w14:textId="77777777" w:rsidR="00554082" w:rsidRDefault="00554082" w:rsidP="0042402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4425D487" w14:textId="027A6439" w:rsidR="00554082" w:rsidRDefault="00BB53DE" w:rsidP="0042402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7A5727F0" w14:textId="77777777" w:rsidR="00554082" w:rsidRDefault="00554082" w:rsidP="0042402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1684E125" w14:textId="77777777" w:rsidR="00554082" w:rsidRPr="00452668" w:rsidRDefault="00554082" w:rsidP="00452668">
      <w:pPr>
        <w:spacing w:line="324" w:lineRule="auto"/>
        <w:rPr>
          <w:rFonts w:ascii="Verdana" w:hAnsi="Verdana"/>
        </w:rPr>
      </w:pPr>
    </w:p>
    <w:p w14:paraId="2A8E1593" w14:textId="1037F865" w:rsidR="00452668" w:rsidRDefault="00452668" w:rsidP="00452668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t>Motivation à poursuivre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554082" w14:paraId="1FA5F3DE" w14:textId="77777777" w:rsidTr="00424020">
        <w:tc>
          <w:tcPr>
            <w:tcW w:w="485" w:type="dxa"/>
            <w:shd w:val="pct15" w:color="auto" w:fill="auto"/>
          </w:tcPr>
          <w:p w14:paraId="6C44F022" w14:textId="77777777" w:rsidR="00554082" w:rsidRDefault="00554082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2BBD3885" w14:textId="77777777" w:rsidR="00554082" w:rsidRDefault="00554082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152E1D03" w14:textId="77777777" w:rsidR="00554082" w:rsidRDefault="00554082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251BB5A3" w14:textId="77777777" w:rsidR="00554082" w:rsidRDefault="00554082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3313F4E0" w14:textId="77777777" w:rsidR="00554082" w:rsidRDefault="00554082" w:rsidP="00424020">
            <w:r>
              <w:t>5</w:t>
            </w:r>
          </w:p>
        </w:tc>
      </w:tr>
      <w:tr w:rsidR="00554082" w14:paraId="5CAAA621" w14:textId="77777777" w:rsidTr="00424020">
        <w:tc>
          <w:tcPr>
            <w:tcW w:w="485" w:type="dxa"/>
          </w:tcPr>
          <w:p w14:paraId="3C8951DB" w14:textId="77777777" w:rsidR="00554082" w:rsidRDefault="00554082" w:rsidP="0042402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7B161FF6" w14:textId="77777777" w:rsidR="00554082" w:rsidRDefault="00554082" w:rsidP="0042402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1AD525AB" w14:textId="77777777" w:rsidR="00554082" w:rsidRDefault="00554082" w:rsidP="0042402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7E12C9FD" w14:textId="0DAEA65C" w:rsidR="00554082" w:rsidRDefault="00BB53DE" w:rsidP="0042402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31DBE9F2" w14:textId="77777777" w:rsidR="00554082" w:rsidRDefault="00554082" w:rsidP="0042402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46745567" w14:textId="7F0E388B" w:rsidR="00E84F30" w:rsidRDefault="00E84F30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sectPr w:rsidR="00E84F30" w:rsidSect="009730D7">
      <w:headerReference w:type="default" r:id="rId13"/>
      <w:footerReference w:type="default" r:id="rId14"/>
      <w:pgSz w:w="11900" w:h="16820"/>
      <w:pgMar w:top="1418" w:right="1418" w:bottom="1418" w:left="1418" w:header="6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89D5A" w14:textId="77777777" w:rsidR="009A1D22" w:rsidRDefault="009A1D22">
      <w:pPr>
        <w:spacing w:after="0" w:line="240" w:lineRule="auto"/>
      </w:pPr>
      <w:r>
        <w:separator/>
      </w:r>
    </w:p>
  </w:endnote>
  <w:endnote w:type="continuationSeparator" w:id="0">
    <w:p w14:paraId="46F840E9" w14:textId="77777777" w:rsidR="009A1D22" w:rsidRDefault="009A1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System Font">
    <w:altName w:val="Microsoft JhengHe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Noto Sans Symbols">
    <w:altName w:val="Calibri"/>
    <w:panose1 w:val="020B0604020202020204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fortaa">
    <w:altName w:val="Calibri"/>
    <w:panose1 w:val="020B0604020202020204"/>
    <w:charset w:val="00"/>
    <w:family w:val="auto"/>
    <w:pitch w:val="variable"/>
    <w:sig w:usb0="20000287" w:usb1="00000002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Montserrat SemiBold"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Montserrat Light">
    <w:panose1 w:val="00000400000000000000"/>
    <w:charset w:val="4D"/>
    <w:family w:val="auto"/>
    <w:pitch w:val="variable"/>
    <w:sig w:usb0="2000020F" w:usb1="00000003" w:usb2="00000000" w:usb3="00000000" w:csb0="00000197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7A1CC" w14:textId="5D468064" w:rsidR="00B6166A" w:rsidRDefault="00CF370D" w:rsidP="002C6C6A">
    <w:pPr>
      <w:pStyle w:val="En-tte"/>
      <w:pBdr>
        <w:top w:val="single" w:sz="4" w:space="1" w:color="auto"/>
      </w:pBdr>
      <w:tabs>
        <w:tab w:val="clear" w:pos="9072"/>
      </w:tabs>
      <w:jc w:val="center"/>
      <w:rPr>
        <w:color w:val="000080"/>
        <w:sz w:val="16"/>
        <w:szCs w:val="16"/>
      </w:rPr>
    </w:pPr>
    <w:r>
      <w:rPr>
        <w:color w:val="000080"/>
        <w:sz w:val="16"/>
        <w:szCs w:val="16"/>
      </w:rPr>
      <w:t xml:space="preserve">Groupement </w:t>
    </w:r>
    <w:r w:rsidR="00773536">
      <w:rPr>
        <w:color w:val="000080"/>
        <w:sz w:val="16"/>
        <w:szCs w:val="16"/>
      </w:rPr>
      <w:t xml:space="preserve">Le Cercle des Entrepreneurs – </w:t>
    </w:r>
    <w:r>
      <w:rPr>
        <w:color w:val="000080"/>
        <w:sz w:val="16"/>
        <w:szCs w:val="16"/>
      </w:rPr>
      <w:t xml:space="preserve">Mandataire </w:t>
    </w:r>
    <w:r w:rsidR="00773536">
      <w:rPr>
        <w:color w:val="000080"/>
        <w:sz w:val="16"/>
        <w:szCs w:val="16"/>
      </w:rPr>
      <w:t>Nicolas DARCOS – Entreprise individuelle</w:t>
    </w:r>
  </w:p>
  <w:p w14:paraId="3C1D62F2" w14:textId="3345A7A1" w:rsidR="00B6166A" w:rsidRPr="006D068F" w:rsidRDefault="00B6166A" w:rsidP="00B6166A">
    <w:pPr>
      <w:pStyle w:val="En-tte"/>
      <w:pBdr>
        <w:top w:val="single" w:sz="4" w:space="1" w:color="auto"/>
      </w:pBdr>
      <w:tabs>
        <w:tab w:val="clear" w:pos="9072"/>
      </w:tabs>
      <w:jc w:val="center"/>
      <w:rPr>
        <w:rFonts w:ascii="Arial" w:hAnsi="Arial" w:cs="Arial"/>
        <w:color w:val="000080"/>
        <w:sz w:val="16"/>
        <w:szCs w:val="16"/>
      </w:rPr>
    </w:pPr>
    <w:r w:rsidRPr="006D068F">
      <w:rPr>
        <w:color w:val="000080"/>
        <w:sz w:val="16"/>
        <w:szCs w:val="16"/>
      </w:rPr>
      <w:t>1</w:t>
    </w:r>
    <w:r w:rsidR="00773536">
      <w:rPr>
        <w:color w:val="000080"/>
        <w:sz w:val="16"/>
        <w:szCs w:val="16"/>
      </w:rPr>
      <w:t xml:space="preserve">, impasse de l’école </w:t>
    </w:r>
    <w:r w:rsidR="00773536" w:rsidRPr="006D068F">
      <w:rPr>
        <w:color w:val="000080"/>
        <w:sz w:val="16"/>
        <w:szCs w:val="16"/>
      </w:rPr>
      <w:t>–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11320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Montferrand</w:t>
    </w:r>
    <w:r w:rsidRPr="006D068F">
      <w:rPr>
        <w:color w:val="000080"/>
        <w:sz w:val="16"/>
        <w:szCs w:val="16"/>
      </w:rPr>
      <w:t xml:space="preserve"> – France</w:t>
    </w:r>
  </w:p>
  <w:p w14:paraId="4E69C012" w14:textId="43F48D7D" w:rsidR="00B6166A" w:rsidRPr="006D068F" w:rsidRDefault="00B6166A" w:rsidP="00B6166A">
    <w:pPr>
      <w:pStyle w:val="En-tte"/>
      <w:pBdr>
        <w:top w:val="single" w:sz="4" w:space="1" w:color="auto"/>
      </w:pBdr>
      <w:tabs>
        <w:tab w:val="clear" w:pos="9072"/>
      </w:tabs>
      <w:jc w:val="center"/>
      <w:rPr>
        <w:color w:val="000080"/>
        <w:sz w:val="16"/>
        <w:szCs w:val="16"/>
      </w:rPr>
    </w:pPr>
    <w:r w:rsidRPr="006D068F">
      <w:rPr>
        <w:color w:val="000080"/>
        <w:sz w:val="16"/>
        <w:szCs w:val="16"/>
      </w:rPr>
      <w:t xml:space="preserve">email : </w:t>
    </w:r>
    <w:hyperlink r:id="rId1" w:history="1">
      <w:r w:rsidR="00773536" w:rsidRPr="00572FEC">
        <w:rPr>
          <w:rStyle w:val="Lienhypertexte"/>
          <w:sz w:val="16"/>
          <w:szCs w:val="16"/>
        </w:rPr>
        <w:t>contact@le-cercle-des-entrepreneurs.com</w:t>
      </w:r>
    </w:hyperlink>
    <w:r w:rsidR="00773536">
      <w:rPr>
        <w:color w:val="000080"/>
        <w:sz w:val="16"/>
        <w:szCs w:val="16"/>
      </w:rPr>
      <w:t xml:space="preserve"> </w:t>
    </w:r>
    <w:r w:rsidRPr="006D068F">
      <w:rPr>
        <w:color w:val="000080"/>
        <w:sz w:val="16"/>
        <w:szCs w:val="16"/>
      </w:rPr>
      <w:t>- Tel. : +33 (0)</w:t>
    </w:r>
    <w:r w:rsidR="00773536">
      <w:rPr>
        <w:color w:val="000080"/>
        <w:sz w:val="16"/>
        <w:szCs w:val="16"/>
      </w:rPr>
      <w:t>6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61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57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00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19</w:t>
    </w:r>
  </w:p>
  <w:p w14:paraId="49FA4A6E" w14:textId="6999E006" w:rsidR="00B6166A" w:rsidRPr="006D068F" w:rsidRDefault="00B6166A" w:rsidP="00B6166A">
    <w:pPr>
      <w:pStyle w:val="En-tte"/>
      <w:pBdr>
        <w:top w:val="single" w:sz="4" w:space="1" w:color="auto"/>
      </w:pBdr>
      <w:tabs>
        <w:tab w:val="clear" w:pos="9072"/>
      </w:tabs>
      <w:jc w:val="center"/>
      <w:rPr>
        <w:color w:val="000080"/>
        <w:sz w:val="16"/>
        <w:szCs w:val="16"/>
      </w:rPr>
    </w:pPr>
    <w:r w:rsidRPr="006D068F">
      <w:rPr>
        <w:color w:val="000080"/>
        <w:sz w:val="16"/>
        <w:szCs w:val="16"/>
      </w:rPr>
      <w:t xml:space="preserve">SIRET : </w:t>
    </w:r>
    <w:r w:rsidR="00773536">
      <w:rPr>
        <w:color w:val="000080"/>
        <w:sz w:val="16"/>
        <w:szCs w:val="16"/>
      </w:rPr>
      <w:t>35225847900042</w:t>
    </w:r>
    <w:r w:rsidRPr="006D068F">
      <w:rPr>
        <w:color w:val="000080"/>
        <w:sz w:val="16"/>
        <w:szCs w:val="16"/>
      </w:rPr>
      <w:t>- N° TVA : FR</w:t>
    </w:r>
    <w:r w:rsidR="00CF370D">
      <w:rPr>
        <w:color w:val="000080"/>
        <w:sz w:val="16"/>
        <w:szCs w:val="16"/>
      </w:rPr>
      <w:t>2357635225847900042</w:t>
    </w:r>
    <w:r w:rsidRPr="006D068F">
      <w:rPr>
        <w:color w:val="000080"/>
        <w:sz w:val="16"/>
        <w:szCs w:val="16"/>
      </w:rPr>
      <w:t xml:space="preserve"> - NAF : 7022Z</w:t>
    </w:r>
  </w:p>
  <w:p w14:paraId="05A529A1" w14:textId="4E7763C6" w:rsidR="00E833E8" w:rsidRDefault="00475AA9">
    <w:pPr>
      <w:pStyle w:val="Pieddepage"/>
      <w:ind w:left="-709"/>
      <w:rPr>
        <w:rFonts w:ascii="Montserrat Light" w:hAnsi="Montserrat Light"/>
        <w:color w:val="144392"/>
        <w:sz w:val="20"/>
        <w:szCs w:val="20"/>
      </w:rPr>
    </w:pPr>
    <w:r>
      <w:rPr>
        <w:rFonts w:ascii="Montserrat Light" w:hAnsi="Montserrat Light"/>
        <w:color w:val="144392"/>
        <w:sz w:val="20"/>
        <w:szCs w:val="20"/>
      </w:rPr>
      <w:t xml:space="preserve">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6369E" w14:textId="77777777" w:rsidR="009A1D22" w:rsidRDefault="009A1D22">
      <w:pPr>
        <w:spacing w:after="0" w:line="240" w:lineRule="auto"/>
      </w:pPr>
      <w:r>
        <w:separator/>
      </w:r>
    </w:p>
  </w:footnote>
  <w:footnote w:type="continuationSeparator" w:id="0">
    <w:p w14:paraId="42CD1402" w14:textId="77777777" w:rsidR="009A1D22" w:rsidRDefault="009A1D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C55BF" w14:textId="3DE22C38" w:rsidR="0021559B" w:rsidRPr="0021559B" w:rsidRDefault="00717D6C" w:rsidP="0021559B">
    <w:pPr>
      <w:rPr>
        <w:b/>
        <w:bCs/>
        <w:noProof/>
        <w:color w:val="FFFFFF" w:themeColor="background1"/>
        <w:sz w:val="40"/>
        <w:szCs w:val="40"/>
      </w:rPr>
    </w:pPr>
    <w:r>
      <w:rPr>
        <w:b/>
        <w:bCs/>
        <w:noProof/>
        <w:color w:val="FFFFFF" w:themeColor="background1"/>
        <w:sz w:val="40"/>
        <w:szCs w:val="40"/>
      </w:rPr>
      <w:t>PLAN D’A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9BF"/>
    <w:multiLevelType w:val="hybridMultilevel"/>
    <w:tmpl w:val="8960942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21F1C"/>
    <w:multiLevelType w:val="hybridMultilevel"/>
    <w:tmpl w:val="47DC1F70"/>
    <w:lvl w:ilvl="0" w:tplc="67DCF294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B4396D"/>
    <w:multiLevelType w:val="multilevel"/>
    <w:tmpl w:val="6DBA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27764D"/>
    <w:multiLevelType w:val="hybridMultilevel"/>
    <w:tmpl w:val="F6C816F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1320025"/>
    <w:multiLevelType w:val="hybridMultilevel"/>
    <w:tmpl w:val="87648E2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25939E7"/>
    <w:multiLevelType w:val="multilevel"/>
    <w:tmpl w:val="1DB6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3C4637"/>
    <w:multiLevelType w:val="hybridMultilevel"/>
    <w:tmpl w:val="FEF8FE50"/>
    <w:lvl w:ilvl="0" w:tplc="09DC8E6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A2285F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8474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1A63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88299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2E8B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4C4A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FA130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202B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346B08"/>
    <w:multiLevelType w:val="hybridMultilevel"/>
    <w:tmpl w:val="701EB096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04887BCA"/>
    <w:multiLevelType w:val="hybridMultilevel"/>
    <w:tmpl w:val="2196C5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4E91926"/>
    <w:multiLevelType w:val="hybridMultilevel"/>
    <w:tmpl w:val="FDECE69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0" w15:restartNumberingAfterBreak="0">
    <w:nsid w:val="05484C20"/>
    <w:multiLevelType w:val="hybridMultilevel"/>
    <w:tmpl w:val="76703D62"/>
    <w:lvl w:ilvl="0" w:tplc="5DECB31C">
      <w:start w:val="2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CBAC37B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FC11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9A9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026EE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F6CC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CCF5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50773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50E3A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6E7E4A"/>
    <w:multiLevelType w:val="multilevel"/>
    <w:tmpl w:val="D080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•"/>
      <w:lvlJc w:val="left"/>
      <w:pPr>
        <w:ind w:left="1440" w:hanging="360"/>
      </w:pPr>
      <w:rPr>
        <w:rFonts w:ascii="Montserrat" w:eastAsiaTheme="minorHAnsi" w:hAnsi="Montserrat" w:cs="System Fon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0C373B"/>
    <w:multiLevelType w:val="hybridMultilevel"/>
    <w:tmpl w:val="042C56AE"/>
    <w:lvl w:ilvl="0" w:tplc="DDA20EA2">
      <w:start w:val="1"/>
      <w:numFmt w:val="decimal"/>
      <w:pStyle w:val="TM4"/>
      <w:lvlText w:val="%1.1.1"/>
      <w:lvlJc w:val="left"/>
      <w:pPr>
        <w:ind w:left="2138" w:hanging="360"/>
      </w:pPr>
      <w:rPr>
        <w:rFonts w:hint="default"/>
      </w:rPr>
    </w:lvl>
    <w:lvl w:ilvl="1" w:tplc="A008C33E">
      <w:start w:val="1"/>
      <w:numFmt w:val="lowerLetter"/>
      <w:lvlText w:val="%2."/>
      <w:lvlJc w:val="left"/>
      <w:pPr>
        <w:ind w:left="2858" w:hanging="360"/>
      </w:pPr>
    </w:lvl>
    <w:lvl w:ilvl="2" w:tplc="C9AA2FDC">
      <w:start w:val="1"/>
      <w:numFmt w:val="lowerRoman"/>
      <w:lvlText w:val="%3."/>
      <w:lvlJc w:val="right"/>
      <w:pPr>
        <w:ind w:left="3578" w:hanging="180"/>
      </w:pPr>
    </w:lvl>
    <w:lvl w:ilvl="3" w:tplc="79F65FAC">
      <w:start w:val="1"/>
      <w:numFmt w:val="decimal"/>
      <w:lvlText w:val="%4."/>
      <w:lvlJc w:val="left"/>
      <w:pPr>
        <w:ind w:left="4298" w:hanging="360"/>
      </w:pPr>
    </w:lvl>
    <w:lvl w:ilvl="4" w:tplc="AD66D68A">
      <w:start w:val="1"/>
      <w:numFmt w:val="lowerLetter"/>
      <w:lvlText w:val="%5."/>
      <w:lvlJc w:val="left"/>
      <w:pPr>
        <w:ind w:left="5018" w:hanging="360"/>
      </w:pPr>
    </w:lvl>
    <w:lvl w:ilvl="5" w:tplc="04AED7EE">
      <w:start w:val="1"/>
      <w:numFmt w:val="lowerRoman"/>
      <w:lvlText w:val="%6."/>
      <w:lvlJc w:val="right"/>
      <w:pPr>
        <w:ind w:left="5738" w:hanging="180"/>
      </w:pPr>
    </w:lvl>
    <w:lvl w:ilvl="6" w:tplc="5B4028A0">
      <w:start w:val="1"/>
      <w:numFmt w:val="decimal"/>
      <w:lvlText w:val="%7."/>
      <w:lvlJc w:val="left"/>
      <w:pPr>
        <w:ind w:left="6458" w:hanging="360"/>
      </w:pPr>
    </w:lvl>
    <w:lvl w:ilvl="7" w:tplc="E7E62A46">
      <w:start w:val="1"/>
      <w:numFmt w:val="lowerLetter"/>
      <w:lvlText w:val="%8."/>
      <w:lvlJc w:val="left"/>
      <w:pPr>
        <w:ind w:left="7178" w:hanging="360"/>
      </w:pPr>
    </w:lvl>
    <w:lvl w:ilvl="8" w:tplc="04021A2C">
      <w:start w:val="1"/>
      <w:numFmt w:val="lowerRoman"/>
      <w:lvlText w:val="%9."/>
      <w:lvlJc w:val="right"/>
      <w:pPr>
        <w:ind w:left="7898" w:hanging="180"/>
      </w:pPr>
    </w:lvl>
  </w:abstractNum>
  <w:abstractNum w:abstractNumId="13" w15:restartNumberingAfterBreak="0">
    <w:nsid w:val="062608D7"/>
    <w:multiLevelType w:val="hybridMultilevel"/>
    <w:tmpl w:val="BA56F98A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7B4544"/>
    <w:multiLevelType w:val="hybridMultilevel"/>
    <w:tmpl w:val="2A94B6DA"/>
    <w:lvl w:ilvl="0" w:tplc="745210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8FA05D9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B7A5E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CAF2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3E946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03636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80A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DA0BE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5646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ED50A0"/>
    <w:multiLevelType w:val="hybridMultilevel"/>
    <w:tmpl w:val="9F54D9F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1A705B"/>
    <w:multiLevelType w:val="hybridMultilevel"/>
    <w:tmpl w:val="3CFA9E06"/>
    <w:lvl w:ilvl="0" w:tplc="B81218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470271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F8DC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5A98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D2624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AB821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FC6A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B031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C02F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8DD43B9"/>
    <w:multiLevelType w:val="hybridMultilevel"/>
    <w:tmpl w:val="A23A1EFC"/>
    <w:lvl w:ilvl="0" w:tplc="19B6BB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EE08C46">
      <w:start w:val="1"/>
      <w:numFmt w:val="decimal"/>
      <w:lvlText w:val="%2."/>
      <w:lvlJc w:val="left"/>
      <w:pPr>
        <w:ind w:left="1440" w:hanging="360"/>
      </w:pPr>
    </w:lvl>
    <w:lvl w:ilvl="2" w:tplc="F59C11B4">
      <w:start w:val="1"/>
      <w:numFmt w:val="lowerRoman"/>
      <w:lvlText w:val="%3."/>
      <w:lvlJc w:val="right"/>
      <w:pPr>
        <w:ind w:left="2160" w:hanging="180"/>
      </w:pPr>
    </w:lvl>
    <w:lvl w:ilvl="3" w:tplc="673E394A">
      <w:start w:val="1"/>
      <w:numFmt w:val="decimal"/>
      <w:lvlText w:val="%4."/>
      <w:lvlJc w:val="left"/>
      <w:pPr>
        <w:ind w:left="2880" w:hanging="360"/>
      </w:pPr>
    </w:lvl>
    <w:lvl w:ilvl="4" w:tplc="338E3E7A">
      <w:start w:val="1"/>
      <w:numFmt w:val="lowerLetter"/>
      <w:lvlText w:val="%5."/>
      <w:lvlJc w:val="left"/>
      <w:pPr>
        <w:ind w:left="3600" w:hanging="360"/>
      </w:pPr>
    </w:lvl>
    <w:lvl w:ilvl="5" w:tplc="210078BA">
      <w:start w:val="1"/>
      <w:numFmt w:val="lowerRoman"/>
      <w:lvlText w:val="%6."/>
      <w:lvlJc w:val="right"/>
      <w:pPr>
        <w:ind w:left="4320" w:hanging="180"/>
      </w:pPr>
    </w:lvl>
    <w:lvl w:ilvl="6" w:tplc="DC22A3BC">
      <w:start w:val="1"/>
      <w:numFmt w:val="decimal"/>
      <w:lvlText w:val="%7."/>
      <w:lvlJc w:val="left"/>
      <w:pPr>
        <w:ind w:left="5040" w:hanging="360"/>
      </w:pPr>
    </w:lvl>
    <w:lvl w:ilvl="7" w:tplc="D2F47E80">
      <w:start w:val="1"/>
      <w:numFmt w:val="lowerLetter"/>
      <w:lvlText w:val="%8."/>
      <w:lvlJc w:val="left"/>
      <w:pPr>
        <w:ind w:left="5760" w:hanging="360"/>
      </w:pPr>
    </w:lvl>
    <w:lvl w:ilvl="8" w:tplc="897017E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A261166"/>
    <w:multiLevelType w:val="hybridMultilevel"/>
    <w:tmpl w:val="6194027A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ACE2A05"/>
    <w:multiLevelType w:val="hybridMultilevel"/>
    <w:tmpl w:val="9E8CFC22"/>
    <w:lvl w:ilvl="0" w:tplc="67DCF294">
      <w:start w:val="1"/>
      <w:numFmt w:val="bullet"/>
      <w:lvlText w:val="-"/>
      <w:lvlJc w:val="left"/>
      <w:pPr>
        <w:ind w:left="1068" w:hanging="360"/>
      </w:pPr>
      <w:rPr>
        <w:rFonts w:ascii="Calibri Light" w:eastAsiaTheme="minorHAnsi" w:hAnsi="Calibri Light" w:cs="Calibri Light" w:hint="default"/>
      </w:rPr>
    </w:lvl>
    <w:lvl w:ilvl="1" w:tplc="C75454B2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A54E1A8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A4CF21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A6E69F0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9EF00E2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A948B26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A838F1E2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33676F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0ACF4793"/>
    <w:multiLevelType w:val="hybridMultilevel"/>
    <w:tmpl w:val="1D00F648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AE10EE2"/>
    <w:multiLevelType w:val="hybridMultilevel"/>
    <w:tmpl w:val="12887250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0BF149D6"/>
    <w:multiLevelType w:val="hybridMultilevel"/>
    <w:tmpl w:val="11C890E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C413E8D"/>
    <w:multiLevelType w:val="multilevel"/>
    <w:tmpl w:val="CE0056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0CB110D5"/>
    <w:multiLevelType w:val="hybridMultilevel"/>
    <w:tmpl w:val="B9BCF058"/>
    <w:lvl w:ilvl="0" w:tplc="16504F90">
      <w:start w:val="1"/>
      <w:numFmt w:val="decimal"/>
      <w:pStyle w:val="TM1"/>
      <w:lvlText w:val="%1."/>
      <w:lvlJc w:val="left"/>
      <w:pPr>
        <w:ind w:left="720" w:hanging="360"/>
      </w:pPr>
    </w:lvl>
    <w:lvl w:ilvl="1" w:tplc="C788238A">
      <w:start w:val="1"/>
      <w:numFmt w:val="lowerLetter"/>
      <w:lvlText w:val="%2."/>
      <w:lvlJc w:val="left"/>
      <w:pPr>
        <w:ind w:left="1440" w:hanging="360"/>
      </w:pPr>
    </w:lvl>
    <w:lvl w:ilvl="2" w:tplc="E8825494">
      <w:start w:val="1"/>
      <w:numFmt w:val="lowerRoman"/>
      <w:lvlText w:val="%3."/>
      <w:lvlJc w:val="right"/>
      <w:pPr>
        <w:ind w:left="2160" w:hanging="180"/>
      </w:pPr>
    </w:lvl>
    <w:lvl w:ilvl="3" w:tplc="2A42952C">
      <w:start w:val="1"/>
      <w:numFmt w:val="decimal"/>
      <w:lvlText w:val="%4."/>
      <w:lvlJc w:val="left"/>
      <w:pPr>
        <w:ind w:left="2880" w:hanging="360"/>
      </w:pPr>
    </w:lvl>
    <w:lvl w:ilvl="4" w:tplc="678CD1FA">
      <w:start w:val="1"/>
      <w:numFmt w:val="lowerLetter"/>
      <w:lvlText w:val="%5."/>
      <w:lvlJc w:val="left"/>
      <w:pPr>
        <w:ind w:left="3600" w:hanging="360"/>
      </w:pPr>
    </w:lvl>
    <w:lvl w:ilvl="5" w:tplc="222AE634">
      <w:start w:val="1"/>
      <w:numFmt w:val="lowerRoman"/>
      <w:lvlText w:val="%6."/>
      <w:lvlJc w:val="right"/>
      <w:pPr>
        <w:ind w:left="4320" w:hanging="180"/>
      </w:pPr>
    </w:lvl>
    <w:lvl w:ilvl="6" w:tplc="DAAC8344">
      <w:start w:val="1"/>
      <w:numFmt w:val="decimal"/>
      <w:lvlText w:val="%7."/>
      <w:lvlJc w:val="left"/>
      <w:pPr>
        <w:ind w:left="5040" w:hanging="360"/>
      </w:pPr>
    </w:lvl>
    <w:lvl w:ilvl="7" w:tplc="49E06674">
      <w:start w:val="1"/>
      <w:numFmt w:val="lowerLetter"/>
      <w:lvlText w:val="%8."/>
      <w:lvlJc w:val="left"/>
      <w:pPr>
        <w:ind w:left="5760" w:hanging="360"/>
      </w:pPr>
    </w:lvl>
    <w:lvl w:ilvl="8" w:tplc="F3E085EA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D733413"/>
    <w:multiLevelType w:val="multilevel"/>
    <w:tmpl w:val="0DFA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8D0535"/>
    <w:multiLevelType w:val="hybridMultilevel"/>
    <w:tmpl w:val="E8AEDD6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DD13E55"/>
    <w:multiLevelType w:val="multilevel"/>
    <w:tmpl w:val="D080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•"/>
      <w:lvlJc w:val="left"/>
      <w:pPr>
        <w:ind w:left="1440" w:hanging="360"/>
      </w:pPr>
      <w:rPr>
        <w:rFonts w:ascii="Montserrat" w:eastAsiaTheme="minorHAnsi" w:hAnsi="Montserrat" w:cs="System Fon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01710B"/>
    <w:multiLevelType w:val="hybridMultilevel"/>
    <w:tmpl w:val="C0CCFF6E"/>
    <w:lvl w:ilvl="0" w:tplc="C82CE834">
      <w:start w:val="1"/>
      <w:numFmt w:val="decimal"/>
      <w:lvlText w:val="%1."/>
      <w:lvlJc w:val="left"/>
      <w:pPr>
        <w:ind w:left="420" w:hanging="3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0" w:hanging="360"/>
      </w:pPr>
    </w:lvl>
    <w:lvl w:ilvl="2" w:tplc="040C001B" w:tentative="1">
      <w:start w:val="1"/>
      <w:numFmt w:val="lowerRoman"/>
      <w:lvlText w:val="%3."/>
      <w:lvlJc w:val="right"/>
      <w:pPr>
        <w:ind w:left="1840" w:hanging="180"/>
      </w:pPr>
    </w:lvl>
    <w:lvl w:ilvl="3" w:tplc="040C000F" w:tentative="1">
      <w:start w:val="1"/>
      <w:numFmt w:val="decimal"/>
      <w:lvlText w:val="%4."/>
      <w:lvlJc w:val="left"/>
      <w:pPr>
        <w:ind w:left="2560" w:hanging="360"/>
      </w:pPr>
    </w:lvl>
    <w:lvl w:ilvl="4" w:tplc="040C0019" w:tentative="1">
      <w:start w:val="1"/>
      <w:numFmt w:val="lowerLetter"/>
      <w:lvlText w:val="%5."/>
      <w:lvlJc w:val="left"/>
      <w:pPr>
        <w:ind w:left="3280" w:hanging="360"/>
      </w:pPr>
    </w:lvl>
    <w:lvl w:ilvl="5" w:tplc="040C001B" w:tentative="1">
      <w:start w:val="1"/>
      <w:numFmt w:val="lowerRoman"/>
      <w:lvlText w:val="%6."/>
      <w:lvlJc w:val="right"/>
      <w:pPr>
        <w:ind w:left="4000" w:hanging="180"/>
      </w:pPr>
    </w:lvl>
    <w:lvl w:ilvl="6" w:tplc="040C000F" w:tentative="1">
      <w:start w:val="1"/>
      <w:numFmt w:val="decimal"/>
      <w:lvlText w:val="%7."/>
      <w:lvlJc w:val="left"/>
      <w:pPr>
        <w:ind w:left="4720" w:hanging="360"/>
      </w:pPr>
    </w:lvl>
    <w:lvl w:ilvl="7" w:tplc="040C0019" w:tentative="1">
      <w:start w:val="1"/>
      <w:numFmt w:val="lowerLetter"/>
      <w:lvlText w:val="%8."/>
      <w:lvlJc w:val="left"/>
      <w:pPr>
        <w:ind w:left="5440" w:hanging="360"/>
      </w:pPr>
    </w:lvl>
    <w:lvl w:ilvl="8" w:tplc="040C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29" w15:restartNumberingAfterBreak="0">
    <w:nsid w:val="0E2D1221"/>
    <w:multiLevelType w:val="multilevel"/>
    <w:tmpl w:val="4698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167A8C"/>
    <w:multiLevelType w:val="hybridMultilevel"/>
    <w:tmpl w:val="55309D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F2524CE"/>
    <w:multiLevelType w:val="hybridMultilevel"/>
    <w:tmpl w:val="6D665EAC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F5F6363"/>
    <w:multiLevelType w:val="multilevel"/>
    <w:tmpl w:val="0C72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677061"/>
    <w:multiLevelType w:val="hybridMultilevel"/>
    <w:tmpl w:val="7E5853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0EE1FF3"/>
    <w:multiLevelType w:val="hybridMultilevel"/>
    <w:tmpl w:val="BDE24260"/>
    <w:lvl w:ilvl="0" w:tplc="B5E482AE">
      <w:start w:val="1"/>
      <w:numFmt w:val="decimal"/>
      <w:lvlText w:val="%1."/>
      <w:lvlJc w:val="left"/>
      <w:pPr>
        <w:ind w:left="720" w:hanging="360"/>
      </w:pPr>
    </w:lvl>
    <w:lvl w:ilvl="1" w:tplc="E9FAA490">
      <w:start w:val="1"/>
      <w:numFmt w:val="lowerLetter"/>
      <w:lvlText w:val="%2."/>
      <w:lvlJc w:val="left"/>
      <w:pPr>
        <w:ind w:left="1440" w:hanging="360"/>
      </w:pPr>
    </w:lvl>
    <w:lvl w:ilvl="2" w:tplc="D72EAE18">
      <w:start w:val="1"/>
      <w:numFmt w:val="lowerRoman"/>
      <w:lvlText w:val="%3."/>
      <w:lvlJc w:val="right"/>
      <w:pPr>
        <w:ind w:left="2160" w:hanging="180"/>
      </w:pPr>
    </w:lvl>
    <w:lvl w:ilvl="3" w:tplc="628607C4">
      <w:start w:val="1"/>
      <w:numFmt w:val="decimal"/>
      <w:lvlText w:val="%4."/>
      <w:lvlJc w:val="left"/>
      <w:pPr>
        <w:ind w:left="2880" w:hanging="360"/>
      </w:pPr>
    </w:lvl>
    <w:lvl w:ilvl="4" w:tplc="58ECAEE8">
      <w:start w:val="1"/>
      <w:numFmt w:val="lowerLetter"/>
      <w:lvlText w:val="%5."/>
      <w:lvlJc w:val="left"/>
      <w:pPr>
        <w:ind w:left="3600" w:hanging="360"/>
      </w:pPr>
    </w:lvl>
    <w:lvl w:ilvl="5" w:tplc="6CAA4338">
      <w:start w:val="1"/>
      <w:numFmt w:val="lowerRoman"/>
      <w:lvlText w:val="%6."/>
      <w:lvlJc w:val="right"/>
      <w:pPr>
        <w:ind w:left="4320" w:hanging="180"/>
      </w:pPr>
    </w:lvl>
    <w:lvl w:ilvl="6" w:tplc="3404E63C">
      <w:start w:val="1"/>
      <w:numFmt w:val="decimal"/>
      <w:lvlText w:val="%7."/>
      <w:lvlJc w:val="left"/>
      <w:pPr>
        <w:ind w:left="5040" w:hanging="360"/>
      </w:pPr>
    </w:lvl>
    <w:lvl w:ilvl="7" w:tplc="0FE409C4">
      <w:start w:val="1"/>
      <w:numFmt w:val="lowerLetter"/>
      <w:lvlText w:val="%8."/>
      <w:lvlJc w:val="left"/>
      <w:pPr>
        <w:ind w:left="5760" w:hanging="360"/>
      </w:pPr>
    </w:lvl>
    <w:lvl w:ilvl="8" w:tplc="F09C28C4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18547B5"/>
    <w:multiLevelType w:val="hybridMultilevel"/>
    <w:tmpl w:val="8D6497D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241782B"/>
    <w:multiLevelType w:val="multilevel"/>
    <w:tmpl w:val="B142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097A05"/>
    <w:multiLevelType w:val="hybridMultilevel"/>
    <w:tmpl w:val="AE8848DE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3E72C9B"/>
    <w:multiLevelType w:val="hybridMultilevel"/>
    <w:tmpl w:val="C4349F9A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48736BB"/>
    <w:multiLevelType w:val="multilevel"/>
    <w:tmpl w:val="CE12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DF7479"/>
    <w:multiLevelType w:val="multilevel"/>
    <w:tmpl w:val="2B32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21592A"/>
    <w:multiLevelType w:val="multilevel"/>
    <w:tmpl w:val="E7845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5840DDC"/>
    <w:multiLevelType w:val="hybridMultilevel"/>
    <w:tmpl w:val="C9A2DCC4"/>
    <w:lvl w:ilvl="0" w:tplc="06C4FE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4A8083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13C9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108B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FE780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BF6BF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A7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7C331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D4C71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5EC2416"/>
    <w:multiLevelType w:val="hybridMultilevel"/>
    <w:tmpl w:val="43D0151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5EC3E4E"/>
    <w:multiLevelType w:val="hybridMultilevel"/>
    <w:tmpl w:val="C952FB10"/>
    <w:lvl w:ilvl="0" w:tplc="22A478C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A0320AF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9E0C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663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22F0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3879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B4AB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00826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BF053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67531E2"/>
    <w:multiLevelType w:val="hybridMultilevel"/>
    <w:tmpl w:val="255CA63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7EB433E"/>
    <w:multiLevelType w:val="hybridMultilevel"/>
    <w:tmpl w:val="C3A87F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89B36AA"/>
    <w:multiLevelType w:val="hybridMultilevel"/>
    <w:tmpl w:val="C70A6062"/>
    <w:lvl w:ilvl="0" w:tplc="E6447C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FBA69E0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AD20A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727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B4324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D8E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589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448D7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889C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8FF19AE"/>
    <w:multiLevelType w:val="hybridMultilevel"/>
    <w:tmpl w:val="B9268FE8"/>
    <w:lvl w:ilvl="0" w:tplc="040C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19650002"/>
    <w:multiLevelType w:val="multilevel"/>
    <w:tmpl w:val="DCA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84243B"/>
    <w:multiLevelType w:val="hybridMultilevel"/>
    <w:tmpl w:val="51E634FC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1" w15:restartNumberingAfterBreak="0">
    <w:nsid w:val="19E6348F"/>
    <w:multiLevelType w:val="hybridMultilevel"/>
    <w:tmpl w:val="8C30B3A2"/>
    <w:lvl w:ilvl="0" w:tplc="FFFFFFFF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A43408D"/>
    <w:multiLevelType w:val="hybridMultilevel"/>
    <w:tmpl w:val="69AEA81C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A4F6EE1"/>
    <w:multiLevelType w:val="hybridMultilevel"/>
    <w:tmpl w:val="F83E2DA8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B7D4616"/>
    <w:multiLevelType w:val="multilevel"/>
    <w:tmpl w:val="0BC2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915222"/>
    <w:multiLevelType w:val="hybridMultilevel"/>
    <w:tmpl w:val="2D22C5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BAC434C"/>
    <w:multiLevelType w:val="multilevel"/>
    <w:tmpl w:val="E64E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0B05DE"/>
    <w:multiLevelType w:val="hybridMultilevel"/>
    <w:tmpl w:val="9816FEB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1CBB6AAF"/>
    <w:multiLevelType w:val="hybridMultilevel"/>
    <w:tmpl w:val="F1C25852"/>
    <w:lvl w:ilvl="0" w:tplc="AE7C46A6">
      <w:start w:val="1"/>
      <w:numFmt w:val="bullet"/>
      <w:lvlText w:val="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9" w15:restartNumberingAfterBreak="0">
    <w:nsid w:val="1D9F04B5"/>
    <w:multiLevelType w:val="hybridMultilevel"/>
    <w:tmpl w:val="83D877A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EAA0E21"/>
    <w:multiLevelType w:val="hybridMultilevel"/>
    <w:tmpl w:val="65A261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ED0543E"/>
    <w:multiLevelType w:val="hybridMultilevel"/>
    <w:tmpl w:val="4DF659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EF7230C"/>
    <w:multiLevelType w:val="hybridMultilevel"/>
    <w:tmpl w:val="D708C5E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1FD01C1D"/>
    <w:multiLevelType w:val="hybridMultilevel"/>
    <w:tmpl w:val="669028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0883CF8"/>
    <w:multiLevelType w:val="hybridMultilevel"/>
    <w:tmpl w:val="86D886FA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0CA2733"/>
    <w:multiLevelType w:val="multilevel"/>
    <w:tmpl w:val="F3FA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E458F6"/>
    <w:multiLevelType w:val="hybridMultilevel"/>
    <w:tmpl w:val="6194027A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2CE71C7"/>
    <w:multiLevelType w:val="hybridMultilevel"/>
    <w:tmpl w:val="25B4DC50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8" w15:restartNumberingAfterBreak="0">
    <w:nsid w:val="22E3102C"/>
    <w:multiLevelType w:val="hybridMultilevel"/>
    <w:tmpl w:val="196A696E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3147B44"/>
    <w:multiLevelType w:val="hybridMultilevel"/>
    <w:tmpl w:val="8206B542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0" w15:restartNumberingAfterBreak="0">
    <w:nsid w:val="234F38BA"/>
    <w:multiLevelType w:val="multilevel"/>
    <w:tmpl w:val="0020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5A29B7"/>
    <w:multiLevelType w:val="hybridMultilevel"/>
    <w:tmpl w:val="3D983F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5E31C31"/>
    <w:multiLevelType w:val="hybridMultilevel"/>
    <w:tmpl w:val="07EC4CF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651374A"/>
    <w:multiLevelType w:val="multilevel"/>
    <w:tmpl w:val="A59A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8571E0"/>
    <w:multiLevelType w:val="hybridMultilevel"/>
    <w:tmpl w:val="EC4A53DC"/>
    <w:lvl w:ilvl="0" w:tplc="FFFFFFFF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6BF1B8E"/>
    <w:multiLevelType w:val="hybridMultilevel"/>
    <w:tmpl w:val="7A52110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26EA13D2"/>
    <w:multiLevelType w:val="hybridMultilevel"/>
    <w:tmpl w:val="889ADF6C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7" w15:restartNumberingAfterBreak="0">
    <w:nsid w:val="282A0E02"/>
    <w:multiLevelType w:val="multilevel"/>
    <w:tmpl w:val="D080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•"/>
      <w:lvlJc w:val="left"/>
      <w:pPr>
        <w:ind w:left="1440" w:hanging="360"/>
      </w:pPr>
      <w:rPr>
        <w:rFonts w:ascii="Montserrat" w:eastAsiaTheme="minorHAnsi" w:hAnsi="Montserrat" w:cs="System Fon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2E363F"/>
    <w:multiLevelType w:val="hybridMultilevel"/>
    <w:tmpl w:val="846247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28947517"/>
    <w:multiLevelType w:val="multilevel"/>
    <w:tmpl w:val="99CC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9945AE6"/>
    <w:multiLevelType w:val="multilevel"/>
    <w:tmpl w:val="F6D6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A0C4217"/>
    <w:multiLevelType w:val="hybridMultilevel"/>
    <w:tmpl w:val="D786DD8E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2" w15:restartNumberingAfterBreak="0">
    <w:nsid w:val="2AF658A6"/>
    <w:multiLevelType w:val="hybridMultilevel"/>
    <w:tmpl w:val="2662F332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157100B"/>
    <w:multiLevelType w:val="hybridMultilevel"/>
    <w:tmpl w:val="55AAB2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1F66BD7"/>
    <w:multiLevelType w:val="hybridMultilevel"/>
    <w:tmpl w:val="090EBAE2"/>
    <w:lvl w:ilvl="0" w:tplc="040C001B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32047290"/>
    <w:multiLevelType w:val="hybridMultilevel"/>
    <w:tmpl w:val="D3B20952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6" w15:restartNumberingAfterBreak="0">
    <w:nsid w:val="332B3295"/>
    <w:multiLevelType w:val="hybridMultilevel"/>
    <w:tmpl w:val="7842DC3C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7" w15:restartNumberingAfterBreak="0">
    <w:nsid w:val="337843B5"/>
    <w:multiLevelType w:val="multilevel"/>
    <w:tmpl w:val="5512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860E96"/>
    <w:multiLevelType w:val="hybridMultilevel"/>
    <w:tmpl w:val="6D00228A"/>
    <w:lvl w:ilvl="0" w:tplc="AE7C46A6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9" w15:restartNumberingAfterBreak="0">
    <w:nsid w:val="36B33C78"/>
    <w:multiLevelType w:val="hybridMultilevel"/>
    <w:tmpl w:val="1738301E"/>
    <w:lvl w:ilvl="0" w:tplc="39F83B06">
      <w:numFmt w:val="bullet"/>
      <w:lvlText w:val="•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75B68CE"/>
    <w:multiLevelType w:val="hybridMultilevel"/>
    <w:tmpl w:val="8AEE69E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 w15:restartNumberingAfterBreak="0">
    <w:nsid w:val="375D3431"/>
    <w:multiLevelType w:val="multilevel"/>
    <w:tmpl w:val="05B2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930D26"/>
    <w:multiLevelType w:val="hybridMultilevel"/>
    <w:tmpl w:val="E4F078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389F7455"/>
    <w:multiLevelType w:val="hybridMultilevel"/>
    <w:tmpl w:val="7BF6211A"/>
    <w:lvl w:ilvl="0" w:tplc="642C8BCC">
      <w:start w:val="1"/>
      <w:numFmt w:val="decimal"/>
      <w:lvlText w:val="%1."/>
      <w:lvlJc w:val="left"/>
      <w:pPr>
        <w:ind w:left="420" w:hanging="3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0" w:hanging="360"/>
      </w:pPr>
    </w:lvl>
    <w:lvl w:ilvl="2" w:tplc="040C001B" w:tentative="1">
      <w:start w:val="1"/>
      <w:numFmt w:val="lowerRoman"/>
      <w:lvlText w:val="%3."/>
      <w:lvlJc w:val="right"/>
      <w:pPr>
        <w:ind w:left="1840" w:hanging="180"/>
      </w:pPr>
    </w:lvl>
    <w:lvl w:ilvl="3" w:tplc="040C000F" w:tentative="1">
      <w:start w:val="1"/>
      <w:numFmt w:val="decimal"/>
      <w:lvlText w:val="%4."/>
      <w:lvlJc w:val="left"/>
      <w:pPr>
        <w:ind w:left="2560" w:hanging="360"/>
      </w:pPr>
    </w:lvl>
    <w:lvl w:ilvl="4" w:tplc="040C0019" w:tentative="1">
      <w:start w:val="1"/>
      <w:numFmt w:val="lowerLetter"/>
      <w:lvlText w:val="%5."/>
      <w:lvlJc w:val="left"/>
      <w:pPr>
        <w:ind w:left="3280" w:hanging="360"/>
      </w:pPr>
    </w:lvl>
    <w:lvl w:ilvl="5" w:tplc="040C001B" w:tentative="1">
      <w:start w:val="1"/>
      <w:numFmt w:val="lowerRoman"/>
      <w:lvlText w:val="%6."/>
      <w:lvlJc w:val="right"/>
      <w:pPr>
        <w:ind w:left="4000" w:hanging="180"/>
      </w:pPr>
    </w:lvl>
    <w:lvl w:ilvl="6" w:tplc="040C000F" w:tentative="1">
      <w:start w:val="1"/>
      <w:numFmt w:val="decimal"/>
      <w:lvlText w:val="%7."/>
      <w:lvlJc w:val="left"/>
      <w:pPr>
        <w:ind w:left="4720" w:hanging="360"/>
      </w:pPr>
    </w:lvl>
    <w:lvl w:ilvl="7" w:tplc="040C0019" w:tentative="1">
      <w:start w:val="1"/>
      <w:numFmt w:val="lowerLetter"/>
      <w:lvlText w:val="%8."/>
      <w:lvlJc w:val="left"/>
      <w:pPr>
        <w:ind w:left="5440" w:hanging="360"/>
      </w:pPr>
    </w:lvl>
    <w:lvl w:ilvl="8" w:tplc="040C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94" w15:restartNumberingAfterBreak="0">
    <w:nsid w:val="38CB04E2"/>
    <w:multiLevelType w:val="hybridMultilevel"/>
    <w:tmpl w:val="DDE09CD2"/>
    <w:lvl w:ilvl="0" w:tplc="D43826CC">
      <w:start w:val="1"/>
      <w:numFmt w:val="decimal"/>
      <w:lvlText w:val="%1."/>
      <w:lvlJc w:val="left"/>
      <w:pPr>
        <w:ind w:left="420" w:hanging="3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0" w:hanging="360"/>
      </w:pPr>
    </w:lvl>
    <w:lvl w:ilvl="2" w:tplc="040C001B" w:tentative="1">
      <w:start w:val="1"/>
      <w:numFmt w:val="lowerRoman"/>
      <w:lvlText w:val="%3."/>
      <w:lvlJc w:val="right"/>
      <w:pPr>
        <w:ind w:left="1840" w:hanging="180"/>
      </w:pPr>
    </w:lvl>
    <w:lvl w:ilvl="3" w:tplc="040C000F" w:tentative="1">
      <w:start w:val="1"/>
      <w:numFmt w:val="decimal"/>
      <w:lvlText w:val="%4."/>
      <w:lvlJc w:val="left"/>
      <w:pPr>
        <w:ind w:left="2560" w:hanging="360"/>
      </w:pPr>
    </w:lvl>
    <w:lvl w:ilvl="4" w:tplc="040C0019" w:tentative="1">
      <w:start w:val="1"/>
      <w:numFmt w:val="lowerLetter"/>
      <w:lvlText w:val="%5."/>
      <w:lvlJc w:val="left"/>
      <w:pPr>
        <w:ind w:left="3280" w:hanging="360"/>
      </w:pPr>
    </w:lvl>
    <w:lvl w:ilvl="5" w:tplc="040C001B" w:tentative="1">
      <w:start w:val="1"/>
      <w:numFmt w:val="lowerRoman"/>
      <w:lvlText w:val="%6."/>
      <w:lvlJc w:val="right"/>
      <w:pPr>
        <w:ind w:left="4000" w:hanging="180"/>
      </w:pPr>
    </w:lvl>
    <w:lvl w:ilvl="6" w:tplc="040C000F" w:tentative="1">
      <w:start w:val="1"/>
      <w:numFmt w:val="decimal"/>
      <w:lvlText w:val="%7."/>
      <w:lvlJc w:val="left"/>
      <w:pPr>
        <w:ind w:left="4720" w:hanging="360"/>
      </w:pPr>
    </w:lvl>
    <w:lvl w:ilvl="7" w:tplc="040C0019" w:tentative="1">
      <w:start w:val="1"/>
      <w:numFmt w:val="lowerLetter"/>
      <w:lvlText w:val="%8."/>
      <w:lvlJc w:val="left"/>
      <w:pPr>
        <w:ind w:left="5440" w:hanging="360"/>
      </w:pPr>
    </w:lvl>
    <w:lvl w:ilvl="8" w:tplc="040C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95" w15:restartNumberingAfterBreak="0">
    <w:nsid w:val="393C6B50"/>
    <w:multiLevelType w:val="hybridMultilevel"/>
    <w:tmpl w:val="522E35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9A9500E"/>
    <w:multiLevelType w:val="hybridMultilevel"/>
    <w:tmpl w:val="D5BC19FE"/>
    <w:lvl w:ilvl="0" w:tplc="8EDE7B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827C45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5A67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ACF6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FEF69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608CE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2656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3068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1459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9DF5E71"/>
    <w:multiLevelType w:val="hybridMultilevel"/>
    <w:tmpl w:val="D7940244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3A0461FD"/>
    <w:multiLevelType w:val="hybridMultilevel"/>
    <w:tmpl w:val="E9863A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3A9815BF"/>
    <w:multiLevelType w:val="hybridMultilevel"/>
    <w:tmpl w:val="AE56B1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3AA34A00"/>
    <w:multiLevelType w:val="hybridMultilevel"/>
    <w:tmpl w:val="2C948F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AF21EB6"/>
    <w:multiLevelType w:val="hybridMultilevel"/>
    <w:tmpl w:val="DDFA812A"/>
    <w:lvl w:ilvl="0" w:tplc="AE7C46A6">
      <w:start w:val="1"/>
      <w:numFmt w:val="bullet"/>
      <w:lvlText w:val="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2" w15:restartNumberingAfterBreak="0">
    <w:nsid w:val="3B642FFA"/>
    <w:multiLevelType w:val="hybridMultilevel"/>
    <w:tmpl w:val="8398FFE2"/>
    <w:lvl w:ilvl="0" w:tplc="040C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03" w15:restartNumberingAfterBreak="0">
    <w:nsid w:val="3BFC6246"/>
    <w:multiLevelType w:val="hybridMultilevel"/>
    <w:tmpl w:val="FB3AA0D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C5843FF"/>
    <w:multiLevelType w:val="hybridMultilevel"/>
    <w:tmpl w:val="7AA0DE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3CD92211"/>
    <w:multiLevelType w:val="hybridMultilevel"/>
    <w:tmpl w:val="19AC5946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3D69371C"/>
    <w:multiLevelType w:val="hybridMultilevel"/>
    <w:tmpl w:val="9E36EC1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3DBB6438"/>
    <w:multiLevelType w:val="hybridMultilevel"/>
    <w:tmpl w:val="FA16CD42"/>
    <w:lvl w:ilvl="0" w:tplc="E58CE22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17D0D7F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983D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8436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62741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F82FD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3050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B8877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B1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3DE52F05"/>
    <w:multiLevelType w:val="hybridMultilevel"/>
    <w:tmpl w:val="FC96904E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3F316BEF"/>
    <w:multiLevelType w:val="hybridMultilevel"/>
    <w:tmpl w:val="84B210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01810C7"/>
    <w:multiLevelType w:val="hybridMultilevel"/>
    <w:tmpl w:val="B8E4BD0C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0473438"/>
    <w:multiLevelType w:val="hybridMultilevel"/>
    <w:tmpl w:val="02CED980"/>
    <w:lvl w:ilvl="0" w:tplc="67DCF294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4123196F"/>
    <w:multiLevelType w:val="hybridMultilevel"/>
    <w:tmpl w:val="23FA79C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1E40BA6"/>
    <w:multiLevelType w:val="hybridMultilevel"/>
    <w:tmpl w:val="279E2B46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4" w15:restartNumberingAfterBreak="0">
    <w:nsid w:val="42740B72"/>
    <w:multiLevelType w:val="hybridMultilevel"/>
    <w:tmpl w:val="ACCCA9E4"/>
    <w:lvl w:ilvl="0" w:tplc="AE7C46A6">
      <w:start w:val="1"/>
      <w:numFmt w:val="bullet"/>
      <w:lvlText w:val="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 w15:restartNumberingAfterBreak="0">
    <w:nsid w:val="43A1482B"/>
    <w:multiLevelType w:val="hybridMultilevel"/>
    <w:tmpl w:val="C794EC7C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41356F0"/>
    <w:multiLevelType w:val="hybridMultilevel"/>
    <w:tmpl w:val="DECCEFCA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473205B"/>
    <w:multiLevelType w:val="multilevel"/>
    <w:tmpl w:val="EF02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58B34E0"/>
    <w:multiLevelType w:val="hybridMultilevel"/>
    <w:tmpl w:val="327E5524"/>
    <w:lvl w:ilvl="0" w:tplc="42CE354C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471247A9"/>
    <w:multiLevelType w:val="hybridMultilevel"/>
    <w:tmpl w:val="FC96904E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481644A6"/>
    <w:multiLevelType w:val="hybridMultilevel"/>
    <w:tmpl w:val="10C21F9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484679B1"/>
    <w:multiLevelType w:val="hybridMultilevel"/>
    <w:tmpl w:val="66289304"/>
    <w:lvl w:ilvl="0" w:tplc="CD049EEC">
      <w:start w:val="2"/>
      <w:numFmt w:val="bullet"/>
      <w:lvlText w:val="•"/>
      <w:lvlJc w:val="left"/>
      <w:pPr>
        <w:ind w:left="400" w:hanging="360"/>
      </w:pPr>
      <w:rPr>
        <w:rFonts w:ascii="Montserrat" w:eastAsiaTheme="minorHAnsi" w:hAnsi="Montserrat" w:cs="System Font" w:hint="default"/>
      </w:rPr>
    </w:lvl>
    <w:lvl w:ilvl="1" w:tplc="040C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122" w15:restartNumberingAfterBreak="0">
    <w:nsid w:val="487576E6"/>
    <w:multiLevelType w:val="multilevel"/>
    <w:tmpl w:val="44EC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8FB1504"/>
    <w:multiLevelType w:val="hybridMultilevel"/>
    <w:tmpl w:val="019E54E4"/>
    <w:lvl w:ilvl="0" w:tplc="166A48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3C54BB"/>
      </w:rPr>
    </w:lvl>
    <w:lvl w:ilvl="1" w:tplc="4178EAB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DAEFA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AA7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BE0B3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C60B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4E2F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4AB90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FCA76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49632825"/>
    <w:multiLevelType w:val="multilevel"/>
    <w:tmpl w:val="78E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9B4341A"/>
    <w:multiLevelType w:val="hybridMultilevel"/>
    <w:tmpl w:val="0ADC06B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4A4635AD"/>
    <w:multiLevelType w:val="hybridMultilevel"/>
    <w:tmpl w:val="0880520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7" w15:restartNumberingAfterBreak="0">
    <w:nsid w:val="4A7662B0"/>
    <w:multiLevelType w:val="hybridMultilevel"/>
    <w:tmpl w:val="6DA28228"/>
    <w:lvl w:ilvl="0" w:tplc="C97A0C4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D20EE42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EBEFF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105A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7A10E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4FECC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06B7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32AC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91296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4B5A05C9"/>
    <w:multiLevelType w:val="hybridMultilevel"/>
    <w:tmpl w:val="27A8D3CC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4C8F6026"/>
    <w:multiLevelType w:val="hybridMultilevel"/>
    <w:tmpl w:val="A40AA376"/>
    <w:lvl w:ilvl="0" w:tplc="AE7C46A6">
      <w:start w:val="1"/>
      <w:numFmt w:val="bullet"/>
      <w:lvlText w:val="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0" w15:restartNumberingAfterBreak="0">
    <w:nsid w:val="4CBE6234"/>
    <w:multiLevelType w:val="hybridMultilevel"/>
    <w:tmpl w:val="FF54D9E6"/>
    <w:lvl w:ilvl="0" w:tplc="FFFFFFFF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4DCD7399"/>
    <w:multiLevelType w:val="hybridMultilevel"/>
    <w:tmpl w:val="F0C8D39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2" w15:restartNumberingAfterBreak="0">
    <w:nsid w:val="4F164762"/>
    <w:multiLevelType w:val="hybridMultilevel"/>
    <w:tmpl w:val="847624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0447EFD"/>
    <w:multiLevelType w:val="hybridMultilevel"/>
    <w:tmpl w:val="1BDC49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50AF05F3"/>
    <w:multiLevelType w:val="hybridMultilevel"/>
    <w:tmpl w:val="F7AC4DE4"/>
    <w:lvl w:ilvl="0" w:tplc="74C05FF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5C4A074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F010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8C17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C49B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B054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B8E4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2069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AE22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50C25F61"/>
    <w:multiLevelType w:val="hybridMultilevel"/>
    <w:tmpl w:val="E072F67C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6" w15:restartNumberingAfterBreak="0">
    <w:nsid w:val="518F32D6"/>
    <w:multiLevelType w:val="hybridMultilevel"/>
    <w:tmpl w:val="6672B092"/>
    <w:lvl w:ilvl="0" w:tplc="F6C0CFB2">
      <w:start w:val="2"/>
      <w:numFmt w:val="bullet"/>
      <w:lvlText w:val="•"/>
      <w:lvlJc w:val="left"/>
      <w:pPr>
        <w:ind w:left="400" w:hanging="360"/>
      </w:pPr>
      <w:rPr>
        <w:rFonts w:ascii="Montserrat" w:eastAsiaTheme="minorHAnsi" w:hAnsi="Montserrat" w:cs="System Font" w:hint="default"/>
      </w:rPr>
    </w:lvl>
    <w:lvl w:ilvl="1" w:tplc="040C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137" w15:restartNumberingAfterBreak="0">
    <w:nsid w:val="53356AD9"/>
    <w:multiLevelType w:val="multilevel"/>
    <w:tmpl w:val="9C6C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4CD150B"/>
    <w:multiLevelType w:val="hybridMultilevel"/>
    <w:tmpl w:val="5A3E5A96"/>
    <w:lvl w:ilvl="0" w:tplc="FFFFFFFF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54D23BC0"/>
    <w:multiLevelType w:val="hybridMultilevel"/>
    <w:tmpl w:val="944466FE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0" w15:restartNumberingAfterBreak="0">
    <w:nsid w:val="54F61EC2"/>
    <w:multiLevelType w:val="hybridMultilevel"/>
    <w:tmpl w:val="46FA6D06"/>
    <w:lvl w:ilvl="0" w:tplc="FFFFFFFF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560A798E"/>
    <w:multiLevelType w:val="hybridMultilevel"/>
    <w:tmpl w:val="28D279B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56F25C6D"/>
    <w:multiLevelType w:val="hybridMultilevel"/>
    <w:tmpl w:val="FAF0681A"/>
    <w:lvl w:ilvl="0" w:tplc="224060D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3C54BB"/>
      </w:rPr>
    </w:lvl>
    <w:lvl w:ilvl="1" w:tplc="997A51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B672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920D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00825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D569E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40B6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125C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302B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583532EA"/>
    <w:multiLevelType w:val="hybridMultilevel"/>
    <w:tmpl w:val="FF5C22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58FF05B2"/>
    <w:multiLevelType w:val="hybridMultilevel"/>
    <w:tmpl w:val="99302AF2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5" w15:restartNumberingAfterBreak="0">
    <w:nsid w:val="5A0652C7"/>
    <w:multiLevelType w:val="multilevel"/>
    <w:tmpl w:val="E85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A251400"/>
    <w:multiLevelType w:val="hybridMultilevel"/>
    <w:tmpl w:val="D32E145C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5A7F7B31"/>
    <w:multiLevelType w:val="hybridMultilevel"/>
    <w:tmpl w:val="BCF6A68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ADD24E1"/>
    <w:multiLevelType w:val="hybridMultilevel"/>
    <w:tmpl w:val="2C2E2E04"/>
    <w:lvl w:ilvl="0" w:tplc="FFFFFFFF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5C2E1D99"/>
    <w:multiLevelType w:val="hybridMultilevel"/>
    <w:tmpl w:val="5E208A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5C707A94"/>
    <w:multiLevelType w:val="hybridMultilevel"/>
    <w:tmpl w:val="A3EC3F26"/>
    <w:lvl w:ilvl="0" w:tplc="39F83B06">
      <w:numFmt w:val="bullet"/>
      <w:lvlText w:val="•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1" w15:restartNumberingAfterBreak="0">
    <w:nsid w:val="5D33392D"/>
    <w:multiLevelType w:val="hybridMultilevel"/>
    <w:tmpl w:val="A0C64B08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2" w15:restartNumberingAfterBreak="0">
    <w:nsid w:val="5E424F01"/>
    <w:multiLevelType w:val="hybridMultilevel"/>
    <w:tmpl w:val="568816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5F144EAF"/>
    <w:multiLevelType w:val="hybridMultilevel"/>
    <w:tmpl w:val="9B20B45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54" w15:restartNumberingAfterBreak="0">
    <w:nsid w:val="5F7671CA"/>
    <w:multiLevelType w:val="multilevel"/>
    <w:tmpl w:val="4C62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F7B2F57"/>
    <w:multiLevelType w:val="hybridMultilevel"/>
    <w:tmpl w:val="3D288F7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6" w15:restartNumberingAfterBreak="0">
    <w:nsid w:val="5FB454B1"/>
    <w:multiLevelType w:val="hybridMultilevel"/>
    <w:tmpl w:val="EE283B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5FD0064B"/>
    <w:multiLevelType w:val="hybridMultilevel"/>
    <w:tmpl w:val="97C04332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8" w15:restartNumberingAfterBreak="0">
    <w:nsid w:val="60671ECB"/>
    <w:multiLevelType w:val="hybridMultilevel"/>
    <w:tmpl w:val="0BF63A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60C94651"/>
    <w:multiLevelType w:val="hybridMultilevel"/>
    <w:tmpl w:val="945AEDE8"/>
    <w:lvl w:ilvl="0" w:tplc="5B92668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C966DC8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250D3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3A39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A6524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7AA71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F245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14EE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2C12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61F06EE2"/>
    <w:multiLevelType w:val="hybridMultilevel"/>
    <w:tmpl w:val="3B28BA8A"/>
    <w:lvl w:ilvl="0" w:tplc="EAB24E3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5FF0196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FB6F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0A19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8C379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0CA8B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241E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A2E88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74D6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63C72466"/>
    <w:multiLevelType w:val="hybridMultilevel"/>
    <w:tmpl w:val="42DA0BD4"/>
    <w:lvl w:ilvl="0" w:tplc="67DCF294">
      <w:start w:val="1"/>
      <w:numFmt w:val="bullet"/>
      <w:lvlText w:val="-"/>
      <w:lvlJc w:val="left"/>
      <w:pPr>
        <w:ind w:left="2856" w:hanging="360"/>
      </w:pPr>
      <w:rPr>
        <w:rFonts w:ascii="Calibri Light" w:eastAsiaTheme="minorHAns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16" w:hanging="360"/>
      </w:pPr>
      <w:rPr>
        <w:rFonts w:ascii="Wingdings" w:hAnsi="Wingdings" w:hint="default"/>
      </w:rPr>
    </w:lvl>
  </w:abstractNum>
  <w:abstractNum w:abstractNumId="162" w15:restartNumberingAfterBreak="0">
    <w:nsid w:val="64DB6B41"/>
    <w:multiLevelType w:val="hybridMultilevel"/>
    <w:tmpl w:val="E84401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65315649"/>
    <w:multiLevelType w:val="multilevel"/>
    <w:tmpl w:val="EC90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55D7782"/>
    <w:multiLevelType w:val="hybridMultilevel"/>
    <w:tmpl w:val="0538ABCC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66021B67"/>
    <w:multiLevelType w:val="multilevel"/>
    <w:tmpl w:val="9816FEBC"/>
    <w:styleLink w:val="Listeactuelle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66F92E06"/>
    <w:multiLevelType w:val="hybridMultilevel"/>
    <w:tmpl w:val="4426CB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67BA1375"/>
    <w:multiLevelType w:val="hybridMultilevel"/>
    <w:tmpl w:val="76D09F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68195E3A"/>
    <w:multiLevelType w:val="hybridMultilevel"/>
    <w:tmpl w:val="206C25B8"/>
    <w:lvl w:ilvl="0" w:tplc="AE7C46A6">
      <w:start w:val="1"/>
      <w:numFmt w:val="bullet"/>
      <w:lvlText w:val=""/>
      <w:lvlJc w:val="left"/>
      <w:pPr>
        <w:ind w:left="751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169" w15:restartNumberingAfterBreak="0">
    <w:nsid w:val="694C43EC"/>
    <w:multiLevelType w:val="hybridMultilevel"/>
    <w:tmpl w:val="DC0C454E"/>
    <w:lvl w:ilvl="0" w:tplc="2F66D0B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3C54BB"/>
      </w:rPr>
    </w:lvl>
    <w:lvl w:ilvl="1" w:tplc="C46AC3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0A96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DE1C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B66DF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40FF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2C26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C6F81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654D8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697F71D2"/>
    <w:multiLevelType w:val="multilevel"/>
    <w:tmpl w:val="908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9A6449C"/>
    <w:multiLevelType w:val="multilevel"/>
    <w:tmpl w:val="B60C8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A0A4A7A"/>
    <w:multiLevelType w:val="multilevel"/>
    <w:tmpl w:val="B8B8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A3A121F"/>
    <w:multiLevelType w:val="multilevel"/>
    <w:tmpl w:val="CCE4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B4E4B3F"/>
    <w:multiLevelType w:val="hybridMultilevel"/>
    <w:tmpl w:val="FA2CEF6C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6B817BE9"/>
    <w:multiLevelType w:val="hybridMultilevel"/>
    <w:tmpl w:val="DBA62B6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6C6A6109"/>
    <w:multiLevelType w:val="multilevel"/>
    <w:tmpl w:val="B076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D98328F"/>
    <w:multiLevelType w:val="multilevel"/>
    <w:tmpl w:val="C344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DC1547E"/>
    <w:multiLevelType w:val="hybridMultilevel"/>
    <w:tmpl w:val="EC3A1256"/>
    <w:lvl w:ilvl="0" w:tplc="FFFFFFFF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6F880AF4"/>
    <w:multiLevelType w:val="hybridMultilevel"/>
    <w:tmpl w:val="AA8C66F4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6F9C025E"/>
    <w:multiLevelType w:val="hybridMultilevel"/>
    <w:tmpl w:val="009A72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707C0ED6"/>
    <w:multiLevelType w:val="hybridMultilevel"/>
    <w:tmpl w:val="69AEA81C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71CE30F5"/>
    <w:multiLevelType w:val="multilevel"/>
    <w:tmpl w:val="AC3A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1F34ECC"/>
    <w:multiLevelType w:val="hybridMultilevel"/>
    <w:tmpl w:val="3B9299E8"/>
    <w:lvl w:ilvl="0" w:tplc="0512E588">
      <w:start w:val="1"/>
      <w:numFmt w:val="decimal"/>
      <w:pStyle w:val="TM2"/>
      <w:lvlText w:val="%1.1"/>
      <w:lvlJc w:val="left"/>
      <w:pPr>
        <w:ind w:left="1429" w:hanging="360"/>
      </w:pPr>
      <w:rPr>
        <w:rFonts w:hint="default"/>
      </w:rPr>
    </w:lvl>
    <w:lvl w:ilvl="1" w:tplc="4D60E6EA">
      <w:start w:val="1"/>
      <w:numFmt w:val="lowerLetter"/>
      <w:lvlText w:val="%2."/>
      <w:lvlJc w:val="left"/>
      <w:pPr>
        <w:ind w:left="2149" w:hanging="360"/>
      </w:pPr>
    </w:lvl>
    <w:lvl w:ilvl="2" w:tplc="24DEA592">
      <w:start w:val="1"/>
      <w:numFmt w:val="lowerRoman"/>
      <w:lvlText w:val="%3."/>
      <w:lvlJc w:val="right"/>
      <w:pPr>
        <w:ind w:left="2869" w:hanging="180"/>
      </w:pPr>
    </w:lvl>
    <w:lvl w:ilvl="3" w:tplc="7E30932E">
      <w:start w:val="1"/>
      <w:numFmt w:val="decimal"/>
      <w:lvlText w:val="%4."/>
      <w:lvlJc w:val="left"/>
      <w:pPr>
        <w:ind w:left="3589" w:hanging="360"/>
      </w:pPr>
    </w:lvl>
    <w:lvl w:ilvl="4" w:tplc="DAF69E54">
      <w:start w:val="1"/>
      <w:numFmt w:val="lowerLetter"/>
      <w:lvlText w:val="%5."/>
      <w:lvlJc w:val="left"/>
      <w:pPr>
        <w:ind w:left="4309" w:hanging="360"/>
      </w:pPr>
    </w:lvl>
    <w:lvl w:ilvl="5" w:tplc="64F8DB4A">
      <w:start w:val="1"/>
      <w:numFmt w:val="lowerRoman"/>
      <w:lvlText w:val="%6."/>
      <w:lvlJc w:val="right"/>
      <w:pPr>
        <w:ind w:left="5029" w:hanging="180"/>
      </w:pPr>
    </w:lvl>
    <w:lvl w:ilvl="6" w:tplc="5DE8E4B8">
      <w:start w:val="1"/>
      <w:numFmt w:val="decimal"/>
      <w:lvlText w:val="%7."/>
      <w:lvlJc w:val="left"/>
      <w:pPr>
        <w:ind w:left="5749" w:hanging="360"/>
      </w:pPr>
    </w:lvl>
    <w:lvl w:ilvl="7" w:tplc="0186E37A">
      <w:start w:val="1"/>
      <w:numFmt w:val="lowerLetter"/>
      <w:lvlText w:val="%8."/>
      <w:lvlJc w:val="left"/>
      <w:pPr>
        <w:ind w:left="6469" w:hanging="360"/>
      </w:pPr>
    </w:lvl>
    <w:lvl w:ilvl="8" w:tplc="76647A66">
      <w:start w:val="1"/>
      <w:numFmt w:val="lowerRoman"/>
      <w:lvlText w:val="%9."/>
      <w:lvlJc w:val="right"/>
      <w:pPr>
        <w:ind w:left="7189" w:hanging="180"/>
      </w:pPr>
    </w:lvl>
  </w:abstractNum>
  <w:abstractNum w:abstractNumId="184" w15:restartNumberingAfterBreak="0">
    <w:nsid w:val="72CF4C93"/>
    <w:multiLevelType w:val="hybridMultilevel"/>
    <w:tmpl w:val="2E0ABC8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5" w15:restartNumberingAfterBreak="0">
    <w:nsid w:val="731B1A4B"/>
    <w:multiLevelType w:val="hybridMultilevel"/>
    <w:tmpl w:val="F8CC408C"/>
    <w:lvl w:ilvl="0" w:tplc="5CFCC6BE">
      <w:start w:val="1"/>
      <w:numFmt w:val="decimal"/>
      <w:lvlText w:val="%1."/>
      <w:lvlJc w:val="left"/>
      <w:pPr>
        <w:ind w:left="420" w:hanging="3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0" w:hanging="360"/>
      </w:pPr>
    </w:lvl>
    <w:lvl w:ilvl="2" w:tplc="040C001B" w:tentative="1">
      <w:start w:val="1"/>
      <w:numFmt w:val="lowerRoman"/>
      <w:lvlText w:val="%3."/>
      <w:lvlJc w:val="right"/>
      <w:pPr>
        <w:ind w:left="1840" w:hanging="180"/>
      </w:pPr>
    </w:lvl>
    <w:lvl w:ilvl="3" w:tplc="040C000F" w:tentative="1">
      <w:start w:val="1"/>
      <w:numFmt w:val="decimal"/>
      <w:lvlText w:val="%4."/>
      <w:lvlJc w:val="left"/>
      <w:pPr>
        <w:ind w:left="2560" w:hanging="360"/>
      </w:pPr>
    </w:lvl>
    <w:lvl w:ilvl="4" w:tplc="040C0019" w:tentative="1">
      <w:start w:val="1"/>
      <w:numFmt w:val="lowerLetter"/>
      <w:lvlText w:val="%5."/>
      <w:lvlJc w:val="left"/>
      <w:pPr>
        <w:ind w:left="3280" w:hanging="360"/>
      </w:pPr>
    </w:lvl>
    <w:lvl w:ilvl="5" w:tplc="040C001B" w:tentative="1">
      <w:start w:val="1"/>
      <w:numFmt w:val="lowerRoman"/>
      <w:lvlText w:val="%6."/>
      <w:lvlJc w:val="right"/>
      <w:pPr>
        <w:ind w:left="4000" w:hanging="180"/>
      </w:pPr>
    </w:lvl>
    <w:lvl w:ilvl="6" w:tplc="040C000F" w:tentative="1">
      <w:start w:val="1"/>
      <w:numFmt w:val="decimal"/>
      <w:lvlText w:val="%7."/>
      <w:lvlJc w:val="left"/>
      <w:pPr>
        <w:ind w:left="4720" w:hanging="360"/>
      </w:pPr>
    </w:lvl>
    <w:lvl w:ilvl="7" w:tplc="040C0019" w:tentative="1">
      <w:start w:val="1"/>
      <w:numFmt w:val="lowerLetter"/>
      <w:lvlText w:val="%8."/>
      <w:lvlJc w:val="left"/>
      <w:pPr>
        <w:ind w:left="5440" w:hanging="360"/>
      </w:pPr>
    </w:lvl>
    <w:lvl w:ilvl="8" w:tplc="040C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86" w15:restartNumberingAfterBreak="0">
    <w:nsid w:val="752A2AB4"/>
    <w:multiLevelType w:val="hybridMultilevel"/>
    <w:tmpl w:val="B274A8D4"/>
    <w:lvl w:ilvl="0" w:tplc="39F83B06">
      <w:numFmt w:val="bullet"/>
      <w:lvlText w:val="•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75662038"/>
    <w:multiLevelType w:val="hybridMultilevel"/>
    <w:tmpl w:val="711A5806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76AB5819"/>
    <w:multiLevelType w:val="hybridMultilevel"/>
    <w:tmpl w:val="FDFC5880"/>
    <w:lvl w:ilvl="0" w:tplc="67DCF294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76BE1A43"/>
    <w:multiLevelType w:val="hybridMultilevel"/>
    <w:tmpl w:val="DEC4CA9A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0" w15:restartNumberingAfterBreak="0">
    <w:nsid w:val="77455B32"/>
    <w:multiLevelType w:val="hybridMultilevel"/>
    <w:tmpl w:val="C24C83C6"/>
    <w:lvl w:ilvl="0" w:tplc="E90AE42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295C1DA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A833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7ABB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EEDC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3DEA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281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62130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D6C58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77B101D6"/>
    <w:multiLevelType w:val="hybridMultilevel"/>
    <w:tmpl w:val="44AAA5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78E95069"/>
    <w:multiLevelType w:val="hybridMultilevel"/>
    <w:tmpl w:val="31340A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7A085963"/>
    <w:multiLevelType w:val="hybridMultilevel"/>
    <w:tmpl w:val="E24AB0F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7B511E9A"/>
    <w:multiLevelType w:val="multilevel"/>
    <w:tmpl w:val="4DF4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C7741EB"/>
    <w:multiLevelType w:val="hybridMultilevel"/>
    <w:tmpl w:val="7B6ECE0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6" w15:restartNumberingAfterBreak="0">
    <w:nsid w:val="7DB600D9"/>
    <w:multiLevelType w:val="hybridMultilevel"/>
    <w:tmpl w:val="6C28B44C"/>
    <w:lvl w:ilvl="0" w:tplc="5C7A1508">
      <w:start w:val="1"/>
      <w:numFmt w:val="decimal"/>
      <w:pStyle w:val="Titrepartie"/>
      <w:lvlText w:val="%1."/>
      <w:lvlJc w:val="left"/>
      <w:pPr>
        <w:tabs>
          <w:tab w:val="num" w:pos="720"/>
        </w:tabs>
        <w:ind w:left="720" w:hanging="720"/>
      </w:pPr>
    </w:lvl>
    <w:lvl w:ilvl="1" w:tplc="19D2F772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 w:tplc="8544143A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 w:tplc="46D84CA8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 w:tplc="2CD8A18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 w:tplc="DF64B5AE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 w:tplc="75524EE4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 w:tplc="0F2E9A7E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 w:tplc="7BC0152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7" w15:restartNumberingAfterBreak="0">
    <w:nsid w:val="7DEE6CA1"/>
    <w:multiLevelType w:val="hybridMultilevel"/>
    <w:tmpl w:val="3C9A47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7E2816A6"/>
    <w:multiLevelType w:val="hybridMultilevel"/>
    <w:tmpl w:val="968A9724"/>
    <w:lvl w:ilvl="0" w:tplc="FFFFFFFF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7EA439B5"/>
    <w:multiLevelType w:val="hybridMultilevel"/>
    <w:tmpl w:val="745AFF8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75868874">
    <w:abstractNumId w:val="24"/>
  </w:num>
  <w:num w:numId="2" w16cid:durableId="335618961">
    <w:abstractNumId w:val="183"/>
  </w:num>
  <w:num w:numId="3" w16cid:durableId="1948613324">
    <w:abstractNumId w:val="12"/>
  </w:num>
  <w:num w:numId="4" w16cid:durableId="212275571">
    <w:abstractNumId w:val="17"/>
  </w:num>
  <w:num w:numId="5" w16cid:durableId="1044057015">
    <w:abstractNumId w:val="196"/>
  </w:num>
  <w:num w:numId="6" w16cid:durableId="148637310">
    <w:abstractNumId w:val="159"/>
  </w:num>
  <w:num w:numId="7" w16cid:durableId="148791450">
    <w:abstractNumId w:val="34"/>
  </w:num>
  <w:num w:numId="8" w16cid:durableId="715667427">
    <w:abstractNumId w:val="19"/>
  </w:num>
  <w:num w:numId="9" w16cid:durableId="1373187677">
    <w:abstractNumId w:val="142"/>
  </w:num>
  <w:num w:numId="10" w16cid:durableId="423114695">
    <w:abstractNumId w:val="123"/>
  </w:num>
  <w:num w:numId="11" w16cid:durableId="233512721">
    <w:abstractNumId w:val="169"/>
  </w:num>
  <w:num w:numId="12" w16cid:durableId="586620720">
    <w:abstractNumId w:val="10"/>
  </w:num>
  <w:num w:numId="13" w16cid:durableId="1993101576">
    <w:abstractNumId w:val="14"/>
  </w:num>
  <w:num w:numId="14" w16cid:durableId="1902670718">
    <w:abstractNumId w:val="160"/>
  </w:num>
  <w:num w:numId="15" w16cid:durableId="187722715">
    <w:abstractNumId w:val="96"/>
  </w:num>
  <w:num w:numId="16" w16cid:durableId="1440029280">
    <w:abstractNumId w:val="42"/>
  </w:num>
  <w:num w:numId="17" w16cid:durableId="1898853375">
    <w:abstractNumId w:val="134"/>
  </w:num>
  <w:num w:numId="18" w16cid:durableId="1385368167">
    <w:abstractNumId w:val="16"/>
  </w:num>
  <w:num w:numId="19" w16cid:durableId="304430894">
    <w:abstractNumId w:val="127"/>
  </w:num>
  <w:num w:numId="20" w16cid:durableId="1781141433">
    <w:abstractNumId w:val="190"/>
  </w:num>
  <w:num w:numId="21" w16cid:durableId="222257083">
    <w:abstractNumId w:val="47"/>
  </w:num>
  <w:num w:numId="22" w16cid:durableId="159808699">
    <w:abstractNumId w:val="6"/>
  </w:num>
  <w:num w:numId="23" w16cid:durableId="1633709261">
    <w:abstractNumId w:val="107"/>
  </w:num>
  <w:num w:numId="24" w16cid:durableId="706412852">
    <w:abstractNumId w:val="44"/>
  </w:num>
  <w:num w:numId="25" w16cid:durableId="227811876">
    <w:abstractNumId w:val="11"/>
  </w:num>
  <w:num w:numId="26" w16cid:durableId="652217449">
    <w:abstractNumId w:val="143"/>
  </w:num>
  <w:num w:numId="27" w16cid:durableId="2072269896">
    <w:abstractNumId w:val="20"/>
  </w:num>
  <w:num w:numId="28" w16cid:durableId="128981199">
    <w:abstractNumId w:val="121"/>
  </w:num>
  <w:num w:numId="29" w16cid:durableId="1824615825">
    <w:abstractNumId w:val="37"/>
  </w:num>
  <w:num w:numId="30" w16cid:durableId="1234584706">
    <w:abstractNumId w:val="136"/>
  </w:num>
  <w:num w:numId="31" w16cid:durableId="1054354060">
    <w:abstractNumId w:val="188"/>
  </w:num>
  <w:num w:numId="32" w16cid:durableId="1718969605">
    <w:abstractNumId w:val="111"/>
  </w:num>
  <w:num w:numId="33" w16cid:durableId="587886272">
    <w:abstractNumId w:val="1"/>
  </w:num>
  <w:num w:numId="34" w16cid:durableId="1718972772">
    <w:abstractNumId w:val="161"/>
  </w:num>
  <w:num w:numId="35" w16cid:durableId="1095247714">
    <w:abstractNumId w:val="38"/>
  </w:num>
  <w:num w:numId="36" w16cid:durableId="78452967">
    <w:abstractNumId w:val="148"/>
  </w:num>
  <w:num w:numId="37" w16cid:durableId="708261083">
    <w:abstractNumId w:val="174"/>
  </w:num>
  <w:num w:numId="38" w16cid:durableId="766854916">
    <w:abstractNumId w:val="140"/>
  </w:num>
  <w:num w:numId="39" w16cid:durableId="501315142">
    <w:abstractNumId w:val="64"/>
  </w:num>
  <w:num w:numId="40" w16cid:durableId="1743678211">
    <w:abstractNumId w:val="77"/>
  </w:num>
  <w:num w:numId="41" w16cid:durableId="591620293">
    <w:abstractNumId w:val="27"/>
  </w:num>
  <w:num w:numId="42" w16cid:durableId="2007198247">
    <w:abstractNumId w:val="101"/>
  </w:num>
  <w:num w:numId="43" w16cid:durableId="799492157">
    <w:abstractNumId w:val="151"/>
  </w:num>
  <w:num w:numId="44" w16cid:durableId="2051149600">
    <w:abstractNumId w:val="168"/>
  </w:num>
  <w:num w:numId="45" w16cid:durableId="1953003806">
    <w:abstractNumId w:val="110"/>
  </w:num>
  <w:num w:numId="46" w16cid:durableId="41832904">
    <w:abstractNumId w:val="138"/>
  </w:num>
  <w:num w:numId="47" w16cid:durableId="1936860536">
    <w:abstractNumId w:val="68"/>
  </w:num>
  <w:num w:numId="48" w16cid:durableId="751200132">
    <w:abstractNumId w:val="178"/>
  </w:num>
  <w:num w:numId="49" w16cid:durableId="2140956535">
    <w:abstractNumId w:val="31"/>
  </w:num>
  <w:num w:numId="50" w16cid:durableId="1677077656">
    <w:abstractNumId w:val="74"/>
  </w:num>
  <w:num w:numId="51" w16cid:durableId="2009474933">
    <w:abstractNumId w:val="187"/>
  </w:num>
  <w:num w:numId="52" w16cid:durableId="419451123">
    <w:abstractNumId w:val="51"/>
  </w:num>
  <w:num w:numId="53" w16cid:durableId="1213690829">
    <w:abstractNumId w:val="146"/>
  </w:num>
  <w:num w:numId="54" w16cid:durableId="1530146997">
    <w:abstractNumId w:val="105"/>
  </w:num>
  <w:num w:numId="55" w16cid:durableId="2063363403">
    <w:abstractNumId w:val="88"/>
  </w:num>
  <w:num w:numId="56" w16cid:durableId="115684336">
    <w:abstractNumId w:val="97"/>
  </w:num>
  <w:num w:numId="57" w16cid:durableId="400446765">
    <w:abstractNumId w:val="179"/>
  </w:num>
  <w:num w:numId="58" w16cid:durableId="997421445">
    <w:abstractNumId w:val="129"/>
  </w:num>
  <w:num w:numId="59" w16cid:durableId="768163658">
    <w:abstractNumId w:val="116"/>
  </w:num>
  <w:num w:numId="60" w16cid:durableId="805051934">
    <w:abstractNumId w:val="58"/>
  </w:num>
  <w:num w:numId="61" w16cid:durableId="716667002">
    <w:abstractNumId w:val="114"/>
  </w:num>
  <w:num w:numId="62" w16cid:durableId="807087085">
    <w:abstractNumId w:val="164"/>
  </w:num>
  <w:num w:numId="63" w16cid:durableId="404258030">
    <w:abstractNumId w:val="53"/>
  </w:num>
  <w:num w:numId="64" w16cid:durableId="1995140710">
    <w:abstractNumId w:val="13"/>
  </w:num>
  <w:num w:numId="65" w16cid:durableId="773673805">
    <w:abstractNumId w:val="130"/>
  </w:num>
  <w:num w:numId="66" w16cid:durableId="1800412630">
    <w:abstractNumId w:val="128"/>
  </w:num>
  <w:num w:numId="67" w16cid:durableId="438650075">
    <w:abstractNumId w:val="198"/>
  </w:num>
  <w:num w:numId="68" w16cid:durableId="1713381022">
    <w:abstractNumId w:val="115"/>
  </w:num>
  <w:num w:numId="69" w16cid:durableId="2045592839">
    <w:abstractNumId w:val="133"/>
  </w:num>
  <w:num w:numId="70" w16cid:durableId="985546333">
    <w:abstractNumId w:val="93"/>
  </w:num>
  <w:num w:numId="71" w16cid:durableId="1789663026">
    <w:abstractNumId w:val="61"/>
  </w:num>
  <w:num w:numId="72" w16cid:durableId="1617709236">
    <w:abstractNumId w:val="94"/>
  </w:num>
  <w:num w:numId="73" w16cid:durableId="790172393">
    <w:abstractNumId w:val="95"/>
  </w:num>
  <w:num w:numId="74" w16cid:durableId="1421370660">
    <w:abstractNumId w:val="28"/>
  </w:num>
  <w:num w:numId="75" w16cid:durableId="595794749">
    <w:abstractNumId w:val="100"/>
  </w:num>
  <w:num w:numId="76" w16cid:durableId="871916050">
    <w:abstractNumId w:val="118"/>
  </w:num>
  <w:num w:numId="77" w16cid:durableId="1101101895">
    <w:abstractNumId w:val="78"/>
  </w:num>
  <w:num w:numId="78" w16cid:durableId="568420866">
    <w:abstractNumId w:val="185"/>
  </w:num>
  <w:num w:numId="79" w16cid:durableId="1497960996">
    <w:abstractNumId w:val="2"/>
  </w:num>
  <w:num w:numId="80" w16cid:durableId="807164158">
    <w:abstractNumId w:val="171"/>
  </w:num>
  <w:num w:numId="81" w16cid:durableId="1087460435">
    <w:abstractNumId w:val="82"/>
  </w:num>
  <w:num w:numId="82" w16cid:durableId="1317996498">
    <w:abstractNumId w:val="98"/>
  </w:num>
  <w:num w:numId="83" w16cid:durableId="1445536885">
    <w:abstractNumId w:val="162"/>
  </w:num>
  <w:num w:numId="84" w16cid:durableId="2121685302">
    <w:abstractNumId w:val="86"/>
  </w:num>
  <w:num w:numId="85" w16cid:durableId="465507398">
    <w:abstractNumId w:val="193"/>
  </w:num>
  <w:num w:numId="86" w16cid:durableId="2070952192">
    <w:abstractNumId w:val="9"/>
  </w:num>
  <w:num w:numId="87" w16cid:durableId="917666084">
    <w:abstractNumId w:val="109"/>
  </w:num>
  <w:num w:numId="88" w16cid:durableId="1316645273">
    <w:abstractNumId w:val="156"/>
  </w:num>
  <w:num w:numId="89" w16cid:durableId="209802431">
    <w:abstractNumId w:val="149"/>
  </w:num>
  <w:num w:numId="90" w16cid:durableId="1716077625">
    <w:abstractNumId w:val="8"/>
  </w:num>
  <w:num w:numId="91" w16cid:durableId="6178240">
    <w:abstractNumId w:val="22"/>
  </w:num>
  <w:num w:numId="92" w16cid:durableId="1993943894">
    <w:abstractNumId w:val="84"/>
  </w:num>
  <w:num w:numId="93" w16cid:durableId="1959145799">
    <w:abstractNumId w:val="99"/>
  </w:num>
  <w:num w:numId="94" w16cid:durableId="1838688524">
    <w:abstractNumId w:val="167"/>
  </w:num>
  <w:num w:numId="95" w16cid:durableId="606158520">
    <w:abstractNumId w:val="152"/>
  </w:num>
  <w:num w:numId="96" w16cid:durableId="1824157916">
    <w:abstractNumId w:val="192"/>
  </w:num>
  <w:num w:numId="97" w16cid:durableId="129591814">
    <w:abstractNumId w:val="71"/>
  </w:num>
  <w:num w:numId="98" w16cid:durableId="165216667">
    <w:abstractNumId w:val="126"/>
  </w:num>
  <w:num w:numId="99" w16cid:durableId="1979651443">
    <w:abstractNumId w:val="90"/>
  </w:num>
  <w:num w:numId="100" w16cid:durableId="692995946">
    <w:abstractNumId w:val="175"/>
  </w:num>
  <w:num w:numId="101" w16cid:durableId="675694326">
    <w:abstractNumId w:val="43"/>
  </w:num>
  <w:num w:numId="102" w16cid:durableId="698504212">
    <w:abstractNumId w:val="106"/>
  </w:num>
  <w:num w:numId="103" w16cid:durableId="1260412128">
    <w:abstractNumId w:val="0"/>
  </w:num>
  <w:num w:numId="104" w16cid:durableId="478419320">
    <w:abstractNumId w:val="35"/>
  </w:num>
  <w:num w:numId="105" w16cid:durableId="1279609501">
    <w:abstractNumId w:val="62"/>
  </w:num>
  <w:num w:numId="106" w16cid:durableId="1216743684">
    <w:abstractNumId w:val="4"/>
  </w:num>
  <w:num w:numId="107" w16cid:durableId="496309798">
    <w:abstractNumId w:val="184"/>
  </w:num>
  <w:num w:numId="108" w16cid:durableId="239947216">
    <w:abstractNumId w:val="199"/>
  </w:num>
  <w:num w:numId="109" w16cid:durableId="1743718428">
    <w:abstractNumId w:val="147"/>
  </w:num>
  <w:num w:numId="110" w16cid:durableId="250742028">
    <w:abstractNumId w:val="141"/>
  </w:num>
  <w:num w:numId="111" w16cid:durableId="271398249">
    <w:abstractNumId w:val="120"/>
  </w:num>
  <w:num w:numId="112" w16cid:durableId="1598902133">
    <w:abstractNumId w:val="103"/>
  </w:num>
  <w:num w:numId="113" w16cid:durableId="1769276213">
    <w:abstractNumId w:val="102"/>
  </w:num>
  <w:num w:numId="114" w16cid:durableId="89549694">
    <w:abstractNumId w:val="26"/>
  </w:num>
  <w:num w:numId="115" w16cid:durableId="1248462843">
    <w:abstractNumId w:val="153"/>
  </w:num>
  <w:num w:numId="116" w16cid:durableId="815145183">
    <w:abstractNumId w:val="83"/>
  </w:num>
  <w:num w:numId="117" w16cid:durableId="1963535979">
    <w:abstractNumId w:val="197"/>
  </w:num>
  <w:num w:numId="118" w16cid:durableId="1427919061">
    <w:abstractNumId w:val="15"/>
  </w:num>
  <w:num w:numId="119" w16cid:durableId="1916207879">
    <w:abstractNumId w:val="155"/>
  </w:num>
  <w:num w:numId="120" w16cid:durableId="296423085">
    <w:abstractNumId w:val="195"/>
  </w:num>
  <w:num w:numId="121" w16cid:durableId="777066248">
    <w:abstractNumId w:val="144"/>
  </w:num>
  <w:num w:numId="122" w16cid:durableId="746027886">
    <w:abstractNumId w:val="3"/>
  </w:num>
  <w:num w:numId="123" w16cid:durableId="1887522013">
    <w:abstractNumId w:val="45"/>
  </w:num>
  <w:num w:numId="124" w16cid:durableId="91554792">
    <w:abstractNumId w:val="113"/>
  </w:num>
  <w:num w:numId="125" w16cid:durableId="1931742750">
    <w:abstractNumId w:val="7"/>
  </w:num>
  <w:num w:numId="126" w16cid:durableId="1332952845">
    <w:abstractNumId w:val="75"/>
  </w:num>
  <w:num w:numId="127" w16cid:durableId="378094474">
    <w:abstractNumId w:val="76"/>
  </w:num>
  <w:num w:numId="128" w16cid:durableId="732117982">
    <w:abstractNumId w:val="189"/>
  </w:num>
  <w:num w:numId="129" w16cid:durableId="130562612">
    <w:abstractNumId w:val="139"/>
  </w:num>
  <w:num w:numId="130" w16cid:durableId="564335600">
    <w:abstractNumId w:val="21"/>
  </w:num>
  <w:num w:numId="131" w16cid:durableId="560679720">
    <w:abstractNumId w:val="67"/>
  </w:num>
  <w:num w:numId="132" w16cid:durableId="615990595">
    <w:abstractNumId w:val="166"/>
  </w:num>
  <w:num w:numId="133" w16cid:durableId="915624576">
    <w:abstractNumId w:val="131"/>
  </w:num>
  <w:num w:numId="134" w16cid:durableId="1101683352">
    <w:abstractNumId w:val="92"/>
  </w:num>
  <w:num w:numId="135" w16cid:durableId="1574201327">
    <w:abstractNumId w:val="112"/>
  </w:num>
  <w:num w:numId="136" w16cid:durableId="1452045799">
    <w:abstractNumId w:val="135"/>
  </w:num>
  <w:num w:numId="137" w16cid:durableId="1338121256">
    <w:abstractNumId w:val="85"/>
  </w:num>
  <w:num w:numId="138" w16cid:durableId="328606720">
    <w:abstractNumId w:val="157"/>
  </w:num>
  <w:num w:numId="139" w16cid:durableId="1320889116">
    <w:abstractNumId w:val="48"/>
  </w:num>
  <w:num w:numId="140" w16cid:durableId="1569922980">
    <w:abstractNumId w:val="59"/>
  </w:num>
  <w:num w:numId="141" w16cid:durableId="658383151">
    <w:abstractNumId w:val="125"/>
  </w:num>
  <w:num w:numId="142" w16cid:durableId="374741307">
    <w:abstractNumId w:val="30"/>
  </w:num>
  <w:num w:numId="143" w16cid:durableId="1187447561">
    <w:abstractNumId w:val="57"/>
  </w:num>
  <w:num w:numId="144" w16cid:durableId="1540897716">
    <w:abstractNumId w:val="50"/>
  </w:num>
  <w:num w:numId="145" w16cid:durableId="1366976883">
    <w:abstractNumId w:val="81"/>
  </w:num>
  <w:num w:numId="146" w16cid:durableId="1994870262">
    <w:abstractNumId w:val="46"/>
  </w:num>
  <w:num w:numId="147" w16cid:durableId="376584884">
    <w:abstractNumId w:val="108"/>
  </w:num>
  <w:num w:numId="148" w16cid:durableId="1651708976">
    <w:abstractNumId w:val="165"/>
  </w:num>
  <w:num w:numId="149" w16cid:durableId="100925707">
    <w:abstractNumId w:val="60"/>
  </w:num>
  <w:num w:numId="150" w16cid:durableId="365183887">
    <w:abstractNumId w:val="191"/>
  </w:num>
  <w:num w:numId="151" w16cid:durableId="1584686223">
    <w:abstractNumId w:val="119"/>
  </w:num>
  <w:num w:numId="152" w16cid:durableId="696975644">
    <w:abstractNumId w:val="18"/>
  </w:num>
  <w:num w:numId="153" w16cid:durableId="1185166106">
    <w:abstractNumId w:val="55"/>
  </w:num>
  <w:num w:numId="154" w16cid:durableId="1867479096">
    <w:abstractNumId w:val="158"/>
  </w:num>
  <w:num w:numId="155" w16cid:durableId="755178074">
    <w:abstractNumId w:val="66"/>
  </w:num>
  <w:num w:numId="156" w16cid:durableId="1583487585">
    <w:abstractNumId w:val="181"/>
  </w:num>
  <w:num w:numId="157" w16cid:durableId="169492205">
    <w:abstractNumId w:val="132"/>
  </w:num>
  <w:num w:numId="158" w16cid:durableId="76171329">
    <w:abstractNumId w:val="69"/>
  </w:num>
  <w:num w:numId="159" w16cid:durableId="486170025">
    <w:abstractNumId w:val="52"/>
  </w:num>
  <w:num w:numId="160" w16cid:durableId="981159413">
    <w:abstractNumId w:val="180"/>
  </w:num>
  <w:num w:numId="161" w16cid:durableId="687558617">
    <w:abstractNumId w:val="72"/>
  </w:num>
  <w:num w:numId="162" w16cid:durableId="627467215">
    <w:abstractNumId w:val="104"/>
  </w:num>
  <w:num w:numId="163" w16cid:durableId="513737381">
    <w:abstractNumId w:val="33"/>
  </w:num>
  <w:num w:numId="164" w16cid:durableId="581985020">
    <w:abstractNumId w:val="63"/>
  </w:num>
  <w:num w:numId="165" w16cid:durableId="207953938">
    <w:abstractNumId w:val="186"/>
  </w:num>
  <w:num w:numId="166" w16cid:durableId="1596594412">
    <w:abstractNumId w:val="150"/>
  </w:num>
  <w:num w:numId="167" w16cid:durableId="748776092">
    <w:abstractNumId w:val="89"/>
  </w:num>
  <w:num w:numId="168" w16cid:durableId="2976300">
    <w:abstractNumId w:val="145"/>
  </w:num>
  <w:num w:numId="169" w16cid:durableId="1760518605">
    <w:abstractNumId w:val="32"/>
  </w:num>
  <w:num w:numId="170" w16cid:durableId="1308583527">
    <w:abstractNumId w:val="41"/>
  </w:num>
  <w:num w:numId="171" w16cid:durableId="1499079803">
    <w:abstractNumId w:val="173"/>
  </w:num>
  <w:num w:numId="172" w16cid:durableId="1487164835">
    <w:abstractNumId w:val="91"/>
  </w:num>
  <w:num w:numId="173" w16cid:durableId="762654294">
    <w:abstractNumId w:val="54"/>
  </w:num>
  <w:num w:numId="174" w16cid:durableId="597955302">
    <w:abstractNumId w:val="154"/>
  </w:num>
  <w:num w:numId="175" w16cid:durableId="1674990030">
    <w:abstractNumId w:val="73"/>
  </w:num>
  <w:num w:numId="176" w16cid:durableId="588386140">
    <w:abstractNumId w:val="56"/>
  </w:num>
  <w:num w:numId="177" w16cid:durableId="612906826">
    <w:abstractNumId w:val="25"/>
  </w:num>
  <w:num w:numId="178" w16cid:durableId="1179466248">
    <w:abstractNumId w:val="122"/>
  </w:num>
  <w:num w:numId="179" w16cid:durableId="1814639508">
    <w:abstractNumId w:val="36"/>
  </w:num>
  <w:num w:numId="180" w16cid:durableId="79450778">
    <w:abstractNumId w:val="194"/>
  </w:num>
  <w:num w:numId="181" w16cid:durableId="2068600436">
    <w:abstractNumId w:val="49"/>
  </w:num>
  <w:num w:numId="182" w16cid:durableId="269094229">
    <w:abstractNumId w:val="170"/>
  </w:num>
  <w:num w:numId="183" w16cid:durableId="770007922">
    <w:abstractNumId w:val="80"/>
  </w:num>
  <w:num w:numId="184" w16cid:durableId="1554197219">
    <w:abstractNumId w:val="163"/>
  </w:num>
  <w:num w:numId="185" w16cid:durableId="1046218217">
    <w:abstractNumId w:val="137"/>
  </w:num>
  <w:num w:numId="186" w16cid:durableId="437679736">
    <w:abstractNumId w:val="177"/>
  </w:num>
  <w:num w:numId="187" w16cid:durableId="1674600057">
    <w:abstractNumId w:val="87"/>
  </w:num>
  <w:num w:numId="188" w16cid:durableId="1938057840">
    <w:abstractNumId w:val="65"/>
  </w:num>
  <w:num w:numId="189" w16cid:durableId="1252542137">
    <w:abstractNumId w:val="5"/>
  </w:num>
  <w:num w:numId="190" w16cid:durableId="1342857585">
    <w:abstractNumId w:val="70"/>
  </w:num>
  <w:num w:numId="191" w16cid:durableId="1906524929">
    <w:abstractNumId w:val="40"/>
  </w:num>
  <w:num w:numId="192" w16cid:durableId="758064036">
    <w:abstractNumId w:val="29"/>
  </w:num>
  <w:num w:numId="193" w16cid:durableId="615868729">
    <w:abstractNumId w:val="117"/>
  </w:num>
  <w:num w:numId="194" w16cid:durableId="559560914">
    <w:abstractNumId w:val="182"/>
  </w:num>
  <w:num w:numId="195" w16cid:durableId="846019527">
    <w:abstractNumId w:val="124"/>
  </w:num>
  <w:num w:numId="196" w16cid:durableId="1507747198">
    <w:abstractNumId w:val="39"/>
  </w:num>
  <w:num w:numId="197" w16cid:durableId="1350721462">
    <w:abstractNumId w:val="172"/>
  </w:num>
  <w:num w:numId="198" w16cid:durableId="1816752661">
    <w:abstractNumId w:val="79"/>
  </w:num>
  <w:num w:numId="199" w16cid:durableId="24062324">
    <w:abstractNumId w:val="176"/>
  </w:num>
  <w:num w:numId="200" w16cid:durableId="181370967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3E8"/>
    <w:rsid w:val="0000176B"/>
    <w:rsid w:val="0000329C"/>
    <w:rsid w:val="00003664"/>
    <w:rsid w:val="00003E71"/>
    <w:rsid w:val="00015353"/>
    <w:rsid w:val="000212F6"/>
    <w:rsid w:val="000237D7"/>
    <w:rsid w:val="000466E0"/>
    <w:rsid w:val="00047212"/>
    <w:rsid w:val="00056F6C"/>
    <w:rsid w:val="00074D87"/>
    <w:rsid w:val="000823AA"/>
    <w:rsid w:val="000A52EB"/>
    <w:rsid w:val="000C272A"/>
    <w:rsid w:val="000C39F7"/>
    <w:rsid w:val="000E1673"/>
    <w:rsid w:val="000F374E"/>
    <w:rsid w:val="00113A54"/>
    <w:rsid w:val="001303C9"/>
    <w:rsid w:val="001423F8"/>
    <w:rsid w:val="001542E6"/>
    <w:rsid w:val="00157DBC"/>
    <w:rsid w:val="0019744B"/>
    <w:rsid w:val="001A2583"/>
    <w:rsid w:val="001C55B9"/>
    <w:rsid w:val="001D047B"/>
    <w:rsid w:val="001D3ACF"/>
    <w:rsid w:val="001D4218"/>
    <w:rsid w:val="001F2051"/>
    <w:rsid w:val="002065CF"/>
    <w:rsid w:val="0021559B"/>
    <w:rsid w:val="00231903"/>
    <w:rsid w:val="00240F3D"/>
    <w:rsid w:val="00250707"/>
    <w:rsid w:val="00252CA5"/>
    <w:rsid w:val="002657CE"/>
    <w:rsid w:val="00285E04"/>
    <w:rsid w:val="002A1462"/>
    <w:rsid w:val="002A53C6"/>
    <w:rsid w:val="002C6C6A"/>
    <w:rsid w:val="002D1AF6"/>
    <w:rsid w:val="003110BF"/>
    <w:rsid w:val="00315217"/>
    <w:rsid w:val="00316AA9"/>
    <w:rsid w:val="00321B21"/>
    <w:rsid w:val="003242B7"/>
    <w:rsid w:val="003820C5"/>
    <w:rsid w:val="003C5262"/>
    <w:rsid w:val="003D0FB6"/>
    <w:rsid w:val="003F2B03"/>
    <w:rsid w:val="00402081"/>
    <w:rsid w:val="00413FE8"/>
    <w:rsid w:val="0041751E"/>
    <w:rsid w:val="0044655A"/>
    <w:rsid w:val="00452668"/>
    <w:rsid w:val="00460276"/>
    <w:rsid w:val="00475AA9"/>
    <w:rsid w:val="004846B0"/>
    <w:rsid w:val="00486CFE"/>
    <w:rsid w:val="00495B0C"/>
    <w:rsid w:val="004A37FF"/>
    <w:rsid w:val="004A517C"/>
    <w:rsid w:val="004C387F"/>
    <w:rsid w:val="004E41C8"/>
    <w:rsid w:val="004E62CF"/>
    <w:rsid w:val="0050096D"/>
    <w:rsid w:val="00505139"/>
    <w:rsid w:val="00522722"/>
    <w:rsid w:val="0055131D"/>
    <w:rsid w:val="00552881"/>
    <w:rsid w:val="00554082"/>
    <w:rsid w:val="005609C7"/>
    <w:rsid w:val="00586A47"/>
    <w:rsid w:val="00595CE5"/>
    <w:rsid w:val="005A2F93"/>
    <w:rsid w:val="005A73D6"/>
    <w:rsid w:val="005B288D"/>
    <w:rsid w:val="005C516E"/>
    <w:rsid w:val="005D3D8F"/>
    <w:rsid w:val="005D63CC"/>
    <w:rsid w:val="005E7985"/>
    <w:rsid w:val="005F042D"/>
    <w:rsid w:val="0060391B"/>
    <w:rsid w:val="006160FD"/>
    <w:rsid w:val="00623418"/>
    <w:rsid w:val="00630A7E"/>
    <w:rsid w:val="00630AF6"/>
    <w:rsid w:val="00632D01"/>
    <w:rsid w:val="00646DCF"/>
    <w:rsid w:val="006816D5"/>
    <w:rsid w:val="006A573F"/>
    <w:rsid w:val="006B3C5E"/>
    <w:rsid w:val="006C0D66"/>
    <w:rsid w:val="006C7B2F"/>
    <w:rsid w:val="006D7A8C"/>
    <w:rsid w:val="006E358C"/>
    <w:rsid w:val="006F3A8A"/>
    <w:rsid w:val="00702241"/>
    <w:rsid w:val="00706EDC"/>
    <w:rsid w:val="0071569D"/>
    <w:rsid w:val="00717D6C"/>
    <w:rsid w:val="007572C6"/>
    <w:rsid w:val="007645BF"/>
    <w:rsid w:val="00773536"/>
    <w:rsid w:val="00776C39"/>
    <w:rsid w:val="00777B0F"/>
    <w:rsid w:val="00782D80"/>
    <w:rsid w:val="007854CC"/>
    <w:rsid w:val="007B2B11"/>
    <w:rsid w:val="007B2E0A"/>
    <w:rsid w:val="007B6C22"/>
    <w:rsid w:val="007C0B84"/>
    <w:rsid w:val="007D0334"/>
    <w:rsid w:val="007D285B"/>
    <w:rsid w:val="007D28A0"/>
    <w:rsid w:val="007F1BB4"/>
    <w:rsid w:val="00830EED"/>
    <w:rsid w:val="008404A2"/>
    <w:rsid w:val="008539B2"/>
    <w:rsid w:val="00880FD6"/>
    <w:rsid w:val="00883674"/>
    <w:rsid w:val="00885409"/>
    <w:rsid w:val="008D3098"/>
    <w:rsid w:val="008E2111"/>
    <w:rsid w:val="008E5946"/>
    <w:rsid w:val="008F2A62"/>
    <w:rsid w:val="0091775B"/>
    <w:rsid w:val="00926E72"/>
    <w:rsid w:val="00940ED0"/>
    <w:rsid w:val="009515A2"/>
    <w:rsid w:val="00960486"/>
    <w:rsid w:val="00966903"/>
    <w:rsid w:val="009730D7"/>
    <w:rsid w:val="00976515"/>
    <w:rsid w:val="0098048A"/>
    <w:rsid w:val="00996F35"/>
    <w:rsid w:val="009A1979"/>
    <w:rsid w:val="009A1D22"/>
    <w:rsid w:val="009B7709"/>
    <w:rsid w:val="009C7057"/>
    <w:rsid w:val="009D4707"/>
    <w:rsid w:val="00A01CE1"/>
    <w:rsid w:val="00A16E07"/>
    <w:rsid w:val="00A265A4"/>
    <w:rsid w:val="00A27FD1"/>
    <w:rsid w:val="00A31256"/>
    <w:rsid w:val="00A47EC0"/>
    <w:rsid w:val="00A7113E"/>
    <w:rsid w:val="00A72095"/>
    <w:rsid w:val="00A81D55"/>
    <w:rsid w:val="00A83C11"/>
    <w:rsid w:val="00AC6938"/>
    <w:rsid w:val="00AF3C2F"/>
    <w:rsid w:val="00B07633"/>
    <w:rsid w:val="00B12634"/>
    <w:rsid w:val="00B23292"/>
    <w:rsid w:val="00B2627E"/>
    <w:rsid w:val="00B27053"/>
    <w:rsid w:val="00B3145F"/>
    <w:rsid w:val="00B33546"/>
    <w:rsid w:val="00B6166A"/>
    <w:rsid w:val="00B76F36"/>
    <w:rsid w:val="00B95905"/>
    <w:rsid w:val="00BB53DE"/>
    <w:rsid w:val="00BD0791"/>
    <w:rsid w:val="00BD5838"/>
    <w:rsid w:val="00BE51DD"/>
    <w:rsid w:val="00C3190B"/>
    <w:rsid w:val="00C6236B"/>
    <w:rsid w:val="00C64A62"/>
    <w:rsid w:val="00C76B9A"/>
    <w:rsid w:val="00C77461"/>
    <w:rsid w:val="00C82258"/>
    <w:rsid w:val="00C91AE9"/>
    <w:rsid w:val="00C94241"/>
    <w:rsid w:val="00C94EAA"/>
    <w:rsid w:val="00CB1C6D"/>
    <w:rsid w:val="00CC0A61"/>
    <w:rsid w:val="00CC1987"/>
    <w:rsid w:val="00CD7BF5"/>
    <w:rsid w:val="00CE107A"/>
    <w:rsid w:val="00CF370D"/>
    <w:rsid w:val="00D07A2A"/>
    <w:rsid w:val="00D07BB9"/>
    <w:rsid w:val="00D31D13"/>
    <w:rsid w:val="00D335CD"/>
    <w:rsid w:val="00D4339C"/>
    <w:rsid w:val="00D444B9"/>
    <w:rsid w:val="00D51B82"/>
    <w:rsid w:val="00D83C01"/>
    <w:rsid w:val="00D85110"/>
    <w:rsid w:val="00DD68BC"/>
    <w:rsid w:val="00DE085F"/>
    <w:rsid w:val="00DE605E"/>
    <w:rsid w:val="00DE7E7B"/>
    <w:rsid w:val="00E16188"/>
    <w:rsid w:val="00E21A71"/>
    <w:rsid w:val="00E35D43"/>
    <w:rsid w:val="00E6287F"/>
    <w:rsid w:val="00E67793"/>
    <w:rsid w:val="00E753D4"/>
    <w:rsid w:val="00E758BB"/>
    <w:rsid w:val="00E75D90"/>
    <w:rsid w:val="00E77998"/>
    <w:rsid w:val="00E80ED4"/>
    <w:rsid w:val="00E833E8"/>
    <w:rsid w:val="00E84F30"/>
    <w:rsid w:val="00E92DDB"/>
    <w:rsid w:val="00EA2508"/>
    <w:rsid w:val="00EA7BE5"/>
    <w:rsid w:val="00EB592E"/>
    <w:rsid w:val="00EB5F04"/>
    <w:rsid w:val="00EB6B22"/>
    <w:rsid w:val="00EC05B6"/>
    <w:rsid w:val="00EC205A"/>
    <w:rsid w:val="00EC27E8"/>
    <w:rsid w:val="00EC4461"/>
    <w:rsid w:val="00EC4655"/>
    <w:rsid w:val="00EE0390"/>
    <w:rsid w:val="00F02E18"/>
    <w:rsid w:val="00F05873"/>
    <w:rsid w:val="00F14FB5"/>
    <w:rsid w:val="00F276F1"/>
    <w:rsid w:val="00F314F4"/>
    <w:rsid w:val="00F4065A"/>
    <w:rsid w:val="00F4347E"/>
    <w:rsid w:val="00F43828"/>
    <w:rsid w:val="00F706A8"/>
    <w:rsid w:val="00FF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263B0D"/>
  <w15:docId w15:val="{1EBEB3FE-8E1E-426C-B4EE-E961FA9D4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709"/>
    <w:rPr>
      <w:rFonts w:eastAsiaTheme="minorEastAsia"/>
    </w:rPr>
  </w:style>
  <w:style w:type="paragraph" w:styleId="Titre1">
    <w:name w:val="heading 1"/>
    <w:basedOn w:val="Titre"/>
    <w:next w:val="Sous-titre"/>
    <w:link w:val="Titre1Car"/>
    <w:uiPriority w:val="9"/>
    <w:qFormat/>
    <w:pPr>
      <w:keepNext/>
      <w:keepLines/>
      <w:spacing w:before="600" w:after="360"/>
      <w:jc w:val="center"/>
      <w:outlineLvl w:val="0"/>
    </w:pPr>
    <w:rPr>
      <w:rFonts w:ascii="Comfortaa" w:hAnsi="Comfortaa"/>
      <w:b/>
      <w:smallCaps/>
      <w:color w:val="0F326D" w:themeColor="accent1" w:themeShade="BF"/>
      <w:sz w:val="4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spacing w:before="120" w:after="280" w:line="240" w:lineRule="auto"/>
      <w:jc w:val="center"/>
      <w:outlineLvl w:val="1"/>
    </w:pPr>
    <w:rPr>
      <w:rFonts w:ascii="Comfortaa" w:hAnsi="Comfortaa"/>
      <w:b/>
      <w:smallCaps/>
      <w:color w:val="657689" w:themeColor="accent4"/>
      <w:sz w:val="40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14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326D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basedOn w:val="Policepardfau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Policepardfau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Policepardfau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Policepardfaut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Policepardfaut"/>
    <w:uiPriority w:val="10"/>
    <w:rPr>
      <w:sz w:val="48"/>
      <w:szCs w:val="48"/>
    </w:rPr>
  </w:style>
  <w:style w:type="character" w:customStyle="1" w:styleId="SubtitleChar">
    <w:name w:val="Subtitle Char"/>
    <w:basedOn w:val="Policepardfaut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FooterChar">
    <w:name w:val="Footer Char"/>
    <w:basedOn w:val="Policepardfaut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144392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eauNormal"/>
    <w:uiPriority w:val="59"/>
    <w:pPr>
      <w:spacing w:after="0" w:line="240" w:lineRule="auto"/>
    </w:pPr>
    <w:tblPr>
      <w:tblBorders>
        <w:top w:val="single" w:sz="4" w:space="0" w:color="B7C2CC" w:themeColor="text1" w:themeTint="50"/>
        <w:left w:val="single" w:sz="4" w:space="0" w:color="B7C2CC" w:themeColor="text1" w:themeTint="50"/>
        <w:bottom w:val="single" w:sz="4" w:space="0" w:color="B7C2CC" w:themeColor="text1" w:themeTint="50"/>
        <w:right w:val="single" w:sz="4" w:space="0" w:color="B7C2CC" w:themeColor="text1" w:themeTint="50"/>
        <w:insideH w:val="single" w:sz="4" w:space="0" w:color="B7C2CC" w:themeColor="text1" w:themeTint="50"/>
        <w:insideV w:val="single" w:sz="4" w:space="0" w:color="B7C2CC" w:themeColor="text1" w:themeTint="50"/>
      </w:tblBorders>
    </w:tblPr>
  </w:style>
  <w:style w:type="table" w:styleId="Tableausimple1">
    <w:name w:val="Plain Table 1"/>
    <w:basedOn w:val="TableauNormal"/>
    <w:uiPriority w:val="59"/>
    <w:pPr>
      <w:spacing w:after="0" w:line="240" w:lineRule="auto"/>
    </w:pPr>
    <w:tblPr>
      <w:tblBorders>
        <w:top w:val="single" w:sz="4" w:space="0" w:color="B7C2CC" w:themeColor="text1" w:themeTint="50"/>
        <w:left w:val="single" w:sz="4" w:space="0" w:color="B7C2CC" w:themeColor="text1" w:themeTint="50"/>
        <w:bottom w:val="single" w:sz="4" w:space="0" w:color="B7C2CC" w:themeColor="text1" w:themeTint="50"/>
        <w:right w:val="single" w:sz="4" w:space="0" w:color="B7C2CC" w:themeColor="text1" w:themeTint="50"/>
        <w:insideH w:val="single" w:sz="4" w:space="0" w:color="B7C2CC" w:themeColor="text1" w:themeTint="50"/>
        <w:insideV w:val="single" w:sz="4" w:space="0" w:color="B7C2CC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3F5F6" w:themeColor="text1" w:themeTint="0D" w:fill="F3F5F6" w:themeFill="text1" w:themeFillTint="0D"/>
      </w:tcPr>
    </w:tblStylePr>
    <w:tblStylePr w:type="band1Horz">
      <w:tblPr/>
      <w:tcPr>
        <w:shd w:val="clear" w:color="F3F5F6" w:themeColor="text1" w:themeTint="0D" w:fill="F3F5F6" w:themeFill="text1" w:themeFillTint="0D"/>
      </w:tcPr>
    </w:tblStylePr>
  </w:style>
  <w:style w:type="table" w:styleId="Tableausimple2">
    <w:name w:val="Plain Table 2"/>
    <w:basedOn w:val="TableauNormal"/>
    <w:uiPriority w:val="59"/>
    <w:pPr>
      <w:spacing w:after="0" w:line="240" w:lineRule="auto"/>
    </w:pPr>
    <w:tblPr>
      <w:tblBorders>
        <w:top w:val="single" w:sz="4" w:space="0" w:color="313C45" w:themeColor="text1"/>
        <w:left w:val="none" w:sz="4" w:space="0" w:color="313C45" w:themeColor="text1"/>
        <w:bottom w:val="single" w:sz="4" w:space="0" w:color="313C45" w:themeColor="text1"/>
        <w:right w:val="none" w:sz="4" w:space="0" w:color="313C45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313C45" w:themeColor="text1"/>
          <w:bottom w:val="single" w:sz="4" w:space="0" w:color="313C45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313C45" w:themeColor="text1"/>
          <w:right w:val="single" w:sz="4" w:space="0" w:color="313C45" w:themeColor="text1"/>
        </w:tcBorders>
      </w:tcPr>
    </w:tblStylePr>
    <w:tblStylePr w:type="band2Vert">
      <w:tblPr/>
      <w:tcPr>
        <w:tcBorders>
          <w:left w:val="single" w:sz="4" w:space="0" w:color="313C45" w:themeColor="text1"/>
          <w:right w:val="single" w:sz="4" w:space="0" w:color="313C45" w:themeColor="text1"/>
        </w:tcBorders>
      </w:tcPr>
    </w:tblStylePr>
    <w:tblStylePr w:type="band1Horz">
      <w:tblPr/>
      <w:tcPr>
        <w:tcBorders>
          <w:top w:val="single" w:sz="4" w:space="0" w:color="313C45" w:themeColor="text1"/>
          <w:bottom w:val="single" w:sz="4" w:space="0" w:color="313C45" w:themeColor="text1"/>
        </w:tcBorders>
      </w:tcPr>
    </w:tblStylePr>
  </w:style>
  <w:style w:type="table" w:styleId="Tableausimple3">
    <w:name w:val="Plain Table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</w:style>
  <w:style w:type="table" w:styleId="Tableausimple4">
    <w:name w:val="Plain Table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</w:style>
  <w:style w:type="table" w:styleId="Tableausimple5">
    <w:name w:val="Plain Table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</w:style>
  <w:style w:type="table" w:styleId="TableauGrille1Clair">
    <w:name w:val="Grid Table 1 Light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B0BD" w:themeColor="text1" w:themeTint="67"/>
        <w:left w:val="single" w:sz="4" w:space="0" w:color="A2B0BD" w:themeColor="text1" w:themeTint="67"/>
        <w:bottom w:val="single" w:sz="4" w:space="0" w:color="A2B0BD" w:themeColor="text1" w:themeTint="67"/>
        <w:right w:val="single" w:sz="4" w:space="0" w:color="A2B0BD" w:themeColor="text1" w:themeTint="67"/>
        <w:insideH w:val="single" w:sz="4" w:space="0" w:color="A2B0BD" w:themeColor="text1" w:themeTint="67"/>
        <w:insideV w:val="single" w:sz="4" w:space="0" w:color="A2B0BD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788E9F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2B0BD" w:themeColor="text1" w:themeTint="67"/>
          <w:left w:val="single" w:sz="4" w:space="0" w:color="A2B0BD" w:themeColor="text1" w:themeTint="67"/>
          <w:bottom w:val="single" w:sz="4" w:space="0" w:color="A2B0BD" w:themeColor="text1" w:themeTint="67"/>
          <w:right w:val="single" w:sz="4" w:space="0" w:color="A2B0BD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4ACEE" w:themeColor="accent1" w:themeTint="67"/>
        <w:left w:val="single" w:sz="4" w:space="0" w:color="84ACEE" w:themeColor="accent1" w:themeTint="67"/>
        <w:bottom w:val="single" w:sz="4" w:space="0" w:color="84ACEE" w:themeColor="accent1" w:themeTint="67"/>
        <w:right w:val="single" w:sz="4" w:space="0" w:color="84ACEE" w:themeColor="accent1" w:themeTint="67"/>
        <w:insideH w:val="single" w:sz="4" w:space="0" w:color="84ACEE" w:themeColor="accent1" w:themeTint="67"/>
        <w:insideV w:val="single" w:sz="4" w:space="0" w:color="84AC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D86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4ACEE" w:themeColor="accent1" w:themeTint="67"/>
          <w:left w:val="single" w:sz="4" w:space="0" w:color="84ACEE" w:themeColor="accent1" w:themeTint="67"/>
          <w:bottom w:val="single" w:sz="4" w:space="0" w:color="84ACEE" w:themeColor="accent1" w:themeTint="67"/>
          <w:right w:val="single" w:sz="4" w:space="0" w:color="84ACEE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CD97" w:themeColor="accent2" w:themeTint="67"/>
        <w:left w:val="single" w:sz="4" w:space="0" w:color="FCCD97" w:themeColor="accent2" w:themeTint="67"/>
        <w:bottom w:val="single" w:sz="4" w:space="0" w:color="FCCD97" w:themeColor="accent2" w:themeTint="67"/>
        <w:right w:val="single" w:sz="4" w:space="0" w:color="FCCD97" w:themeColor="accent2" w:themeTint="67"/>
        <w:insideH w:val="single" w:sz="4" w:space="0" w:color="FCCD97" w:themeColor="accent2" w:themeTint="67"/>
        <w:insideV w:val="single" w:sz="4" w:space="0" w:color="FCCD97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B669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CCD97" w:themeColor="accent2" w:themeTint="67"/>
          <w:left w:val="single" w:sz="4" w:space="0" w:color="FCCD97" w:themeColor="accent2" w:themeTint="67"/>
          <w:bottom w:val="single" w:sz="4" w:space="0" w:color="FCCD97" w:themeColor="accent2" w:themeTint="67"/>
          <w:right w:val="single" w:sz="4" w:space="0" w:color="FCCD97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1BCC4" w:themeColor="accent3" w:themeTint="67"/>
        <w:left w:val="single" w:sz="4" w:space="0" w:color="D1BCC4" w:themeColor="accent3" w:themeTint="67"/>
        <w:bottom w:val="single" w:sz="4" w:space="0" w:color="D1BCC4" w:themeColor="accent3" w:themeTint="67"/>
        <w:right w:val="single" w:sz="4" w:space="0" w:color="D1BCC4" w:themeColor="accent3" w:themeTint="67"/>
        <w:insideH w:val="single" w:sz="4" w:space="0" w:color="D1BCC4" w:themeColor="accent3" w:themeTint="67"/>
        <w:insideV w:val="single" w:sz="4" w:space="0" w:color="D1BCC4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D9FA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1BCC4" w:themeColor="accent3" w:themeTint="67"/>
          <w:left w:val="single" w:sz="4" w:space="0" w:color="D1BCC4" w:themeColor="accent3" w:themeTint="67"/>
          <w:bottom w:val="single" w:sz="4" w:space="0" w:color="D1BCC4" w:themeColor="accent3" w:themeTint="67"/>
          <w:right w:val="single" w:sz="4" w:space="0" w:color="D1BCC4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FC7D0" w:themeColor="accent4" w:themeTint="67"/>
        <w:left w:val="single" w:sz="4" w:space="0" w:color="BFC7D0" w:themeColor="accent4" w:themeTint="67"/>
        <w:bottom w:val="single" w:sz="4" w:space="0" w:color="BFC7D0" w:themeColor="accent4" w:themeTint="67"/>
        <w:right w:val="single" w:sz="4" w:space="0" w:color="BFC7D0" w:themeColor="accent4" w:themeTint="67"/>
        <w:insideH w:val="single" w:sz="4" w:space="0" w:color="BFC7D0" w:themeColor="accent4" w:themeTint="67"/>
        <w:insideV w:val="single" w:sz="4" w:space="0" w:color="BFC7D0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3AEBB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FC7D0" w:themeColor="accent4" w:themeTint="67"/>
          <w:left w:val="single" w:sz="4" w:space="0" w:color="BFC7D0" w:themeColor="accent4" w:themeTint="67"/>
          <w:bottom w:val="single" w:sz="4" w:space="0" w:color="BFC7D0" w:themeColor="accent4" w:themeTint="67"/>
          <w:right w:val="single" w:sz="4" w:space="0" w:color="BFC7D0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DBD1" w:themeColor="accent5" w:themeTint="67"/>
        <w:left w:val="single" w:sz="4" w:space="0" w:color="D6DBD1" w:themeColor="accent5" w:themeTint="67"/>
        <w:bottom w:val="single" w:sz="4" w:space="0" w:color="D6DBD1" w:themeColor="accent5" w:themeTint="67"/>
        <w:right w:val="single" w:sz="4" w:space="0" w:color="D6DBD1" w:themeColor="accent5" w:themeTint="67"/>
        <w:insideH w:val="single" w:sz="4" w:space="0" w:color="D6DBD1" w:themeColor="accent5" w:themeTint="67"/>
        <w:insideV w:val="single" w:sz="4" w:space="0" w:color="D6DBD1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5CBB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DBD1" w:themeColor="accent5" w:themeTint="67"/>
          <w:left w:val="single" w:sz="4" w:space="0" w:color="D6DBD1" w:themeColor="accent5" w:themeTint="67"/>
          <w:bottom w:val="single" w:sz="4" w:space="0" w:color="D6DBD1" w:themeColor="accent5" w:themeTint="67"/>
          <w:right w:val="single" w:sz="4" w:space="0" w:color="D6DBD1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DE5CF" w:themeColor="accent6" w:themeTint="67"/>
        <w:left w:val="single" w:sz="4" w:space="0" w:color="FDE5CF" w:themeColor="accent6" w:themeTint="67"/>
        <w:bottom w:val="single" w:sz="4" w:space="0" w:color="FDE5CF" w:themeColor="accent6" w:themeTint="67"/>
        <w:right w:val="single" w:sz="4" w:space="0" w:color="FDE5CF" w:themeColor="accent6" w:themeTint="67"/>
        <w:insideH w:val="single" w:sz="4" w:space="0" w:color="FDE5CF" w:themeColor="accent6" w:themeTint="67"/>
        <w:insideV w:val="single" w:sz="4" w:space="0" w:color="FDE5CF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CDABA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DE5CF" w:themeColor="accent6" w:themeTint="67"/>
          <w:left w:val="single" w:sz="4" w:space="0" w:color="FDE5CF" w:themeColor="accent6" w:themeTint="67"/>
          <w:bottom w:val="single" w:sz="4" w:space="0" w:color="FDE5CF" w:themeColor="accent6" w:themeTint="67"/>
          <w:right w:val="single" w:sz="4" w:space="0" w:color="FDE5CF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88E9F" w:themeColor="text1" w:themeTint="95"/>
        <w:insideH w:val="single" w:sz="4" w:space="0" w:color="788E9F" w:themeColor="text1" w:themeTint="95"/>
        <w:insideV w:val="single" w:sz="4" w:space="0" w:color="788E9F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88E9F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88E9F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74EAA" w:themeColor="accent1" w:themeTint="EA"/>
        <w:insideH w:val="single" w:sz="4" w:space="0" w:color="174EAA" w:themeColor="accent1" w:themeTint="EA"/>
        <w:insideV w:val="single" w:sz="4" w:space="0" w:color="174EAA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74EAA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74EAA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1D4F6" w:themeColor="accent1" w:themeTint="34" w:fill="C1D4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1D4F6" w:themeColor="accent1" w:themeTint="34" w:fill="C1D4F6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B567" w:themeColor="accent2" w:themeTint="97"/>
        <w:insideH w:val="single" w:sz="4" w:space="0" w:color="FAB567" w:themeColor="accent2" w:themeTint="97"/>
        <w:insideV w:val="single" w:sz="4" w:space="0" w:color="FAB567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AB567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AB567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B5F6F" w:themeColor="accent3" w:themeTint="FE"/>
        <w:insideH w:val="single" w:sz="4" w:space="0" w:color="8B5F6F" w:themeColor="accent3" w:themeTint="FE"/>
        <w:insideV w:val="single" w:sz="4" w:space="0" w:color="8B5F6F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B5F6F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B5F6F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ACB9" w:themeColor="accent4" w:themeTint="9A"/>
        <w:insideH w:val="single" w:sz="4" w:space="0" w:color="A0ACB9" w:themeColor="accent4" w:themeTint="9A"/>
        <w:insideV w:val="single" w:sz="4" w:space="0" w:color="A0ACB9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ACB9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ACB9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CA78E" w:themeColor="accent5"/>
        <w:insideH w:val="single" w:sz="4" w:space="0" w:color="9CA78E" w:themeColor="accent5"/>
        <w:insideV w:val="single" w:sz="4" w:space="0" w:color="9CA78E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CA78E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CA78E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18A" w:themeColor="accent6"/>
        <w:insideH w:val="single" w:sz="4" w:space="0" w:color="FAC18A" w:themeColor="accent6"/>
        <w:insideV w:val="single" w:sz="4" w:space="0" w:color="FAC18A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AC18A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AC18A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</w:style>
  <w:style w:type="table" w:styleId="TableauGrille3">
    <w:name w:val="Grid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88E9F" w:themeColor="text1" w:themeTint="95"/>
        <w:insideH w:val="single" w:sz="4" w:space="0" w:color="788E9F" w:themeColor="text1" w:themeTint="95"/>
        <w:insideV w:val="single" w:sz="4" w:space="0" w:color="788E9F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74EAA" w:themeColor="accent1" w:themeTint="EA"/>
        <w:insideH w:val="single" w:sz="4" w:space="0" w:color="174EAA" w:themeColor="accent1" w:themeTint="EA"/>
        <w:insideV w:val="single" w:sz="4" w:space="0" w:color="174EAA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1D4F6" w:themeColor="accent1" w:themeTint="34" w:fill="C1D4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1D4F6" w:themeColor="accent1" w:themeTint="34" w:fill="C1D4F6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B567" w:themeColor="accent2" w:themeTint="97"/>
        <w:insideH w:val="single" w:sz="4" w:space="0" w:color="FAB567" w:themeColor="accent2" w:themeTint="97"/>
        <w:insideV w:val="single" w:sz="4" w:space="0" w:color="FAB567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B5F6F" w:themeColor="accent3" w:themeTint="FE"/>
        <w:insideH w:val="single" w:sz="4" w:space="0" w:color="8B5F6F" w:themeColor="accent3" w:themeTint="FE"/>
        <w:insideV w:val="single" w:sz="4" w:space="0" w:color="8B5F6F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ACB9" w:themeColor="accent4" w:themeTint="9A"/>
        <w:insideH w:val="single" w:sz="4" w:space="0" w:color="A0ACB9" w:themeColor="accent4" w:themeTint="9A"/>
        <w:insideV w:val="single" w:sz="4" w:space="0" w:color="A0ACB9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CA78E" w:themeColor="accent5"/>
        <w:insideH w:val="single" w:sz="4" w:space="0" w:color="9CA78E" w:themeColor="accent5"/>
        <w:insideV w:val="single" w:sz="4" w:space="0" w:color="9CA78E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18A" w:themeColor="accent6"/>
        <w:insideH w:val="single" w:sz="4" w:space="0" w:color="FAC18A" w:themeColor="accent6"/>
        <w:insideV w:val="single" w:sz="4" w:space="0" w:color="FAC18A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</w:style>
  <w:style w:type="table" w:styleId="TableauGrille4">
    <w:name w:val="Grid Table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7D92A3" w:themeColor="text1" w:themeTint="90"/>
        <w:left w:val="single" w:sz="4" w:space="0" w:color="7D92A3" w:themeColor="text1" w:themeTint="90"/>
        <w:bottom w:val="single" w:sz="4" w:space="0" w:color="7D92A3" w:themeColor="text1" w:themeTint="90"/>
        <w:right w:val="single" w:sz="4" w:space="0" w:color="7D92A3" w:themeColor="text1" w:themeTint="90"/>
        <w:insideH w:val="single" w:sz="4" w:space="0" w:color="7D92A3" w:themeColor="text1" w:themeTint="90"/>
        <w:insideV w:val="single" w:sz="4" w:space="0" w:color="7D92A3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313C45" w:themeColor="text1"/>
          <w:left w:val="single" w:sz="4" w:space="0" w:color="313C45" w:themeColor="text1"/>
          <w:bottom w:val="single" w:sz="4" w:space="0" w:color="313C45" w:themeColor="text1"/>
          <w:right w:val="single" w:sz="4" w:space="0" w:color="313C45" w:themeColor="text1"/>
        </w:tcBorders>
        <w:shd w:val="clear" w:color="313C45" w:themeColor="text1" w:fill="313C45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313C45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48BE7" w:themeColor="accent1" w:themeTint="90"/>
        <w:left w:val="single" w:sz="4" w:space="0" w:color="548BE7" w:themeColor="accent1" w:themeTint="90"/>
        <w:bottom w:val="single" w:sz="4" w:space="0" w:color="548BE7" w:themeColor="accent1" w:themeTint="90"/>
        <w:right w:val="single" w:sz="4" w:space="0" w:color="548BE7" w:themeColor="accent1" w:themeTint="90"/>
        <w:insideH w:val="single" w:sz="4" w:space="0" w:color="548BE7" w:themeColor="accent1" w:themeTint="90"/>
        <w:insideV w:val="single" w:sz="4" w:space="0" w:color="548B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74EAA" w:themeColor="accent1" w:themeTint="EA"/>
          <w:left w:val="single" w:sz="4" w:space="0" w:color="174EAA" w:themeColor="accent1" w:themeTint="EA"/>
          <w:bottom w:val="single" w:sz="4" w:space="0" w:color="174EAA" w:themeColor="accent1" w:themeTint="EA"/>
          <w:right w:val="single" w:sz="4" w:space="0" w:color="174EAA" w:themeColor="accent1" w:themeTint="EA"/>
        </w:tcBorders>
        <w:shd w:val="clear" w:color="174EAA" w:themeColor="accent1" w:themeTint="EA" w:fill="174EAA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74EAA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3D6F7" w:themeColor="accent1" w:themeTint="32" w:fill="C3D6F7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3D6F7" w:themeColor="accent1" w:themeTint="32" w:fill="C3D6F7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B96E" w:themeColor="accent2" w:themeTint="90"/>
        <w:left w:val="single" w:sz="4" w:space="0" w:color="FAB96E" w:themeColor="accent2" w:themeTint="90"/>
        <w:bottom w:val="single" w:sz="4" w:space="0" w:color="FAB96E" w:themeColor="accent2" w:themeTint="90"/>
        <w:right w:val="single" w:sz="4" w:space="0" w:color="FAB96E" w:themeColor="accent2" w:themeTint="90"/>
        <w:insideH w:val="single" w:sz="4" w:space="0" w:color="FAB96E" w:themeColor="accent2" w:themeTint="90"/>
        <w:insideV w:val="single" w:sz="4" w:space="0" w:color="FAB96E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AB567" w:themeColor="accent2" w:themeTint="97"/>
          <w:left w:val="single" w:sz="4" w:space="0" w:color="FAB567" w:themeColor="accent2" w:themeTint="97"/>
          <w:bottom w:val="single" w:sz="4" w:space="0" w:color="FAB567" w:themeColor="accent2" w:themeTint="97"/>
          <w:right w:val="single" w:sz="4" w:space="0" w:color="FAB567" w:themeColor="accent2" w:themeTint="97"/>
        </w:tcBorders>
        <w:shd w:val="clear" w:color="FAB567" w:themeColor="accent2" w:themeTint="97" w:fill="FAB567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AB567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FA2AC" w:themeColor="accent3" w:themeTint="90"/>
        <w:left w:val="single" w:sz="4" w:space="0" w:color="BFA2AC" w:themeColor="accent3" w:themeTint="90"/>
        <w:bottom w:val="single" w:sz="4" w:space="0" w:color="BFA2AC" w:themeColor="accent3" w:themeTint="90"/>
        <w:right w:val="single" w:sz="4" w:space="0" w:color="BFA2AC" w:themeColor="accent3" w:themeTint="90"/>
        <w:insideH w:val="single" w:sz="4" w:space="0" w:color="BFA2AC" w:themeColor="accent3" w:themeTint="90"/>
        <w:insideV w:val="single" w:sz="4" w:space="0" w:color="BFA2A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8B5F6F" w:themeColor="accent3" w:themeTint="FE"/>
          <w:left w:val="single" w:sz="4" w:space="0" w:color="8B5F6F" w:themeColor="accent3" w:themeTint="FE"/>
          <w:bottom w:val="single" w:sz="4" w:space="0" w:color="8B5F6F" w:themeColor="accent3" w:themeTint="FE"/>
          <w:right w:val="single" w:sz="4" w:space="0" w:color="8B5F6F" w:themeColor="accent3" w:themeTint="FE"/>
        </w:tcBorders>
        <w:shd w:val="clear" w:color="8B5F6F" w:themeColor="accent3" w:themeTint="FE" w:fill="8B5F6F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8B5F6F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6B1BD" w:themeColor="accent4" w:themeTint="90"/>
        <w:left w:val="single" w:sz="4" w:space="0" w:color="A6B1BD" w:themeColor="accent4" w:themeTint="90"/>
        <w:bottom w:val="single" w:sz="4" w:space="0" w:color="A6B1BD" w:themeColor="accent4" w:themeTint="90"/>
        <w:right w:val="single" w:sz="4" w:space="0" w:color="A6B1BD" w:themeColor="accent4" w:themeTint="90"/>
        <w:insideH w:val="single" w:sz="4" w:space="0" w:color="A6B1BD" w:themeColor="accent4" w:themeTint="90"/>
        <w:insideV w:val="single" w:sz="4" w:space="0" w:color="A6B1BD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ACB9" w:themeColor="accent4" w:themeTint="9A"/>
          <w:left w:val="single" w:sz="4" w:space="0" w:color="A0ACB9" w:themeColor="accent4" w:themeTint="9A"/>
          <w:bottom w:val="single" w:sz="4" w:space="0" w:color="A0ACB9" w:themeColor="accent4" w:themeTint="9A"/>
          <w:right w:val="single" w:sz="4" w:space="0" w:color="A0ACB9" w:themeColor="accent4" w:themeTint="9A"/>
        </w:tcBorders>
        <w:shd w:val="clear" w:color="A0ACB9" w:themeColor="accent4" w:themeTint="9A" w:fill="A0ACB9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A0ACB9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CDBF" w:themeColor="accent5" w:themeTint="90"/>
        <w:left w:val="single" w:sz="4" w:space="0" w:color="C6CDBF" w:themeColor="accent5" w:themeTint="90"/>
        <w:bottom w:val="single" w:sz="4" w:space="0" w:color="C6CDBF" w:themeColor="accent5" w:themeTint="90"/>
        <w:right w:val="single" w:sz="4" w:space="0" w:color="C6CDBF" w:themeColor="accent5" w:themeTint="90"/>
        <w:insideH w:val="single" w:sz="4" w:space="0" w:color="C6CDBF" w:themeColor="accent5" w:themeTint="90"/>
        <w:insideV w:val="single" w:sz="4" w:space="0" w:color="C6CDBF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CA78E" w:themeColor="accent5"/>
          <w:left w:val="single" w:sz="4" w:space="0" w:color="9CA78E" w:themeColor="accent5"/>
          <w:bottom w:val="single" w:sz="4" w:space="0" w:color="9CA78E" w:themeColor="accent5"/>
          <w:right w:val="single" w:sz="4" w:space="0" w:color="9CA78E" w:themeColor="accent5"/>
        </w:tcBorders>
        <w:shd w:val="clear" w:color="9CA78E" w:themeColor="accent5" w:fill="9CA78E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9CA78E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CDBBC" w:themeColor="accent6" w:themeTint="90"/>
        <w:left w:val="single" w:sz="4" w:space="0" w:color="FCDBBC" w:themeColor="accent6" w:themeTint="90"/>
        <w:bottom w:val="single" w:sz="4" w:space="0" w:color="FCDBBC" w:themeColor="accent6" w:themeTint="90"/>
        <w:right w:val="single" w:sz="4" w:space="0" w:color="FCDBBC" w:themeColor="accent6" w:themeTint="90"/>
        <w:insideH w:val="single" w:sz="4" w:space="0" w:color="FCDBBC" w:themeColor="accent6" w:themeTint="90"/>
        <w:insideV w:val="single" w:sz="4" w:space="0" w:color="FCDBBC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AC18A" w:themeColor="accent6"/>
          <w:left w:val="single" w:sz="4" w:space="0" w:color="FAC18A" w:themeColor="accent6"/>
          <w:bottom w:val="single" w:sz="4" w:space="0" w:color="FAC18A" w:themeColor="accent6"/>
          <w:right w:val="single" w:sz="4" w:space="0" w:color="FAC18A" w:themeColor="accent6"/>
        </w:tcBorders>
        <w:shd w:val="clear" w:color="FAC18A" w:themeColor="accent6" w:fill="FAC18A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AC18A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</w:style>
  <w:style w:type="table" w:styleId="TableauGrille5Fonc">
    <w:name w:val="Grid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5CED6" w:themeColor="text1" w:themeTint="40" w:fill="C5CED6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13C45" w:themeColor="text1" w:fill="313C45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313C45" w:themeColor="text1" w:fill="313C45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313C45" w:themeColor="text1" w:fill="313C45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313C45" w:themeColor="text1" w:fill="313C45" w:themeFill="text1"/>
      </w:tcPr>
    </w:tblStylePr>
    <w:tblStylePr w:type="band1Vert">
      <w:tblPr/>
      <w:tcPr>
        <w:shd w:val="clear" w:color="95A6B4" w:themeColor="text1" w:themeTint="75" w:fill="95A6B4" w:themeFill="text1" w:themeFillTint="75"/>
      </w:tcPr>
    </w:tblStylePr>
    <w:tblStylePr w:type="band1Horz">
      <w:tblPr/>
      <w:tcPr>
        <w:shd w:val="clear" w:color="95A6B4" w:themeColor="text1" w:themeTint="75" w:fill="95A6B4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1D4F6" w:themeColor="accent1" w:themeTint="34" w:fill="C1D4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44392" w:themeColor="accent1" w:fill="14439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44392" w:themeColor="accent1" w:fill="14439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44392" w:themeColor="accent1" w:fill="14439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44392" w:themeColor="accent1" w:fill="144392" w:themeFill="accent1"/>
      </w:tcPr>
    </w:tblStylePr>
    <w:tblStylePr w:type="band1Vert">
      <w:tblPr/>
      <w:tcPr>
        <w:shd w:val="clear" w:color="74A0EC" w:themeColor="accent1" w:themeTint="75" w:fill="74A0EC" w:themeFill="accent1" w:themeFillTint="75"/>
      </w:tcPr>
    </w:tblStylePr>
    <w:tblStylePr w:type="band1Horz">
      <w:tblPr/>
      <w:tcPr>
        <w:shd w:val="clear" w:color="74A0EC" w:themeColor="accent1" w:themeTint="75" w:fill="74A0EC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6CC" w:themeColor="accent2" w:themeTint="32" w:fill="FDE6C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08407" w:themeColor="accent2" w:fill="F08407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08407" w:themeColor="accent2" w:fill="F08407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08407" w:themeColor="accent2" w:fill="F08407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08407" w:themeColor="accent2" w:fill="F08407" w:themeFill="accent2"/>
      </w:tcPr>
    </w:tblStylePr>
    <w:tblStylePr w:type="band1Vert">
      <w:tblPr/>
      <w:tcPr>
        <w:shd w:val="clear" w:color="FBC689" w:themeColor="accent2" w:themeTint="75" w:fill="FBC689" w:themeFill="accent2" w:themeFillTint="75"/>
      </w:tcPr>
    </w:tblStylePr>
    <w:tblStylePr w:type="band1Horz">
      <w:tblPr/>
      <w:tcPr>
        <w:shd w:val="clear" w:color="FBC689" w:themeColor="accent2" w:themeTint="75" w:fill="FBC689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8DDE1" w:themeColor="accent3" w:themeTint="34" w:fill="E8DDE1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B5F6F" w:themeColor="accent3" w:fill="8B5F6F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B5F6F" w:themeColor="accent3" w:fill="8B5F6F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B5F6F" w:themeColor="accent3" w:fill="8B5F6F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B5F6F" w:themeColor="accent3" w:fill="8B5F6F" w:themeFill="accent3"/>
      </w:tcPr>
    </w:tblStylePr>
    <w:tblStylePr w:type="band1Vert">
      <w:tblPr/>
      <w:tcPr>
        <w:shd w:val="clear" w:color="CBB3BC" w:themeColor="accent3" w:themeTint="75" w:fill="CBB3BC" w:themeFill="accent3" w:themeFillTint="75"/>
      </w:tcPr>
    </w:tblStylePr>
    <w:tblStylePr w:type="band1Horz">
      <w:tblPr/>
      <w:tcPr>
        <w:shd w:val="clear" w:color="CBB3BC" w:themeColor="accent3" w:themeTint="75" w:fill="CBB3BC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EE2E7" w:themeColor="accent4" w:themeTint="34" w:fill="DEE2E7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57689" w:themeColor="accent4" w:fill="657689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657689" w:themeColor="accent4" w:fill="657689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657689" w:themeColor="accent4" w:fill="657689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657689" w:themeColor="accent4" w:fill="657689" w:themeFill="accent4"/>
      </w:tcPr>
    </w:tblStylePr>
    <w:tblStylePr w:type="band1Vert">
      <w:tblPr/>
      <w:tcPr>
        <w:shd w:val="clear" w:color="B7BFCA" w:themeColor="accent4" w:themeTint="75" w:fill="B7BFCA" w:themeFill="accent4" w:themeFillTint="75"/>
      </w:tcPr>
    </w:tblStylePr>
    <w:tblStylePr w:type="band1Horz">
      <w:tblPr/>
      <w:tcPr>
        <w:shd w:val="clear" w:color="B7BFCA" w:themeColor="accent4" w:themeTint="75" w:fill="B7BFCA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EDE7" w:themeColor="accent5" w:themeTint="34" w:fill="EAEDE7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CA78E" w:themeColor="accent5" w:fill="9CA78E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CA78E" w:themeColor="accent5" w:fill="9CA78E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CA78E" w:themeColor="accent5" w:fill="9CA78E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CA78E" w:themeColor="accent5" w:fill="9CA78E" w:themeFill="accent5"/>
      </w:tcPr>
    </w:tblStylePr>
    <w:tblStylePr w:type="band1Vert">
      <w:tblPr/>
      <w:tcPr>
        <w:shd w:val="clear" w:color="D1D6CB" w:themeColor="accent5" w:themeTint="75" w:fill="D1D6CB" w:themeFill="accent5" w:themeFillTint="75"/>
      </w:tcPr>
    </w:tblStylePr>
    <w:tblStylePr w:type="band1Horz">
      <w:tblPr/>
      <w:tcPr>
        <w:shd w:val="clear" w:color="D1D6CB" w:themeColor="accent5" w:themeTint="75" w:fill="D1D6CB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EF2E7" w:themeColor="accent6" w:themeTint="34" w:fill="FEF2E7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18A" w:themeColor="accent6" w:fill="FAC18A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AC18A" w:themeColor="accent6" w:fill="FAC18A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AC18A" w:themeColor="accent6" w:fill="FAC18A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AC18A" w:themeColor="accent6" w:fill="FAC18A" w:themeFill="accent6"/>
      </w:tcPr>
    </w:tblStylePr>
    <w:tblStylePr w:type="band1Vert">
      <w:tblPr/>
      <w:tcPr>
        <w:shd w:val="clear" w:color="FCE2C9" w:themeColor="accent6" w:themeTint="75" w:fill="FCE2C9" w:themeFill="accent6" w:themeFillTint="75"/>
      </w:tcPr>
    </w:tblStylePr>
    <w:tblStylePr w:type="band1Horz">
      <w:tblPr/>
      <w:tcPr>
        <w:shd w:val="clear" w:color="FCE2C9" w:themeColor="accent6" w:themeTint="75" w:fill="FCE2C9" w:themeFill="accent6" w:themeFillTint="75"/>
      </w:tcPr>
    </w:tblStylePr>
  </w:style>
  <w:style w:type="table" w:styleId="TableauGrille6Couleur">
    <w:name w:val="Grid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B9EAD" w:themeColor="text1" w:themeTint="80"/>
        <w:left w:val="single" w:sz="4" w:space="0" w:color="8B9EAD" w:themeColor="text1" w:themeTint="80"/>
        <w:bottom w:val="single" w:sz="4" w:space="0" w:color="8B9EAD" w:themeColor="text1" w:themeTint="80"/>
        <w:right w:val="single" w:sz="4" w:space="0" w:color="8B9EAD" w:themeColor="text1" w:themeTint="80"/>
        <w:insideH w:val="single" w:sz="4" w:space="0" w:color="8B9EAD" w:themeColor="text1" w:themeTint="80"/>
        <w:insideV w:val="single" w:sz="4" w:space="0" w:color="8B9EAD" w:themeColor="text1" w:themeTint="80"/>
      </w:tblBorders>
    </w:tblPr>
    <w:tblStylePr w:type="firstRow">
      <w:rPr>
        <w:b/>
        <w:color w:val="8B9EAD" w:themeColor="text1" w:themeTint="80" w:themeShade="95"/>
      </w:rPr>
      <w:tblPr/>
      <w:tcPr>
        <w:tcBorders>
          <w:bottom w:val="single" w:sz="12" w:space="0" w:color="8B9EAD" w:themeColor="text1" w:themeTint="80"/>
        </w:tcBorders>
      </w:tcPr>
    </w:tblStylePr>
    <w:tblStylePr w:type="lastRow">
      <w:rPr>
        <w:b/>
        <w:color w:val="8B9EAD" w:themeColor="text1" w:themeTint="80" w:themeShade="95"/>
      </w:rPr>
    </w:tblStylePr>
    <w:tblStylePr w:type="firstCol">
      <w:rPr>
        <w:b/>
        <w:color w:val="8B9EAD" w:themeColor="text1" w:themeTint="80" w:themeShade="95"/>
      </w:rPr>
    </w:tblStylePr>
    <w:tblStylePr w:type="lastCol">
      <w:rPr>
        <w:b/>
        <w:color w:val="8B9EAD" w:themeColor="text1" w:themeTint="80" w:themeShade="95"/>
      </w:rPr>
    </w:tblStylePr>
    <w:tblStylePr w:type="band1Vert">
      <w:tblPr/>
      <w:tcPr>
        <w:shd w:val="clear" w:color="D0D7DD" w:themeColor="text1" w:themeTint="34" w:fill="D0D7DD" w:themeFill="text1" w:themeFillTint="34"/>
      </w:tcPr>
    </w:tblStylePr>
    <w:tblStylePr w:type="band1Horz">
      <w:rPr>
        <w:rFonts w:ascii="Arial" w:hAnsi="Arial"/>
        <w:color w:val="8B9EAD" w:themeColor="text1" w:themeTint="80" w:themeShade="95"/>
        <w:sz w:val="22"/>
      </w:rPr>
      <w:tblPr/>
      <w:tcPr>
        <w:shd w:val="clear" w:color="D0D7DD" w:themeColor="text1" w:themeTint="34" w:fill="D0D7DD" w:themeFill="text1" w:themeFillTint="34"/>
      </w:tcPr>
    </w:tblStylePr>
    <w:tblStylePr w:type="band2Horz">
      <w:rPr>
        <w:rFonts w:ascii="Arial" w:hAnsi="Arial"/>
        <w:color w:val="8B9EAD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697EA" w:themeColor="accent1" w:themeTint="80"/>
        <w:left w:val="single" w:sz="4" w:space="0" w:color="6697EA" w:themeColor="accent1" w:themeTint="80"/>
        <w:bottom w:val="single" w:sz="4" w:space="0" w:color="6697EA" w:themeColor="accent1" w:themeTint="80"/>
        <w:right w:val="single" w:sz="4" w:space="0" w:color="6697EA" w:themeColor="accent1" w:themeTint="80"/>
        <w:insideH w:val="single" w:sz="4" w:space="0" w:color="6697EA" w:themeColor="accent1" w:themeTint="80"/>
        <w:insideV w:val="single" w:sz="4" w:space="0" w:color="6697EA" w:themeColor="accent1" w:themeTint="80"/>
      </w:tblBorders>
    </w:tblPr>
    <w:tblStylePr w:type="firstRow">
      <w:rPr>
        <w:b/>
        <w:color w:val="6697EA" w:themeColor="accent1" w:themeTint="80" w:themeShade="95"/>
      </w:rPr>
      <w:tblPr/>
      <w:tcPr>
        <w:tcBorders>
          <w:bottom w:val="single" w:sz="12" w:space="0" w:color="6697EA" w:themeColor="accent1" w:themeTint="80"/>
        </w:tcBorders>
      </w:tcPr>
    </w:tblStylePr>
    <w:tblStylePr w:type="lastRow">
      <w:rPr>
        <w:b/>
        <w:color w:val="6697EA" w:themeColor="accent1" w:themeTint="80" w:themeShade="95"/>
      </w:rPr>
    </w:tblStylePr>
    <w:tblStylePr w:type="firstCol">
      <w:rPr>
        <w:b/>
        <w:color w:val="6697EA" w:themeColor="accent1" w:themeTint="80" w:themeShade="95"/>
      </w:rPr>
    </w:tblStylePr>
    <w:tblStylePr w:type="lastCol">
      <w:rPr>
        <w:b/>
        <w:color w:val="6697EA" w:themeColor="accent1" w:themeTint="80" w:themeShade="95"/>
      </w:rPr>
    </w:tblStylePr>
    <w:tblStylePr w:type="band1Vert">
      <w:tblPr/>
      <w:tcPr>
        <w:shd w:val="clear" w:color="C1D4F6" w:themeColor="accent1" w:themeTint="34" w:fill="C1D4F6" w:themeFill="accent1" w:themeFillTint="34"/>
      </w:tcPr>
    </w:tblStylePr>
    <w:tblStylePr w:type="band1Horz">
      <w:rPr>
        <w:rFonts w:ascii="Arial" w:hAnsi="Arial"/>
        <w:color w:val="6697EA" w:themeColor="accent1" w:themeTint="80" w:themeShade="95"/>
        <w:sz w:val="22"/>
      </w:rPr>
      <w:tblPr/>
      <w:tcPr>
        <w:shd w:val="clear" w:color="C1D4F6" w:themeColor="accent1" w:themeTint="34" w:fill="C1D4F6" w:themeFill="accent1" w:themeFillTint="34"/>
      </w:tcPr>
    </w:tblStylePr>
    <w:tblStylePr w:type="band2Horz">
      <w:rPr>
        <w:rFonts w:ascii="Arial" w:hAnsi="Arial"/>
        <w:color w:val="6697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B567" w:themeColor="accent2" w:themeTint="97"/>
        <w:left w:val="single" w:sz="4" w:space="0" w:color="FAB567" w:themeColor="accent2" w:themeTint="97"/>
        <w:bottom w:val="single" w:sz="4" w:space="0" w:color="FAB567" w:themeColor="accent2" w:themeTint="97"/>
        <w:right w:val="single" w:sz="4" w:space="0" w:color="FAB567" w:themeColor="accent2" w:themeTint="97"/>
        <w:insideH w:val="single" w:sz="4" w:space="0" w:color="FAB567" w:themeColor="accent2" w:themeTint="97"/>
        <w:insideV w:val="single" w:sz="4" w:space="0" w:color="FAB567" w:themeColor="accent2" w:themeTint="97"/>
      </w:tblBorders>
    </w:tblPr>
    <w:tblStylePr w:type="firstRow">
      <w:rPr>
        <w:b/>
        <w:color w:val="FAB567" w:themeColor="accent2" w:themeTint="97" w:themeShade="95"/>
      </w:rPr>
      <w:tblPr/>
      <w:tcPr>
        <w:tcBorders>
          <w:bottom w:val="single" w:sz="12" w:space="0" w:color="FAB567" w:themeColor="accent2" w:themeTint="97"/>
        </w:tcBorders>
      </w:tcPr>
    </w:tblStylePr>
    <w:tblStylePr w:type="lastRow">
      <w:rPr>
        <w:b/>
        <w:color w:val="FAB567" w:themeColor="accent2" w:themeTint="97" w:themeShade="95"/>
      </w:rPr>
    </w:tblStylePr>
    <w:tblStylePr w:type="firstCol">
      <w:rPr>
        <w:b/>
        <w:color w:val="FAB567" w:themeColor="accent2" w:themeTint="97" w:themeShade="95"/>
      </w:rPr>
    </w:tblStylePr>
    <w:tblStylePr w:type="lastCol">
      <w:rPr>
        <w:b/>
        <w:color w:val="FAB567" w:themeColor="accent2" w:themeTint="97" w:themeShade="95"/>
      </w:rPr>
    </w:tblStylePr>
    <w:tblStylePr w:type="band1Vert"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FAB567" w:themeColor="accent2" w:themeTint="97" w:themeShade="95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2Horz">
      <w:rPr>
        <w:rFonts w:ascii="Arial" w:hAnsi="Arial"/>
        <w:color w:val="FAB567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B5F6F" w:themeColor="accent3" w:themeTint="FE"/>
        <w:left w:val="single" w:sz="4" w:space="0" w:color="8B5F6F" w:themeColor="accent3" w:themeTint="FE"/>
        <w:bottom w:val="single" w:sz="4" w:space="0" w:color="8B5F6F" w:themeColor="accent3" w:themeTint="FE"/>
        <w:right w:val="single" w:sz="4" w:space="0" w:color="8B5F6F" w:themeColor="accent3" w:themeTint="FE"/>
        <w:insideH w:val="single" w:sz="4" w:space="0" w:color="8B5F6F" w:themeColor="accent3" w:themeTint="FE"/>
        <w:insideV w:val="single" w:sz="4" w:space="0" w:color="8B5F6F" w:themeColor="accent3" w:themeTint="FE"/>
      </w:tblBorders>
    </w:tblPr>
    <w:tblStylePr w:type="firstRow">
      <w:rPr>
        <w:b/>
        <w:color w:val="8B5F6F" w:themeColor="accent3" w:themeTint="FE" w:themeShade="95"/>
      </w:rPr>
      <w:tblPr/>
      <w:tcPr>
        <w:tcBorders>
          <w:bottom w:val="single" w:sz="12" w:space="0" w:color="8B5F6F" w:themeColor="accent3" w:themeTint="FE"/>
        </w:tcBorders>
      </w:tcPr>
    </w:tblStylePr>
    <w:tblStylePr w:type="lastRow">
      <w:rPr>
        <w:b/>
        <w:color w:val="8B5F6F" w:themeColor="accent3" w:themeTint="FE" w:themeShade="95"/>
      </w:rPr>
    </w:tblStylePr>
    <w:tblStylePr w:type="firstCol">
      <w:rPr>
        <w:b/>
        <w:color w:val="8B5F6F" w:themeColor="accent3" w:themeTint="FE" w:themeShade="95"/>
      </w:rPr>
    </w:tblStylePr>
    <w:tblStylePr w:type="lastCol">
      <w:rPr>
        <w:b/>
        <w:color w:val="8B5F6F" w:themeColor="accent3" w:themeTint="FE" w:themeShade="95"/>
      </w:rPr>
    </w:tblStylePr>
    <w:tblStylePr w:type="band1Vert"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8B5F6F" w:themeColor="accent3" w:themeTint="FE" w:themeShade="95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2Horz">
      <w:rPr>
        <w:rFonts w:ascii="Arial" w:hAnsi="Arial"/>
        <w:color w:val="8B5F6F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ACB9" w:themeColor="accent4" w:themeTint="9A"/>
        <w:left w:val="single" w:sz="4" w:space="0" w:color="A0ACB9" w:themeColor="accent4" w:themeTint="9A"/>
        <w:bottom w:val="single" w:sz="4" w:space="0" w:color="A0ACB9" w:themeColor="accent4" w:themeTint="9A"/>
        <w:right w:val="single" w:sz="4" w:space="0" w:color="A0ACB9" w:themeColor="accent4" w:themeTint="9A"/>
        <w:insideH w:val="single" w:sz="4" w:space="0" w:color="A0ACB9" w:themeColor="accent4" w:themeTint="9A"/>
        <w:insideV w:val="single" w:sz="4" w:space="0" w:color="A0ACB9" w:themeColor="accent4" w:themeTint="9A"/>
      </w:tblBorders>
    </w:tblPr>
    <w:tblStylePr w:type="firstRow">
      <w:rPr>
        <w:b/>
        <w:color w:val="A0ACB9" w:themeColor="accent4" w:themeTint="9A" w:themeShade="95"/>
      </w:rPr>
      <w:tblPr/>
      <w:tcPr>
        <w:tcBorders>
          <w:bottom w:val="single" w:sz="12" w:space="0" w:color="A0ACB9" w:themeColor="accent4" w:themeTint="9A"/>
        </w:tcBorders>
      </w:tcPr>
    </w:tblStylePr>
    <w:tblStylePr w:type="lastRow">
      <w:rPr>
        <w:b/>
        <w:color w:val="A0ACB9" w:themeColor="accent4" w:themeTint="9A" w:themeShade="95"/>
      </w:rPr>
    </w:tblStylePr>
    <w:tblStylePr w:type="firstCol">
      <w:rPr>
        <w:b/>
        <w:color w:val="A0ACB9" w:themeColor="accent4" w:themeTint="9A" w:themeShade="95"/>
      </w:rPr>
    </w:tblStylePr>
    <w:tblStylePr w:type="lastCol">
      <w:rPr>
        <w:b/>
        <w:color w:val="A0ACB9" w:themeColor="accent4" w:themeTint="9A" w:themeShade="95"/>
      </w:rPr>
    </w:tblStylePr>
    <w:tblStylePr w:type="band1Vert"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A0ACB9" w:themeColor="accent4" w:themeTint="9A" w:themeShade="95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2Horz">
      <w:rPr>
        <w:rFonts w:ascii="Arial" w:hAnsi="Arial"/>
        <w:color w:val="A0ACB9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CA78E" w:themeColor="accent5"/>
        <w:left w:val="single" w:sz="4" w:space="0" w:color="9CA78E" w:themeColor="accent5"/>
        <w:bottom w:val="single" w:sz="4" w:space="0" w:color="9CA78E" w:themeColor="accent5"/>
        <w:right w:val="single" w:sz="4" w:space="0" w:color="9CA78E" w:themeColor="accent5"/>
        <w:insideH w:val="single" w:sz="4" w:space="0" w:color="9CA78E" w:themeColor="accent5"/>
        <w:insideV w:val="single" w:sz="4" w:space="0" w:color="9CA78E" w:themeColor="accent5"/>
      </w:tblBorders>
    </w:tblPr>
    <w:tblStylePr w:type="firstRow">
      <w:rPr>
        <w:b/>
        <w:color w:val="5B654F" w:themeColor="accent5" w:themeShade="95"/>
      </w:rPr>
      <w:tblPr/>
      <w:tcPr>
        <w:tcBorders>
          <w:bottom w:val="single" w:sz="12" w:space="0" w:color="9CA78E" w:themeColor="accent5"/>
        </w:tcBorders>
      </w:tcPr>
    </w:tblStylePr>
    <w:tblStylePr w:type="lastRow">
      <w:rPr>
        <w:b/>
        <w:color w:val="5B654F" w:themeColor="accent5" w:themeShade="95"/>
      </w:rPr>
    </w:tblStylePr>
    <w:tblStylePr w:type="firstCol">
      <w:rPr>
        <w:b/>
        <w:color w:val="5B654F" w:themeColor="accent5" w:themeShade="95"/>
      </w:rPr>
    </w:tblStylePr>
    <w:tblStylePr w:type="lastCol">
      <w:rPr>
        <w:b/>
        <w:color w:val="5B654F" w:themeColor="accent5" w:themeShade="95"/>
      </w:rPr>
    </w:tblStylePr>
    <w:tblStylePr w:type="band1Vert"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5B654F" w:themeColor="accent5" w:themeShade="95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2Horz">
      <w:rPr>
        <w:rFonts w:ascii="Arial" w:hAnsi="Arial"/>
        <w:color w:val="5B654F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18A" w:themeColor="accent6"/>
        <w:left w:val="single" w:sz="4" w:space="0" w:color="FAC18A" w:themeColor="accent6"/>
        <w:bottom w:val="single" w:sz="4" w:space="0" w:color="FAC18A" w:themeColor="accent6"/>
        <w:right w:val="single" w:sz="4" w:space="0" w:color="FAC18A" w:themeColor="accent6"/>
        <w:insideH w:val="single" w:sz="4" w:space="0" w:color="FAC18A" w:themeColor="accent6"/>
        <w:insideV w:val="single" w:sz="4" w:space="0" w:color="FAC18A" w:themeColor="accent6"/>
      </w:tblBorders>
    </w:tblPr>
    <w:tblStylePr w:type="firstRow">
      <w:rPr>
        <w:b/>
        <w:color w:val="5B654F" w:themeColor="accent5" w:themeShade="95"/>
      </w:rPr>
      <w:tblPr/>
      <w:tcPr>
        <w:tcBorders>
          <w:bottom w:val="single" w:sz="12" w:space="0" w:color="FAC18A" w:themeColor="accent6"/>
        </w:tcBorders>
      </w:tcPr>
    </w:tblStylePr>
    <w:tblStylePr w:type="lastRow">
      <w:rPr>
        <w:b/>
        <w:color w:val="5B654F" w:themeColor="accent5" w:themeShade="95"/>
      </w:rPr>
    </w:tblStylePr>
    <w:tblStylePr w:type="firstCol">
      <w:rPr>
        <w:b/>
        <w:color w:val="5B654F" w:themeColor="accent5" w:themeShade="95"/>
      </w:rPr>
    </w:tblStylePr>
    <w:tblStylePr w:type="lastCol">
      <w:rPr>
        <w:b/>
        <w:color w:val="5B654F" w:themeColor="accent5" w:themeShade="95"/>
      </w:rPr>
    </w:tblStylePr>
    <w:tblStylePr w:type="band1Vert"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5B654F" w:themeColor="accent5" w:themeShade="95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2Horz">
      <w:rPr>
        <w:rFonts w:ascii="Arial" w:hAnsi="Arial"/>
        <w:color w:val="5B654F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B9EAD" w:themeColor="text1" w:themeTint="80"/>
        <w:right w:val="single" w:sz="4" w:space="0" w:color="8B9EAD" w:themeColor="text1" w:themeTint="80"/>
        <w:insideH w:val="single" w:sz="4" w:space="0" w:color="8B9EAD" w:themeColor="text1" w:themeTint="80"/>
        <w:insideV w:val="single" w:sz="4" w:space="0" w:color="8B9EAD" w:themeColor="text1" w:themeTint="80"/>
      </w:tblBorders>
    </w:tblPr>
    <w:tblStylePr w:type="firstRow">
      <w:rPr>
        <w:rFonts w:ascii="Arial" w:hAnsi="Arial"/>
        <w:b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B9EAD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B9EAD" w:themeColor="text1" w:themeTint="80" w:themeShade="95"/>
        <w:sz w:val="22"/>
      </w:rPr>
      <w:tblPr/>
      <w:tcPr>
        <w:tcBorders>
          <w:top w:val="single" w:sz="4" w:space="0" w:color="8B9EAD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B9EAD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8B9EAD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8B9EAD" w:themeColor="text1" w:themeTint="80" w:themeShade="95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2Horz">
      <w:rPr>
        <w:rFonts w:ascii="Arial" w:hAnsi="Arial"/>
        <w:color w:val="8B9EAD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697EA" w:themeColor="accent1" w:themeTint="80"/>
        <w:right w:val="single" w:sz="4" w:space="0" w:color="6697EA" w:themeColor="accent1" w:themeTint="80"/>
        <w:insideH w:val="single" w:sz="4" w:space="0" w:color="6697EA" w:themeColor="accent1" w:themeTint="80"/>
        <w:insideV w:val="single" w:sz="4" w:space="0" w:color="6697EA" w:themeColor="accent1" w:themeTint="80"/>
      </w:tblBorders>
    </w:tblPr>
    <w:tblStylePr w:type="firstRow">
      <w:rPr>
        <w:rFonts w:ascii="Arial" w:hAnsi="Arial"/>
        <w:b/>
        <w:color w:val="6697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697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697EA" w:themeColor="accent1" w:themeTint="80" w:themeShade="95"/>
        <w:sz w:val="22"/>
      </w:rPr>
      <w:tblPr/>
      <w:tcPr>
        <w:tcBorders>
          <w:top w:val="single" w:sz="4" w:space="0" w:color="6697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697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697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697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697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1D4F6" w:themeColor="accent1" w:themeTint="34" w:fill="C1D4F6" w:themeFill="accent1" w:themeFillTint="34"/>
      </w:tcPr>
    </w:tblStylePr>
    <w:tblStylePr w:type="band1Horz">
      <w:rPr>
        <w:rFonts w:ascii="Arial" w:hAnsi="Arial"/>
        <w:color w:val="6697EA" w:themeColor="accent1" w:themeTint="80" w:themeShade="95"/>
        <w:sz w:val="22"/>
      </w:rPr>
      <w:tblPr/>
      <w:tcPr>
        <w:shd w:val="clear" w:color="C1D4F6" w:themeColor="accent1" w:themeTint="34" w:fill="C1D4F6" w:themeFill="accent1" w:themeFillTint="34"/>
      </w:tcPr>
    </w:tblStylePr>
    <w:tblStylePr w:type="band2Horz">
      <w:rPr>
        <w:rFonts w:ascii="Arial" w:hAnsi="Arial"/>
        <w:color w:val="6697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B567" w:themeColor="accent2" w:themeTint="97"/>
        <w:right w:val="single" w:sz="4" w:space="0" w:color="FAB567" w:themeColor="accent2" w:themeTint="97"/>
        <w:insideH w:val="single" w:sz="4" w:space="0" w:color="FAB567" w:themeColor="accent2" w:themeTint="97"/>
        <w:insideV w:val="single" w:sz="4" w:space="0" w:color="FAB567" w:themeColor="accent2" w:themeTint="97"/>
      </w:tblBorders>
    </w:tblPr>
    <w:tblStylePr w:type="firstRow">
      <w:rPr>
        <w:rFonts w:ascii="Arial" w:hAnsi="Arial"/>
        <w:b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B567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AB567" w:themeColor="accent2" w:themeTint="97" w:themeShade="95"/>
        <w:sz w:val="22"/>
      </w:rPr>
      <w:tblPr/>
      <w:tcPr>
        <w:tcBorders>
          <w:top w:val="single" w:sz="4" w:space="0" w:color="FAB567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B567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AB567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FAB567" w:themeColor="accent2" w:themeTint="97" w:themeShade="95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2Horz">
      <w:rPr>
        <w:rFonts w:ascii="Arial" w:hAnsi="Arial"/>
        <w:color w:val="FAB567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B5F6F" w:themeColor="accent3" w:themeTint="FE"/>
        <w:right w:val="single" w:sz="4" w:space="0" w:color="8B5F6F" w:themeColor="accent3" w:themeTint="FE"/>
        <w:insideH w:val="single" w:sz="4" w:space="0" w:color="8B5F6F" w:themeColor="accent3" w:themeTint="FE"/>
        <w:insideV w:val="single" w:sz="4" w:space="0" w:color="8B5F6F" w:themeColor="accent3" w:themeTint="FE"/>
      </w:tblBorders>
    </w:tblPr>
    <w:tblStylePr w:type="firstRow">
      <w:rPr>
        <w:rFonts w:ascii="Arial" w:hAnsi="Arial"/>
        <w:b/>
        <w:color w:val="8B5F6F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B5F6F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B5F6F" w:themeColor="accent3" w:themeTint="FE" w:themeShade="95"/>
        <w:sz w:val="22"/>
      </w:rPr>
      <w:tblPr/>
      <w:tcPr>
        <w:tcBorders>
          <w:top w:val="single" w:sz="4" w:space="0" w:color="8B5F6F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B5F6F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B5F6F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8B5F6F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8B5F6F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8B5F6F" w:themeColor="accent3" w:themeTint="FE" w:themeShade="95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2Horz">
      <w:rPr>
        <w:rFonts w:ascii="Arial" w:hAnsi="Arial"/>
        <w:color w:val="8B5F6F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ACB9" w:themeColor="accent4" w:themeTint="9A"/>
        <w:right w:val="single" w:sz="4" w:space="0" w:color="A0ACB9" w:themeColor="accent4" w:themeTint="9A"/>
        <w:insideH w:val="single" w:sz="4" w:space="0" w:color="A0ACB9" w:themeColor="accent4" w:themeTint="9A"/>
        <w:insideV w:val="single" w:sz="4" w:space="0" w:color="A0ACB9" w:themeColor="accent4" w:themeTint="9A"/>
      </w:tblBorders>
    </w:tblPr>
    <w:tblStylePr w:type="firstRow">
      <w:rPr>
        <w:rFonts w:ascii="Arial" w:hAnsi="Arial"/>
        <w:b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ACB9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ACB9" w:themeColor="accent4" w:themeTint="9A" w:themeShade="95"/>
        <w:sz w:val="22"/>
      </w:rPr>
      <w:tblPr/>
      <w:tcPr>
        <w:tcBorders>
          <w:top w:val="single" w:sz="4" w:space="0" w:color="A0ACB9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ACB9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A0ACB9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A0ACB9" w:themeColor="accent4" w:themeTint="9A" w:themeShade="95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2Horz">
      <w:rPr>
        <w:rFonts w:ascii="Arial" w:hAnsi="Arial"/>
        <w:color w:val="A0ACB9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C6CDBF" w:themeColor="accent5" w:themeTint="90"/>
        <w:right w:val="single" w:sz="4" w:space="0" w:color="C6CDBF" w:themeColor="accent5" w:themeTint="90"/>
        <w:insideH w:val="single" w:sz="4" w:space="0" w:color="C6CDBF" w:themeColor="accent5" w:themeTint="90"/>
        <w:insideV w:val="single" w:sz="4" w:space="0" w:color="C6CDBF" w:themeColor="accent5" w:themeTint="90"/>
      </w:tblBorders>
    </w:tblPr>
    <w:tblStylePr w:type="firstRow">
      <w:rPr>
        <w:rFonts w:ascii="Arial" w:hAnsi="Arial"/>
        <w:b/>
        <w:color w:val="5B654F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6CDBF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B654F" w:themeColor="accent5" w:themeShade="95"/>
        <w:sz w:val="22"/>
      </w:rPr>
      <w:tblPr/>
      <w:tcPr>
        <w:tcBorders>
          <w:top w:val="single" w:sz="4" w:space="0" w:color="C6CDBF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B654F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6CDBF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B654F" w:themeColor="accent5" w:themeShade="95"/>
        <w:sz w:val="22"/>
      </w:rPr>
      <w:tblPr/>
      <w:tcPr>
        <w:tcBorders>
          <w:top w:val="none" w:sz="0" w:space="0" w:color="auto"/>
          <w:left w:val="single" w:sz="4" w:space="0" w:color="C6CDBF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5B654F" w:themeColor="accent5" w:themeShade="95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2Horz">
      <w:rPr>
        <w:rFonts w:ascii="Arial" w:hAnsi="Arial"/>
        <w:color w:val="5B654F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CDBBC" w:themeColor="accent6" w:themeTint="90"/>
        <w:right w:val="single" w:sz="4" w:space="0" w:color="FCDBBC" w:themeColor="accent6" w:themeTint="90"/>
        <w:insideH w:val="single" w:sz="4" w:space="0" w:color="FCDBBC" w:themeColor="accent6" w:themeTint="90"/>
        <w:insideV w:val="single" w:sz="4" w:space="0" w:color="FCDBBC" w:themeColor="accent6" w:themeTint="90"/>
      </w:tblBorders>
    </w:tblPr>
    <w:tblStylePr w:type="firstRow">
      <w:rPr>
        <w:rFonts w:ascii="Arial" w:hAnsi="Arial"/>
        <w:b/>
        <w:color w:val="D96F0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CDBBC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6F09" w:themeColor="accent6" w:themeShade="95"/>
        <w:sz w:val="22"/>
      </w:rPr>
      <w:tblPr/>
      <w:tcPr>
        <w:tcBorders>
          <w:top w:val="single" w:sz="4" w:space="0" w:color="FCDBBC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6F0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CDBBC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D96F09" w:themeColor="accent6" w:themeShade="95"/>
        <w:sz w:val="22"/>
      </w:rPr>
      <w:tblPr/>
      <w:tcPr>
        <w:tcBorders>
          <w:top w:val="none" w:sz="0" w:space="0" w:color="auto"/>
          <w:left w:val="single" w:sz="4" w:space="0" w:color="FCDBBC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D96F09" w:themeColor="accent6" w:themeShade="95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2Horz">
      <w:rPr>
        <w:rFonts w:ascii="Arial" w:hAnsi="Arial"/>
        <w:color w:val="D96F09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313C45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313C45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5CED6" w:themeColor="text1" w:themeTint="40" w:fill="C5CED6" w:themeFill="text1" w:themeFillTint="40"/>
      </w:tcPr>
    </w:tblStylePr>
    <w:tblStylePr w:type="band1Horz">
      <w:tblPr/>
      <w:tcPr>
        <w:shd w:val="clear" w:color="C5CED6" w:themeColor="text1" w:themeTint="40" w:fill="C5CED6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4439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4439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CBF4" w:themeColor="accent1" w:themeTint="40" w:fill="B2CBF4" w:themeFill="accent1" w:themeFillTint="40"/>
      </w:tcPr>
    </w:tblStylePr>
    <w:tblStylePr w:type="band1Horz">
      <w:tblPr/>
      <w:tcPr>
        <w:shd w:val="clear" w:color="B2CBF4" w:themeColor="accent1" w:themeTint="40" w:fill="B2CBF4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08407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08407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DFBE" w:themeColor="accent2" w:themeTint="40" w:fill="FDDFBE" w:themeFill="accent2" w:themeFillTint="40"/>
      </w:tcPr>
    </w:tblStylePr>
    <w:tblStylePr w:type="band1Horz">
      <w:tblPr/>
      <w:tcPr>
        <w:shd w:val="clear" w:color="FDDFBE" w:themeColor="accent2" w:themeTint="40" w:fill="FDDFBE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B5F6F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B5F6F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3D5DA" w:themeColor="accent3" w:themeTint="40" w:fill="E3D5DA" w:themeFill="accent3" w:themeFillTint="40"/>
      </w:tcPr>
    </w:tblStylePr>
    <w:tblStylePr w:type="band1Horz">
      <w:tblPr/>
      <w:tcPr>
        <w:shd w:val="clear" w:color="E3D5DA" w:themeColor="accent3" w:themeTint="40" w:fill="E3D5DA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57689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657689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7DCE2" w:themeColor="accent4" w:themeTint="40" w:fill="D7DCE2" w:themeFill="accent4" w:themeFillTint="40"/>
      </w:tcPr>
    </w:tblStylePr>
    <w:tblStylePr w:type="band1Horz">
      <w:tblPr/>
      <w:tcPr>
        <w:shd w:val="clear" w:color="D7DCE2" w:themeColor="accent4" w:themeTint="40" w:fill="D7DCE2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CA78E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CA78E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6E8E2" w:themeColor="accent5" w:themeTint="40" w:fill="E6E8E2" w:themeFill="accent5" w:themeFillTint="40"/>
      </w:tcPr>
    </w:tblStylePr>
    <w:tblStylePr w:type="band1Horz">
      <w:tblPr/>
      <w:tcPr>
        <w:shd w:val="clear" w:color="E6E8E2" w:themeColor="accent5" w:themeTint="40" w:fill="E6E8E2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18A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AC18A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FE1" w:themeColor="accent6" w:themeTint="40" w:fill="FDEFE1" w:themeFill="accent6" w:themeFillTint="40"/>
      </w:tcPr>
    </w:tblStylePr>
    <w:tblStylePr w:type="band1Horz">
      <w:tblPr/>
      <w:tcPr>
        <w:shd w:val="clear" w:color="FDEFE1" w:themeColor="accent6" w:themeTint="40" w:fill="FDEFE1" w:themeFill="accent6" w:themeFillTint="40"/>
      </w:tcPr>
    </w:tblStylePr>
  </w:style>
  <w:style w:type="table" w:styleId="TableauListe2">
    <w:name w:val="List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D92A3" w:themeColor="text1" w:themeTint="90"/>
        <w:bottom w:val="single" w:sz="4" w:space="0" w:color="7D92A3" w:themeColor="text1" w:themeTint="90"/>
        <w:insideH w:val="single" w:sz="4" w:space="0" w:color="7D92A3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7D92A3" w:themeColor="text1" w:themeTint="90"/>
          <w:left w:val="none" w:sz="4" w:space="0" w:color="000000"/>
          <w:bottom w:val="single" w:sz="4" w:space="0" w:color="7D92A3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7D92A3" w:themeColor="text1" w:themeTint="90"/>
          <w:left w:val="none" w:sz="4" w:space="0" w:color="000000"/>
          <w:bottom w:val="single" w:sz="4" w:space="0" w:color="7D92A3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5CED6" w:themeColor="text1" w:themeTint="40" w:fill="C5CED6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5CED6" w:themeColor="text1" w:themeTint="40" w:fill="C5CED6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48BE7" w:themeColor="accent1" w:themeTint="90"/>
        <w:bottom w:val="single" w:sz="4" w:space="0" w:color="548BE7" w:themeColor="accent1" w:themeTint="90"/>
        <w:insideH w:val="single" w:sz="4" w:space="0" w:color="548B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48BE7" w:themeColor="accent1" w:themeTint="90"/>
          <w:left w:val="none" w:sz="4" w:space="0" w:color="000000"/>
          <w:bottom w:val="single" w:sz="4" w:space="0" w:color="548B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48BE7" w:themeColor="accent1" w:themeTint="90"/>
          <w:left w:val="none" w:sz="4" w:space="0" w:color="000000"/>
          <w:bottom w:val="single" w:sz="4" w:space="0" w:color="548B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CBF4" w:themeColor="accent1" w:themeTint="40" w:fill="B2CB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CBF4" w:themeColor="accent1" w:themeTint="40" w:fill="B2CBF4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B96E" w:themeColor="accent2" w:themeTint="90"/>
        <w:bottom w:val="single" w:sz="4" w:space="0" w:color="FAB96E" w:themeColor="accent2" w:themeTint="90"/>
        <w:insideH w:val="single" w:sz="4" w:space="0" w:color="FAB96E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B96E" w:themeColor="accent2" w:themeTint="90"/>
          <w:left w:val="none" w:sz="4" w:space="0" w:color="000000"/>
          <w:bottom w:val="single" w:sz="4" w:space="0" w:color="FAB96E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B96E" w:themeColor="accent2" w:themeTint="90"/>
          <w:left w:val="none" w:sz="4" w:space="0" w:color="000000"/>
          <w:bottom w:val="single" w:sz="4" w:space="0" w:color="FAB96E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DFBE" w:themeColor="accent2" w:themeTint="40" w:fill="FDDFBE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DFBE" w:themeColor="accent2" w:themeTint="40" w:fill="FDDFBE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FA2AC" w:themeColor="accent3" w:themeTint="90"/>
        <w:bottom w:val="single" w:sz="4" w:space="0" w:color="BFA2AC" w:themeColor="accent3" w:themeTint="90"/>
        <w:insideH w:val="single" w:sz="4" w:space="0" w:color="BFA2A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FA2AC" w:themeColor="accent3" w:themeTint="90"/>
          <w:left w:val="none" w:sz="4" w:space="0" w:color="000000"/>
          <w:bottom w:val="single" w:sz="4" w:space="0" w:color="BFA2A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FA2AC" w:themeColor="accent3" w:themeTint="90"/>
          <w:left w:val="none" w:sz="4" w:space="0" w:color="000000"/>
          <w:bottom w:val="single" w:sz="4" w:space="0" w:color="BFA2A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3D5DA" w:themeColor="accent3" w:themeTint="40" w:fill="E3D5DA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3D5DA" w:themeColor="accent3" w:themeTint="40" w:fill="E3D5DA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1BD" w:themeColor="accent4" w:themeTint="90"/>
        <w:bottom w:val="single" w:sz="4" w:space="0" w:color="A6B1BD" w:themeColor="accent4" w:themeTint="90"/>
        <w:insideH w:val="single" w:sz="4" w:space="0" w:color="A6B1BD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6B1BD" w:themeColor="accent4" w:themeTint="90"/>
          <w:left w:val="none" w:sz="4" w:space="0" w:color="000000"/>
          <w:bottom w:val="single" w:sz="4" w:space="0" w:color="A6B1BD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6B1BD" w:themeColor="accent4" w:themeTint="90"/>
          <w:left w:val="none" w:sz="4" w:space="0" w:color="000000"/>
          <w:bottom w:val="single" w:sz="4" w:space="0" w:color="A6B1BD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7DCE2" w:themeColor="accent4" w:themeTint="40" w:fill="D7DCE2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7DCE2" w:themeColor="accent4" w:themeTint="40" w:fill="D7DCE2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CDBF" w:themeColor="accent5" w:themeTint="90"/>
        <w:bottom w:val="single" w:sz="4" w:space="0" w:color="C6CDBF" w:themeColor="accent5" w:themeTint="90"/>
        <w:insideH w:val="single" w:sz="4" w:space="0" w:color="C6CDBF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CDBF" w:themeColor="accent5" w:themeTint="90"/>
          <w:left w:val="none" w:sz="4" w:space="0" w:color="000000"/>
          <w:bottom w:val="single" w:sz="4" w:space="0" w:color="C6CDBF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CDBF" w:themeColor="accent5" w:themeTint="90"/>
          <w:left w:val="none" w:sz="4" w:space="0" w:color="000000"/>
          <w:bottom w:val="single" w:sz="4" w:space="0" w:color="C6CDBF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6E8E2" w:themeColor="accent5" w:themeTint="40" w:fill="E6E8E2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6E8E2" w:themeColor="accent5" w:themeTint="40" w:fill="E6E8E2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BBC" w:themeColor="accent6" w:themeTint="90"/>
        <w:bottom w:val="single" w:sz="4" w:space="0" w:color="FCDBBC" w:themeColor="accent6" w:themeTint="90"/>
        <w:insideH w:val="single" w:sz="4" w:space="0" w:color="FCDBBC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CDBBC" w:themeColor="accent6" w:themeTint="90"/>
          <w:left w:val="none" w:sz="4" w:space="0" w:color="000000"/>
          <w:bottom w:val="single" w:sz="4" w:space="0" w:color="FCDBBC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CDBBC" w:themeColor="accent6" w:themeTint="90"/>
          <w:left w:val="none" w:sz="4" w:space="0" w:color="000000"/>
          <w:bottom w:val="single" w:sz="4" w:space="0" w:color="FCDBBC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FE1" w:themeColor="accent6" w:themeTint="40" w:fill="FDEFE1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FE1" w:themeColor="accent6" w:themeTint="40" w:fill="FDEFE1" w:themeFill="accent6" w:themeFillTint="40"/>
      </w:tcPr>
    </w:tblStylePr>
  </w:style>
  <w:style w:type="table" w:styleId="TableauListe3">
    <w:name w:val="List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313C45" w:themeColor="text1"/>
        <w:left w:val="single" w:sz="4" w:space="0" w:color="313C45" w:themeColor="text1"/>
        <w:bottom w:val="single" w:sz="4" w:space="0" w:color="313C45" w:themeColor="text1"/>
        <w:right w:val="single" w:sz="4" w:space="0" w:color="313C45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13C45" w:themeColor="text1" w:fill="313C45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313C45" w:themeColor="text1"/>
          <w:right w:val="single" w:sz="4" w:space="0" w:color="313C45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313C45" w:themeColor="text1"/>
          <w:bottom w:val="single" w:sz="4" w:space="0" w:color="313C45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44392" w:themeColor="accent1"/>
        <w:left w:val="single" w:sz="4" w:space="0" w:color="144392" w:themeColor="accent1"/>
        <w:bottom w:val="single" w:sz="4" w:space="0" w:color="144392" w:themeColor="accent1"/>
        <w:right w:val="single" w:sz="4" w:space="0" w:color="14439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44392" w:themeColor="accent1" w:fill="14439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44392" w:themeColor="accent1"/>
          <w:right w:val="single" w:sz="4" w:space="0" w:color="14439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44392" w:themeColor="accent1"/>
          <w:bottom w:val="single" w:sz="4" w:space="0" w:color="144392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B567" w:themeColor="accent2" w:themeTint="97"/>
        <w:left w:val="single" w:sz="4" w:space="0" w:color="FAB567" w:themeColor="accent2" w:themeTint="97"/>
        <w:bottom w:val="single" w:sz="4" w:space="0" w:color="FAB567" w:themeColor="accent2" w:themeTint="97"/>
        <w:right w:val="single" w:sz="4" w:space="0" w:color="FAB567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B567" w:themeColor="accent2" w:themeTint="97"/>
          <w:right w:val="single" w:sz="4" w:space="0" w:color="FAB567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B567" w:themeColor="accent2" w:themeTint="97"/>
          <w:bottom w:val="single" w:sz="4" w:space="0" w:color="FAB567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9DA8" w:themeColor="accent3" w:themeTint="98"/>
        <w:left w:val="single" w:sz="4" w:space="0" w:color="BC9DA8" w:themeColor="accent3" w:themeTint="98"/>
        <w:bottom w:val="single" w:sz="4" w:space="0" w:color="BC9DA8" w:themeColor="accent3" w:themeTint="98"/>
        <w:right w:val="single" w:sz="4" w:space="0" w:color="BC9DA8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C9DA8" w:themeColor="accent3" w:themeTint="98" w:fill="BC9DA8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C9DA8" w:themeColor="accent3" w:themeTint="98"/>
          <w:right w:val="single" w:sz="4" w:space="0" w:color="BC9DA8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9DA8" w:themeColor="accent3" w:themeTint="98"/>
          <w:bottom w:val="single" w:sz="4" w:space="0" w:color="BC9DA8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ACB9" w:themeColor="accent4" w:themeTint="9A"/>
        <w:left w:val="single" w:sz="4" w:space="0" w:color="A0ACB9" w:themeColor="accent4" w:themeTint="9A"/>
        <w:bottom w:val="single" w:sz="4" w:space="0" w:color="A0ACB9" w:themeColor="accent4" w:themeTint="9A"/>
        <w:right w:val="single" w:sz="4" w:space="0" w:color="A0ACB9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0ACB9" w:themeColor="accent4" w:themeTint="9A"/>
          <w:right w:val="single" w:sz="4" w:space="0" w:color="A0ACB9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0ACB9" w:themeColor="accent4" w:themeTint="9A"/>
          <w:bottom w:val="single" w:sz="4" w:space="0" w:color="A0ACB9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C9BA" w:themeColor="accent5" w:themeTint="9A"/>
        <w:left w:val="single" w:sz="4" w:space="0" w:color="C3C9BA" w:themeColor="accent5" w:themeTint="9A"/>
        <w:bottom w:val="single" w:sz="4" w:space="0" w:color="C3C9BA" w:themeColor="accent5" w:themeTint="9A"/>
        <w:right w:val="single" w:sz="4" w:space="0" w:color="C3C9BA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C9BA" w:themeColor="accent5" w:themeTint="9A" w:fill="C3C9BA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C9BA" w:themeColor="accent5" w:themeTint="9A"/>
          <w:right w:val="single" w:sz="4" w:space="0" w:color="C3C9BA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C9BA" w:themeColor="accent5" w:themeTint="9A"/>
          <w:bottom w:val="single" w:sz="4" w:space="0" w:color="C3C9BA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9B9" w:themeColor="accent6" w:themeTint="98"/>
        <w:left w:val="single" w:sz="4" w:space="0" w:color="FCD9B9" w:themeColor="accent6" w:themeTint="98"/>
        <w:bottom w:val="single" w:sz="4" w:space="0" w:color="FCD9B9" w:themeColor="accent6" w:themeTint="98"/>
        <w:right w:val="single" w:sz="4" w:space="0" w:color="FCD9B9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CD9B9" w:themeColor="accent6" w:themeTint="98" w:fill="FCD9B9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CD9B9" w:themeColor="accent6" w:themeTint="98"/>
          <w:right w:val="single" w:sz="4" w:space="0" w:color="FCD9B9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CD9B9" w:themeColor="accent6" w:themeTint="98"/>
          <w:bottom w:val="single" w:sz="4" w:space="0" w:color="FCD9B9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313C45" w:themeColor="text1"/>
        <w:left w:val="single" w:sz="4" w:space="0" w:color="313C45" w:themeColor="text1"/>
        <w:bottom w:val="single" w:sz="4" w:space="0" w:color="313C45" w:themeColor="text1"/>
        <w:right w:val="single" w:sz="4" w:space="0" w:color="313C45" w:themeColor="text1"/>
        <w:insideH w:val="single" w:sz="4" w:space="0" w:color="313C45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13C45" w:themeColor="text1" w:fill="313C45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5CED6" w:themeColor="text1" w:themeTint="40" w:fill="C5CED6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5CED6" w:themeColor="text1" w:themeTint="40" w:fill="C5CED6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48BE7" w:themeColor="accent1" w:themeTint="90"/>
        <w:left w:val="single" w:sz="4" w:space="0" w:color="548BE7" w:themeColor="accent1" w:themeTint="90"/>
        <w:bottom w:val="single" w:sz="4" w:space="0" w:color="548BE7" w:themeColor="accent1" w:themeTint="90"/>
        <w:right w:val="single" w:sz="4" w:space="0" w:color="548BE7" w:themeColor="accent1" w:themeTint="90"/>
        <w:insideH w:val="single" w:sz="4" w:space="0" w:color="548B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44392" w:themeColor="accent1" w:fill="14439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CBF4" w:themeColor="accent1" w:themeTint="40" w:fill="B2CB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CBF4" w:themeColor="accent1" w:themeTint="40" w:fill="B2CBF4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B96E" w:themeColor="accent2" w:themeTint="90"/>
        <w:left w:val="single" w:sz="4" w:space="0" w:color="FAB96E" w:themeColor="accent2" w:themeTint="90"/>
        <w:bottom w:val="single" w:sz="4" w:space="0" w:color="FAB96E" w:themeColor="accent2" w:themeTint="90"/>
        <w:right w:val="single" w:sz="4" w:space="0" w:color="FAB96E" w:themeColor="accent2" w:themeTint="90"/>
        <w:insideH w:val="single" w:sz="4" w:space="0" w:color="FAB96E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08407" w:themeColor="accent2" w:fill="F08407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DFBE" w:themeColor="accent2" w:themeTint="40" w:fill="FDDFBE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DFBE" w:themeColor="accent2" w:themeTint="40" w:fill="FDDFBE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FA2AC" w:themeColor="accent3" w:themeTint="90"/>
        <w:left w:val="single" w:sz="4" w:space="0" w:color="BFA2AC" w:themeColor="accent3" w:themeTint="90"/>
        <w:bottom w:val="single" w:sz="4" w:space="0" w:color="BFA2AC" w:themeColor="accent3" w:themeTint="90"/>
        <w:right w:val="single" w:sz="4" w:space="0" w:color="BFA2AC" w:themeColor="accent3" w:themeTint="90"/>
        <w:insideH w:val="single" w:sz="4" w:space="0" w:color="BFA2A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B5F6F" w:themeColor="accent3" w:fill="8B5F6F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3D5DA" w:themeColor="accent3" w:themeTint="40" w:fill="E3D5DA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3D5DA" w:themeColor="accent3" w:themeTint="40" w:fill="E3D5DA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1BD" w:themeColor="accent4" w:themeTint="90"/>
        <w:left w:val="single" w:sz="4" w:space="0" w:color="A6B1BD" w:themeColor="accent4" w:themeTint="90"/>
        <w:bottom w:val="single" w:sz="4" w:space="0" w:color="A6B1BD" w:themeColor="accent4" w:themeTint="90"/>
        <w:right w:val="single" w:sz="4" w:space="0" w:color="A6B1BD" w:themeColor="accent4" w:themeTint="90"/>
        <w:insideH w:val="single" w:sz="4" w:space="0" w:color="A6B1BD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57689" w:themeColor="accent4" w:fill="657689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7DCE2" w:themeColor="accent4" w:themeTint="40" w:fill="D7DCE2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7DCE2" w:themeColor="accent4" w:themeTint="40" w:fill="D7DCE2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CDBF" w:themeColor="accent5" w:themeTint="90"/>
        <w:left w:val="single" w:sz="4" w:space="0" w:color="C6CDBF" w:themeColor="accent5" w:themeTint="90"/>
        <w:bottom w:val="single" w:sz="4" w:space="0" w:color="C6CDBF" w:themeColor="accent5" w:themeTint="90"/>
        <w:right w:val="single" w:sz="4" w:space="0" w:color="C6CDBF" w:themeColor="accent5" w:themeTint="90"/>
        <w:insideH w:val="single" w:sz="4" w:space="0" w:color="C6CDBF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CA78E" w:themeColor="accent5" w:fill="9CA78E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6E8E2" w:themeColor="accent5" w:themeTint="40" w:fill="E6E8E2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6E8E2" w:themeColor="accent5" w:themeTint="40" w:fill="E6E8E2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BBC" w:themeColor="accent6" w:themeTint="90"/>
        <w:left w:val="single" w:sz="4" w:space="0" w:color="FCDBBC" w:themeColor="accent6" w:themeTint="90"/>
        <w:bottom w:val="single" w:sz="4" w:space="0" w:color="FCDBBC" w:themeColor="accent6" w:themeTint="90"/>
        <w:right w:val="single" w:sz="4" w:space="0" w:color="FCDBBC" w:themeColor="accent6" w:themeTint="90"/>
        <w:insideH w:val="single" w:sz="4" w:space="0" w:color="FCDBBC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18A" w:themeColor="accent6" w:fill="FAC18A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FE1" w:themeColor="accent6" w:themeTint="40" w:fill="FDEFE1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FE1" w:themeColor="accent6" w:themeTint="40" w:fill="FDEFE1" w:themeFill="accent6" w:themeFillTint="40"/>
      </w:tcPr>
    </w:tblStylePr>
  </w:style>
  <w:style w:type="table" w:styleId="TableauListe5Fonc">
    <w:name w:val="List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B9EAD" w:themeColor="text1" w:themeTint="80"/>
        <w:left w:val="single" w:sz="32" w:space="0" w:color="8B9EAD" w:themeColor="text1" w:themeTint="80"/>
        <w:bottom w:val="single" w:sz="32" w:space="0" w:color="8B9EAD" w:themeColor="text1" w:themeTint="80"/>
        <w:right w:val="single" w:sz="32" w:space="0" w:color="8B9EAD" w:themeColor="text1" w:themeTint="80"/>
      </w:tblBorders>
      <w:shd w:val="clear" w:color="8B9EAD" w:themeColor="text1" w:themeTint="80" w:fill="8B9EAD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B9EAD" w:themeColor="text1" w:themeTint="80"/>
          <w:bottom w:val="single" w:sz="12" w:space="0" w:color="FFFFFF" w:themeColor="light1"/>
        </w:tcBorders>
        <w:shd w:val="clear" w:color="8B9EAD" w:themeColor="text1" w:themeTint="80" w:fill="8B9EAD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B9EAD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B9EAD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B9EAD" w:themeColor="text1" w:themeTint="80" w:fill="8B9EAD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B9EAD" w:themeColor="text1" w:themeTint="80" w:fill="8B9EAD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B9EAD" w:themeColor="text1" w:themeTint="80" w:fill="8B9EAD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44392" w:themeColor="accent1"/>
        <w:left w:val="single" w:sz="32" w:space="0" w:color="144392" w:themeColor="accent1"/>
        <w:bottom w:val="single" w:sz="32" w:space="0" w:color="144392" w:themeColor="accent1"/>
        <w:right w:val="single" w:sz="32" w:space="0" w:color="144392" w:themeColor="accent1"/>
      </w:tblBorders>
      <w:shd w:val="clear" w:color="144392" w:themeColor="accent1" w:fill="14439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44392" w:themeColor="accent1"/>
          <w:bottom w:val="single" w:sz="12" w:space="0" w:color="FFFFFF" w:themeColor="light1"/>
        </w:tcBorders>
        <w:shd w:val="clear" w:color="144392" w:themeColor="accent1" w:fill="14439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4439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4439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44392" w:themeColor="accent1" w:fill="14439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44392" w:themeColor="accent1" w:fill="14439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44392" w:themeColor="accent1" w:fill="144392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B567" w:themeColor="accent2" w:themeTint="97"/>
        <w:left w:val="single" w:sz="32" w:space="0" w:color="FAB567" w:themeColor="accent2" w:themeTint="97"/>
        <w:bottom w:val="single" w:sz="32" w:space="0" w:color="FAB567" w:themeColor="accent2" w:themeTint="97"/>
        <w:right w:val="single" w:sz="32" w:space="0" w:color="FAB567" w:themeColor="accent2" w:themeTint="97"/>
      </w:tblBorders>
      <w:shd w:val="clear" w:color="FAB567" w:themeColor="accent2" w:themeTint="97" w:fill="FAB567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B567" w:themeColor="accent2" w:themeTint="97"/>
          <w:bottom w:val="single" w:sz="12" w:space="0" w:color="FFFFFF" w:themeColor="light1"/>
        </w:tcBorders>
        <w:shd w:val="clear" w:color="FAB567" w:themeColor="accent2" w:themeTint="97" w:fill="FAB567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B567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B567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B567" w:themeColor="accent2" w:themeTint="97" w:fill="FAB567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B567" w:themeColor="accent2" w:themeTint="97" w:fill="FAB567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B567" w:themeColor="accent2" w:themeTint="97" w:fill="FAB567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C9DA8" w:themeColor="accent3" w:themeTint="98"/>
        <w:left w:val="single" w:sz="32" w:space="0" w:color="BC9DA8" w:themeColor="accent3" w:themeTint="98"/>
        <w:bottom w:val="single" w:sz="32" w:space="0" w:color="BC9DA8" w:themeColor="accent3" w:themeTint="98"/>
        <w:right w:val="single" w:sz="32" w:space="0" w:color="BC9DA8" w:themeColor="accent3" w:themeTint="98"/>
      </w:tblBorders>
      <w:shd w:val="clear" w:color="BC9DA8" w:themeColor="accent3" w:themeTint="98" w:fill="BC9DA8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C9DA8" w:themeColor="accent3" w:themeTint="98"/>
          <w:bottom w:val="single" w:sz="12" w:space="0" w:color="FFFFFF" w:themeColor="light1"/>
        </w:tcBorders>
        <w:shd w:val="clear" w:color="BC9DA8" w:themeColor="accent3" w:themeTint="98" w:fill="BC9DA8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C9DA8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C9DA8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C9DA8" w:themeColor="accent3" w:themeTint="98" w:fill="BC9DA8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C9DA8" w:themeColor="accent3" w:themeTint="98" w:fill="BC9DA8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C9DA8" w:themeColor="accent3" w:themeTint="98" w:fill="BC9DA8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0ACB9" w:themeColor="accent4" w:themeTint="9A"/>
        <w:left w:val="single" w:sz="32" w:space="0" w:color="A0ACB9" w:themeColor="accent4" w:themeTint="9A"/>
        <w:bottom w:val="single" w:sz="32" w:space="0" w:color="A0ACB9" w:themeColor="accent4" w:themeTint="9A"/>
        <w:right w:val="single" w:sz="32" w:space="0" w:color="A0ACB9" w:themeColor="accent4" w:themeTint="9A"/>
      </w:tblBorders>
      <w:shd w:val="clear" w:color="A0ACB9" w:themeColor="accent4" w:themeTint="9A" w:fill="A0ACB9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0ACB9" w:themeColor="accent4" w:themeTint="9A"/>
          <w:bottom w:val="single" w:sz="12" w:space="0" w:color="FFFFFF" w:themeColor="light1"/>
        </w:tcBorders>
        <w:shd w:val="clear" w:color="A0ACB9" w:themeColor="accent4" w:themeTint="9A" w:fill="A0ACB9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0ACB9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0ACB9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0ACB9" w:themeColor="accent4" w:themeTint="9A" w:fill="A0ACB9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ACB9" w:themeColor="accent4" w:themeTint="9A" w:fill="A0ACB9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ACB9" w:themeColor="accent4" w:themeTint="9A" w:fill="A0ACB9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C9BA" w:themeColor="accent5" w:themeTint="9A"/>
        <w:left w:val="single" w:sz="32" w:space="0" w:color="C3C9BA" w:themeColor="accent5" w:themeTint="9A"/>
        <w:bottom w:val="single" w:sz="32" w:space="0" w:color="C3C9BA" w:themeColor="accent5" w:themeTint="9A"/>
        <w:right w:val="single" w:sz="32" w:space="0" w:color="C3C9BA" w:themeColor="accent5" w:themeTint="9A"/>
      </w:tblBorders>
      <w:shd w:val="clear" w:color="C3C9BA" w:themeColor="accent5" w:themeTint="9A" w:fill="C3C9BA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C9BA" w:themeColor="accent5" w:themeTint="9A"/>
          <w:bottom w:val="single" w:sz="12" w:space="0" w:color="FFFFFF" w:themeColor="light1"/>
        </w:tcBorders>
        <w:shd w:val="clear" w:color="C3C9BA" w:themeColor="accent5" w:themeTint="9A" w:fill="C3C9BA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C9BA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C9BA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C9BA" w:themeColor="accent5" w:themeTint="9A" w:fill="C3C9BA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C9BA" w:themeColor="accent5" w:themeTint="9A" w:fill="C3C9BA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C9BA" w:themeColor="accent5" w:themeTint="9A" w:fill="C3C9BA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CD9B9" w:themeColor="accent6" w:themeTint="98"/>
        <w:left w:val="single" w:sz="32" w:space="0" w:color="FCD9B9" w:themeColor="accent6" w:themeTint="98"/>
        <w:bottom w:val="single" w:sz="32" w:space="0" w:color="FCD9B9" w:themeColor="accent6" w:themeTint="98"/>
        <w:right w:val="single" w:sz="32" w:space="0" w:color="FCD9B9" w:themeColor="accent6" w:themeTint="98"/>
      </w:tblBorders>
      <w:shd w:val="clear" w:color="FCD9B9" w:themeColor="accent6" w:themeTint="98" w:fill="FCD9B9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CD9B9" w:themeColor="accent6" w:themeTint="98"/>
          <w:bottom w:val="single" w:sz="12" w:space="0" w:color="FFFFFF" w:themeColor="light1"/>
        </w:tcBorders>
        <w:shd w:val="clear" w:color="FCD9B9" w:themeColor="accent6" w:themeTint="98" w:fill="FCD9B9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CD9B9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CD9B9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CD9B9" w:themeColor="accent6" w:themeTint="98" w:fill="FCD9B9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CD9B9" w:themeColor="accent6" w:themeTint="98" w:fill="FCD9B9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CD9B9" w:themeColor="accent6" w:themeTint="98" w:fill="FCD9B9" w:themeFill="accent6" w:themeFillTint="98"/>
      </w:tcPr>
    </w:tblStylePr>
  </w:style>
  <w:style w:type="table" w:styleId="TableauListe6Couleur">
    <w:name w:val="List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B9EAD" w:themeColor="text1" w:themeTint="80"/>
        <w:bottom w:val="single" w:sz="4" w:space="0" w:color="8B9EAD" w:themeColor="text1" w:themeTint="80"/>
      </w:tblBorders>
    </w:tblPr>
    <w:tblStylePr w:type="firstRow">
      <w:rPr>
        <w:b/>
        <w:color w:val="313C45" w:themeColor="text1"/>
      </w:rPr>
      <w:tblPr/>
      <w:tcPr>
        <w:tcBorders>
          <w:bottom w:val="single" w:sz="4" w:space="0" w:color="8B9EAD" w:themeColor="text1" w:themeTint="80"/>
        </w:tcBorders>
      </w:tcPr>
    </w:tblStylePr>
    <w:tblStylePr w:type="lastRow">
      <w:rPr>
        <w:b/>
        <w:color w:val="313C45" w:themeColor="text1"/>
      </w:rPr>
      <w:tblPr/>
      <w:tcPr>
        <w:tcBorders>
          <w:top w:val="single" w:sz="4" w:space="0" w:color="8B9EAD" w:themeColor="text1" w:themeTint="80"/>
        </w:tcBorders>
      </w:tcPr>
    </w:tblStylePr>
    <w:tblStylePr w:type="firstCol">
      <w:rPr>
        <w:b/>
        <w:color w:val="313C45" w:themeColor="text1"/>
      </w:rPr>
    </w:tblStylePr>
    <w:tblStylePr w:type="lastCol">
      <w:rPr>
        <w:b/>
        <w:color w:val="313C45" w:themeColor="text1"/>
      </w:rPr>
    </w:tblStylePr>
    <w:tblStylePr w:type="band1Vert">
      <w:tblPr/>
      <w:tcPr>
        <w:shd w:val="clear" w:color="C5CED6" w:themeColor="text1" w:themeTint="40" w:fill="C5CED6" w:themeFill="text1" w:themeFillTint="40"/>
      </w:tcPr>
    </w:tblStylePr>
    <w:tblStylePr w:type="band1Horz">
      <w:rPr>
        <w:rFonts w:ascii="Arial" w:hAnsi="Arial"/>
        <w:color w:val="313C45" w:themeColor="text1"/>
        <w:sz w:val="22"/>
      </w:rPr>
      <w:tblPr/>
      <w:tcPr>
        <w:shd w:val="clear" w:color="C5CED6" w:themeColor="text1" w:themeTint="40" w:fill="C5CED6" w:themeFill="text1" w:themeFillTint="40"/>
      </w:tcPr>
    </w:tblStylePr>
    <w:tblStylePr w:type="band2Horz">
      <w:rPr>
        <w:rFonts w:ascii="Arial" w:hAnsi="Arial"/>
        <w:color w:val="313C45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44392" w:themeColor="accent1"/>
        <w:bottom w:val="single" w:sz="4" w:space="0" w:color="144392" w:themeColor="accent1"/>
      </w:tblBorders>
    </w:tblPr>
    <w:tblStylePr w:type="firstRow">
      <w:rPr>
        <w:b/>
        <w:color w:val="0B2655" w:themeColor="accent1" w:themeShade="95"/>
      </w:rPr>
      <w:tblPr/>
      <w:tcPr>
        <w:tcBorders>
          <w:bottom w:val="single" w:sz="4" w:space="0" w:color="144392" w:themeColor="accent1"/>
        </w:tcBorders>
      </w:tcPr>
    </w:tblStylePr>
    <w:tblStylePr w:type="lastRow">
      <w:rPr>
        <w:b/>
        <w:color w:val="0B2655" w:themeColor="accent1" w:themeShade="95"/>
      </w:rPr>
      <w:tblPr/>
      <w:tcPr>
        <w:tcBorders>
          <w:top w:val="single" w:sz="4" w:space="0" w:color="144392" w:themeColor="accent1"/>
        </w:tcBorders>
      </w:tcPr>
    </w:tblStylePr>
    <w:tblStylePr w:type="firstCol">
      <w:rPr>
        <w:b/>
        <w:color w:val="0B2655" w:themeColor="accent1" w:themeShade="95"/>
      </w:rPr>
    </w:tblStylePr>
    <w:tblStylePr w:type="lastCol">
      <w:rPr>
        <w:b/>
        <w:color w:val="0B2655" w:themeColor="accent1" w:themeShade="95"/>
      </w:rPr>
    </w:tblStylePr>
    <w:tblStylePr w:type="band1Vert">
      <w:tblPr/>
      <w:tcPr>
        <w:shd w:val="clear" w:color="B2CBF4" w:themeColor="accent1" w:themeTint="40" w:fill="B2CBF4" w:themeFill="accent1" w:themeFillTint="40"/>
      </w:tcPr>
    </w:tblStylePr>
    <w:tblStylePr w:type="band1Horz">
      <w:rPr>
        <w:rFonts w:ascii="Arial" w:hAnsi="Arial"/>
        <w:color w:val="0B2655" w:themeColor="accent1" w:themeShade="95"/>
        <w:sz w:val="22"/>
      </w:rPr>
      <w:tblPr/>
      <w:tcPr>
        <w:shd w:val="clear" w:color="B2CBF4" w:themeColor="accent1" w:themeTint="40" w:fill="B2CBF4" w:themeFill="accent1" w:themeFillTint="40"/>
      </w:tcPr>
    </w:tblStylePr>
    <w:tblStylePr w:type="band2Horz">
      <w:rPr>
        <w:rFonts w:ascii="Arial" w:hAnsi="Arial"/>
        <w:color w:val="0B265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B567" w:themeColor="accent2" w:themeTint="97"/>
        <w:bottom w:val="single" w:sz="4" w:space="0" w:color="FAB567" w:themeColor="accent2" w:themeTint="97"/>
      </w:tblBorders>
    </w:tblPr>
    <w:tblStylePr w:type="firstRow">
      <w:rPr>
        <w:b/>
        <w:color w:val="FAB567" w:themeColor="accent2" w:themeTint="97" w:themeShade="95"/>
      </w:rPr>
      <w:tblPr/>
      <w:tcPr>
        <w:tcBorders>
          <w:bottom w:val="single" w:sz="4" w:space="0" w:color="FAB567" w:themeColor="accent2" w:themeTint="97"/>
        </w:tcBorders>
      </w:tcPr>
    </w:tblStylePr>
    <w:tblStylePr w:type="lastRow">
      <w:rPr>
        <w:b/>
        <w:color w:val="FAB567" w:themeColor="accent2" w:themeTint="97" w:themeShade="95"/>
      </w:rPr>
      <w:tblPr/>
      <w:tcPr>
        <w:tcBorders>
          <w:top w:val="single" w:sz="4" w:space="0" w:color="FAB567" w:themeColor="accent2" w:themeTint="97"/>
        </w:tcBorders>
      </w:tcPr>
    </w:tblStylePr>
    <w:tblStylePr w:type="firstCol">
      <w:rPr>
        <w:b/>
        <w:color w:val="FAB567" w:themeColor="accent2" w:themeTint="97" w:themeShade="95"/>
      </w:rPr>
    </w:tblStylePr>
    <w:tblStylePr w:type="lastCol">
      <w:rPr>
        <w:b/>
        <w:color w:val="FAB567" w:themeColor="accent2" w:themeTint="97" w:themeShade="95"/>
      </w:rPr>
    </w:tblStylePr>
    <w:tblStylePr w:type="band1Vert">
      <w:tblPr/>
      <w:tcPr>
        <w:shd w:val="clear" w:color="FDDFBE" w:themeColor="accent2" w:themeTint="40" w:fill="FDDFBE" w:themeFill="accent2" w:themeFillTint="40"/>
      </w:tcPr>
    </w:tblStylePr>
    <w:tblStylePr w:type="band1Horz">
      <w:rPr>
        <w:rFonts w:ascii="Arial" w:hAnsi="Arial"/>
        <w:color w:val="FAB567" w:themeColor="accent2" w:themeTint="97" w:themeShade="95"/>
        <w:sz w:val="22"/>
      </w:rPr>
      <w:tblPr/>
      <w:tcPr>
        <w:shd w:val="clear" w:color="FDDFBE" w:themeColor="accent2" w:themeTint="40" w:fill="FDDFBE" w:themeFill="accent2" w:themeFillTint="40"/>
      </w:tcPr>
    </w:tblStylePr>
    <w:tblStylePr w:type="band2Horz">
      <w:rPr>
        <w:rFonts w:ascii="Arial" w:hAnsi="Arial"/>
        <w:color w:val="FAB567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9DA8" w:themeColor="accent3" w:themeTint="98"/>
        <w:bottom w:val="single" w:sz="4" w:space="0" w:color="BC9DA8" w:themeColor="accent3" w:themeTint="98"/>
      </w:tblBorders>
    </w:tblPr>
    <w:tblStylePr w:type="firstRow">
      <w:rPr>
        <w:b/>
        <w:color w:val="BC9DA8" w:themeColor="accent3" w:themeTint="98" w:themeShade="95"/>
      </w:rPr>
      <w:tblPr/>
      <w:tcPr>
        <w:tcBorders>
          <w:bottom w:val="single" w:sz="4" w:space="0" w:color="BC9DA8" w:themeColor="accent3" w:themeTint="98"/>
        </w:tcBorders>
      </w:tcPr>
    </w:tblStylePr>
    <w:tblStylePr w:type="lastRow">
      <w:rPr>
        <w:b/>
        <w:color w:val="BC9DA8" w:themeColor="accent3" w:themeTint="98" w:themeShade="95"/>
      </w:rPr>
      <w:tblPr/>
      <w:tcPr>
        <w:tcBorders>
          <w:top w:val="single" w:sz="4" w:space="0" w:color="BC9DA8" w:themeColor="accent3" w:themeTint="98"/>
        </w:tcBorders>
      </w:tcPr>
    </w:tblStylePr>
    <w:tblStylePr w:type="firstCol">
      <w:rPr>
        <w:b/>
        <w:color w:val="BC9DA8" w:themeColor="accent3" w:themeTint="98" w:themeShade="95"/>
      </w:rPr>
    </w:tblStylePr>
    <w:tblStylePr w:type="lastCol">
      <w:rPr>
        <w:b/>
        <w:color w:val="BC9DA8" w:themeColor="accent3" w:themeTint="98" w:themeShade="95"/>
      </w:rPr>
    </w:tblStylePr>
    <w:tblStylePr w:type="band1Vert">
      <w:tblPr/>
      <w:tcPr>
        <w:shd w:val="clear" w:color="E3D5DA" w:themeColor="accent3" w:themeTint="40" w:fill="E3D5DA" w:themeFill="accent3" w:themeFillTint="40"/>
      </w:tcPr>
    </w:tblStylePr>
    <w:tblStylePr w:type="band1Horz">
      <w:rPr>
        <w:rFonts w:ascii="Arial" w:hAnsi="Arial"/>
        <w:color w:val="BC9DA8" w:themeColor="accent3" w:themeTint="98" w:themeShade="95"/>
        <w:sz w:val="22"/>
      </w:rPr>
      <w:tblPr/>
      <w:tcPr>
        <w:shd w:val="clear" w:color="E3D5DA" w:themeColor="accent3" w:themeTint="40" w:fill="E3D5DA" w:themeFill="accent3" w:themeFillTint="40"/>
      </w:tcPr>
    </w:tblStylePr>
    <w:tblStylePr w:type="band2Horz">
      <w:rPr>
        <w:rFonts w:ascii="Arial" w:hAnsi="Arial"/>
        <w:color w:val="BC9DA8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ACB9" w:themeColor="accent4" w:themeTint="9A"/>
        <w:bottom w:val="single" w:sz="4" w:space="0" w:color="A0ACB9" w:themeColor="accent4" w:themeTint="9A"/>
      </w:tblBorders>
    </w:tblPr>
    <w:tblStylePr w:type="firstRow">
      <w:rPr>
        <w:b/>
        <w:color w:val="A0ACB9" w:themeColor="accent4" w:themeTint="9A" w:themeShade="95"/>
      </w:rPr>
      <w:tblPr/>
      <w:tcPr>
        <w:tcBorders>
          <w:bottom w:val="single" w:sz="4" w:space="0" w:color="A0ACB9" w:themeColor="accent4" w:themeTint="9A"/>
        </w:tcBorders>
      </w:tcPr>
    </w:tblStylePr>
    <w:tblStylePr w:type="lastRow">
      <w:rPr>
        <w:b/>
        <w:color w:val="A0ACB9" w:themeColor="accent4" w:themeTint="9A" w:themeShade="95"/>
      </w:rPr>
      <w:tblPr/>
      <w:tcPr>
        <w:tcBorders>
          <w:top w:val="single" w:sz="4" w:space="0" w:color="A0ACB9" w:themeColor="accent4" w:themeTint="9A"/>
        </w:tcBorders>
      </w:tcPr>
    </w:tblStylePr>
    <w:tblStylePr w:type="firstCol">
      <w:rPr>
        <w:b/>
        <w:color w:val="A0ACB9" w:themeColor="accent4" w:themeTint="9A" w:themeShade="95"/>
      </w:rPr>
    </w:tblStylePr>
    <w:tblStylePr w:type="lastCol">
      <w:rPr>
        <w:b/>
        <w:color w:val="A0ACB9" w:themeColor="accent4" w:themeTint="9A" w:themeShade="95"/>
      </w:rPr>
    </w:tblStylePr>
    <w:tblStylePr w:type="band1Vert">
      <w:tblPr/>
      <w:tcPr>
        <w:shd w:val="clear" w:color="D7DCE2" w:themeColor="accent4" w:themeTint="40" w:fill="D7DCE2" w:themeFill="accent4" w:themeFillTint="40"/>
      </w:tcPr>
    </w:tblStylePr>
    <w:tblStylePr w:type="band1Horz">
      <w:rPr>
        <w:rFonts w:ascii="Arial" w:hAnsi="Arial"/>
        <w:color w:val="A0ACB9" w:themeColor="accent4" w:themeTint="9A" w:themeShade="95"/>
        <w:sz w:val="22"/>
      </w:rPr>
      <w:tblPr/>
      <w:tcPr>
        <w:shd w:val="clear" w:color="D7DCE2" w:themeColor="accent4" w:themeTint="40" w:fill="D7DCE2" w:themeFill="accent4" w:themeFillTint="40"/>
      </w:tcPr>
    </w:tblStylePr>
    <w:tblStylePr w:type="band2Horz">
      <w:rPr>
        <w:rFonts w:ascii="Arial" w:hAnsi="Arial"/>
        <w:color w:val="A0ACB9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C9BA" w:themeColor="accent5" w:themeTint="9A"/>
        <w:bottom w:val="single" w:sz="4" w:space="0" w:color="C3C9BA" w:themeColor="accent5" w:themeTint="9A"/>
      </w:tblBorders>
    </w:tblPr>
    <w:tblStylePr w:type="firstRow">
      <w:rPr>
        <w:b/>
        <w:color w:val="C3C9BA" w:themeColor="accent5" w:themeTint="9A" w:themeShade="95"/>
      </w:rPr>
      <w:tblPr/>
      <w:tcPr>
        <w:tcBorders>
          <w:bottom w:val="single" w:sz="4" w:space="0" w:color="C3C9BA" w:themeColor="accent5" w:themeTint="9A"/>
        </w:tcBorders>
      </w:tcPr>
    </w:tblStylePr>
    <w:tblStylePr w:type="lastRow">
      <w:rPr>
        <w:b/>
        <w:color w:val="C3C9BA" w:themeColor="accent5" w:themeTint="9A" w:themeShade="95"/>
      </w:rPr>
      <w:tblPr/>
      <w:tcPr>
        <w:tcBorders>
          <w:top w:val="single" w:sz="4" w:space="0" w:color="C3C9BA" w:themeColor="accent5" w:themeTint="9A"/>
        </w:tcBorders>
      </w:tcPr>
    </w:tblStylePr>
    <w:tblStylePr w:type="firstCol">
      <w:rPr>
        <w:b/>
        <w:color w:val="C3C9BA" w:themeColor="accent5" w:themeTint="9A" w:themeShade="95"/>
      </w:rPr>
    </w:tblStylePr>
    <w:tblStylePr w:type="lastCol">
      <w:rPr>
        <w:b/>
        <w:color w:val="C3C9BA" w:themeColor="accent5" w:themeTint="9A" w:themeShade="95"/>
      </w:rPr>
    </w:tblStylePr>
    <w:tblStylePr w:type="band1Vert">
      <w:tblPr/>
      <w:tcPr>
        <w:shd w:val="clear" w:color="E6E8E2" w:themeColor="accent5" w:themeTint="40" w:fill="E6E8E2" w:themeFill="accent5" w:themeFillTint="40"/>
      </w:tcPr>
    </w:tblStylePr>
    <w:tblStylePr w:type="band1Horz">
      <w:rPr>
        <w:rFonts w:ascii="Arial" w:hAnsi="Arial"/>
        <w:color w:val="C3C9BA" w:themeColor="accent5" w:themeTint="9A" w:themeShade="95"/>
        <w:sz w:val="22"/>
      </w:rPr>
      <w:tblPr/>
      <w:tcPr>
        <w:shd w:val="clear" w:color="E6E8E2" w:themeColor="accent5" w:themeTint="40" w:fill="E6E8E2" w:themeFill="accent5" w:themeFillTint="40"/>
      </w:tcPr>
    </w:tblStylePr>
    <w:tblStylePr w:type="band2Horz">
      <w:rPr>
        <w:rFonts w:ascii="Arial" w:hAnsi="Arial"/>
        <w:color w:val="C3C9BA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9B9" w:themeColor="accent6" w:themeTint="98"/>
        <w:bottom w:val="single" w:sz="4" w:space="0" w:color="FCD9B9" w:themeColor="accent6" w:themeTint="98"/>
      </w:tblBorders>
    </w:tblPr>
    <w:tblStylePr w:type="firstRow">
      <w:rPr>
        <w:b/>
        <w:color w:val="FCD9B9" w:themeColor="accent6" w:themeTint="98" w:themeShade="95"/>
      </w:rPr>
      <w:tblPr/>
      <w:tcPr>
        <w:tcBorders>
          <w:bottom w:val="single" w:sz="4" w:space="0" w:color="FCD9B9" w:themeColor="accent6" w:themeTint="98"/>
        </w:tcBorders>
      </w:tcPr>
    </w:tblStylePr>
    <w:tblStylePr w:type="lastRow">
      <w:rPr>
        <w:b/>
        <w:color w:val="FCD9B9" w:themeColor="accent6" w:themeTint="98" w:themeShade="95"/>
      </w:rPr>
      <w:tblPr/>
      <w:tcPr>
        <w:tcBorders>
          <w:top w:val="single" w:sz="4" w:space="0" w:color="FCD9B9" w:themeColor="accent6" w:themeTint="98"/>
        </w:tcBorders>
      </w:tcPr>
    </w:tblStylePr>
    <w:tblStylePr w:type="firstCol">
      <w:rPr>
        <w:b/>
        <w:color w:val="FCD9B9" w:themeColor="accent6" w:themeTint="98" w:themeShade="95"/>
      </w:rPr>
    </w:tblStylePr>
    <w:tblStylePr w:type="lastCol">
      <w:rPr>
        <w:b/>
        <w:color w:val="FCD9B9" w:themeColor="accent6" w:themeTint="98" w:themeShade="95"/>
      </w:rPr>
    </w:tblStylePr>
    <w:tblStylePr w:type="band1Vert">
      <w:tblPr/>
      <w:tcPr>
        <w:shd w:val="clear" w:color="FDEFE1" w:themeColor="accent6" w:themeTint="40" w:fill="FDEFE1" w:themeFill="accent6" w:themeFillTint="40"/>
      </w:tcPr>
    </w:tblStylePr>
    <w:tblStylePr w:type="band1Horz">
      <w:rPr>
        <w:rFonts w:ascii="Arial" w:hAnsi="Arial"/>
        <w:color w:val="FCD9B9" w:themeColor="accent6" w:themeTint="98" w:themeShade="95"/>
        <w:sz w:val="22"/>
      </w:rPr>
      <w:tblPr/>
      <w:tcPr>
        <w:shd w:val="clear" w:color="FDEFE1" w:themeColor="accent6" w:themeTint="40" w:fill="FDEFE1" w:themeFill="accent6" w:themeFillTint="40"/>
      </w:tcPr>
    </w:tblStylePr>
    <w:tblStylePr w:type="band2Horz">
      <w:rPr>
        <w:rFonts w:ascii="Arial" w:hAnsi="Arial"/>
        <w:color w:val="FCD9B9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B9EAD" w:themeColor="text1" w:themeTint="80"/>
      </w:tblBorders>
    </w:tblPr>
    <w:tblStylePr w:type="firstRow"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B9EAD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single" w:sz="4" w:space="0" w:color="8B9EAD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B9EAD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8B9EAD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5CED6" w:themeColor="text1" w:themeTint="40" w:fill="C5CED6" w:themeFill="text1" w:themeFillTint="40"/>
      </w:tcPr>
    </w:tblStylePr>
    <w:tblStylePr w:type="band1Horz">
      <w:rPr>
        <w:rFonts w:ascii="Arial" w:hAnsi="Arial"/>
        <w:color w:val="8B9EAD" w:themeColor="text1" w:themeTint="80" w:themeShade="95"/>
        <w:sz w:val="22"/>
      </w:rPr>
      <w:tblPr/>
      <w:tcPr>
        <w:shd w:val="clear" w:color="C5CED6" w:themeColor="text1" w:themeTint="40" w:fill="C5CED6" w:themeFill="text1" w:themeFillTint="40"/>
      </w:tcPr>
    </w:tblStylePr>
    <w:tblStylePr w:type="band2Horz">
      <w:rPr>
        <w:rFonts w:ascii="Arial" w:hAnsi="Arial"/>
        <w:color w:val="8B9EAD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44392" w:themeColor="accent1"/>
      </w:tblBorders>
    </w:tblPr>
    <w:tblStylePr w:type="firstRow">
      <w:rPr>
        <w:rFonts w:ascii="Arial" w:hAnsi="Arial"/>
        <w:i/>
        <w:color w:val="0B265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4439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B2655" w:themeColor="accent1" w:themeShade="95"/>
        <w:sz w:val="22"/>
      </w:rPr>
      <w:tblPr/>
      <w:tcPr>
        <w:tcBorders>
          <w:top w:val="single" w:sz="4" w:space="0" w:color="14439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B265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4439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B2655" w:themeColor="accent1" w:themeShade="95"/>
        <w:sz w:val="22"/>
      </w:rPr>
      <w:tblPr/>
      <w:tcPr>
        <w:tcBorders>
          <w:top w:val="none" w:sz="0" w:space="0" w:color="auto"/>
          <w:left w:val="single" w:sz="4" w:space="0" w:color="14439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CBF4" w:themeColor="accent1" w:themeTint="40" w:fill="B2CBF4" w:themeFill="accent1" w:themeFillTint="40"/>
      </w:tcPr>
    </w:tblStylePr>
    <w:tblStylePr w:type="band1Horz">
      <w:rPr>
        <w:rFonts w:ascii="Arial" w:hAnsi="Arial"/>
        <w:color w:val="0B2655" w:themeColor="accent1" w:themeShade="95"/>
        <w:sz w:val="22"/>
      </w:rPr>
      <w:tblPr/>
      <w:tcPr>
        <w:shd w:val="clear" w:color="B2CBF4" w:themeColor="accent1" w:themeTint="40" w:fill="B2CBF4" w:themeFill="accent1" w:themeFillTint="40"/>
      </w:tcPr>
    </w:tblStylePr>
    <w:tblStylePr w:type="band2Horz">
      <w:rPr>
        <w:rFonts w:ascii="Arial" w:hAnsi="Arial"/>
        <w:color w:val="0B265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B567" w:themeColor="accent2" w:themeTint="97"/>
      </w:tblBorders>
    </w:tblPr>
    <w:tblStylePr w:type="firstRow"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B567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single" w:sz="4" w:space="0" w:color="FAB567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B567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AB567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DFBE" w:themeColor="accent2" w:themeTint="40" w:fill="FDDFBE" w:themeFill="accent2" w:themeFillTint="40"/>
      </w:tcPr>
    </w:tblStylePr>
    <w:tblStylePr w:type="band1Horz">
      <w:rPr>
        <w:rFonts w:ascii="Arial" w:hAnsi="Arial"/>
        <w:color w:val="FAB567" w:themeColor="accent2" w:themeTint="97" w:themeShade="95"/>
        <w:sz w:val="22"/>
      </w:rPr>
      <w:tblPr/>
      <w:tcPr>
        <w:shd w:val="clear" w:color="FDDFBE" w:themeColor="accent2" w:themeTint="40" w:fill="FDDFBE" w:themeFill="accent2" w:themeFillTint="40"/>
      </w:tcPr>
    </w:tblStylePr>
    <w:tblStylePr w:type="band2Horz">
      <w:rPr>
        <w:rFonts w:ascii="Arial" w:hAnsi="Arial"/>
        <w:color w:val="FAB567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C9DA8" w:themeColor="accent3" w:themeTint="98"/>
      </w:tblBorders>
    </w:tblPr>
    <w:tblStylePr w:type="firstRow">
      <w:rPr>
        <w:rFonts w:ascii="Arial" w:hAnsi="Arial"/>
        <w:i/>
        <w:color w:val="BC9DA8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C9DA8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C9DA8" w:themeColor="accent3" w:themeTint="98" w:themeShade="95"/>
        <w:sz w:val="22"/>
      </w:rPr>
      <w:tblPr/>
      <w:tcPr>
        <w:tcBorders>
          <w:top w:val="single" w:sz="4" w:space="0" w:color="BC9DA8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C9DA8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C9DA8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BC9DA8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BC9DA8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3D5DA" w:themeColor="accent3" w:themeTint="40" w:fill="E3D5DA" w:themeFill="accent3" w:themeFillTint="40"/>
      </w:tcPr>
    </w:tblStylePr>
    <w:tblStylePr w:type="band1Horz">
      <w:rPr>
        <w:rFonts w:ascii="Arial" w:hAnsi="Arial"/>
        <w:color w:val="BC9DA8" w:themeColor="accent3" w:themeTint="98" w:themeShade="95"/>
        <w:sz w:val="22"/>
      </w:rPr>
      <w:tblPr/>
      <w:tcPr>
        <w:shd w:val="clear" w:color="E3D5DA" w:themeColor="accent3" w:themeTint="40" w:fill="E3D5DA" w:themeFill="accent3" w:themeFillTint="40"/>
      </w:tcPr>
    </w:tblStylePr>
    <w:tblStylePr w:type="band2Horz">
      <w:rPr>
        <w:rFonts w:ascii="Arial" w:hAnsi="Arial"/>
        <w:color w:val="BC9DA8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0ACB9" w:themeColor="accent4" w:themeTint="9A"/>
      </w:tblBorders>
    </w:tblPr>
    <w:tblStylePr w:type="firstRow"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ACB9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single" w:sz="4" w:space="0" w:color="A0ACB9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ACB9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A0ACB9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7DCE2" w:themeColor="accent4" w:themeTint="40" w:fill="D7DCE2" w:themeFill="accent4" w:themeFillTint="40"/>
      </w:tcPr>
    </w:tblStylePr>
    <w:tblStylePr w:type="band1Horz">
      <w:rPr>
        <w:rFonts w:ascii="Arial" w:hAnsi="Arial"/>
        <w:color w:val="A0ACB9" w:themeColor="accent4" w:themeTint="9A" w:themeShade="95"/>
        <w:sz w:val="22"/>
      </w:rPr>
      <w:tblPr/>
      <w:tcPr>
        <w:shd w:val="clear" w:color="D7DCE2" w:themeColor="accent4" w:themeTint="40" w:fill="D7DCE2" w:themeFill="accent4" w:themeFillTint="40"/>
      </w:tcPr>
    </w:tblStylePr>
    <w:tblStylePr w:type="band2Horz">
      <w:rPr>
        <w:rFonts w:ascii="Arial" w:hAnsi="Arial"/>
        <w:color w:val="A0ACB9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C9BA" w:themeColor="accent5" w:themeTint="9A"/>
      </w:tblBorders>
    </w:tblPr>
    <w:tblStylePr w:type="firstRow">
      <w:rPr>
        <w:rFonts w:ascii="Arial" w:hAnsi="Arial"/>
        <w:i/>
        <w:color w:val="C3C9BA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C9BA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C9BA" w:themeColor="accent5" w:themeTint="9A" w:themeShade="95"/>
        <w:sz w:val="22"/>
      </w:rPr>
      <w:tblPr/>
      <w:tcPr>
        <w:tcBorders>
          <w:top w:val="single" w:sz="4" w:space="0" w:color="C3C9BA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C9BA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C9BA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C3C9BA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C3C9BA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6E8E2" w:themeColor="accent5" w:themeTint="40" w:fill="E6E8E2" w:themeFill="accent5" w:themeFillTint="40"/>
      </w:tcPr>
    </w:tblStylePr>
    <w:tblStylePr w:type="band1Horz">
      <w:rPr>
        <w:rFonts w:ascii="Arial" w:hAnsi="Arial"/>
        <w:color w:val="C3C9BA" w:themeColor="accent5" w:themeTint="9A" w:themeShade="95"/>
        <w:sz w:val="22"/>
      </w:rPr>
      <w:tblPr/>
      <w:tcPr>
        <w:shd w:val="clear" w:color="E6E8E2" w:themeColor="accent5" w:themeTint="40" w:fill="E6E8E2" w:themeFill="accent5" w:themeFillTint="40"/>
      </w:tcPr>
    </w:tblStylePr>
    <w:tblStylePr w:type="band2Horz">
      <w:rPr>
        <w:rFonts w:ascii="Arial" w:hAnsi="Arial"/>
        <w:color w:val="C3C9BA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CD9B9" w:themeColor="accent6" w:themeTint="98"/>
      </w:tblBorders>
    </w:tblPr>
    <w:tblStylePr w:type="firstRow">
      <w:rPr>
        <w:rFonts w:ascii="Arial" w:hAnsi="Arial"/>
        <w:i/>
        <w:color w:val="FCD9B9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CD9B9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CD9B9" w:themeColor="accent6" w:themeTint="98" w:themeShade="95"/>
        <w:sz w:val="22"/>
      </w:rPr>
      <w:tblPr/>
      <w:tcPr>
        <w:tcBorders>
          <w:top w:val="single" w:sz="4" w:space="0" w:color="FCD9B9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CD9B9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CD9B9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CD9B9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CD9B9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FE1" w:themeColor="accent6" w:themeTint="40" w:fill="FDEFE1" w:themeFill="accent6" w:themeFillTint="40"/>
      </w:tcPr>
    </w:tblStylePr>
    <w:tblStylePr w:type="band1Horz">
      <w:rPr>
        <w:rFonts w:ascii="Arial" w:hAnsi="Arial"/>
        <w:color w:val="FCD9B9" w:themeColor="accent6" w:themeTint="98" w:themeShade="95"/>
        <w:sz w:val="22"/>
      </w:rPr>
      <w:tblPr/>
      <w:tcPr>
        <w:shd w:val="clear" w:color="FDEFE1" w:themeColor="accent6" w:themeTint="40" w:fill="FDEFE1" w:themeFill="accent6" w:themeFillTint="40"/>
      </w:tcPr>
    </w:tblStylePr>
    <w:tblStylePr w:type="band2Horz">
      <w:rPr>
        <w:rFonts w:ascii="Arial" w:hAnsi="Arial"/>
        <w:color w:val="FCD9B9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0BEF2" w:themeColor="accent1" w:themeTint="50" w:fill="A0BEF2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0BEF2" w:themeColor="accent1" w:themeTint="50" w:fill="A0BEF2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98194" w:themeColor="text1" w:themeTint="A6"/>
        <w:left w:val="single" w:sz="4" w:space="0" w:color="698194" w:themeColor="text1" w:themeTint="A6"/>
        <w:bottom w:val="single" w:sz="4" w:space="0" w:color="698194" w:themeColor="text1" w:themeTint="A6"/>
        <w:right w:val="single" w:sz="4" w:space="0" w:color="698194" w:themeColor="text1" w:themeTint="A6"/>
        <w:insideH w:val="single" w:sz="4" w:space="0" w:color="698194" w:themeColor="text1" w:themeTint="A6"/>
        <w:insideV w:val="single" w:sz="4" w:space="0" w:color="698194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B2655" w:themeColor="accent1" w:themeShade="95"/>
        <w:left w:val="single" w:sz="4" w:space="0" w:color="0B2655" w:themeColor="accent1" w:themeShade="95"/>
        <w:bottom w:val="single" w:sz="4" w:space="0" w:color="0B2655" w:themeColor="accent1" w:themeShade="95"/>
        <w:right w:val="single" w:sz="4" w:space="0" w:color="0B2655" w:themeColor="accent1" w:themeShade="95"/>
        <w:insideH w:val="single" w:sz="4" w:space="0" w:color="0B2655" w:themeColor="accent1" w:themeShade="95"/>
        <w:insideV w:val="single" w:sz="4" w:space="0" w:color="0B265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0BEF2" w:themeColor="accent1" w:themeTint="50" w:fill="A0BEF2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0BEF2" w:themeColor="accent1" w:themeTint="50" w:fill="A0BEF2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8B4C04" w:themeColor="accent2" w:themeShade="95"/>
        <w:left w:val="single" w:sz="4" w:space="0" w:color="8B4C04" w:themeColor="accent2" w:themeShade="95"/>
        <w:bottom w:val="single" w:sz="4" w:space="0" w:color="8B4C04" w:themeColor="accent2" w:themeShade="95"/>
        <w:right w:val="single" w:sz="4" w:space="0" w:color="8B4C04" w:themeColor="accent2" w:themeShade="95"/>
        <w:insideH w:val="single" w:sz="4" w:space="0" w:color="8B4C04" w:themeColor="accent2" w:themeShade="95"/>
        <w:insideV w:val="single" w:sz="4" w:space="0" w:color="8B4C04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513740" w:themeColor="accent3" w:themeShade="95"/>
        <w:left w:val="single" w:sz="4" w:space="0" w:color="513740" w:themeColor="accent3" w:themeShade="95"/>
        <w:bottom w:val="single" w:sz="4" w:space="0" w:color="513740" w:themeColor="accent3" w:themeShade="95"/>
        <w:right w:val="single" w:sz="4" w:space="0" w:color="513740" w:themeColor="accent3" w:themeShade="95"/>
        <w:insideH w:val="single" w:sz="4" w:space="0" w:color="513740" w:themeColor="accent3" w:themeShade="95"/>
        <w:insideV w:val="single" w:sz="4" w:space="0" w:color="51374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3B444F" w:themeColor="accent4" w:themeShade="95"/>
        <w:left w:val="single" w:sz="4" w:space="0" w:color="3B444F" w:themeColor="accent4" w:themeShade="95"/>
        <w:bottom w:val="single" w:sz="4" w:space="0" w:color="3B444F" w:themeColor="accent4" w:themeShade="95"/>
        <w:right w:val="single" w:sz="4" w:space="0" w:color="3B444F" w:themeColor="accent4" w:themeShade="95"/>
        <w:insideH w:val="single" w:sz="4" w:space="0" w:color="3B444F" w:themeColor="accent4" w:themeShade="95"/>
        <w:insideV w:val="single" w:sz="4" w:space="0" w:color="3B444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5B654F" w:themeColor="accent5" w:themeShade="95"/>
        <w:left w:val="single" w:sz="4" w:space="0" w:color="5B654F" w:themeColor="accent5" w:themeShade="95"/>
        <w:bottom w:val="single" w:sz="4" w:space="0" w:color="5B654F" w:themeColor="accent5" w:themeShade="95"/>
        <w:right w:val="single" w:sz="4" w:space="0" w:color="5B654F" w:themeColor="accent5" w:themeShade="95"/>
        <w:insideH w:val="single" w:sz="4" w:space="0" w:color="5B654F" w:themeColor="accent5" w:themeShade="95"/>
        <w:insideV w:val="single" w:sz="4" w:space="0" w:color="5B654F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6F09" w:themeColor="accent6" w:themeShade="95"/>
        <w:left w:val="single" w:sz="4" w:space="0" w:color="D96F09" w:themeColor="accent6" w:themeShade="95"/>
        <w:bottom w:val="single" w:sz="4" w:space="0" w:color="D96F09" w:themeColor="accent6" w:themeShade="95"/>
        <w:right w:val="single" w:sz="4" w:space="0" w:color="D96F09" w:themeColor="accent6" w:themeShade="95"/>
        <w:insideH w:val="single" w:sz="4" w:space="0" w:color="D96F09" w:themeColor="accent6" w:themeShade="95"/>
        <w:insideV w:val="single" w:sz="4" w:space="0" w:color="D96F0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</w:style>
  <w:style w:type="table" w:customStyle="1" w:styleId="Bordered">
    <w:name w:val="Bordered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CE2E6" w:themeColor="text1" w:themeTint="26"/>
        <w:left w:val="single" w:sz="4" w:space="0" w:color="DCE2E6" w:themeColor="text1" w:themeTint="26"/>
        <w:bottom w:val="single" w:sz="4" w:space="0" w:color="DCE2E6" w:themeColor="text1" w:themeTint="26"/>
        <w:right w:val="single" w:sz="4" w:space="0" w:color="DCE2E6" w:themeColor="text1" w:themeTint="26"/>
        <w:insideH w:val="single" w:sz="4" w:space="0" w:color="DCE2E6" w:themeColor="text1" w:themeTint="26"/>
        <w:insideV w:val="single" w:sz="4" w:space="0" w:color="DCE2E6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B9EAD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B9EAD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B9EAD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CE2E6" w:themeColor="text1" w:themeTint="26"/>
          <w:left w:val="single" w:sz="4" w:space="0" w:color="DCE2E6" w:themeColor="text1" w:themeTint="26"/>
          <w:bottom w:val="single" w:sz="4" w:space="0" w:color="DCE2E6" w:themeColor="text1" w:themeTint="26"/>
          <w:right w:val="single" w:sz="4" w:space="0" w:color="DCE2E6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4ACEE" w:themeColor="accent1" w:themeTint="67"/>
        <w:left w:val="single" w:sz="4" w:space="0" w:color="84ACEE" w:themeColor="accent1" w:themeTint="67"/>
        <w:bottom w:val="single" w:sz="4" w:space="0" w:color="84ACEE" w:themeColor="accent1" w:themeTint="67"/>
        <w:right w:val="single" w:sz="4" w:space="0" w:color="84ACEE" w:themeColor="accent1" w:themeTint="67"/>
        <w:insideH w:val="single" w:sz="4" w:space="0" w:color="84ACEE" w:themeColor="accent1" w:themeTint="67"/>
        <w:insideV w:val="single" w:sz="4" w:space="0" w:color="84AC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4439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4439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4439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4ACEE" w:themeColor="accent1" w:themeTint="67"/>
          <w:left w:val="single" w:sz="4" w:space="0" w:color="84ACEE" w:themeColor="accent1" w:themeTint="67"/>
          <w:bottom w:val="single" w:sz="4" w:space="0" w:color="84ACEE" w:themeColor="accent1" w:themeTint="67"/>
          <w:right w:val="single" w:sz="4" w:space="0" w:color="84ACEE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CD97" w:themeColor="accent2" w:themeTint="67"/>
        <w:left w:val="single" w:sz="4" w:space="0" w:color="FCCD97" w:themeColor="accent2" w:themeTint="67"/>
        <w:bottom w:val="single" w:sz="4" w:space="0" w:color="FCCD97" w:themeColor="accent2" w:themeTint="67"/>
        <w:right w:val="single" w:sz="4" w:space="0" w:color="FCCD97" w:themeColor="accent2" w:themeTint="67"/>
        <w:insideH w:val="single" w:sz="4" w:space="0" w:color="FCCD97" w:themeColor="accent2" w:themeTint="67"/>
        <w:insideV w:val="single" w:sz="4" w:space="0" w:color="FCCD97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567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567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567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CCD97" w:themeColor="accent2" w:themeTint="67"/>
          <w:left w:val="single" w:sz="4" w:space="0" w:color="FCCD97" w:themeColor="accent2" w:themeTint="67"/>
          <w:bottom w:val="single" w:sz="4" w:space="0" w:color="FCCD97" w:themeColor="accent2" w:themeTint="67"/>
          <w:right w:val="single" w:sz="4" w:space="0" w:color="FCCD97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1BCC4" w:themeColor="accent3" w:themeTint="67"/>
        <w:left w:val="single" w:sz="4" w:space="0" w:color="D1BCC4" w:themeColor="accent3" w:themeTint="67"/>
        <w:bottom w:val="single" w:sz="4" w:space="0" w:color="D1BCC4" w:themeColor="accent3" w:themeTint="67"/>
        <w:right w:val="single" w:sz="4" w:space="0" w:color="D1BCC4" w:themeColor="accent3" w:themeTint="67"/>
        <w:insideH w:val="single" w:sz="4" w:space="0" w:color="D1BCC4" w:themeColor="accent3" w:themeTint="67"/>
        <w:insideV w:val="single" w:sz="4" w:space="0" w:color="D1BCC4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C9DA8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C9DA8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C9DA8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1BCC4" w:themeColor="accent3" w:themeTint="67"/>
          <w:left w:val="single" w:sz="4" w:space="0" w:color="D1BCC4" w:themeColor="accent3" w:themeTint="67"/>
          <w:bottom w:val="single" w:sz="4" w:space="0" w:color="D1BCC4" w:themeColor="accent3" w:themeTint="67"/>
          <w:right w:val="single" w:sz="4" w:space="0" w:color="D1BCC4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FC7D0" w:themeColor="accent4" w:themeTint="67"/>
        <w:left w:val="single" w:sz="4" w:space="0" w:color="BFC7D0" w:themeColor="accent4" w:themeTint="67"/>
        <w:bottom w:val="single" w:sz="4" w:space="0" w:color="BFC7D0" w:themeColor="accent4" w:themeTint="67"/>
        <w:right w:val="single" w:sz="4" w:space="0" w:color="BFC7D0" w:themeColor="accent4" w:themeTint="67"/>
        <w:insideH w:val="single" w:sz="4" w:space="0" w:color="BFC7D0" w:themeColor="accent4" w:themeTint="67"/>
        <w:insideV w:val="single" w:sz="4" w:space="0" w:color="BFC7D0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0ACB9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0ACB9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0ACB9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FC7D0" w:themeColor="accent4" w:themeTint="67"/>
          <w:left w:val="single" w:sz="4" w:space="0" w:color="BFC7D0" w:themeColor="accent4" w:themeTint="67"/>
          <w:bottom w:val="single" w:sz="4" w:space="0" w:color="BFC7D0" w:themeColor="accent4" w:themeTint="67"/>
          <w:right w:val="single" w:sz="4" w:space="0" w:color="BFC7D0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DBD1" w:themeColor="accent5" w:themeTint="67"/>
        <w:left w:val="single" w:sz="4" w:space="0" w:color="D6DBD1" w:themeColor="accent5" w:themeTint="67"/>
        <w:bottom w:val="single" w:sz="4" w:space="0" w:color="D6DBD1" w:themeColor="accent5" w:themeTint="67"/>
        <w:right w:val="single" w:sz="4" w:space="0" w:color="D6DBD1" w:themeColor="accent5" w:themeTint="67"/>
        <w:insideH w:val="single" w:sz="4" w:space="0" w:color="D6DBD1" w:themeColor="accent5" w:themeTint="67"/>
        <w:insideV w:val="single" w:sz="4" w:space="0" w:color="D6DBD1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C9BA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C9BA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C9BA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DBD1" w:themeColor="accent5" w:themeTint="67"/>
          <w:left w:val="single" w:sz="4" w:space="0" w:color="D6DBD1" w:themeColor="accent5" w:themeTint="67"/>
          <w:bottom w:val="single" w:sz="4" w:space="0" w:color="D6DBD1" w:themeColor="accent5" w:themeTint="67"/>
          <w:right w:val="single" w:sz="4" w:space="0" w:color="D6DBD1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DE5CF" w:themeColor="accent6" w:themeTint="67"/>
        <w:left w:val="single" w:sz="4" w:space="0" w:color="FDE5CF" w:themeColor="accent6" w:themeTint="67"/>
        <w:bottom w:val="single" w:sz="4" w:space="0" w:color="FDE5CF" w:themeColor="accent6" w:themeTint="67"/>
        <w:right w:val="single" w:sz="4" w:space="0" w:color="FDE5CF" w:themeColor="accent6" w:themeTint="67"/>
        <w:insideH w:val="single" w:sz="4" w:space="0" w:color="FDE5CF" w:themeColor="accent6" w:themeTint="67"/>
        <w:insideV w:val="single" w:sz="4" w:space="0" w:color="FDE5CF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CD9B9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CD9B9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CD9B9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DE5CF" w:themeColor="accent6" w:themeTint="67"/>
          <w:left w:val="single" w:sz="4" w:space="0" w:color="FDE5CF" w:themeColor="accent6" w:themeTint="67"/>
          <w:bottom w:val="single" w:sz="4" w:space="0" w:color="FDE5CF" w:themeColor="accent6" w:themeTint="67"/>
          <w:right w:val="single" w:sz="4" w:space="0" w:color="FDE5CF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NotedefinCar">
    <w:name w:val="Note de fin Car"/>
    <w:link w:val="Notedefin"/>
    <w:uiPriority w:val="99"/>
    <w:rPr>
      <w:sz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  <w:qFormat/>
  </w:style>
  <w:style w:type="paragraph" w:styleId="Tabledesillustrations">
    <w:name w:val="table of figures"/>
    <w:basedOn w:val="Normal"/>
    <w:next w:val="Normal"/>
    <w:uiPriority w:val="99"/>
    <w:unhideWhenUsed/>
    <w:pPr>
      <w:spacing w:after="0"/>
    </w:pPr>
  </w:style>
  <w:style w:type="paragraph" w:styleId="En-tte">
    <w:name w:val="header"/>
    <w:basedOn w:val="Normal"/>
    <w:link w:val="En-tteCar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character" w:styleId="Lienhypertexte">
    <w:name w:val="Hyperlink"/>
    <w:basedOn w:val="Policepardfaut"/>
    <w:uiPriority w:val="99"/>
    <w:unhideWhenUsed/>
    <w:rPr>
      <w:color w:val="144392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Pr>
      <w:rFonts w:ascii="Comfortaa" w:eastAsiaTheme="majorEastAsia" w:hAnsi="Comfortaa" w:cstheme="majorBidi"/>
      <w:b/>
      <w:smallCaps/>
      <w:color w:val="0F326D" w:themeColor="accent1" w:themeShade="BF"/>
      <w:spacing w:val="-10"/>
      <w:sz w:val="48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color w:val="6A8295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inorEastAsia"/>
      <w:color w:val="6A8295" w:themeColor="text1" w:themeTint="A5"/>
      <w:spacing w:val="15"/>
    </w:rPr>
  </w:style>
  <w:style w:type="character" w:customStyle="1" w:styleId="Titre2Car">
    <w:name w:val="Titre 2 Car"/>
    <w:basedOn w:val="Policepardfaut"/>
    <w:link w:val="Titre2"/>
    <w:uiPriority w:val="9"/>
    <w:rPr>
      <w:rFonts w:ascii="Comfortaa" w:hAnsi="Comfortaa"/>
      <w:b/>
      <w:smallCaps/>
      <w:color w:val="657689" w:themeColor="accent4"/>
      <w:sz w:val="40"/>
    </w:rPr>
  </w:style>
  <w:style w:type="paragraph" w:styleId="TM1">
    <w:name w:val="toc 1"/>
    <w:basedOn w:val="Titre3"/>
    <w:next w:val="Normal"/>
    <w:uiPriority w:val="39"/>
    <w:unhideWhenUsed/>
    <w:pPr>
      <w:numPr>
        <w:numId w:val="1"/>
      </w:numPr>
      <w:spacing w:after="100"/>
    </w:pPr>
    <w:rPr>
      <w:rFonts w:ascii="Comfortaa" w:hAnsi="Comfortaa"/>
      <w:b/>
      <w:color w:val="144392" w:themeColor="accent1"/>
      <w:sz w:val="28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color w:val="0A2148" w:themeColor="accent1" w:themeShade="7F"/>
      <w:sz w:val="24"/>
      <w:szCs w:val="24"/>
    </w:rPr>
  </w:style>
  <w:style w:type="paragraph" w:styleId="TM2">
    <w:name w:val="toc 2"/>
    <w:basedOn w:val="Titre4"/>
    <w:next w:val="Normal"/>
    <w:uiPriority w:val="39"/>
    <w:unhideWhenUsed/>
    <w:pPr>
      <w:numPr>
        <w:numId w:val="2"/>
      </w:numPr>
      <w:spacing w:after="100"/>
    </w:pPr>
    <w:rPr>
      <w:rFonts w:ascii="Comfortaa" w:hAnsi="Comfortaa"/>
      <w:b/>
      <w:i w:val="0"/>
      <w:color w:val="657689" w:themeColor="accent4"/>
      <w:sz w:val="24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ajorHAnsi" w:eastAsiaTheme="majorEastAsia" w:hAnsiTheme="majorHAnsi" w:cstheme="majorBidi"/>
      <w:i/>
      <w:iCs/>
      <w:color w:val="0F326D" w:themeColor="accent1" w:themeShade="BF"/>
    </w:rPr>
  </w:style>
  <w:style w:type="paragraph" w:styleId="TM4">
    <w:name w:val="toc 4"/>
    <w:basedOn w:val="Normal"/>
    <w:next w:val="Normal"/>
    <w:uiPriority w:val="39"/>
    <w:semiHidden/>
    <w:unhideWhenUsed/>
    <w:pPr>
      <w:numPr>
        <w:numId w:val="3"/>
      </w:numPr>
      <w:spacing w:after="0"/>
      <w:ind w:left="2487"/>
    </w:pPr>
    <w:rPr>
      <w:rFonts w:ascii="Comfortaa" w:hAnsi="Comfortaa"/>
      <w:b/>
      <w:color w:val="9CA78E" w:themeColor="accent5"/>
      <w:sz w:val="24"/>
    </w:rPr>
  </w:style>
  <w:style w:type="paragraph" w:customStyle="1" w:styleId="Titrepartie">
    <w:name w:val="Titre partie"/>
    <w:basedOn w:val="Titre2"/>
    <w:link w:val="TitrepartieCar"/>
    <w:qFormat/>
    <w:pPr>
      <w:keepNext/>
      <w:keepLines/>
      <w:numPr>
        <w:numId w:val="5"/>
      </w:numPr>
      <w:spacing w:before="160" w:after="120" w:line="259" w:lineRule="auto"/>
      <w:ind w:hanging="360"/>
      <w:jc w:val="both"/>
    </w:pPr>
    <w:rPr>
      <w:rFonts w:eastAsiaTheme="majorEastAsia" w:cstheme="majorBidi"/>
      <w:bCs/>
      <w:smallCaps w:val="0"/>
      <w:color w:val="144392" w:themeColor="accent1"/>
      <w:sz w:val="24"/>
      <w:szCs w:val="26"/>
    </w:rPr>
  </w:style>
  <w:style w:type="character" w:customStyle="1" w:styleId="TitrepartieCar">
    <w:name w:val="Titre partie Car"/>
    <w:basedOn w:val="Titre2Car"/>
    <w:link w:val="Titrepartie"/>
    <w:rPr>
      <w:rFonts w:ascii="Comfortaa" w:eastAsiaTheme="majorEastAsia" w:hAnsi="Comfortaa" w:cstheme="majorBidi"/>
      <w:b/>
      <w:bCs/>
      <w:smallCaps w:val="0"/>
      <w:color w:val="144392" w:themeColor="accent1"/>
      <w:sz w:val="24"/>
      <w:szCs w:val="26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customStyle="1" w:styleId="p1">
    <w:name w:val="p1"/>
    <w:basedOn w:val="Normal"/>
    <w:rsid w:val="007D285B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paragraph" w:customStyle="1" w:styleId="p2">
    <w:name w:val="p2"/>
    <w:basedOn w:val="Normal"/>
    <w:rsid w:val="007D285B"/>
    <w:pPr>
      <w:spacing w:before="180" w:after="0" w:line="240" w:lineRule="auto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paragraph" w:customStyle="1" w:styleId="p3">
    <w:name w:val="p3"/>
    <w:basedOn w:val="Normal"/>
    <w:rsid w:val="007D285B"/>
    <w:pPr>
      <w:spacing w:before="180" w:after="0" w:line="240" w:lineRule="auto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paragraph" w:customStyle="1" w:styleId="p4">
    <w:name w:val="p4"/>
    <w:basedOn w:val="Normal"/>
    <w:rsid w:val="007D285B"/>
    <w:pPr>
      <w:spacing w:before="180" w:after="0" w:line="240" w:lineRule="auto"/>
      <w:ind w:left="795" w:hanging="795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paragraph" w:customStyle="1" w:styleId="p5">
    <w:name w:val="p5"/>
    <w:basedOn w:val="Normal"/>
    <w:rsid w:val="007D285B"/>
    <w:pPr>
      <w:spacing w:before="180" w:after="0" w:line="240" w:lineRule="auto"/>
      <w:ind w:left="1095" w:hanging="1095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character" w:customStyle="1" w:styleId="apple-tab-span">
    <w:name w:val="apple-tab-span"/>
    <w:basedOn w:val="Policepardfaut"/>
    <w:rsid w:val="007D285B"/>
  </w:style>
  <w:style w:type="character" w:customStyle="1" w:styleId="apple-converted-space">
    <w:name w:val="apple-converted-space"/>
    <w:basedOn w:val="Policepardfaut"/>
    <w:rsid w:val="007D285B"/>
  </w:style>
  <w:style w:type="paragraph" w:customStyle="1" w:styleId="Style1">
    <w:name w:val="Style1"/>
    <w:basedOn w:val="Titre1"/>
    <w:link w:val="Style1Car"/>
    <w:qFormat/>
    <w:rsid w:val="003242B7"/>
    <w:pPr>
      <w:keepNext w:val="0"/>
      <w:keepLines w:val="0"/>
      <w:shd w:val="clear" w:color="auto" w:fill="01517D"/>
      <w:tabs>
        <w:tab w:val="num" w:pos="360"/>
      </w:tabs>
      <w:spacing w:before="120" w:after="120"/>
      <w:ind w:left="357" w:hanging="357"/>
      <w:contextualSpacing w:val="0"/>
    </w:pPr>
    <w:rPr>
      <w:rFonts w:ascii="Arial" w:eastAsia="Times New Roman" w:hAnsi="Arial" w:cs="Arial"/>
      <w:color w:val="FFFFFF" w:themeColor="background1"/>
      <w:sz w:val="40"/>
      <w:szCs w:val="40"/>
      <w:lang w:eastAsia="fr-FR"/>
    </w:rPr>
  </w:style>
  <w:style w:type="character" w:customStyle="1" w:styleId="Style1Car">
    <w:name w:val="Style1 Car"/>
    <w:basedOn w:val="Titre1Car"/>
    <w:link w:val="Style1"/>
    <w:rsid w:val="003242B7"/>
    <w:rPr>
      <w:rFonts w:ascii="Arial" w:eastAsia="Times New Roman" w:hAnsi="Arial" w:cs="Arial"/>
      <w:b/>
      <w:smallCaps/>
      <w:color w:val="FFFFFF" w:themeColor="background1"/>
      <w:spacing w:val="-10"/>
      <w:sz w:val="40"/>
      <w:szCs w:val="40"/>
      <w:shd w:val="clear" w:color="auto" w:fill="01517D"/>
      <w:lang w:eastAsia="fr-FR"/>
    </w:rPr>
  </w:style>
  <w:style w:type="paragraph" w:customStyle="1" w:styleId="p6">
    <w:name w:val="p6"/>
    <w:basedOn w:val="Normal"/>
    <w:rsid w:val="004846B0"/>
    <w:pPr>
      <w:spacing w:before="180" w:after="0" w:line="240" w:lineRule="auto"/>
      <w:ind w:left="795" w:hanging="795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numbering" w:customStyle="1" w:styleId="Listeactuelle1">
    <w:name w:val="Liste actuelle1"/>
    <w:uiPriority w:val="99"/>
    <w:rsid w:val="00F4347E"/>
    <w:pPr>
      <w:numPr>
        <w:numId w:val="148"/>
      </w:numPr>
    </w:pPr>
  </w:style>
  <w:style w:type="character" w:customStyle="1" w:styleId="s1">
    <w:name w:val="s1"/>
    <w:basedOn w:val="Policepardfaut"/>
    <w:rsid w:val="007C0B84"/>
  </w:style>
  <w:style w:type="character" w:customStyle="1" w:styleId="s2">
    <w:name w:val="s2"/>
    <w:basedOn w:val="Policepardfaut"/>
    <w:rsid w:val="00EB6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2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4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8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73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76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0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69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76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5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le-cercle-des-entrepreneurs.com" TargetMode="External"/></Relationships>
</file>

<file path=word/theme/theme1.xml><?xml version="1.0" encoding="utf-8"?>
<a:theme xmlns:a="http://schemas.openxmlformats.org/drawingml/2006/main" name="Thème Office">
  <a:themeElements>
    <a:clrScheme name="Charte graphique 2023_In Team">
      <a:dk1>
        <a:srgbClr val="313C45"/>
      </a:dk1>
      <a:lt1>
        <a:srgbClr val="FFFFFF"/>
      </a:lt1>
      <a:dk2>
        <a:srgbClr val="313C45"/>
      </a:dk2>
      <a:lt2>
        <a:srgbClr val="FFFFFF"/>
      </a:lt2>
      <a:accent1>
        <a:srgbClr val="144392"/>
      </a:accent1>
      <a:accent2>
        <a:srgbClr val="F08407"/>
      </a:accent2>
      <a:accent3>
        <a:srgbClr val="8B5F6F"/>
      </a:accent3>
      <a:accent4>
        <a:srgbClr val="657689"/>
      </a:accent4>
      <a:accent5>
        <a:srgbClr val="9CA78E"/>
      </a:accent5>
      <a:accent6>
        <a:srgbClr val="FAC18A"/>
      </a:accent6>
      <a:hlink>
        <a:srgbClr val="144392"/>
      </a:hlink>
      <a:folHlink>
        <a:srgbClr val="8B5F6F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79AB6-8C4D-49D9-B47C-999C835F8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14</Pages>
  <Words>2177</Words>
  <Characters>12542</Characters>
  <Application>Microsoft Office Word</Application>
  <DocSecurity>0</DocSecurity>
  <Lines>545</Lines>
  <Paragraphs>420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 CARPENTIER</dc:creator>
  <cp:keywords/>
  <dc:description/>
  <cp:lastModifiedBy>CPME Aude</cp:lastModifiedBy>
  <cp:revision>6</cp:revision>
  <cp:lastPrinted>2024-07-31T18:34:00Z</cp:lastPrinted>
  <dcterms:created xsi:type="dcterms:W3CDTF">2026-03-16T09:34:00Z</dcterms:created>
  <dcterms:modified xsi:type="dcterms:W3CDTF">2026-04-08T09:08:00Z</dcterms:modified>
</cp:coreProperties>
</file>