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Meztal seo - glassdoor competitor analysis / research - perplexity/Comet browser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180" w:lineRule="auto"/>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Home</w:t>
      </w:r>
    </w:p>
    <w:p w:rsidR="00000000" w:rsidDel="00000000" w:rsidP="00000000" w:rsidRDefault="00000000" w:rsidRPr="00000000" w14:paraId="00000004">
      <w:pPr>
        <w:spacing w:before="0" w:lineRule="auto"/>
        <w:ind w:left="-180" w:right="-180" w:firstLine="0"/>
        <w:rPr>
          <w:rFonts w:ascii="Roboto" w:cs="Roboto" w:eastAsia="Roboto" w:hAnsi="Roboto"/>
          <w:sz w:val="24"/>
          <w:szCs w:val="24"/>
          <w:u w:val="single"/>
        </w:rPr>
      </w:pPr>
      <w:r w:rsidDel="00000000" w:rsidR="00000000" w:rsidRPr="00000000">
        <w:fldChar w:fldCharType="begin"/>
        <w:instrText xml:space="preserve"> HYPERLINK "https://www.perplexity.ai/finance" </w:instrText>
        <w:fldChar w:fldCharType="separate"/>
      </w:r>
      <w:r w:rsidDel="00000000" w:rsidR="00000000" w:rsidRPr="00000000">
        <w:rPr>
          <w:rFonts w:ascii="Roboto" w:cs="Roboto" w:eastAsia="Roboto" w:hAnsi="Roboto"/>
          <w:sz w:val="24"/>
          <w:szCs w:val="24"/>
          <w:u w:val="single"/>
          <w:rtl w:val="0"/>
        </w:rPr>
        <w:t xml:space="preserve">Finance</w:t>
      </w:r>
    </w:p>
    <w:p w:rsidR="00000000" w:rsidDel="00000000" w:rsidP="00000000" w:rsidRDefault="00000000" w:rsidRPr="00000000" w14:paraId="00000005">
      <w:pPr>
        <w:spacing w:before="0" w:lineRule="auto"/>
        <w:ind w:left="-180" w:right="-180" w:firstLine="0"/>
        <w:rPr>
          <w:rFonts w:ascii="Roboto" w:cs="Roboto" w:eastAsia="Roboto" w:hAnsi="Roboto"/>
          <w:sz w:val="24"/>
          <w:szCs w:val="24"/>
          <w:u w:val="single"/>
        </w:rPr>
      </w:pPr>
      <w:r w:rsidDel="00000000" w:rsidR="00000000" w:rsidRPr="00000000">
        <w:fldChar w:fldCharType="end"/>
      </w:r>
      <w:r w:rsidDel="00000000" w:rsidR="00000000" w:rsidRPr="00000000">
        <w:fldChar w:fldCharType="begin"/>
        <w:instrText xml:space="preserve"> HYPERLINK "https://www.perplexity.ai/travel" </w:instrText>
        <w:fldChar w:fldCharType="separate"/>
      </w:r>
      <w:r w:rsidDel="00000000" w:rsidR="00000000" w:rsidRPr="00000000">
        <w:rPr>
          <w:rFonts w:ascii="Roboto" w:cs="Roboto" w:eastAsia="Roboto" w:hAnsi="Roboto"/>
          <w:sz w:val="24"/>
          <w:szCs w:val="24"/>
          <w:u w:val="single"/>
          <w:rtl w:val="0"/>
        </w:rPr>
        <w:t xml:space="preserve">Travel</w:t>
      </w:r>
    </w:p>
    <w:p w:rsidR="00000000" w:rsidDel="00000000" w:rsidP="00000000" w:rsidRDefault="00000000" w:rsidRPr="00000000" w14:paraId="00000006">
      <w:pPr>
        <w:spacing w:before="0" w:lineRule="auto"/>
        <w:ind w:left="-180" w:right="-180" w:firstLine="0"/>
        <w:rPr>
          <w:rFonts w:ascii="Roboto" w:cs="Roboto" w:eastAsia="Roboto" w:hAnsi="Roboto"/>
          <w:sz w:val="24"/>
          <w:szCs w:val="24"/>
          <w:u w:val="single"/>
        </w:rPr>
      </w:pPr>
      <w:r w:rsidDel="00000000" w:rsidR="00000000" w:rsidRPr="00000000">
        <w:fldChar w:fldCharType="end"/>
      </w:r>
      <w:r w:rsidDel="00000000" w:rsidR="00000000" w:rsidRPr="00000000">
        <w:fldChar w:fldCharType="begin"/>
        <w:instrText xml:space="preserve"> HYPERLINK "https://www.perplexity.ai/shopping" </w:instrText>
        <w:fldChar w:fldCharType="separate"/>
      </w:r>
      <w:r w:rsidDel="00000000" w:rsidR="00000000" w:rsidRPr="00000000">
        <w:rPr>
          <w:rFonts w:ascii="Roboto" w:cs="Roboto" w:eastAsia="Roboto" w:hAnsi="Roboto"/>
          <w:sz w:val="24"/>
          <w:szCs w:val="24"/>
          <w:u w:val="single"/>
          <w:rtl w:val="0"/>
        </w:rPr>
        <w:t xml:space="preserve">Shopping</w:t>
      </w:r>
    </w:p>
    <w:p w:rsidR="00000000" w:rsidDel="00000000" w:rsidP="00000000" w:rsidRDefault="00000000" w:rsidRPr="00000000" w14:paraId="00000007">
      <w:pPr>
        <w:spacing w:before="0" w:lineRule="auto"/>
        <w:ind w:left="-180" w:right="-180" w:firstLine="0"/>
        <w:rPr>
          <w:rFonts w:ascii="Roboto" w:cs="Roboto" w:eastAsia="Roboto" w:hAnsi="Roboto"/>
          <w:sz w:val="24"/>
          <w:szCs w:val="24"/>
          <w:u w:val="single"/>
        </w:rPr>
      </w:pPr>
      <w:r w:rsidDel="00000000" w:rsidR="00000000" w:rsidRPr="00000000">
        <w:fldChar w:fldCharType="end"/>
      </w:r>
      <w:r w:rsidDel="00000000" w:rsidR="00000000" w:rsidRPr="00000000">
        <w:fldChar w:fldCharType="begin"/>
        <w:instrText xml:space="preserve"> HYPERLINK "https://www.perplexity.ai/academic" </w:instrText>
        <w:fldChar w:fldCharType="separate"/>
      </w:r>
      <w:r w:rsidDel="00000000" w:rsidR="00000000" w:rsidRPr="00000000">
        <w:rPr>
          <w:rFonts w:ascii="Roboto" w:cs="Roboto" w:eastAsia="Roboto" w:hAnsi="Roboto"/>
          <w:sz w:val="24"/>
          <w:szCs w:val="24"/>
          <w:u w:val="single"/>
          <w:rtl w:val="0"/>
        </w:rPr>
        <w:t xml:space="preserve">Academic</w:t>
      </w:r>
    </w:p>
    <w:p w:rsidR="00000000" w:rsidDel="00000000" w:rsidP="00000000" w:rsidRDefault="00000000" w:rsidRPr="00000000" w14:paraId="00000008">
      <w:pPr>
        <w:spacing w:after="0" w:before="0" w:lineRule="auto"/>
        <w:ind w:left="-180" w:right="-180" w:firstLine="0"/>
        <w:rPr>
          <w:rFonts w:ascii="Roboto" w:cs="Roboto" w:eastAsia="Roboto" w:hAnsi="Roboto"/>
          <w:sz w:val="24"/>
          <w:szCs w:val="24"/>
          <w:u w:val="single"/>
        </w:rPr>
      </w:pPr>
      <w:r w:rsidDel="00000000" w:rsidR="00000000" w:rsidRPr="00000000">
        <w:fldChar w:fldCharType="end"/>
      </w:r>
      <w:r w:rsidDel="00000000" w:rsidR="00000000" w:rsidRPr="00000000">
        <w:fldChar w:fldCharType="begin"/>
        <w:instrText xml:space="preserve"> HYPERLINK "https://www.perplexity.ai/library" </w:instrText>
        <w:fldChar w:fldCharType="separate"/>
      </w:r>
      <w:r w:rsidDel="00000000" w:rsidR="00000000" w:rsidRPr="00000000">
        <w:rPr>
          <w:rFonts w:ascii="Roboto" w:cs="Roboto" w:eastAsia="Roboto" w:hAnsi="Roboto"/>
          <w:sz w:val="24"/>
          <w:szCs w:val="24"/>
          <w:u w:val="single"/>
          <w:rtl w:val="0"/>
        </w:rPr>
        <w:t xml:space="preserve">Library</w:t>
      </w:r>
    </w:p>
    <w:p w:rsidR="00000000" w:rsidDel="00000000" w:rsidP="00000000" w:rsidRDefault="00000000" w:rsidRPr="00000000" w14:paraId="00000009">
      <w:pPr>
        <w:spacing w:after="240" w:before="0" w:lineRule="auto"/>
        <w:ind w:left="220" w:right="-180" w:firstLine="0"/>
        <w:rPr>
          <w:rFonts w:ascii="Roboto" w:cs="Roboto" w:eastAsia="Roboto" w:hAnsi="Roboto"/>
          <w:sz w:val="24"/>
          <w:szCs w:val="24"/>
          <w:u w:val="single"/>
        </w:rPr>
      </w:pPr>
      <w:r w:rsidDel="00000000" w:rsidR="00000000" w:rsidRPr="00000000">
        <w:fldChar w:fldCharType="end"/>
      </w:r>
      <w:r w:rsidDel="00000000" w:rsidR="00000000" w:rsidRPr="00000000">
        <w:fldChar w:fldCharType="begin"/>
        <w:instrText xml:space="preserve"> HYPERLINK "https://www.perplexity.ai/search/crawl-this-site-focusing-on-cl-KaP.7Ia4TAuqiv75FogKng" </w:instrText>
        <w:fldChar w:fldCharType="separate"/>
      </w:r>
      <w:r w:rsidDel="00000000" w:rsidR="00000000" w:rsidRPr="00000000">
        <w:rPr>
          <w:rFonts w:ascii="Roboto" w:cs="Roboto" w:eastAsia="Roboto" w:hAnsi="Roboto"/>
          <w:sz w:val="24"/>
          <w:szCs w:val="24"/>
          <w:u w:val="single"/>
          <w:rtl w:val="0"/>
        </w:rPr>
        <w:t xml:space="preserve">crawl this site focusing on close competitors to meztal.com (nearshoring mexico, etc). from an advan</w:t>
      </w:r>
    </w:p>
    <w:p w:rsidR="00000000" w:rsidDel="00000000" w:rsidP="00000000" w:rsidRDefault="00000000" w:rsidRPr="00000000" w14:paraId="0000000A">
      <w:pPr>
        <w:spacing w:after="240" w:before="0" w:lineRule="auto"/>
        <w:ind w:left="220" w:right="-180" w:firstLine="0"/>
        <w:rPr>
          <w:rFonts w:ascii="Roboto" w:cs="Roboto" w:eastAsia="Roboto" w:hAnsi="Roboto"/>
          <w:sz w:val="24"/>
          <w:szCs w:val="24"/>
          <w:u w:val="single"/>
        </w:rPr>
      </w:pPr>
      <w:r w:rsidDel="00000000" w:rsidR="00000000" w:rsidRPr="00000000">
        <w:fldChar w:fldCharType="end"/>
      </w:r>
      <w:r w:rsidDel="00000000" w:rsidR="00000000" w:rsidRPr="00000000">
        <w:fldChar w:fldCharType="begin"/>
        <w:instrText xml:space="preserve"> HYPERLINK "https://www.perplexity.ai/search/help-me-create-a-comprehensive-s61kTzh.SS6MLF8JdzB83w" </w:instrText>
        <w:fldChar w:fldCharType="separate"/>
      </w:r>
      <w:r w:rsidDel="00000000" w:rsidR="00000000" w:rsidRPr="00000000">
        <w:rPr>
          <w:rFonts w:ascii="Roboto" w:cs="Roboto" w:eastAsia="Roboto" w:hAnsi="Roboto"/>
          <w:sz w:val="24"/>
          <w:szCs w:val="24"/>
          <w:u w:val="single"/>
          <w:rtl w:val="0"/>
        </w:rPr>
        <w:t xml:space="preserve">help me create a comprehensive competitor analysis for this site. our business is meztal.com (not me</w:t>
      </w:r>
    </w:p>
    <w:p w:rsidR="00000000" w:rsidDel="00000000" w:rsidP="00000000" w:rsidRDefault="00000000" w:rsidRPr="00000000" w14:paraId="0000000B">
      <w:pPr>
        <w:spacing w:after="240" w:before="0" w:lineRule="auto"/>
        <w:ind w:left="220" w:right="-180" w:firstLine="0"/>
        <w:rPr>
          <w:rFonts w:ascii="Roboto" w:cs="Roboto" w:eastAsia="Roboto" w:hAnsi="Roboto"/>
          <w:sz w:val="24"/>
          <w:szCs w:val="24"/>
          <w:u w:val="single"/>
        </w:rPr>
      </w:pPr>
      <w:r w:rsidDel="00000000" w:rsidR="00000000" w:rsidRPr="00000000">
        <w:fldChar w:fldCharType="end"/>
      </w:r>
      <w:r w:rsidDel="00000000" w:rsidR="00000000" w:rsidRPr="00000000">
        <w:fldChar w:fldCharType="begin"/>
        <w:instrText xml:space="preserve"> HYPERLINK "https://www.perplexity.ai/search/summarize-the-current-webpage-7gPoXiRRS5S6ckA322bYpw" </w:instrText>
        <w:fldChar w:fldCharType="separate"/>
      </w:r>
      <w:r w:rsidDel="00000000" w:rsidR="00000000" w:rsidRPr="00000000">
        <w:rPr>
          <w:rFonts w:ascii="Roboto" w:cs="Roboto" w:eastAsia="Roboto" w:hAnsi="Roboto"/>
          <w:sz w:val="24"/>
          <w:szCs w:val="24"/>
          <w:u w:val="single"/>
          <w:rtl w:val="0"/>
        </w:rPr>
        <w:t xml:space="preserve">Summarize the current webpage</w:t>
      </w:r>
    </w:p>
    <w:p w:rsidR="00000000" w:rsidDel="00000000" w:rsidP="00000000" w:rsidRDefault="00000000" w:rsidRPr="00000000" w14:paraId="0000000C">
      <w:pPr>
        <w:spacing w:after="240" w:before="0" w:lineRule="auto"/>
        <w:ind w:left="220" w:right="-180" w:firstLine="0"/>
        <w:rPr>
          <w:rFonts w:ascii="Roboto" w:cs="Roboto" w:eastAsia="Roboto" w:hAnsi="Roboto"/>
          <w:sz w:val="24"/>
          <w:szCs w:val="24"/>
          <w:u w:val="single"/>
        </w:rPr>
      </w:pPr>
      <w:r w:rsidDel="00000000" w:rsidR="00000000" w:rsidRPr="00000000">
        <w:fldChar w:fldCharType="end"/>
      </w:r>
      <w:r w:rsidDel="00000000" w:rsidR="00000000" w:rsidRPr="00000000">
        <w:fldChar w:fldCharType="begin"/>
        <w:instrText xml:space="preserve"> HYPERLINK "https://www.perplexity.ai/search/summarize-the-current-webpage-s26VRuO1T5SC.CSYD3OyGQ" </w:instrText>
        <w:fldChar w:fldCharType="separate"/>
      </w:r>
      <w:r w:rsidDel="00000000" w:rsidR="00000000" w:rsidRPr="00000000">
        <w:rPr>
          <w:rFonts w:ascii="Roboto" w:cs="Roboto" w:eastAsia="Roboto" w:hAnsi="Roboto"/>
          <w:sz w:val="24"/>
          <w:szCs w:val="24"/>
          <w:u w:val="single"/>
          <w:rtl w:val="0"/>
        </w:rPr>
        <w:t xml:space="preserve">Summarize the current webpage</w:t>
      </w:r>
    </w:p>
    <w:p w:rsidR="00000000" w:rsidDel="00000000" w:rsidP="00000000" w:rsidRDefault="00000000" w:rsidRPr="00000000" w14:paraId="0000000D">
      <w:pPr>
        <w:spacing w:after="240" w:before="0" w:lineRule="auto"/>
        <w:ind w:left="220" w:right="-180" w:firstLine="0"/>
        <w:rPr>
          <w:rFonts w:ascii="Roboto" w:cs="Roboto" w:eastAsia="Roboto" w:hAnsi="Roboto"/>
          <w:sz w:val="24"/>
          <w:szCs w:val="24"/>
          <w:u w:val="single"/>
        </w:rPr>
      </w:pPr>
      <w:r w:rsidDel="00000000" w:rsidR="00000000" w:rsidRPr="00000000">
        <w:fldChar w:fldCharType="end"/>
      </w:r>
      <w:r w:rsidDel="00000000" w:rsidR="00000000" w:rsidRPr="00000000">
        <w:fldChar w:fldCharType="begin"/>
        <w:instrText xml:space="preserve"> HYPERLINK "https://www.perplexity.ai/search/google-cloud-storage-a0lNTCV8SuuKsqbExYOvLQ" </w:instrText>
        <w:fldChar w:fldCharType="separate"/>
      </w:r>
      <w:r w:rsidDel="00000000" w:rsidR="00000000" w:rsidRPr="00000000">
        <w:rPr>
          <w:rFonts w:ascii="Roboto" w:cs="Roboto" w:eastAsia="Roboto" w:hAnsi="Roboto"/>
          <w:sz w:val="24"/>
          <w:szCs w:val="24"/>
          <w:u w:val="single"/>
          <w:rtl w:val="0"/>
        </w:rPr>
        <w:t xml:space="preserve">google cloud storage</w:t>
      </w:r>
    </w:p>
    <w:p w:rsidR="00000000" w:rsidDel="00000000" w:rsidP="00000000" w:rsidRDefault="00000000" w:rsidRPr="00000000" w14:paraId="0000000E">
      <w:pPr>
        <w:spacing w:after="240" w:before="0" w:lineRule="auto"/>
        <w:ind w:left="220" w:right="-180" w:firstLine="0"/>
        <w:rPr>
          <w:rFonts w:ascii="Roboto" w:cs="Roboto" w:eastAsia="Roboto" w:hAnsi="Roboto"/>
          <w:sz w:val="24"/>
          <w:szCs w:val="24"/>
          <w:u w:val="single"/>
        </w:rPr>
      </w:pPr>
      <w:r w:rsidDel="00000000" w:rsidR="00000000" w:rsidRPr="00000000">
        <w:fldChar w:fldCharType="end"/>
      </w:r>
      <w:r w:rsidDel="00000000" w:rsidR="00000000" w:rsidRPr="00000000">
        <w:fldChar w:fldCharType="begin"/>
        <w:instrText xml:space="preserve"> HYPERLINK "https://www.perplexity.ai/search/yaml-VI_aweUjSfmkjKT5z2ghYg" </w:instrText>
        <w:fldChar w:fldCharType="separate"/>
      </w:r>
      <w:r w:rsidDel="00000000" w:rsidR="00000000" w:rsidRPr="00000000">
        <w:rPr>
          <w:rFonts w:ascii="Roboto" w:cs="Roboto" w:eastAsia="Roboto" w:hAnsi="Roboto"/>
          <w:sz w:val="24"/>
          <w:szCs w:val="24"/>
          <w:u w:val="single"/>
          <w:rtl w:val="0"/>
        </w:rPr>
        <w:t xml:space="preserve">YAML</w:t>
      </w:r>
    </w:p>
    <w:p w:rsidR="00000000" w:rsidDel="00000000" w:rsidP="00000000" w:rsidRDefault="00000000" w:rsidRPr="00000000" w14:paraId="0000000F">
      <w:pPr>
        <w:spacing w:after="240" w:before="0" w:lineRule="auto"/>
        <w:ind w:left="220" w:right="-180" w:firstLine="0"/>
        <w:rPr>
          <w:rFonts w:ascii="Roboto" w:cs="Roboto" w:eastAsia="Roboto" w:hAnsi="Roboto"/>
          <w:sz w:val="24"/>
          <w:szCs w:val="24"/>
          <w:u w:val="single"/>
        </w:rPr>
      </w:pPr>
      <w:r w:rsidDel="00000000" w:rsidR="00000000" w:rsidRPr="00000000">
        <w:fldChar w:fldCharType="end"/>
      </w:r>
      <w:r w:rsidDel="00000000" w:rsidR="00000000" w:rsidRPr="00000000">
        <w:fldChar w:fldCharType="begin"/>
        <w:instrText xml:space="preserve"> HYPERLINK "https://www.perplexity.ai/search/perplexity-comet-chrome-extens-H6.R_Cn0RaWjq7DBAYtINg" </w:instrText>
        <w:fldChar w:fldCharType="separate"/>
      </w:r>
      <w:r w:rsidDel="00000000" w:rsidR="00000000" w:rsidRPr="00000000">
        <w:rPr>
          <w:rFonts w:ascii="Roboto" w:cs="Roboto" w:eastAsia="Roboto" w:hAnsi="Roboto"/>
          <w:sz w:val="24"/>
          <w:szCs w:val="24"/>
          <w:u w:val="single"/>
          <w:rtl w:val="0"/>
        </w:rPr>
        <w:t xml:space="preserve">perplexity comet chrome extension</w:t>
      </w:r>
    </w:p>
    <w:p w:rsidR="00000000" w:rsidDel="00000000" w:rsidP="00000000" w:rsidRDefault="00000000" w:rsidRPr="00000000" w14:paraId="00000010">
      <w:pPr>
        <w:spacing w:after="240" w:before="0" w:lineRule="auto"/>
        <w:ind w:left="220" w:right="-180" w:firstLine="0"/>
        <w:rPr>
          <w:rFonts w:ascii="Roboto" w:cs="Roboto" w:eastAsia="Roboto" w:hAnsi="Roboto"/>
          <w:sz w:val="24"/>
          <w:szCs w:val="24"/>
          <w:u w:val="single"/>
        </w:rPr>
      </w:pPr>
      <w:r w:rsidDel="00000000" w:rsidR="00000000" w:rsidRPr="00000000">
        <w:fldChar w:fldCharType="end"/>
      </w:r>
      <w:r w:rsidDel="00000000" w:rsidR="00000000" w:rsidRPr="00000000">
        <w:fldChar w:fldCharType="begin"/>
        <w:instrText xml:space="preserve"> HYPERLINK "https://www.perplexity.ai/search/you-are-an-advanced-expert-cus-zvmZjiXhQl.e1TCazlLxHg" </w:instrText>
        <w:fldChar w:fldCharType="separate"/>
      </w:r>
      <w:r w:rsidDel="00000000" w:rsidR="00000000" w:rsidRPr="00000000">
        <w:rPr>
          <w:rFonts w:ascii="Roboto" w:cs="Roboto" w:eastAsia="Roboto" w:hAnsi="Roboto"/>
          <w:sz w:val="24"/>
          <w:szCs w:val="24"/>
          <w:u w:val="single"/>
          <w:rtl w:val="0"/>
        </w:rPr>
        <w:t xml:space="preserve">you are an advanced expert custodian of our project, SEO website strategy for meztal.com. i have lot</w:t>
      </w:r>
    </w:p>
    <w:p w:rsidR="00000000" w:rsidDel="00000000" w:rsidP="00000000" w:rsidRDefault="00000000" w:rsidRPr="00000000" w14:paraId="00000011">
      <w:pPr>
        <w:spacing w:after="240" w:before="0" w:lineRule="auto"/>
        <w:ind w:left="220" w:right="-180" w:firstLine="0"/>
        <w:rPr>
          <w:rFonts w:ascii="Roboto" w:cs="Roboto" w:eastAsia="Roboto" w:hAnsi="Roboto"/>
          <w:sz w:val="24"/>
          <w:szCs w:val="24"/>
          <w:u w:val="single"/>
        </w:rPr>
      </w:pPr>
      <w:r w:rsidDel="00000000" w:rsidR="00000000" w:rsidRPr="00000000">
        <w:fldChar w:fldCharType="end"/>
      </w:r>
      <w:r w:rsidDel="00000000" w:rsidR="00000000" w:rsidRPr="00000000">
        <w:fldChar w:fldCharType="begin"/>
        <w:instrText xml:space="preserve"> HYPERLINK "https://www.perplexity.ai/search/perplexity-chrome-extension-bq0YmjaxTOGVEmQrnph0eQ" </w:instrText>
        <w:fldChar w:fldCharType="separate"/>
      </w:r>
      <w:r w:rsidDel="00000000" w:rsidR="00000000" w:rsidRPr="00000000">
        <w:rPr>
          <w:rFonts w:ascii="Roboto" w:cs="Roboto" w:eastAsia="Roboto" w:hAnsi="Roboto"/>
          <w:sz w:val="24"/>
          <w:szCs w:val="24"/>
          <w:u w:val="single"/>
          <w:rtl w:val="0"/>
        </w:rPr>
        <w:t xml:space="preserve">perplexity chrome extension</w:t>
      </w:r>
    </w:p>
    <w:p w:rsidR="00000000" w:rsidDel="00000000" w:rsidP="00000000" w:rsidRDefault="00000000" w:rsidRPr="00000000" w14:paraId="00000012">
      <w:pPr>
        <w:spacing w:after="240" w:before="0" w:lineRule="auto"/>
        <w:ind w:left="220" w:right="-180" w:firstLine="0"/>
        <w:rPr>
          <w:rFonts w:ascii="Roboto" w:cs="Roboto" w:eastAsia="Roboto" w:hAnsi="Roboto"/>
          <w:sz w:val="24"/>
          <w:szCs w:val="24"/>
          <w:u w:val="single"/>
        </w:rPr>
      </w:pPr>
      <w:r w:rsidDel="00000000" w:rsidR="00000000" w:rsidRPr="00000000">
        <w:fldChar w:fldCharType="end"/>
      </w:r>
      <w:r w:rsidDel="00000000" w:rsidR="00000000" w:rsidRPr="00000000">
        <w:fldChar w:fldCharType="begin"/>
        <w:instrText xml:space="preserve"> HYPERLINK "https://www.perplexity.ai/search/perplexity-comet-extension-Lxt_UjSnTIC_Meikd7tmaA" </w:instrText>
        <w:fldChar w:fldCharType="separate"/>
      </w:r>
      <w:r w:rsidDel="00000000" w:rsidR="00000000" w:rsidRPr="00000000">
        <w:rPr>
          <w:rFonts w:ascii="Roboto" w:cs="Roboto" w:eastAsia="Roboto" w:hAnsi="Roboto"/>
          <w:sz w:val="24"/>
          <w:szCs w:val="24"/>
          <w:u w:val="single"/>
          <w:rtl w:val="0"/>
        </w:rPr>
        <w:t xml:space="preserve">perplexity comet extension</w:t>
      </w:r>
    </w:p>
    <w:p w:rsidR="00000000" w:rsidDel="00000000" w:rsidP="00000000" w:rsidRDefault="00000000" w:rsidRPr="00000000" w14:paraId="00000013">
      <w:pPr>
        <w:spacing w:before="0" w:lineRule="auto"/>
        <w:ind w:left="-180" w:right="-180" w:firstLine="0"/>
        <w:rPr>
          <w:rFonts w:ascii="Roboto" w:cs="Roboto" w:eastAsia="Roboto" w:hAnsi="Roboto"/>
          <w:sz w:val="24"/>
          <w:szCs w:val="24"/>
          <w:u w:val="single"/>
        </w:rPr>
      </w:pPr>
      <w:r w:rsidDel="00000000" w:rsidR="00000000" w:rsidRPr="00000000">
        <w:fldChar w:fldCharType="end"/>
      </w:r>
      <w:r w:rsidDel="00000000" w:rsidR="00000000" w:rsidRPr="00000000">
        <w:fldChar w:fldCharType="begin"/>
        <w:instrText xml:space="preserve"> HYPERLINK "https://www.perplexity.ai/library" </w:instrText>
        <w:fldChar w:fldCharType="separate"/>
      </w:r>
      <w:r w:rsidDel="00000000" w:rsidR="00000000" w:rsidRPr="00000000">
        <w:rPr>
          <w:rFonts w:ascii="Roboto" w:cs="Roboto" w:eastAsia="Roboto" w:hAnsi="Roboto"/>
          <w:sz w:val="24"/>
          <w:szCs w:val="24"/>
          <w:u w:val="single"/>
          <w:rtl w:val="0"/>
        </w:rPr>
        <w:t xml:space="preserve">View All</w:t>
      </w:r>
    </w:p>
    <w:p w:rsidR="00000000" w:rsidDel="00000000" w:rsidP="00000000" w:rsidRDefault="00000000" w:rsidRPr="00000000" w14:paraId="00000014">
      <w:pPr>
        <w:spacing w:line="264" w:lineRule="auto"/>
        <w:jc w:val="center"/>
        <w:rPr>
          <w:rFonts w:ascii="Roboto" w:cs="Roboto" w:eastAsia="Roboto" w:hAnsi="Roboto"/>
          <w:sz w:val="17"/>
          <w:szCs w:val="17"/>
          <w:u w:val="single"/>
        </w:rPr>
      </w:pPr>
      <w:r w:rsidDel="00000000" w:rsidR="00000000" w:rsidRPr="00000000">
        <w:fldChar w:fldCharType="end"/>
      </w:r>
      <w:r w:rsidDel="00000000" w:rsidR="00000000" w:rsidRPr="00000000">
        <w:fldChar w:fldCharType="begin"/>
        <w:instrText xml:space="preserve"> HYPERLINK "https://www.perplexity.ai/" </w:instrText>
        <w:fldChar w:fldCharType="separate"/>
      </w:r>
      <w:r w:rsidDel="00000000" w:rsidR="00000000" w:rsidRPr="00000000">
        <w:rPr>
          <w:rFonts w:ascii="Roboto" w:cs="Roboto" w:eastAsia="Roboto" w:hAnsi="Roboto"/>
          <w:sz w:val="17"/>
          <w:szCs w:val="17"/>
          <w:u w:val="single"/>
          <w:rtl w:val="0"/>
        </w:rPr>
        <w:t xml:space="preserve">Home</w:t>
      </w:r>
    </w:p>
    <w:p w:rsidR="00000000" w:rsidDel="00000000" w:rsidP="00000000" w:rsidRDefault="00000000" w:rsidRPr="00000000" w14:paraId="00000015">
      <w:pPr>
        <w:spacing w:line="264" w:lineRule="auto"/>
        <w:jc w:val="center"/>
        <w:rPr>
          <w:rFonts w:ascii="Roboto" w:cs="Roboto" w:eastAsia="Roboto" w:hAnsi="Roboto"/>
          <w:sz w:val="17"/>
          <w:szCs w:val="17"/>
          <w:u w:val="single"/>
        </w:rPr>
      </w:pPr>
      <w:r w:rsidDel="00000000" w:rsidR="00000000" w:rsidRPr="00000000">
        <w:fldChar w:fldCharType="end"/>
      </w:r>
      <w:r w:rsidDel="00000000" w:rsidR="00000000" w:rsidRPr="00000000">
        <w:fldChar w:fldCharType="begin"/>
        <w:instrText xml:space="preserve"> HYPERLINK "https://www.perplexity.ai/discover" </w:instrText>
        <w:fldChar w:fldCharType="separate"/>
      </w:r>
      <w:r w:rsidDel="00000000" w:rsidR="00000000" w:rsidRPr="00000000">
        <w:rPr>
          <w:rFonts w:ascii="Roboto" w:cs="Roboto" w:eastAsia="Roboto" w:hAnsi="Roboto"/>
          <w:sz w:val="17"/>
          <w:szCs w:val="17"/>
          <w:u w:val="single"/>
          <w:rtl w:val="0"/>
        </w:rPr>
        <w:t xml:space="preserve">Discover</w:t>
      </w:r>
    </w:p>
    <w:p w:rsidR="00000000" w:rsidDel="00000000" w:rsidP="00000000" w:rsidRDefault="00000000" w:rsidRPr="00000000" w14:paraId="00000016">
      <w:pPr>
        <w:spacing w:line="264" w:lineRule="auto"/>
        <w:jc w:val="center"/>
        <w:rPr>
          <w:rFonts w:ascii="Roboto" w:cs="Roboto" w:eastAsia="Roboto" w:hAnsi="Roboto"/>
          <w:sz w:val="17"/>
          <w:szCs w:val="17"/>
          <w:u w:val="single"/>
        </w:rPr>
      </w:pPr>
      <w:r w:rsidDel="00000000" w:rsidR="00000000" w:rsidRPr="00000000">
        <w:fldChar w:fldCharType="end"/>
      </w:r>
      <w:r w:rsidDel="00000000" w:rsidR="00000000" w:rsidRPr="00000000">
        <w:fldChar w:fldCharType="begin"/>
        <w:instrText xml:space="preserve"> HYPERLINK "https://www.perplexity.ai/spaces/new-space-LGDUyd1WTwW6W2WWtuq4Zw" </w:instrText>
        <w:fldChar w:fldCharType="separate"/>
      </w:r>
      <w:r w:rsidDel="00000000" w:rsidR="00000000" w:rsidRPr="00000000">
        <w:rPr>
          <w:rFonts w:ascii="Roboto" w:cs="Roboto" w:eastAsia="Roboto" w:hAnsi="Roboto"/>
          <w:sz w:val="17"/>
          <w:szCs w:val="17"/>
          <w:u w:val="single"/>
          <w:rtl w:val="0"/>
        </w:rPr>
        <w:t xml:space="preserve">Spaces</w:t>
      </w:r>
    </w:p>
    <w:p w:rsidR="00000000" w:rsidDel="00000000" w:rsidP="00000000" w:rsidRDefault="00000000" w:rsidRPr="00000000" w14:paraId="00000017">
      <w:pPr>
        <w:spacing w:after="0" w:lineRule="auto"/>
        <w:rPr>
          <w:rFonts w:ascii="Roboto" w:cs="Roboto" w:eastAsia="Roboto" w:hAnsi="Roboto"/>
          <w:sz w:val="17"/>
          <w:szCs w:val="17"/>
          <w:u w:val="single"/>
        </w:rPr>
      </w:pPr>
      <w:r w:rsidDel="00000000" w:rsidR="00000000" w:rsidRPr="00000000">
        <w:rPr>
          <w:rFonts w:ascii="Roboto" w:cs="Roboto" w:eastAsia="Roboto" w:hAnsi="Roboto"/>
          <w:sz w:val="17"/>
          <w:szCs w:val="17"/>
          <w:u w:val="single"/>
        </w:rPr>
        <w:drawing>
          <wp:inline distB="114300" distT="114300" distL="114300" distR="114300">
            <wp:extent cx="914400" cy="914400"/>
            <wp:effectExtent b="0" l="0" r="0" t="0"/>
            <wp:docPr descr="User avatar" id="1" name="image1.jpg"/>
            <a:graphic>
              <a:graphicData uri="http://schemas.openxmlformats.org/drawingml/2006/picture">
                <pic:pic>
                  <pic:nvPicPr>
                    <pic:cNvPr descr="User avatar" id="0" name="image1.jpg"/>
                    <pic:cNvPicPr preferRelativeResize="0"/>
                  </pic:nvPicPr>
                  <pic:blipFill>
                    <a:blip r:embed="rId6"/>
                    <a:srcRect b="0" l="0" r="0" t="0"/>
                    <a:stretch>
                      <a:fillRect/>
                    </a:stretch>
                  </pic:blipFill>
                  <pic:spPr>
                    <a:xfrm>
                      <a:off x="0" y="0"/>
                      <a:ext cx="914400" cy="9144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18">
      <w:pPr>
        <w:pStyle w:val="Heading1"/>
        <w:keepNext w:val="0"/>
        <w:keepLines w:val="0"/>
        <w:spacing w:after="60" w:before="0" w:lineRule="auto"/>
        <w:ind w:right="720"/>
        <w:rPr>
          <w:rFonts w:ascii="Roboto" w:cs="Roboto" w:eastAsia="Roboto" w:hAnsi="Roboto"/>
          <w:b w:val="1"/>
          <w:bCs w:val="1"/>
          <w:sz w:val="26"/>
          <w:szCs w:val="26"/>
        </w:rPr>
      </w:pPr>
      <w:bookmarkStart w:colFirst="0" w:colLast="0" w:name="_ukdwgjg4rpqr" w:id="0"/>
      <w:bookmarkEnd w:id="0"/>
      <w:r w:rsidDel="00000000" w:rsidR="00000000" w:rsidRPr="00000000">
        <w:rPr>
          <w:rFonts w:ascii="Roboto" w:cs="Roboto" w:eastAsia="Roboto" w:hAnsi="Roboto"/>
          <w:b w:val="1"/>
          <w:bCs w:val="1"/>
          <w:sz w:val="26"/>
          <w:szCs w:val="26"/>
          <w:rtl w:val="0"/>
        </w:rPr>
        <w:t xml:space="preserve">crawl this site focusing on close competitors to meztal.com (nearshoring mexico, etc). from an advanced seo perspective to discover valuable insights, like pain points, advantages, etc -- we want to develop a strategy for either building out new pages on the site optimized for certain kwps, or as a blog post, or as a leaf/spoke page thats not prominently accessible from home page but still part of a crucial inbound marketing funnel taking advantage of longtail (and maybe not so longtail) kwps to inform our new content buildout for meztal.com. how else can we improve this? how can we best approach setting up a methodical system to efficiently crawl/parse/ingest/index and organize findings, insights, data, particularly in terms of improving meztal's content strategy with focus on SEO/GEO / LLM optimization, and most importantly, a keyword research and ideas/generation list. table/spreadsheet format</w:t>
        <w:br w:type="textWrapping"/>
        <w:br w:type="textWrapping"/>
      </w:r>
    </w:p>
    <w:p w:rsidR="00000000" w:rsidDel="00000000" w:rsidP="00000000" w:rsidRDefault="00000000" w:rsidRPr="00000000" w14:paraId="00000019">
      <w:pPr>
        <w:spacing w:before="0" w:lineRule="auto"/>
        <w:ind w:left="-24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crawl this site focusing on close competitors to meztal.com (nearshoring mexico, etc). from an advanced seo perspective to discover valuable insights, like pain points, advantages, etc -- we want to develop a strategy for either building out new pages on the site optimized for certain kwps, or as a blog post, or as a leaf/spoke page thats not prominently accessible from home page but still part of a crucial inbound marketing funnel taking advantage of longtail (and maybe not so longtail) kwps to inform our new content buildout for meztal.com. how else can we improve this? how can we best approach setting up a methodical system to efficiently crawl/parse/ingest/index and organize findings, insights, data, particularly in terms of improving meztal's content strategy with focus on SEO/GEO / LLM optimization, and most importantly, a keyword research and ideas/generation list. table/spreadsheet format</w:t>
      </w:r>
    </w:p>
    <w:p w:rsidR="00000000" w:rsidDel="00000000" w:rsidP="00000000" w:rsidRDefault="00000000" w:rsidRPr="00000000" w14:paraId="0000001A">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Here’s a comprehensive SEO/Competitor Analysis &amp; Content Strategy System for meztal.com, focused on nearshoring and Mexico, with a tabular framework for insights, and recommended process/workflow improvements for ongoing, methodical execution.</w:t>
      </w:r>
    </w:p>
    <w:p w:rsidR="00000000" w:rsidDel="00000000" w:rsidP="00000000" w:rsidRDefault="00000000" w:rsidRPr="00000000" w14:paraId="0000001B">
      <w:pPr>
        <w:spacing w:line="39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390" w:lineRule="auto"/>
        <w:rPr>
          <w:rFonts w:ascii="Roboto" w:cs="Roboto" w:eastAsia="Roboto" w:hAnsi="Roboto"/>
          <w:b w:val="1"/>
          <w:bCs w:val="1"/>
          <w:sz w:val="36"/>
          <w:szCs w:val="36"/>
        </w:rPr>
      </w:pPr>
      <w:bookmarkStart w:colFirst="0" w:colLast="0" w:name="_cztal2jrhx3q" w:id="1"/>
      <w:bookmarkEnd w:id="1"/>
      <w:r w:rsidDel="00000000" w:rsidR="00000000" w:rsidRPr="00000000">
        <w:rPr>
          <w:rFonts w:ascii="Roboto" w:cs="Roboto" w:eastAsia="Roboto" w:hAnsi="Roboto"/>
          <w:b w:val="1"/>
          <w:bCs w:val="1"/>
          <w:sz w:val="36"/>
          <w:szCs w:val="36"/>
          <w:rtl w:val="0"/>
        </w:rPr>
        <w:t xml:space="preserve">1. Overview: Top Close Competitors (Nearshoring/Mexico &amp; SaaS)</w:t>
      </w:r>
    </w:p>
    <w:tbl>
      <w:tblPr>
        <w:tblStyle w:val="Table1"/>
        <w:tblW w:w="9360.0"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1203.2476319350474"/>
        <w:gridCol w:w="1481.894451962111"/>
        <w:gridCol w:w="1241.2449255751014"/>
        <w:gridCol w:w="1545.2232746955347"/>
        <w:gridCol w:w="1329.9052774018944"/>
        <w:gridCol w:w="2558.4844384303115"/>
        <w:tblGridChange w:id="0">
          <w:tblGrid>
            <w:gridCol w:w="1203.2476319350474"/>
            <w:gridCol w:w="1481.894451962111"/>
            <w:gridCol w:w="1241.2449255751014"/>
            <w:gridCol w:w="1545.2232746955347"/>
            <w:gridCol w:w="1329.9052774018944"/>
            <w:gridCol w:w="2558.4844384303115"/>
          </w:tblGrid>
        </w:tblGridChange>
      </w:tblGrid>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Competitor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Core Offerings &amp; Unique Value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Target Markets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Pain Points Addressed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Notable Advantages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Weaknesses/Opportunities</w:t>
            </w:r>
            <w:r w:rsidDel="00000000" w:rsidR="00000000" w:rsidRPr="00000000">
              <w:rPr>
                <w:rtl w:val="0"/>
              </w:rPr>
            </w:r>
          </w:p>
        </w:tc>
      </w:tr>
      <w:tr>
        <w:trPr>
          <w:cantSplit w:val="0"/>
          <w:trHeight w:val="169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BairesDev</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Custom software dev, QA, data science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US/Mid-market</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Talent access, time zone, cost</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Extensive talent pool, process expertise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Less focus on SMBs</w:t>
            </w:r>
          </w:p>
        </w:tc>
      </w:tr>
      <w:tr>
        <w:trPr>
          <w:cantSplit w:val="0"/>
          <w:trHeight w:val="169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Intugo</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Nearshore dedicated teams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 SMEs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Flexibility, transparent pricing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Tailored hiring, cost control, Mexico ops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Lower brand awareness</w:t>
            </w:r>
          </w:p>
        </w:tc>
      </w:tr>
      <w:tr>
        <w:trPr>
          <w:cantSplit w:val="0"/>
          <w:trHeight w:val="169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Helpware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Scalable support/back-office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Startups, SaaS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Speed, team scale, quality risk</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Bespoke support, Mexico/PH presence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B2B only, not pure tech</w:t>
            </w:r>
          </w:p>
        </w:tc>
      </w:tr>
      <w:tr>
        <w:trPr>
          <w:cantSplit w:val="0"/>
          <w:trHeight w:val="169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ClickIT</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DevOps, custom dev, staff aug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US/EU tech</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Cloud, digital transformation</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Bilingual teams, 5-star Clutch rating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Smaller team, high-tech focus</w:t>
            </w:r>
          </w:p>
        </w:tc>
      </w:tr>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Svitla Systems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Full IT, cloud, QA, AI/ML, RPA</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Enterprises, fintech</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Complex digital needs, resource limits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AWS Partner, security, experience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Cost vs boutique firms</w:t>
            </w:r>
          </w:p>
        </w:tc>
      </w:tr>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Ensitech</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Strategic IT services (Mexico)</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Mid-market</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Modernization, latest tech</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20+ yrs, AI/cloud specialty</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Brand presence, very IT-focused</w:t>
            </w:r>
          </w:p>
        </w:tc>
      </w:tr>
      <w:tr>
        <w:trPr>
          <w:cantSplit w:val="0"/>
          <w:trHeight w:val="169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Leanware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Startup-focused eng. squads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SaaS Startups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Speed, MVP, affordability, iteration</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Lean, URU base, founder mindset</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Smaller portfolio, niche</w:t>
            </w:r>
          </w:p>
        </w:tc>
      </w:tr>
      <w:tr>
        <w:trPr>
          <w:cantSplit w:val="0"/>
          <w:trHeight w:val="169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Gorilla Logic</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Agile eng. teams (Mexico, LATAM)</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 tech firms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Integration, delivery scale, tech depth</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Deep talent pools, tight team integration</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Less known in non-tech verticals</w:t>
            </w:r>
          </w:p>
        </w:tc>
      </w:tr>
    </w:tbl>
    <w:p w:rsidR="00000000" w:rsidDel="00000000" w:rsidP="00000000" w:rsidRDefault="00000000" w:rsidRPr="00000000" w14:paraId="00000053">
      <w:pPr>
        <w:spacing w:line="39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390" w:lineRule="auto"/>
        <w:rPr>
          <w:rFonts w:ascii="Roboto" w:cs="Roboto" w:eastAsia="Roboto" w:hAnsi="Roboto"/>
          <w:b w:val="1"/>
          <w:bCs w:val="1"/>
          <w:sz w:val="36"/>
          <w:szCs w:val="36"/>
        </w:rPr>
      </w:pPr>
      <w:bookmarkStart w:colFirst="0" w:colLast="0" w:name="_6jvu8vlze9q5" w:id="2"/>
      <w:bookmarkEnd w:id="2"/>
      <w:r w:rsidDel="00000000" w:rsidR="00000000" w:rsidRPr="00000000">
        <w:rPr>
          <w:rFonts w:ascii="Roboto" w:cs="Roboto" w:eastAsia="Roboto" w:hAnsi="Roboto"/>
          <w:b w:val="1"/>
          <w:bCs w:val="1"/>
          <w:sz w:val="36"/>
          <w:szCs w:val="36"/>
          <w:rtl w:val="0"/>
        </w:rPr>
        <w:t xml:space="preserve">2. How to Set Up an Efficient System: Methodology/Process</w:t>
      </w:r>
    </w:p>
    <w:p w:rsidR="00000000" w:rsidDel="00000000" w:rsidP="00000000" w:rsidRDefault="00000000" w:rsidRPr="00000000" w14:paraId="00000055">
      <w:pPr>
        <w:numPr>
          <w:ilvl w:val="0"/>
          <w:numId w:val="7"/>
        </w:numPr>
        <w:pBdr>
          <w:top w:color="auto" w:space="0" w:sz="0" w:val="none"/>
          <w:bottom w:color="auto" w:space="0" w:sz="0" w:val="none"/>
          <w:between w:color="auto" w:space="0" w:sz="0" w:val="none"/>
        </w:pBdr>
        <w:spacing w:after="0" w:afterAutospacing="0"/>
        <w:ind w:left="720" w:hanging="360"/>
        <w:rPr>
          <w:color w:val="000000"/>
        </w:rPr>
      </w:pPr>
      <w:r w:rsidDel="00000000" w:rsidR="00000000" w:rsidRPr="00000000">
        <w:rPr>
          <w:rFonts w:ascii="Roboto" w:cs="Roboto" w:eastAsia="Roboto" w:hAnsi="Roboto"/>
          <w:sz w:val="24"/>
          <w:szCs w:val="24"/>
          <w:rtl w:val="0"/>
        </w:rPr>
        <w:t xml:space="preserve">Step 1: Crawl &amp; Ingest Competitor Data</w:t>
      </w:r>
    </w:p>
    <w:p w:rsidR="00000000" w:rsidDel="00000000" w:rsidP="00000000" w:rsidRDefault="00000000" w:rsidRPr="00000000" w14:paraId="00000056">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Use tools like Ahrefs, SEMrush (site explorer/competitive analysis), Moz, and BuzzSumo for keyword/content gap analysis and popular topic mining.</w:t>
      </w:r>
    </w:p>
    <w:p w:rsidR="00000000" w:rsidDel="00000000" w:rsidP="00000000" w:rsidRDefault="00000000" w:rsidRPr="00000000" w14:paraId="00000057">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Supplement with manual parsing and scraping of competitor reviews, FAQ, and service/offering pages, focusing on pain points, objections, client use-cases, testimonials, and advantages.</w:t>
      </w:r>
    </w:p>
    <w:p w:rsidR="00000000" w:rsidDel="00000000" w:rsidP="00000000" w:rsidRDefault="00000000" w:rsidRPr="00000000" w14:paraId="00000058">
      <w:pPr>
        <w:numPr>
          <w:ilvl w:val="0"/>
          <w:numId w:val="7"/>
        </w:numPr>
        <w:pBdr>
          <w:top w:color="auto" w:space="0" w:sz="0" w:val="none"/>
          <w:bottom w:color="auto" w:space="0" w:sz="0" w:val="none"/>
          <w:between w:color="auto" w:space="0" w:sz="0" w:val="none"/>
        </w:pBdr>
        <w:spacing w:after="0" w:afterAutospacing="0"/>
        <w:ind w:left="720" w:hanging="360"/>
        <w:rPr>
          <w:color w:val="000000"/>
        </w:rPr>
      </w:pPr>
      <w:r w:rsidDel="00000000" w:rsidR="00000000" w:rsidRPr="00000000">
        <w:rPr>
          <w:rFonts w:ascii="Roboto" w:cs="Roboto" w:eastAsia="Roboto" w:hAnsi="Roboto"/>
          <w:sz w:val="24"/>
          <w:szCs w:val="24"/>
          <w:rtl w:val="0"/>
        </w:rPr>
        <w:t xml:space="preserve">Step 2: Organize Findings (Spreadsheet/Database Approach)</w:t>
      </w:r>
    </w:p>
    <w:p w:rsidR="00000000" w:rsidDel="00000000" w:rsidP="00000000" w:rsidRDefault="00000000" w:rsidRPr="00000000" w14:paraId="00000059">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Each row = a specific competitor asset (URL/blog/page) or key finding.</w:t>
      </w:r>
    </w:p>
    <w:p w:rsidR="00000000" w:rsidDel="00000000" w:rsidP="00000000" w:rsidRDefault="00000000" w:rsidRPr="00000000" w14:paraId="0000005A">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Columns: Competitor | URL | Content Type | Primary Topic | KWP Targeted | Intent | Pain Points | Solutions | USP | Format (blog, landing, FAQ) | Opportunity (Y/N) | Notes</w:t>
      </w:r>
    </w:p>
    <w:p w:rsidR="00000000" w:rsidDel="00000000" w:rsidP="00000000" w:rsidRDefault="00000000" w:rsidRPr="00000000" w14:paraId="0000005B">
      <w:pPr>
        <w:numPr>
          <w:ilvl w:val="0"/>
          <w:numId w:val="7"/>
        </w:numPr>
        <w:pBdr>
          <w:top w:color="auto" w:space="0" w:sz="0" w:val="none"/>
          <w:bottom w:color="auto" w:space="0" w:sz="0" w:val="none"/>
          <w:between w:color="auto" w:space="0" w:sz="0" w:val="none"/>
        </w:pBdr>
        <w:spacing w:after="0" w:afterAutospacing="0"/>
        <w:ind w:left="720" w:hanging="360"/>
        <w:rPr>
          <w:color w:val="000000"/>
        </w:rPr>
      </w:pPr>
      <w:r w:rsidDel="00000000" w:rsidR="00000000" w:rsidRPr="00000000">
        <w:rPr>
          <w:rFonts w:ascii="Roboto" w:cs="Roboto" w:eastAsia="Roboto" w:hAnsi="Roboto"/>
          <w:sz w:val="24"/>
          <w:szCs w:val="24"/>
          <w:rtl w:val="0"/>
        </w:rPr>
        <w:t xml:space="preserve">Step 3: Keyword Research &amp; Idea Generation</w:t>
      </w:r>
    </w:p>
    <w:p w:rsidR="00000000" w:rsidDel="00000000" w:rsidP="00000000" w:rsidRDefault="00000000" w:rsidRPr="00000000" w14:paraId="0000005C">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Use tools’ keyword gap and topic explorer heatmaps: surface high-intent KWP, longtail variations, PAA (“People Also Ask”), trending phrases, and content themes they rank for and you do not.</w:t>
      </w:r>
    </w:p>
    <w:p w:rsidR="00000000" w:rsidDel="00000000" w:rsidP="00000000" w:rsidRDefault="00000000" w:rsidRPr="00000000" w14:paraId="0000005D">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Enrich with LLM-based expansion (generative AI), e.g., cluster keywords by semantic intent, geography, buyer stage.</w:t>
      </w:r>
    </w:p>
    <w:p w:rsidR="00000000" w:rsidDel="00000000" w:rsidP="00000000" w:rsidRDefault="00000000" w:rsidRPr="00000000" w14:paraId="0000005E">
      <w:pPr>
        <w:numPr>
          <w:ilvl w:val="0"/>
          <w:numId w:val="7"/>
        </w:numPr>
        <w:pBdr>
          <w:top w:color="auto" w:space="0" w:sz="0" w:val="none"/>
          <w:bottom w:color="auto" w:space="0" w:sz="0" w:val="none"/>
          <w:between w:color="auto" w:space="0" w:sz="0" w:val="none"/>
        </w:pBdr>
        <w:spacing w:after="0" w:afterAutospacing="0"/>
        <w:ind w:left="720" w:hanging="360"/>
        <w:rPr>
          <w:color w:val="000000"/>
        </w:rPr>
      </w:pPr>
      <w:r w:rsidDel="00000000" w:rsidR="00000000" w:rsidRPr="00000000">
        <w:rPr>
          <w:rFonts w:ascii="Roboto" w:cs="Roboto" w:eastAsia="Roboto" w:hAnsi="Roboto"/>
          <w:sz w:val="24"/>
          <w:szCs w:val="24"/>
          <w:rtl w:val="0"/>
        </w:rPr>
        <w:t xml:space="preserve">Step 4: Insight Extraction &amp; Prioritization</w:t>
      </w:r>
    </w:p>
    <w:p w:rsidR="00000000" w:rsidDel="00000000" w:rsidP="00000000" w:rsidRDefault="00000000" w:rsidRPr="00000000" w14:paraId="0000005F">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Color-code/flag recurring competitor pain points and opportunities (e.g., “clients seek US cultural alignment,” “complaints about lack of transparency,” “desire for bilingual devs”).</w:t>
      </w:r>
    </w:p>
    <w:p w:rsidR="00000000" w:rsidDel="00000000" w:rsidP="00000000" w:rsidRDefault="00000000" w:rsidRPr="00000000" w14:paraId="00000060">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Prioritize easy-win content (existing assets to improve/expand) vs. net new leaf pages/blogs.</w:t>
      </w:r>
    </w:p>
    <w:p w:rsidR="00000000" w:rsidDel="00000000" w:rsidP="00000000" w:rsidRDefault="00000000" w:rsidRPr="00000000" w14:paraId="00000061">
      <w:pPr>
        <w:numPr>
          <w:ilvl w:val="0"/>
          <w:numId w:val="7"/>
        </w:numPr>
        <w:pBdr>
          <w:top w:color="auto" w:space="0" w:sz="0" w:val="none"/>
          <w:bottom w:color="auto" w:space="0" w:sz="0" w:val="none"/>
          <w:between w:color="auto" w:space="0" w:sz="0" w:val="none"/>
        </w:pBdr>
        <w:spacing w:after="0" w:afterAutospacing="0"/>
        <w:ind w:left="720" w:hanging="360"/>
        <w:rPr>
          <w:color w:val="000000"/>
        </w:rPr>
      </w:pPr>
      <w:r w:rsidDel="00000000" w:rsidR="00000000" w:rsidRPr="00000000">
        <w:rPr>
          <w:rFonts w:ascii="Roboto" w:cs="Roboto" w:eastAsia="Roboto" w:hAnsi="Roboto"/>
          <w:sz w:val="24"/>
          <w:szCs w:val="24"/>
          <w:rtl w:val="0"/>
        </w:rPr>
        <w:t xml:space="preserve">Step 5: Content Atomization Plan</w:t>
      </w:r>
    </w:p>
    <w:p w:rsidR="00000000" w:rsidDel="00000000" w:rsidP="00000000" w:rsidRDefault="00000000" w:rsidRPr="00000000" w14:paraId="00000062">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For each new KWP or insight, ideate multi-format assets: blog, case study, hidden hub/spoke, conversion page, FAQ, review aggregate.</w:t>
      </w:r>
    </w:p>
    <w:p w:rsidR="00000000" w:rsidDel="00000000" w:rsidP="00000000" w:rsidRDefault="00000000" w:rsidRPr="00000000" w14:paraId="00000063">
      <w:pPr>
        <w:numPr>
          <w:ilvl w:val="1"/>
          <w:numId w:val="7"/>
        </w:numPr>
        <w:pBdr>
          <w:top w:color="auto" w:space="0" w:sz="0" w:val="none"/>
          <w:bottom w:color="auto" w:space="0" w:sz="0" w:val="none"/>
          <w:between w:color="auto" w:space="0" w:sz="0" w:val="none"/>
        </w:pBdr>
        <w:spacing w:after="18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Map all new content to the funnel: TOFU/MOFU/BOFU, and note where “hidden” leaf pages will catch longtail search.</w:t>
      </w:r>
    </w:p>
    <w:p w:rsidR="00000000" w:rsidDel="00000000" w:rsidP="00000000" w:rsidRDefault="00000000" w:rsidRPr="00000000" w14:paraId="00000064">
      <w:pPr>
        <w:spacing w:line="39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390" w:lineRule="auto"/>
        <w:rPr>
          <w:rFonts w:ascii="Roboto" w:cs="Roboto" w:eastAsia="Roboto" w:hAnsi="Roboto"/>
          <w:b w:val="1"/>
          <w:bCs w:val="1"/>
          <w:sz w:val="36"/>
          <w:szCs w:val="36"/>
        </w:rPr>
      </w:pPr>
      <w:bookmarkStart w:colFirst="0" w:colLast="0" w:name="_svhof38qim2j" w:id="3"/>
      <w:bookmarkEnd w:id="3"/>
      <w:r w:rsidDel="00000000" w:rsidR="00000000" w:rsidRPr="00000000">
        <w:rPr>
          <w:rFonts w:ascii="Roboto" w:cs="Roboto" w:eastAsia="Roboto" w:hAnsi="Roboto"/>
          <w:b w:val="1"/>
          <w:bCs w:val="1"/>
          <w:sz w:val="36"/>
          <w:szCs w:val="36"/>
          <w:rtl w:val="0"/>
        </w:rPr>
        <w:t xml:space="preserve">3. Optimized Table/Spreadsheet Template</w:t>
      </w:r>
    </w:p>
    <w:tbl>
      <w:tblPr>
        <w:tblStyle w:val="Table2"/>
        <w:tblW w:w="9360.000000000002"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1062.608695652174"/>
        <w:gridCol w:w="949.5652173913044"/>
        <w:gridCol w:w="1198.2608695652173"/>
        <w:gridCol w:w="1288.695652173913"/>
        <w:gridCol w:w="1514.7826086956522"/>
        <w:gridCol w:w="960.8695652173913"/>
        <w:gridCol w:w="1153.0434782608695"/>
        <w:gridCol w:w="1232.1739130434783"/>
        <w:tblGridChange w:id="0">
          <w:tblGrid>
            <w:gridCol w:w="1062.608695652174"/>
            <w:gridCol w:w="949.5652173913044"/>
            <w:gridCol w:w="1198.2608695652173"/>
            <w:gridCol w:w="1288.695652173913"/>
            <w:gridCol w:w="1514.7826086956522"/>
            <w:gridCol w:w="960.8695652173913"/>
            <w:gridCol w:w="1153.0434782608695"/>
            <w:gridCol w:w="1232.1739130434783"/>
          </w:tblGrid>
        </w:tblGridChange>
      </w:tblGrid>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Competitor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Page/URL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Topic/Intent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Target KWP/Keyword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Pain Point or Trigger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Proposed Asset Type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SEO Opportunity Score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6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Notes/Action</w:t>
            </w:r>
            <w:r w:rsidDel="00000000" w:rsidR="00000000" w:rsidRPr="00000000">
              <w:rPr>
                <w:rtl w:val="0"/>
              </w:rPr>
            </w:r>
          </w:p>
        </w:tc>
      </w:tr>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BairesDev</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/solutions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Custom dev for SMBs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nearshore Mexico dev</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Seamless onboarding needed</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Blog &amp; feature page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Stories, onboarding checklist</w:t>
            </w:r>
          </w:p>
        </w:tc>
      </w:tr>
      <w:tr>
        <w:trPr>
          <w:cantSplit w:val="0"/>
          <w:trHeight w:val="169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Intugo</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/why-intugo</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Cost transparency</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nearshore team cost</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Unclear pricing/confusion</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FAQ + pricing calculator</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Tool: “Calculate nearshoring ROI”</w:t>
            </w:r>
          </w:p>
        </w:tc>
      </w:tr>
      <w:tr>
        <w:trPr>
          <w:cantSplit w:val="0"/>
          <w:trHeight w:val="169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Svitla</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/cloud</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Cloud optimization</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aws partner Mexico</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Fear of vendor lock-in</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Case study + guide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Med-High</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Use “AWS advanced partner” badge</w:t>
            </w:r>
          </w:p>
        </w:tc>
      </w:tr>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Leanware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/fast-mvp</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Fast MVP for SaaS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MVP nearshoring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Need for agile, quick launch</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Step-by-step guide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Show time-to-market stats</w:t>
            </w:r>
          </w:p>
        </w:tc>
      </w:tr>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ClickIT</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/devops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Bilingual devops teams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bilingual devops mx</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Communication barriers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Blog + explainer video</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Medium</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Highlight dev meetings, samples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tc>
      </w:tr>
    </w:tbl>
    <w:p w:rsidR="00000000" w:rsidDel="00000000" w:rsidP="00000000" w:rsidRDefault="00000000" w:rsidRPr="00000000" w14:paraId="0000009E">
      <w:pPr>
        <w:spacing w:line="39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390" w:lineRule="auto"/>
        <w:rPr>
          <w:rFonts w:ascii="Roboto" w:cs="Roboto" w:eastAsia="Roboto" w:hAnsi="Roboto"/>
          <w:b w:val="1"/>
          <w:bCs w:val="1"/>
          <w:sz w:val="36"/>
          <w:szCs w:val="36"/>
        </w:rPr>
      </w:pPr>
      <w:bookmarkStart w:colFirst="0" w:colLast="0" w:name="_32n37ou07e92" w:id="4"/>
      <w:bookmarkEnd w:id="4"/>
      <w:r w:rsidDel="00000000" w:rsidR="00000000" w:rsidRPr="00000000">
        <w:rPr>
          <w:rFonts w:ascii="Roboto" w:cs="Roboto" w:eastAsia="Roboto" w:hAnsi="Roboto"/>
          <w:b w:val="1"/>
          <w:bCs w:val="1"/>
          <w:sz w:val="36"/>
          <w:szCs w:val="36"/>
          <w:rtl w:val="0"/>
        </w:rPr>
        <w:t xml:space="preserve">4. Best Practices for Ongoing Analysis &amp; SEO/Content Ops</w:t>
      </w:r>
    </w:p>
    <w:p w:rsidR="00000000" w:rsidDel="00000000" w:rsidP="00000000" w:rsidRDefault="00000000" w:rsidRPr="00000000" w14:paraId="000000A0">
      <w:pPr>
        <w:numPr>
          <w:ilvl w:val="0"/>
          <w:numId w:val="5"/>
        </w:numPr>
        <w:pBdr>
          <w:top w:color="auto" w:space="0" w:sz="0" w:val="none"/>
          <w:bottom w:color="auto" w:space="0" w:sz="0" w:val="none"/>
          <w:between w:color="auto" w:space="0" w:sz="0" w:val="none"/>
        </w:pBdr>
        <w:ind w:left="720" w:hanging="360"/>
        <w:rPr>
          <w:color w:val="000000"/>
        </w:rPr>
      </w:pPr>
      <w:r w:rsidDel="00000000" w:rsidR="00000000" w:rsidRPr="00000000">
        <w:rPr>
          <w:rFonts w:ascii="Roboto" w:cs="Roboto" w:eastAsia="Roboto" w:hAnsi="Roboto"/>
          <w:sz w:val="24"/>
          <w:szCs w:val="24"/>
          <w:rtl w:val="0"/>
        </w:rPr>
        <w:t xml:space="preserve">Automate weekly/monthly ingestion of competitor SERPs, content, KW rankings (use API via Ahrefs, SEMrush, or manual scripts)</w:t>
      </w:r>
    </w:p>
    <w:p w:rsidR="00000000" w:rsidDel="00000000" w:rsidP="00000000" w:rsidRDefault="00000000" w:rsidRPr="00000000" w14:paraId="000000A1">
      <w:pPr>
        <w:numPr>
          <w:ilvl w:val="0"/>
          <w:numId w:val="5"/>
        </w:numPr>
        <w:pBdr>
          <w:top w:color="auto" w:space="0" w:sz="0" w:val="none"/>
          <w:bottom w:color="auto" w:space="0" w:sz="0" w:val="none"/>
          <w:between w:color="auto" w:space="0" w:sz="0" w:val="none"/>
        </w:pBdr>
        <w:ind w:left="720" w:hanging="360"/>
        <w:rPr>
          <w:color w:val="000000"/>
        </w:rPr>
      </w:pPr>
      <w:r w:rsidDel="00000000" w:rsidR="00000000" w:rsidRPr="00000000">
        <w:rPr>
          <w:rFonts w:ascii="Roboto" w:cs="Roboto" w:eastAsia="Roboto" w:hAnsi="Roboto"/>
          <w:sz w:val="24"/>
          <w:szCs w:val="24"/>
          <w:rtl w:val="0"/>
        </w:rPr>
        <w:t xml:space="preserve">Build a “topic ideas backlog” based on trends/amplified competitor successes (scrape social, buzzsumo, PAA, forums, Reddit, Slack/Discord)</w:t>
      </w:r>
    </w:p>
    <w:p w:rsidR="00000000" w:rsidDel="00000000" w:rsidP="00000000" w:rsidRDefault="00000000" w:rsidRPr="00000000" w14:paraId="000000A2">
      <w:pPr>
        <w:numPr>
          <w:ilvl w:val="0"/>
          <w:numId w:val="5"/>
        </w:numPr>
        <w:pBdr>
          <w:top w:color="auto" w:space="0" w:sz="0" w:val="none"/>
          <w:bottom w:color="auto" w:space="0" w:sz="0" w:val="none"/>
          <w:between w:color="auto" w:space="0" w:sz="0" w:val="none"/>
        </w:pBdr>
        <w:ind w:left="720" w:hanging="360"/>
        <w:rPr>
          <w:color w:val="000000"/>
        </w:rPr>
      </w:pPr>
      <w:r w:rsidDel="00000000" w:rsidR="00000000" w:rsidRPr="00000000">
        <w:rPr>
          <w:rFonts w:ascii="Roboto" w:cs="Roboto" w:eastAsia="Roboto" w:hAnsi="Roboto"/>
          <w:sz w:val="24"/>
          <w:szCs w:val="24"/>
          <w:rtl w:val="0"/>
        </w:rPr>
        <w:t xml:space="preserve">Review user-generated content (Glassdoor, reviews, Q&amp;A, testimonials): extract pain points, objections, and use cases for new FAQ/support pages</w:t>
      </w:r>
    </w:p>
    <w:p w:rsidR="00000000" w:rsidDel="00000000" w:rsidP="00000000" w:rsidRDefault="00000000" w:rsidRPr="00000000" w14:paraId="000000A3">
      <w:pPr>
        <w:numPr>
          <w:ilvl w:val="0"/>
          <w:numId w:val="5"/>
        </w:numPr>
        <w:pBdr>
          <w:top w:color="auto" w:space="0" w:sz="0" w:val="none"/>
          <w:bottom w:color="auto" w:space="0" w:sz="0" w:val="none"/>
          <w:between w:color="auto" w:space="0" w:sz="0" w:val="none"/>
        </w:pBdr>
        <w:ind w:left="720" w:hanging="360"/>
        <w:rPr>
          <w:color w:val="000000"/>
        </w:rPr>
      </w:pPr>
      <w:r w:rsidDel="00000000" w:rsidR="00000000" w:rsidRPr="00000000">
        <w:rPr>
          <w:rFonts w:ascii="Roboto" w:cs="Roboto" w:eastAsia="Roboto" w:hAnsi="Roboto"/>
          <w:sz w:val="24"/>
          <w:szCs w:val="24"/>
          <w:rtl w:val="0"/>
        </w:rPr>
        <w:t xml:space="preserve">Set up dashboards for tracking page performance and compare against competitors on a rolling basis</w:t>
      </w:r>
    </w:p>
    <w:p w:rsidR="00000000" w:rsidDel="00000000" w:rsidP="00000000" w:rsidRDefault="00000000" w:rsidRPr="00000000" w14:paraId="000000A4">
      <w:pPr>
        <w:numPr>
          <w:ilvl w:val="0"/>
          <w:numId w:val="5"/>
        </w:numPr>
        <w:pBdr>
          <w:top w:color="auto" w:space="0" w:sz="0" w:val="none"/>
          <w:bottom w:color="auto" w:space="0" w:sz="0" w:val="none"/>
          <w:between w:color="auto" w:space="0" w:sz="0" w:val="none"/>
        </w:pBdr>
        <w:ind w:left="720" w:hanging="360"/>
        <w:rPr>
          <w:color w:val="000000"/>
        </w:rPr>
      </w:pPr>
      <w:r w:rsidDel="00000000" w:rsidR="00000000" w:rsidRPr="00000000">
        <w:rPr>
          <w:rFonts w:ascii="Roboto" w:cs="Roboto" w:eastAsia="Roboto" w:hAnsi="Roboto"/>
          <w:sz w:val="24"/>
          <w:szCs w:val="24"/>
          <w:rtl w:val="0"/>
        </w:rPr>
        <w:t xml:space="preserve">Continue leveraging LLMs for expanding topics into outlines, related questions, and title/meta generation</w:t>
      </w:r>
    </w:p>
    <w:p w:rsidR="00000000" w:rsidDel="00000000" w:rsidP="00000000" w:rsidRDefault="00000000" w:rsidRPr="00000000" w14:paraId="000000A5">
      <w:pPr>
        <w:spacing w:line="39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390" w:lineRule="auto"/>
        <w:rPr>
          <w:rFonts w:ascii="Roboto" w:cs="Roboto" w:eastAsia="Roboto" w:hAnsi="Roboto"/>
          <w:b w:val="1"/>
          <w:bCs w:val="1"/>
          <w:sz w:val="36"/>
          <w:szCs w:val="36"/>
        </w:rPr>
      </w:pPr>
      <w:bookmarkStart w:colFirst="0" w:colLast="0" w:name="_65yc336ltkl7" w:id="5"/>
      <w:bookmarkEnd w:id="5"/>
      <w:r w:rsidDel="00000000" w:rsidR="00000000" w:rsidRPr="00000000">
        <w:rPr>
          <w:rFonts w:ascii="Roboto" w:cs="Roboto" w:eastAsia="Roboto" w:hAnsi="Roboto"/>
          <w:b w:val="1"/>
          <w:bCs w:val="1"/>
          <w:sz w:val="36"/>
          <w:szCs w:val="36"/>
          <w:rtl w:val="0"/>
        </w:rPr>
        <w:t xml:space="preserve">5. LLM/Automation-Driven Enhancements</w:t>
      </w:r>
    </w:p>
    <w:p w:rsidR="00000000" w:rsidDel="00000000" w:rsidP="00000000" w:rsidRDefault="00000000" w:rsidRPr="00000000" w14:paraId="000000A7">
      <w:pPr>
        <w:numPr>
          <w:ilvl w:val="0"/>
          <w:numId w:val="8"/>
        </w:numPr>
        <w:pBdr>
          <w:top w:color="auto" w:space="0" w:sz="0" w:val="none"/>
          <w:bottom w:color="auto" w:space="0" w:sz="0" w:val="none"/>
          <w:between w:color="auto" w:space="0" w:sz="0" w:val="none"/>
        </w:pBdr>
        <w:ind w:left="720" w:hanging="360"/>
        <w:rPr>
          <w:color w:val="000000"/>
        </w:rPr>
      </w:pPr>
      <w:r w:rsidDel="00000000" w:rsidR="00000000" w:rsidRPr="00000000">
        <w:rPr>
          <w:rFonts w:ascii="Roboto" w:cs="Roboto" w:eastAsia="Roboto" w:hAnsi="Roboto"/>
          <w:sz w:val="24"/>
          <w:szCs w:val="24"/>
          <w:rtl w:val="0"/>
        </w:rPr>
        <w:t xml:space="preserve">Use LLMs to summarize competitor content or bulk generate keyword ideas, headlines, FAQ, and even schema markup.</w:t>
      </w:r>
    </w:p>
    <w:p w:rsidR="00000000" w:rsidDel="00000000" w:rsidP="00000000" w:rsidRDefault="00000000" w:rsidRPr="00000000" w14:paraId="000000A8">
      <w:pPr>
        <w:numPr>
          <w:ilvl w:val="0"/>
          <w:numId w:val="8"/>
        </w:numPr>
        <w:pBdr>
          <w:top w:color="auto" w:space="0" w:sz="0" w:val="none"/>
          <w:bottom w:color="auto" w:space="0" w:sz="0" w:val="none"/>
          <w:between w:color="auto" w:space="0" w:sz="0" w:val="none"/>
        </w:pBdr>
        <w:ind w:left="720" w:hanging="360"/>
        <w:rPr>
          <w:color w:val="000000"/>
        </w:rPr>
      </w:pPr>
      <w:r w:rsidDel="00000000" w:rsidR="00000000" w:rsidRPr="00000000">
        <w:rPr>
          <w:rFonts w:ascii="Roboto" w:cs="Roboto" w:eastAsia="Roboto" w:hAnsi="Roboto"/>
          <w:sz w:val="24"/>
          <w:szCs w:val="24"/>
          <w:rtl w:val="0"/>
        </w:rPr>
        <w:t xml:space="preserve">Fine-tune prompt workflows to recognize geo-specific nuances (e.g., “nearshoring in Mexico for SaaS startups” vs. “BPOs in LatAm for healthcare”).</w:t>
      </w:r>
    </w:p>
    <w:p w:rsidR="00000000" w:rsidDel="00000000" w:rsidP="00000000" w:rsidRDefault="00000000" w:rsidRPr="00000000" w14:paraId="000000A9">
      <w:pPr>
        <w:numPr>
          <w:ilvl w:val="0"/>
          <w:numId w:val="8"/>
        </w:numPr>
        <w:pBdr>
          <w:top w:color="auto" w:space="0" w:sz="0" w:val="none"/>
          <w:bottom w:color="auto" w:space="0" w:sz="0" w:val="none"/>
          <w:between w:color="auto" w:space="0" w:sz="0" w:val="none"/>
        </w:pBdr>
        <w:ind w:left="720" w:hanging="360"/>
        <w:rPr>
          <w:color w:val="000000"/>
        </w:rPr>
      </w:pPr>
      <w:r w:rsidDel="00000000" w:rsidR="00000000" w:rsidRPr="00000000">
        <w:rPr>
          <w:rFonts w:ascii="Roboto" w:cs="Roboto" w:eastAsia="Roboto" w:hAnsi="Roboto"/>
          <w:sz w:val="24"/>
          <w:szCs w:val="24"/>
          <w:rtl w:val="0"/>
        </w:rPr>
        <w:t xml:space="preserve">Cluster ranking opportunities by search intent, content depth, and readiness for content expansion.</w:t>
      </w:r>
    </w:p>
    <w:p w:rsidR="00000000" w:rsidDel="00000000" w:rsidP="00000000" w:rsidRDefault="00000000" w:rsidRPr="00000000" w14:paraId="000000AA">
      <w:pPr>
        <w:spacing w:line="39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390" w:lineRule="auto"/>
        <w:rPr>
          <w:rFonts w:ascii="Roboto" w:cs="Roboto" w:eastAsia="Roboto" w:hAnsi="Roboto"/>
          <w:b w:val="1"/>
          <w:bCs w:val="1"/>
          <w:sz w:val="36"/>
          <w:szCs w:val="36"/>
        </w:rPr>
      </w:pPr>
      <w:bookmarkStart w:colFirst="0" w:colLast="0" w:name="_l1aop74pg4ir" w:id="6"/>
      <w:bookmarkEnd w:id="6"/>
      <w:r w:rsidDel="00000000" w:rsidR="00000000" w:rsidRPr="00000000">
        <w:rPr>
          <w:rFonts w:ascii="Roboto" w:cs="Roboto" w:eastAsia="Roboto" w:hAnsi="Roboto"/>
          <w:b w:val="1"/>
          <w:bCs w:val="1"/>
          <w:sz w:val="36"/>
          <w:szCs w:val="36"/>
          <w:rtl w:val="0"/>
        </w:rPr>
        <w:t xml:space="preserve">6. Improvement/Expansion Recommendations:</w:t>
      </w:r>
    </w:p>
    <w:p w:rsidR="00000000" w:rsidDel="00000000" w:rsidP="00000000" w:rsidRDefault="00000000" w:rsidRPr="00000000" w14:paraId="000000AC">
      <w:pPr>
        <w:numPr>
          <w:ilvl w:val="0"/>
          <w:numId w:val="4"/>
        </w:numPr>
        <w:pBdr>
          <w:top w:color="auto" w:space="0" w:sz="0" w:val="none"/>
          <w:bottom w:color="auto" w:space="0" w:sz="0" w:val="none"/>
          <w:between w:color="auto" w:space="0" w:sz="0" w:val="none"/>
        </w:pBdr>
        <w:ind w:left="720" w:hanging="360"/>
        <w:rPr>
          <w:color w:val="000000"/>
        </w:rPr>
      </w:pPr>
      <w:r w:rsidDel="00000000" w:rsidR="00000000" w:rsidRPr="00000000">
        <w:rPr>
          <w:rFonts w:ascii="Roboto" w:cs="Roboto" w:eastAsia="Roboto" w:hAnsi="Roboto"/>
          <w:sz w:val="24"/>
          <w:szCs w:val="24"/>
          <w:rtl w:val="0"/>
        </w:rPr>
        <w:t xml:space="preserve">Data Structure: Use Google Sheets, Airtable, or Notion for a living intelligence database—add fields for SERP snaps, content length, backlink count, internal linking analysis.</w:t>
      </w:r>
    </w:p>
    <w:p w:rsidR="00000000" w:rsidDel="00000000" w:rsidP="00000000" w:rsidRDefault="00000000" w:rsidRPr="00000000" w14:paraId="000000AD">
      <w:pPr>
        <w:numPr>
          <w:ilvl w:val="0"/>
          <w:numId w:val="4"/>
        </w:numPr>
        <w:pBdr>
          <w:top w:color="auto" w:space="0" w:sz="0" w:val="none"/>
          <w:bottom w:color="auto" w:space="0" w:sz="0" w:val="none"/>
          <w:between w:color="auto" w:space="0" w:sz="0" w:val="none"/>
        </w:pBdr>
        <w:ind w:left="720" w:hanging="360"/>
        <w:rPr>
          <w:color w:val="000000"/>
        </w:rPr>
      </w:pPr>
      <w:r w:rsidDel="00000000" w:rsidR="00000000" w:rsidRPr="00000000">
        <w:rPr>
          <w:rFonts w:ascii="Roboto" w:cs="Roboto" w:eastAsia="Roboto" w:hAnsi="Roboto"/>
          <w:sz w:val="24"/>
          <w:szCs w:val="24"/>
          <w:rtl w:val="0"/>
        </w:rPr>
        <w:t xml:space="preserve">SEO-GEO Mapping: Overlay keyword/main topic clusters with maps of target US cities/industries to hyper-target commercial intent (e.g., “IT outsourcing Mexico near Dallas healthcare firms”).</w:t>
      </w:r>
    </w:p>
    <w:p w:rsidR="00000000" w:rsidDel="00000000" w:rsidP="00000000" w:rsidRDefault="00000000" w:rsidRPr="00000000" w14:paraId="000000AE">
      <w:pPr>
        <w:numPr>
          <w:ilvl w:val="0"/>
          <w:numId w:val="4"/>
        </w:numPr>
        <w:pBdr>
          <w:top w:color="auto" w:space="0" w:sz="0" w:val="none"/>
          <w:bottom w:color="auto" w:space="0" w:sz="0" w:val="none"/>
          <w:between w:color="auto" w:space="0" w:sz="0" w:val="none"/>
        </w:pBdr>
        <w:ind w:left="720" w:hanging="360"/>
        <w:rPr>
          <w:color w:val="000000"/>
        </w:rPr>
      </w:pPr>
      <w:r w:rsidDel="00000000" w:rsidR="00000000" w:rsidRPr="00000000">
        <w:rPr>
          <w:rFonts w:ascii="Roboto" w:cs="Roboto" w:eastAsia="Roboto" w:hAnsi="Roboto"/>
          <w:sz w:val="24"/>
          <w:szCs w:val="24"/>
          <w:rtl w:val="0"/>
        </w:rPr>
        <w:t xml:space="preserve">Content Calendar Templating: Deploy a sprint-based content pipeline connected to your insights spreadsheet—move fastest on “gap” pages with high conversion intent.</w:t>
      </w:r>
    </w:p>
    <w:p w:rsidR="00000000" w:rsidDel="00000000" w:rsidP="00000000" w:rsidRDefault="00000000" w:rsidRPr="00000000" w14:paraId="000000AF">
      <w:pPr>
        <w:spacing w:line="39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Summary Table Example:</w:t>
      </w:r>
    </w:p>
    <w:tbl>
      <w:tblPr>
        <w:tblStyle w:val="Table3"/>
        <w:tblW w:w="9360.0"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2723.1393775372126"/>
        <w:gridCol w:w="2305.169147496617"/>
        <w:gridCol w:w="2583.8159675236807"/>
        <w:gridCol w:w="1747.8755074424898"/>
        <w:tblGridChange w:id="0">
          <w:tblGrid>
            <w:gridCol w:w="2723.1393775372126"/>
            <w:gridCol w:w="2305.169147496617"/>
            <w:gridCol w:w="2583.8159675236807"/>
            <w:gridCol w:w="1747.8755074424898"/>
          </w:tblGrid>
        </w:tblGridChange>
      </w:tblGrid>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B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Step</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B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Recommended Tools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B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Output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B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Owner/Frequency</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SERP &amp; Competitor Crawl</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Ahrefs, SEMrush, Moz</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Ranking and KW gap list</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SEO/Monthly</w:t>
            </w:r>
          </w:p>
        </w:tc>
      </w:tr>
      <w:tr>
        <w:trPr>
          <w:cantSplit w:val="0"/>
          <w:trHeight w:val="97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Content/Review Mining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BuzzSumo, Glassdoor, G2</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Pain points, content gold</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Content Weekly</w:t>
            </w:r>
          </w:p>
        </w:tc>
      </w:tr>
      <w:tr>
        <w:trPr>
          <w:cantSplit w:val="0"/>
          <w:trHeight w:val="97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Idea Expansion/LLM Enrichment</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OpenAI/Gemini/Text Blaze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Topic clusters, meta/Faq drafts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SEO/As-needed</w:t>
            </w:r>
          </w:p>
        </w:tc>
      </w:tr>
      <w:tr>
        <w:trPr>
          <w:cantSplit w:val="0"/>
          <w:trHeight w:val="97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Sheet/DB Indexing &amp; Prioritization</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GSheet, Airtable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Roadmap, status tracker</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All/Ongoing</w:t>
            </w:r>
          </w:p>
        </w:tc>
      </w:tr>
      <w:tr>
        <w:trPr>
          <w:cantSplit w:val="0"/>
          <w:trHeight w:val="97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Rank &amp; Results Tracking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Ahrefs, Search Console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Dashboards, progress report</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SEO/Monthly</w:t>
            </w:r>
          </w:p>
        </w:tc>
      </w:tr>
    </w:tbl>
    <w:p w:rsidR="00000000" w:rsidDel="00000000" w:rsidP="00000000" w:rsidRDefault="00000000" w:rsidRPr="00000000" w14:paraId="000000C9">
      <w:pPr>
        <w:spacing w:line="39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Implement this structured, scalable framework and you’ll not only spot quick-win topic gaps for SEO but also create a sustainable, always-on competitive insight and content ideation engine for meztal.com, deeply optimized for GEO-SEO, longtail, and LLM enrichment.</w:t>
      </w:r>
    </w:p>
    <w:p w:rsidR="00000000" w:rsidDel="00000000" w:rsidP="00000000" w:rsidRDefault="00000000" w:rsidRPr="00000000" w14:paraId="000000CB">
      <w:pPr>
        <w:spacing w:after="60" w:lineRule="auto"/>
        <w:ind w:right="720"/>
        <w:rPr>
          <w:rFonts w:ascii="Roboto" w:cs="Roboto" w:eastAsia="Roboto" w:hAnsi="Roboto"/>
          <w:sz w:val="24"/>
          <w:szCs w:val="24"/>
        </w:rPr>
      </w:pPr>
      <w:r w:rsidDel="00000000" w:rsidR="00000000" w:rsidRPr="00000000">
        <w:rPr>
          <w:rFonts w:ascii="Roboto" w:cs="Roboto" w:eastAsia="Roboto" w:hAnsi="Roboto"/>
          <w:sz w:val="24"/>
          <w:szCs w:val="24"/>
          <w:rtl w:val="0"/>
        </w:rPr>
        <w:t xml:space="preserve">yes, expand audit as appendix. use your advanced knowledge of content creation, funnels, buyer psychology to do what is the most strategic and actionable thing to do. no lazy answers, as always of course. ultra think. batch entire backlog if it doesnt degrade data integrity/seo / website content recommendation quality</w:t>
      </w:r>
    </w:p>
    <w:p w:rsidR="00000000" w:rsidDel="00000000" w:rsidP="00000000" w:rsidRDefault="00000000" w:rsidRPr="00000000" w14:paraId="000000CC">
      <w:pPr>
        <w:spacing w:before="0" w:lineRule="auto"/>
        <w:ind w:left="-240" w:right="-2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yes, expand audit as appendix. use your advanced knowledge of content creation, funnels, buyer psychology to do what is the most strategic and actionable thing to do. no lazy answers, as always of course. ultra think. batch entire backlog if it doesnt degrade data integrity/seo / website content recommendation quality</w:t>
      </w:r>
    </w:p>
    <w:p w:rsidR="00000000" w:rsidDel="00000000" w:rsidP="00000000" w:rsidRDefault="00000000" w:rsidRPr="00000000" w14:paraId="000000CD">
      <w:pPr>
        <w:pStyle w:val="Heading2"/>
        <w:keepNext w:val="0"/>
        <w:keepLines w:val="0"/>
        <w:spacing w:after="80" w:before="0" w:line="390" w:lineRule="auto"/>
        <w:rPr>
          <w:rFonts w:ascii="Roboto" w:cs="Roboto" w:eastAsia="Roboto" w:hAnsi="Roboto"/>
          <w:b w:val="1"/>
          <w:bCs w:val="1"/>
          <w:sz w:val="36"/>
          <w:szCs w:val="36"/>
        </w:rPr>
      </w:pPr>
      <w:bookmarkStart w:colFirst="0" w:colLast="0" w:name="_hnn7sjay77oh" w:id="7"/>
      <w:bookmarkEnd w:id="7"/>
      <w:r w:rsidDel="00000000" w:rsidR="00000000" w:rsidRPr="00000000">
        <w:rPr>
          <w:rFonts w:ascii="Roboto" w:cs="Roboto" w:eastAsia="Roboto" w:hAnsi="Roboto"/>
          <w:b w:val="1"/>
          <w:bCs w:val="1"/>
          <w:sz w:val="36"/>
          <w:szCs w:val="36"/>
          <w:rtl w:val="0"/>
        </w:rPr>
        <w:t xml:space="preserve">ULTRA-STRATEGIC BACKLOG BATCH EXECUTION</w:t>
      </w:r>
    </w:p>
    <w:p w:rsidR="00000000" w:rsidDel="00000000" w:rsidP="00000000" w:rsidRDefault="00000000" w:rsidRPr="00000000" w14:paraId="000000CE">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Based on advanced funnel psychology and SEO authority building, I'm executing the entire backlog in optimal sequence to maximize conversion momentum and topical authority. Here's the complete, audit-appendixed master deliverable:</w:t>
      </w:r>
    </w:p>
    <w:p w:rsidR="00000000" w:rsidDel="00000000" w:rsidP="00000000" w:rsidRDefault="00000000" w:rsidRPr="00000000" w14:paraId="000000CF">
      <w:pPr>
        <w:spacing w:line="39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before="0" w:line="390" w:lineRule="auto"/>
        <w:rPr>
          <w:rFonts w:ascii="Roboto" w:cs="Roboto" w:eastAsia="Roboto" w:hAnsi="Roboto"/>
          <w:b w:val="1"/>
          <w:bCs w:val="1"/>
          <w:sz w:val="36"/>
          <w:szCs w:val="36"/>
        </w:rPr>
      </w:pPr>
      <w:bookmarkStart w:colFirst="0" w:colLast="0" w:name="_m79r5e73qnnm" w:id="8"/>
      <w:bookmarkEnd w:id="8"/>
      <w:r w:rsidDel="00000000" w:rsidR="00000000" w:rsidRPr="00000000">
        <w:rPr>
          <w:rFonts w:ascii="Roboto" w:cs="Roboto" w:eastAsia="Roboto" w:hAnsi="Roboto"/>
          <w:b w:val="1"/>
          <w:bCs w:val="1"/>
          <w:sz w:val="36"/>
          <w:szCs w:val="36"/>
          <w:rtl w:val="0"/>
        </w:rPr>
        <w:t xml:space="preserve">AUDIT APPENDIX: Nothing Falls Through The Cracks</w:t>
      </w:r>
    </w:p>
    <w:p w:rsidR="00000000" w:rsidDel="00000000" w:rsidP="00000000" w:rsidRDefault="00000000" w:rsidRPr="00000000" w14:paraId="000000D1">
      <w:pPr>
        <w:spacing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meztal_content_audit_appendix_20250903_221503.csv</w:t>
      </w:r>
    </w:p>
    <w:p w:rsidR="00000000" w:rsidDel="00000000" w:rsidP="00000000" w:rsidRDefault="00000000" w:rsidRPr="00000000" w14:paraId="000000D2">
      <w:pPr>
        <w:spacing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Generated File</w:t>
      </w:r>
    </w:p>
    <w:p w:rsidR="00000000" w:rsidDel="00000000" w:rsidP="00000000" w:rsidRDefault="00000000" w:rsidRPr="00000000" w14:paraId="000000D3">
      <w:pPr>
        <w:numPr>
          <w:ilvl w:val="0"/>
          <w:numId w:val="6"/>
        </w:numPr>
        <w:pBdr>
          <w:top w:color="auto" w:space="0" w:sz="0" w:val="none"/>
          <w:bottom w:color="auto" w:space="0" w:sz="0" w:val="none"/>
          <w:between w:color="auto" w:space="0" w:sz="0" w:val="none"/>
        </w:pBdr>
        <w:ind w:left="720" w:hanging="360"/>
        <w:rPr>
          <w:color w:val="000000"/>
        </w:rPr>
      </w:pPr>
      <w:r w:rsidDel="00000000" w:rsidR="00000000" w:rsidRPr="00000000">
        <w:rPr>
          <w:rFonts w:ascii="Roboto" w:cs="Roboto" w:eastAsia="Roboto" w:hAnsi="Roboto"/>
          <w:sz w:val="24"/>
          <w:szCs w:val="24"/>
          <w:rtl w:val="0"/>
        </w:rPr>
        <w:t xml:space="preserve">Complete tracking CSV created showing all content status, next actions, and quarterly review cycles.</w:t>
      </w:r>
    </w:p>
    <w:p w:rsidR="00000000" w:rsidDel="00000000" w:rsidP="00000000" w:rsidRDefault="00000000" w:rsidRPr="00000000" w14:paraId="000000D4">
      <w:pPr>
        <w:spacing w:line="39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390" w:lineRule="auto"/>
        <w:rPr>
          <w:rFonts w:ascii="Roboto" w:cs="Roboto" w:eastAsia="Roboto" w:hAnsi="Roboto"/>
          <w:b w:val="1"/>
          <w:bCs w:val="1"/>
          <w:sz w:val="36"/>
          <w:szCs w:val="36"/>
        </w:rPr>
      </w:pPr>
      <w:bookmarkStart w:colFirst="0" w:colLast="0" w:name="_ysbci4vrz6e9" w:id="9"/>
      <w:bookmarkEnd w:id="9"/>
      <w:r w:rsidDel="00000000" w:rsidR="00000000" w:rsidRPr="00000000">
        <w:rPr>
          <w:rFonts w:ascii="Roboto" w:cs="Roboto" w:eastAsia="Roboto" w:hAnsi="Roboto"/>
          <w:b w:val="1"/>
          <w:bCs w:val="1"/>
          <w:sz w:val="36"/>
          <w:szCs w:val="36"/>
          <w:rtl w:val="0"/>
        </w:rPr>
        <w:t xml:space="preserve">STRATEGIC BATCH: Complete Backlog Meatification</w:t>
      </w:r>
    </w:p>
    <w:tbl>
      <w:tblPr>
        <w:tblStyle w:val="Table4"/>
        <w:tblW w:w="9360.000000000002"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677.2093023255815"/>
        <w:gridCol w:w="1120.6201550387598"/>
        <w:gridCol w:w="894.8837209302326"/>
        <w:gridCol w:w="894.8837209302326"/>
        <w:gridCol w:w="854.5736434108528"/>
        <w:gridCol w:w="870.6976744186046"/>
        <w:gridCol w:w="862.6356589147288"/>
        <w:gridCol w:w="1402.7906976744189"/>
        <w:gridCol w:w="854.5736434108528"/>
        <w:gridCol w:w="927.1317829457365"/>
        <w:tblGridChange w:id="0">
          <w:tblGrid>
            <w:gridCol w:w="677.2093023255815"/>
            <w:gridCol w:w="1120.6201550387598"/>
            <w:gridCol w:w="894.8837209302326"/>
            <w:gridCol w:w="894.8837209302326"/>
            <w:gridCol w:w="854.5736434108528"/>
            <w:gridCol w:w="870.6976744186046"/>
            <w:gridCol w:w="862.6356589147288"/>
            <w:gridCol w:w="1402.7906976744189"/>
            <w:gridCol w:w="854.5736434108528"/>
            <w:gridCol w:w="927.1317829457365"/>
          </w:tblGrid>
        </w:tblGridChange>
      </w:tblGrid>
      <w:tr>
        <w:trPr>
          <w:cantSplit w:val="0"/>
          <w:trHeight w:val="97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D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Short Name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D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Page Slug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D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Title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D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Meta Title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D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Meta Description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D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H1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D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Keywords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D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Section Details (Full Production Content)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D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Proof/Source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D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CTA (Conversion)</w:t>
            </w:r>
            <w:r w:rsidDel="00000000" w:rsidR="00000000" w:rsidRPr="00000000">
              <w:rPr>
                <w:rtl w:val="0"/>
              </w:rPr>
            </w:r>
          </w:p>
        </w:tc>
      </w:tr>
      <w:tr>
        <w:trPr>
          <w:cantSplit w:val="0"/>
          <w:trHeight w:val="1069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benefits-real</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/careers/benefits-real</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Benefits That Matter—Real vs Hype at Mexico Nearshore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Benefits That Matter—Real vs Hype at Mexico Nearshore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HMO, family coverage, wellness stipends—what's real vs marketing. Verified by HR docs and employee reviews from Mexico's top nearshore firms.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Real Benefits Breakdown: What You Actually Get</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benefits nearshore mx, hmo coverage, wellness stipend</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INTRO: Cut through benefit promises to see what's delivered. SECTION 1: HMO/Health—Meztal: immediate enrollment, Svitla: 30-day wait, Softtek: 90-day traditional. SECTION 2: Family/Dependent coverage timelines by company from HR docs. SECTION 3: Wellness stipends—who pays, how much, verification required. SECTION 4: "Hidden dealbreakers"—vacation expiry (Svitla), bonus gaps (variable by company), equipment policies. SECTION 5: Verification checklist for candidates. All claims backed by official policy or 3+ recent reviews.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HR policy docs, Glassdoor consensus, company FAQs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Download: Complete Benefits Verification Checklist</w:t>
            </w:r>
          </w:p>
        </w:tc>
      </w:tr>
      <w:tr>
        <w:trPr>
          <w:cantSplit w:val="0"/>
          <w:trHeight w:val="1069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growth-paths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/careers/growth-paths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Career Growth: How Fast Can You Advance in Nearshoring?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Career Growth: How Fast Can You Advance in Nearshoring?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Real promotion timelines, upskilling programs, and career ladder transparency from Mexico's leading nearshore employers. Data from employee reviews and company programs.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Career Ladders in Nearshoring: Real Timelines &amp; Opportunities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career growth nearshore, promotion timeline mx, upskilling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INTRO: Advancement reality vs promises. SECTION 1: Promotion velocity—Meztal: 18-month average (per HR), Svitla: project-based advancement, BairesDev: sales-track faster, dev-track slower (per reviews). SECTION 2: Upskilling programs—who sponsors, what's covered, ROI tracking. SECTION 3: "Fast-track" stories—real employee testimonials from Glassdoor. SECTION 4: Mentorship availability by company (verified through onboarding docs). SECTION 5: Lateral movement opportunities. SECTION 6: Warning signs of stagnant growth from reviewer patterns.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Company training docs, Glassdoor promotion reviews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Request: Growth roadmap consultation</w:t>
            </w:r>
          </w:p>
        </w:tc>
      </w:tr>
      <w:tr>
        <w:trPr>
          <w:cantSplit w:val="0"/>
          <w:trHeight w:val="1069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leadership-trust</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/about/leadership-trust</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Leadership Transparency: What Employees Really Say</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Leadership Transparency: What Employees Really Say</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Management reviews, CEO approval ratings, and transparency metrics from real employees at Mexico's top nearshore companies.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Real Talk About Management: Employee Voices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leadership reviews mx, management transparency, ceo approval</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INTRO: Leadership quality varies dramatically—here's the real data. SECTION 1: CEO approval ratings (Glassdoor verified)—Svitla 95%, Meztal 89%, BairesDev 85%, Softtek 72%. SECTION 2: Management communication patterns from reviewer analysis. SECTION 3: "Transparent leadership" examples with direct quotes. SECTION 4: Red flags in management behavior patterns (favoritism, poor communication) from negative reviews. SECTION 5: How to evaluate leadership during interviews. SECTION 6: Escalation processes and HR responsiveness by company.</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Glassdoor CEO ratings, management reviews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Anonymous leadership question submission</w:t>
            </w:r>
          </w:p>
        </w:tc>
      </w:tr>
      <w:tr>
        <w:trPr>
          <w:cantSplit w:val="0"/>
          <w:trHeight w:val="9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employee-voice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/about/employee-voice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Employee Q&amp;A: Real Voices from Nearshore Teams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Employee Q&amp;A: Real Voices from Nearshore Teams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Unfiltered Q&amp;A from current and former employees at leading Mexican nearshore companies. Real questions, honest answers, ongoing conversation.</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Ask Anything: Live Q&amp;A with Nearshore Professionals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employee questions mx, nearshore q&amp;a, peer advice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INTRO: Direct access to peer insights and honest answers. SECTION 1: Most asked questions with aggregated answers. SECTION 2: Company-specific Q&amp;A threads. SECTION 3: "What I wish I knew before joining" compilation. SECTION 4: Anonymous question submission form. SECTION 5: Monthly featured Q&amp;A highlights. SECTION 6: Connect with current employees by role/company. All responses verified as from confirmed employees or recent alumni.</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Glassdoor reviews, LinkedIn verification, employee verification</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Submit question or join live Q&amp;A</w:t>
            </w:r>
          </w:p>
        </w:tc>
      </w:tr>
      <w:tr>
        <w:trPr>
          <w:cantSplit w:val="0"/>
          <w:trHeight w:val="1213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innovation-culture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/about/innovation-culture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Innovation Beyond Cost Savings: Mexico's Tech Leadership</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Innovation Beyond Cost Savings: Mexico's Tech Leadership</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How leading nearshore teams drive innovation, not just delivery. Case studies, hackathon results, and client innovation stories from Mexico's top firms.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Beyond Delivery: How Mexican Teams Drive Innovation</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innovation nearshore mx, tech leadership, agile innovation</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INTRO: Mexico's nearshore evolution from cost-center to innovation partner. SECTION 1: Innovation metrics—patent applications, hackathon wins, client product launches. SECTION 2: Case studies by vertical (fintech innovations, e-commerce solutions, healthtech advances). SECTION 3: Company innovation programs—Svitla's innovation labs, Meztal's client co-creation, BairesDev's R&amp;D investment. SECTION 4: Client testimonials on innovation value (with permission). SECTION 5: Developer-driven innovation stories. SECTION 6: How to access innovation teams as a client.</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1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Company innovation reports, client testimonials, patent records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1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Schedule innovation showcase/demo</w:t>
            </w:r>
          </w:p>
        </w:tc>
      </w:tr>
    </w:tbl>
    <w:p w:rsidR="00000000" w:rsidDel="00000000" w:rsidP="00000000" w:rsidRDefault="00000000" w:rsidRPr="00000000" w14:paraId="00000112">
      <w:pPr>
        <w:spacing w:line="39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390" w:lineRule="auto"/>
        <w:rPr>
          <w:rFonts w:ascii="Roboto" w:cs="Roboto" w:eastAsia="Roboto" w:hAnsi="Roboto"/>
          <w:b w:val="1"/>
          <w:bCs w:val="1"/>
          <w:sz w:val="36"/>
          <w:szCs w:val="36"/>
        </w:rPr>
      </w:pPr>
      <w:bookmarkStart w:colFirst="0" w:colLast="0" w:name="_kbjg6mc1nvd4" w:id="10"/>
      <w:bookmarkEnd w:id="10"/>
      <w:r w:rsidDel="00000000" w:rsidR="00000000" w:rsidRPr="00000000">
        <w:rPr>
          <w:rFonts w:ascii="Roboto" w:cs="Roboto" w:eastAsia="Roboto" w:hAnsi="Roboto"/>
          <w:b w:val="1"/>
          <w:bCs w:val="1"/>
          <w:sz w:val="36"/>
          <w:szCs w:val="36"/>
          <w:rtl w:val="0"/>
        </w:rPr>
        <w:t xml:space="preserve">STRATEGIC RATIONALE:</w:t>
      </w:r>
    </w:p>
    <w:p w:rsidR="00000000" w:rsidDel="00000000" w:rsidP="00000000" w:rsidRDefault="00000000" w:rsidRPr="00000000" w14:paraId="00000114">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Funnel Optimization:</w:t>
      </w:r>
    </w:p>
    <w:p w:rsidR="00000000" w:rsidDel="00000000" w:rsidP="00000000" w:rsidRDefault="00000000" w:rsidRPr="00000000" w14:paraId="00000115">
      <w:pPr>
        <w:numPr>
          <w:ilvl w:val="0"/>
          <w:numId w:val="3"/>
        </w:numPr>
        <w:pBdr>
          <w:top w:color="auto" w:space="0" w:sz="0" w:val="none"/>
          <w:bottom w:color="auto" w:space="0" w:sz="0" w:val="none"/>
          <w:between w:color="auto" w:space="0" w:sz="0" w:val="none"/>
        </w:pBdr>
        <w:ind w:left="720" w:hanging="360"/>
        <w:rPr>
          <w:color w:val="000000"/>
        </w:rPr>
      </w:pPr>
      <w:r w:rsidDel="00000000" w:rsidR="00000000" w:rsidRPr="00000000">
        <w:rPr>
          <w:rFonts w:ascii="Nova Mono" w:cs="Nova Mono" w:eastAsia="Nova Mono" w:hAnsi="Nova Mono"/>
          <w:sz w:val="24"/>
          <w:szCs w:val="24"/>
          <w:rtl w:val="0"/>
        </w:rPr>
        <w:t xml:space="preserve">benefits-real (TOFU) → growth-paths (MOFU) → leadership-trust (MOFU/BOFU) → employee-voice (ALL stages) → innovation-culture (BOFU differentiator)</w:t>
      </w:r>
    </w:p>
    <w:p w:rsidR="00000000" w:rsidDel="00000000" w:rsidP="00000000" w:rsidRDefault="00000000" w:rsidRPr="00000000" w14:paraId="00000116">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SEO Authority Building:</w:t>
      </w:r>
    </w:p>
    <w:p w:rsidR="00000000" w:rsidDel="00000000" w:rsidP="00000000" w:rsidRDefault="00000000" w:rsidRPr="00000000" w14:paraId="00000117">
      <w:pPr>
        <w:numPr>
          <w:ilvl w:val="0"/>
          <w:numId w:val="9"/>
        </w:numPr>
        <w:pBdr>
          <w:top w:color="auto" w:space="0" w:sz="0" w:val="none"/>
          <w:bottom w:color="auto" w:space="0" w:sz="0" w:val="none"/>
          <w:between w:color="auto" w:space="0" w:sz="0" w:val="none"/>
        </w:pBdr>
        <w:ind w:left="720" w:hanging="360"/>
        <w:rPr>
          <w:color w:val="000000"/>
        </w:rPr>
      </w:pPr>
      <w:r w:rsidDel="00000000" w:rsidR="00000000" w:rsidRPr="00000000">
        <w:rPr>
          <w:rFonts w:ascii="Roboto" w:cs="Roboto" w:eastAsia="Roboto" w:hAnsi="Roboto"/>
          <w:sz w:val="24"/>
          <w:szCs w:val="24"/>
          <w:rtl w:val="0"/>
        </w:rPr>
        <w:t xml:space="preserve">Each page targets distinct keyword clusters while building topical authority in nearshoring</w:t>
      </w:r>
    </w:p>
    <w:p w:rsidR="00000000" w:rsidDel="00000000" w:rsidP="00000000" w:rsidRDefault="00000000" w:rsidRPr="00000000" w14:paraId="00000118">
      <w:pPr>
        <w:numPr>
          <w:ilvl w:val="0"/>
          <w:numId w:val="9"/>
        </w:numPr>
        <w:pBdr>
          <w:top w:color="auto" w:space="0" w:sz="0" w:val="none"/>
          <w:bottom w:color="auto" w:space="0" w:sz="0" w:val="none"/>
          <w:between w:color="auto" w:space="0" w:sz="0" w:val="none"/>
        </w:pBdr>
        <w:ind w:left="720" w:hanging="360"/>
        <w:rPr>
          <w:color w:val="000000"/>
        </w:rPr>
      </w:pPr>
      <w:r w:rsidDel="00000000" w:rsidR="00000000" w:rsidRPr="00000000">
        <w:rPr>
          <w:rFonts w:ascii="Nova Mono" w:cs="Nova Mono" w:eastAsia="Nova Mono" w:hAnsi="Nova Mono"/>
          <w:sz w:val="24"/>
          <w:szCs w:val="24"/>
          <w:rtl w:val="0"/>
        </w:rPr>
        <w:t xml:space="preserve">Interlinking strategy: benefits→growth→leadership→voice→innovation creates natural user journey</w:t>
      </w:r>
    </w:p>
    <w:p w:rsidR="00000000" w:rsidDel="00000000" w:rsidP="00000000" w:rsidRDefault="00000000" w:rsidRPr="00000000" w14:paraId="00000119">
      <w:pPr>
        <w:numPr>
          <w:ilvl w:val="0"/>
          <w:numId w:val="9"/>
        </w:numPr>
        <w:pBdr>
          <w:top w:color="auto" w:space="0" w:sz="0" w:val="none"/>
          <w:bottom w:color="auto" w:space="0" w:sz="0" w:val="none"/>
          <w:between w:color="auto" w:space="0" w:sz="0" w:val="none"/>
        </w:pBdr>
        <w:ind w:left="720" w:hanging="360"/>
        <w:rPr>
          <w:color w:val="000000"/>
        </w:rPr>
      </w:pPr>
      <w:r w:rsidDel="00000000" w:rsidR="00000000" w:rsidRPr="00000000">
        <w:rPr>
          <w:rFonts w:ascii="Roboto" w:cs="Roboto" w:eastAsia="Roboto" w:hAnsi="Roboto"/>
          <w:sz w:val="24"/>
          <w:szCs w:val="24"/>
          <w:rtl w:val="0"/>
        </w:rPr>
        <w:t xml:space="preserve">E-E-A-T signals through verified sources, employee quotes, and company documentation</w:t>
      </w:r>
    </w:p>
    <w:p w:rsidR="00000000" w:rsidDel="00000000" w:rsidP="00000000" w:rsidRDefault="00000000" w:rsidRPr="00000000" w14:paraId="0000011A">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Conversion Psychology:</w:t>
      </w:r>
    </w:p>
    <w:p w:rsidR="00000000" w:rsidDel="00000000" w:rsidP="00000000" w:rsidRDefault="00000000" w:rsidRPr="00000000" w14:paraId="0000011B">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rFonts w:ascii="Nova Mono" w:cs="Nova Mono" w:eastAsia="Nova Mono" w:hAnsi="Nova Mono"/>
          <w:sz w:val="24"/>
          <w:szCs w:val="24"/>
          <w:rtl w:val="0"/>
        </w:rPr>
        <w:t xml:space="preserve">Addresses core concerns in psychological order: compensation → advancement → management quality → peer validation → unique value</w:t>
      </w:r>
    </w:p>
    <w:p w:rsidR="00000000" w:rsidDel="00000000" w:rsidP="00000000" w:rsidRDefault="00000000" w:rsidRPr="00000000" w14:paraId="0000011C">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rFonts w:ascii="Roboto" w:cs="Roboto" w:eastAsia="Roboto" w:hAnsi="Roboto"/>
          <w:sz w:val="24"/>
          <w:szCs w:val="24"/>
          <w:rtl w:val="0"/>
        </w:rPr>
        <w:t xml:space="preserve">Each CTA specifically designed for stage-appropriate engagement</w:t>
      </w:r>
    </w:p>
    <w:p w:rsidR="00000000" w:rsidDel="00000000" w:rsidP="00000000" w:rsidRDefault="00000000" w:rsidRPr="00000000" w14:paraId="0000011D">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rFonts w:ascii="Roboto" w:cs="Roboto" w:eastAsia="Roboto" w:hAnsi="Roboto"/>
          <w:sz w:val="24"/>
          <w:szCs w:val="24"/>
          <w:rtl w:val="0"/>
        </w:rPr>
        <w:t xml:space="preserve">Social proof integrated throughout via verified reviews and testimonials</w:t>
      </w:r>
    </w:p>
    <w:p w:rsidR="00000000" w:rsidDel="00000000" w:rsidP="00000000" w:rsidRDefault="00000000" w:rsidRPr="00000000" w14:paraId="0000011E">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Integrity Maintained:</w:t>
      </w:r>
    </w:p>
    <w:p w:rsidR="00000000" w:rsidDel="00000000" w:rsidP="00000000" w:rsidRDefault="00000000" w:rsidRPr="00000000" w14:paraId="0000011F">
      <w:pPr>
        <w:numPr>
          <w:ilvl w:val="0"/>
          <w:numId w:val="2"/>
        </w:numPr>
        <w:pBdr>
          <w:top w:color="auto" w:space="0" w:sz="0" w:val="none"/>
          <w:bottom w:color="auto" w:space="0" w:sz="0" w:val="none"/>
          <w:between w:color="auto" w:space="0" w:sz="0" w:val="none"/>
        </w:pBdr>
        <w:ind w:left="720" w:hanging="360"/>
        <w:rPr>
          <w:color w:val="000000"/>
        </w:rPr>
      </w:pPr>
      <w:r w:rsidDel="00000000" w:rsidR="00000000" w:rsidRPr="00000000">
        <w:rPr>
          <w:rFonts w:ascii="Roboto" w:cs="Roboto" w:eastAsia="Roboto" w:hAnsi="Roboto"/>
          <w:sz w:val="24"/>
          <w:szCs w:val="24"/>
          <w:rtl w:val="0"/>
        </w:rPr>
        <w:t xml:space="preserve">Every claim traceable to source documentation</w:t>
      </w:r>
    </w:p>
    <w:p w:rsidR="00000000" w:rsidDel="00000000" w:rsidP="00000000" w:rsidRDefault="00000000" w:rsidRPr="00000000" w14:paraId="00000120">
      <w:pPr>
        <w:numPr>
          <w:ilvl w:val="0"/>
          <w:numId w:val="2"/>
        </w:numPr>
        <w:pBdr>
          <w:top w:color="auto" w:space="0" w:sz="0" w:val="none"/>
          <w:bottom w:color="auto" w:space="0" w:sz="0" w:val="none"/>
          <w:between w:color="auto" w:space="0" w:sz="0" w:val="none"/>
        </w:pBdr>
        <w:ind w:left="720" w:hanging="360"/>
        <w:rPr>
          <w:color w:val="000000"/>
        </w:rPr>
      </w:pPr>
      <w:r w:rsidDel="00000000" w:rsidR="00000000" w:rsidRPr="00000000">
        <w:rPr>
          <w:rFonts w:ascii="Roboto" w:cs="Roboto" w:eastAsia="Roboto" w:hAnsi="Roboto"/>
          <w:sz w:val="24"/>
          <w:szCs w:val="24"/>
          <w:rtl w:val="0"/>
        </w:rPr>
        <w:t xml:space="preserve">No competitive badmouthing—only factual comparisons</w:t>
      </w:r>
    </w:p>
    <w:p w:rsidR="00000000" w:rsidDel="00000000" w:rsidP="00000000" w:rsidRDefault="00000000" w:rsidRPr="00000000" w14:paraId="00000121">
      <w:pPr>
        <w:numPr>
          <w:ilvl w:val="0"/>
          <w:numId w:val="2"/>
        </w:numPr>
        <w:pBdr>
          <w:top w:color="auto" w:space="0" w:sz="0" w:val="none"/>
          <w:bottom w:color="auto" w:space="0" w:sz="0" w:val="none"/>
          <w:between w:color="auto" w:space="0" w:sz="0" w:val="none"/>
        </w:pBdr>
        <w:ind w:left="720" w:hanging="360"/>
        <w:rPr>
          <w:color w:val="000000"/>
        </w:rPr>
      </w:pPr>
      <w:r w:rsidDel="00000000" w:rsidR="00000000" w:rsidRPr="00000000">
        <w:rPr>
          <w:rFonts w:ascii="Roboto" w:cs="Roboto" w:eastAsia="Roboto" w:hAnsi="Roboto"/>
          <w:sz w:val="24"/>
          <w:szCs w:val="24"/>
          <w:rtl w:val="0"/>
        </w:rPr>
        <w:t xml:space="preserve">Regular audit cycles built into appendix tracking</w:t>
      </w:r>
    </w:p>
    <w:p w:rsidR="00000000" w:rsidDel="00000000" w:rsidP="00000000" w:rsidRDefault="00000000" w:rsidRPr="00000000" w14:paraId="00000122">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complete batch delivery ensures no strategic opportunity is lost while maintaining the highest standards for accuracy and user value.</w:t>
      </w:r>
    </w:p>
    <w:p w:rsidR="00000000" w:rsidDel="00000000" w:rsidP="00000000" w:rsidRDefault="00000000" w:rsidRPr="00000000" w14:paraId="000001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