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56290" w14:textId="3ADAF974" w:rsidR="00F900EC" w:rsidRDefault="00F900EC" w:rsidP="00F900EC">
      <w:pPr>
        <w:jc w:val="center"/>
        <w:rPr>
          <w:b/>
          <w:bCs/>
        </w:rPr>
      </w:pPr>
      <w:r w:rsidRPr="00F900EC">
        <w:rPr>
          <w:b/>
          <w:bCs/>
        </w:rPr>
        <w:t xml:space="preserve">ICONIC BRAND GROUP </w:t>
      </w:r>
      <w:r>
        <w:rPr>
          <w:b/>
          <w:bCs/>
        </w:rPr>
        <w:t>-</w:t>
      </w:r>
      <w:r w:rsidRPr="00F900EC">
        <w:rPr>
          <w:b/>
          <w:bCs/>
        </w:rPr>
        <w:t xml:space="preserve"> CONSULTING SERVICE</w:t>
      </w:r>
      <w:r>
        <w:rPr>
          <w:b/>
          <w:bCs/>
        </w:rPr>
        <w:t>S</w:t>
      </w:r>
    </w:p>
    <w:p w14:paraId="17EC07C8" w14:textId="77777777" w:rsidR="00F900EC" w:rsidRPr="00F900EC" w:rsidRDefault="00F900EC" w:rsidP="00F900EC">
      <w:pPr>
        <w:jc w:val="center"/>
        <w:rPr>
          <w:b/>
          <w:bCs/>
        </w:rPr>
      </w:pPr>
    </w:p>
    <w:p w14:paraId="3862EF34" w14:textId="77777777" w:rsidR="00F900EC" w:rsidRPr="00F900EC" w:rsidRDefault="00F900EC" w:rsidP="00F900EC">
      <w:pPr>
        <w:rPr>
          <w:b/>
          <w:bCs/>
        </w:rPr>
      </w:pPr>
      <w:r w:rsidRPr="00F900EC">
        <w:rPr>
          <w:b/>
          <w:bCs/>
        </w:rPr>
        <w:t>1. Startup Launch &amp; Market Entry Services</w:t>
      </w:r>
    </w:p>
    <w:p w14:paraId="467F5CE8" w14:textId="77777777" w:rsidR="00F900EC" w:rsidRPr="00F900EC" w:rsidRDefault="00F900EC" w:rsidP="00F900EC">
      <w:r w:rsidRPr="00F900EC">
        <w:t>For founders needing a blueprint, validation, and speed to execution.</w:t>
      </w:r>
    </w:p>
    <w:p w14:paraId="1F1C00E8" w14:textId="54F34691" w:rsidR="00F900EC" w:rsidRPr="00F900EC" w:rsidRDefault="00F900EC" w:rsidP="00F900EC">
      <w:r w:rsidRPr="00F900EC">
        <w:rPr>
          <w:b/>
          <w:bCs/>
        </w:rPr>
        <w:t>Launch + Foundation</w:t>
      </w:r>
      <w:r w:rsidRPr="00F900EC">
        <w:br/>
        <w:t>• Business model development &amp; revenue mapping</w:t>
      </w:r>
      <w:r w:rsidRPr="00F900EC">
        <w:br/>
        <w:t>• Market positioning &amp; competitive differentiation</w:t>
      </w:r>
      <w:r w:rsidRPr="00F900EC">
        <w:br/>
        <w:t>• Go-to-market strategy + rollout roadmap</w:t>
      </w:r>
      <w:r w:rsidRPr="00F900EC">
        <w:br/>
        <w:t>• Brand identity development (naming, messaging, visual)</w:t>
      </w:r>
      <w:r w:rsidRPr="00F900EC">
        <w:br/>
        <w:t>• Pitch deck creation + investor readiness</w:t>
      </w:r>
      <w:r w:rsidRPr="00F900EC">
        <w:br/>
        <w:t>• Product pricing, offer architecture</w:t>
      </w:r>
      <w:r>
        <w:t>,</w:t>
      </w:r>
      <w:r w:rsidRPr="00F900EC">
        <w:t xml:space="preserve"> &amp; value ladder design</w:t>
      </w:r>
    </w:p>
    <w:p w14:paraId="105B88D8" w14:textId="2BE920B5" w:rsidR="00F900EC" w:rsidRPr="00F900EC" w:rsidRDefault="00F900EC" w:rsidP="00F900EC">
      <w:r w:rsidRPr="00F900EC">
        <w:rPr>
          <w:b/>
          <w:bCs/>
        </w:rPr>
        <w:t>Operational Readiness</w:t>
      </w:r>
      <w:r w:rsidRPr="00F900EC">
        <w:br/>
        <w:t>• Corporate structuring guidance (LLC/Corp/Op</w:t>
      </w:r>
      <w:r>
        <w:t xml:space="preserve">erating </w:t>
      </w:r>
      <w:r w:rsidRPr="00F900EC">
        <w:t>Agreements)</w:t>
      </w:r>
      <w:r w:rsidRPr="00F900EC">
        <w:br/>
        <w:t>• Organizational framework &amp; hiring roadmap</w:t>
      </w:r>
      <w:r w:rsidRPr="00F900EC">
        <w:br/>
        <w:t>• CRM system implementation &amp; workflow automation</w:t>
      </w:r>
      <w:r w:rsidRPr="00F900EC">
        <w:br/>
        <w:t>• Vendor, manufacturer, and supply chain sourcing</w:t>
      </w:r>
    </w:p>
    <w:p w14:paraId="229D81AA" w14:textId="77777777" w:rsidR="00F900EC" w:rsidRPr="00F900EC" w:rsidRDefault="004609DE" w:rsidP="00F900EC">
      <w:r w:rsidRPr="00F900EC">
        <w:rPr>
          <w:noProof/>
        </w:rPr>
        <w:pict w14:anchorId="2839C4D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F841D45" w14:textId="77777777" w:rsidR="00F900EC" w:rsidRPr="00F900EC" w:rsidRDefault="00F900EC" w:rsidP="00F900EC">
      <w:pPr>
        <w:rPr>
          <w:b/>
          <w:bCs/>
        </w:rPr>
      </w:pPr>
      <w:r w:rsidRPr="00F900EC">
        <w:rPr>
          <w:b/>
          <w:bCs/>
        </w:rPr>
        <w:t>2. Mid-Size Business Scaling &amp; Optimization</w:t>
      </w:r>
    </w:p>
    <w:p w14:paraId="5A63909E" w14:textId="77777777" w:rsidR="00F900EC" w:rsidRPr="00F900EC" w:rsidRDefault="00F900EC" w:rsidP="00F900EC">
      <w:r w:rsidRPr="00F900EC">
        <w:t>For established brands seeking growth acceleration &amp; operational refinement.</w:t>
      </w:r>
    </w:p>
    <w:p w14:paraId="38AFF236" w14:textId="77777777" w:rsidR="00F900EC" w:rsidRPr="00F900EC" w:rsidRDefault="00F900EC" w:rsidP="00F900EC">
      <w:r w:rsidRPr="00F900EC">
        <w:rPr>
          <w:b/>
          <w:bCs/>
        </w:rPr>
        <w:t>Growth Expansion</w:t>
      </w:r>
      <w:r w:rsidRPr="00F900EC">
        <w:br/>
        <w:t>• New market penetration strategy</w:t>
      </w:r>
      <w:r w:rsidRPr="00F900EC">
        <w:br/>
        <w:t xml:space="preserve">• </w:t>
      </w:r>
      <w:proofErr w:type="gramStart"/>
      <w:r w:rsidRPr="00F900EC">
        <w:t>Multi-channel</w:t>
      </w:r>
      <w:proofErr w:type="gramEnd"/>
      <w:r w:rsidRPr="00F900EC">
        <w:t xml:space="preserve"> sales system development (retail, </w:t>
      </w:r>
      <w:proofErr w:type="spellStart"/>
      <w:r w:rsidRPr="00F900EC">
        <w:t>eCom</w:t>
      </w:r>
      <w:proofErr w:type="spellEnd"/>
      <w:r w:rsidRPr="00F900EC">
        <w:t>, B2B)</w:t>
      </w:r>
      <w:r w:rsidRPr="00F900EC">
        <w:br/>
        <w:t>• Profitability improvement plans (margins, CAC, LTV)</w:t>
      </w:r>
      <w:r w:rsidRPr="00F900EC">
        <w:br/>
        <w:t>• Product line expansion strategy &amp; roadmap</w:t>
      </w:r>
      <w:r w:rsidRPr="00F900EC">
        <w:br/>
        <w:t>• Strategic partnership sourcing + distribution expansion</w:t>
      </w:r>
    </w:p>
    <w:p w14:paraId="50EBE246" w14:textId="77777777" w:rsidR="00F900EC" w:rsidRPr="00F900EC" w:rsidRDefault="00F900EC" w:rsidP="00F900EC">
      <w:r w:rsidRPr="00F900EC">
        <w:rPr>
          <w:b/>
          <w:bCs/>
        </w:rPr>
        <w:t>System Optimization</w:t>
      </w:r>
      <w:r w:rsidRPr="00F900EC">
        <w:br/>
        <w:t>• SOP creation + operational process redesign</w:t>
      </w:r>
      <w:r w:rsidRPr="00F900EC">
        <w:br/>
        <w:t>• Workflow automation + tech stack implementation</w:t>
      </w:r>
      <w:r w:rsidRPr="00F900EC">
        <w:br/>
        <w:t>• Cross-department communication engineering</w:t>
      </w:r>
      <w:r w:rsidRPr="00F900EC">
        <w:br/>
        <w:t>• Team restructuring for efficiency + role clarity</w:t>
      </w:r>
      <w:r w:rsidRPr="00F900EC">
        <w:br/>
        <w:t>• Audit and overhaul of marketing + sales funnel performance</w:t>
      </w:r>
    </w:p>
    <w:p w14:paraId="04547D69" w14:textId="77777777" w:rsidR="00F900EC" w:rsidRPr="00F900EC" w:rsidRDefault="004609DE" w:rsidP="00F900EC">
      <w:r w:rsidRPr="00F900EC">
        <w:rPr>
          <w:noProof/>
        </w:rPr>
        <w:pict w14:anchorId="4B40EAC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5BE0CA" w14:textId="77777777" w:rsidR="00F900EC" w:rsidRPr="00F900EC" w:rsidRDefault="00F900EC" w:rsidP="00F900EC">
      <w:pPr>
        <w:rPr>
          <w:b/>
          <w:bCs/>
        </w:rPr>
      </w:pPr>
      <w:r w:rsidRPr="00F900EC">
        <w:rPr>
          <w:b/>
          <w:bCs/>
        </w:rPr>
        <w:lastRenderedPageBreak/>
        <w:t>3. Fractional C-Suite Leadership</w:t>
      </w:r>
    </w:p>
    <w:p w14:paraId="37CB6F56" w14:textId="77777777" w:rsidR="00F900EC" w:rsidRPr="00F900EC" w:rsidRDefault="00F900EC" w:rsidP="00F900EC">
      <w:r w:rsidRPr="00F900EC">
        <w:t>High-level executive leadership without full-time payroll burden.</w:t>
      </w:r>
    </w:p>
    <w:p w14:paraId="127B1ACD" w14:textId="77777777" w:rsidR="00F900EC" w:rsidRPr="00F900EC" w:rsidRDefault="00F900EC" w:rsidP="00F900EC">
      <w:r w:rsidRPr="00F900EC">
        <w:rPr>
          <w:b/>
          <w:bCs/>
        </w:rPr>
        <w:t>Fractional CEO / COO Leadership</w:t>
      </w:r>
      <w:r w:rsidRPr="00F900EC">
        <w:br/>
        <w:t>• Vision setting, scaling architecture, &amp; stabilization strategy</w:t>
      </w:r>
      <w:r w:rsidRPr="00F900EC">
        <w:br/>
        <w:t>• Department management, hiring oversight, execution planning</w:t>
      </w:r>
      <w:r w:rsidRPr="00F900EC">
        <w:br/>
        <w:t>• KPI systems, accountability frameworks, dashboard creation</w:t>
      </w:r>
    </w:p>
    <w:p w14:paraId="17BFD4CF" w14:textId="77777777" w:rsidR="00F900EC" w:rsidRPr="00F900EC" w:rsidRDefault="00F900EC" w:rsidP="00F900EC">
      <w:r w:rsidRPr="00F900EC">
        <w:rPr>
          <w:b/>
          <w:bCs/>
        </w:rPr>
        <w:t>Fractional CMO</w:t>
      </w:r>
      <w:r w:rsidRPr="00F900EC">
        <w:br/>
        <w:t>• Brand architecture + growth strategy development</w:t>
      </w:r>
      <w:r w:rsidRPr="00F900EC">
        <w:br/>
        <w:t>• Campaign planning, omnichannel execution, demand generation</w:t>
      </w:r>
      <w:r w:rsidRPr="00F900EC">
        <w:br/>
        <w:t>• Leadership over marketing teams &amp; content direction</w:t>
      </w:r>
    </w:p>
    <w:p w14:paraId="3553D4BA" w14:textId="77777777" w:rsidR="00F900EC" w:rsidRPr="00F900EC" w:rsidRDefault="00F900EC" w:rsidP="00F900EC">
      <w:r w:rsidRPr="00F900EC">
        <w:rPr>
          <w:b/>
          <w:bCs/>
        </w:rPr>
        <w:t>Fractional CFO</w:t>
      </w:r>
      <w:r w:rsidRPr="00F900EC">
        <w:t xml:space="preserve"> </w:t>
      </w:r>
      <w:r w:rsidRPr="00F900EC">
        <w:rPr>
          <w:i/>
          <w:iCs/>
        </w:rPr>
        <w:t>(once filled)</w:t>
      </w:r>
      <w:r w:rsidRPr="00F900EC">
        <w:br/>
        <w:t>• Cash flow strategy, financial modeling, capital planning</w:t>
      </w:r>
      <w:r w:rsidRPr="00F900EC">
        <w:br/>
        <w:t>• Budget buildout + unit economics optimization</w:t>
      </w:r>
      <w:r w:rsidRPr="00F900EC">
        <w:br/>
        <w:t>• M&amp;A preparation, valuation, due diligence support</w:t>
      </w:r>
    </w:p>
    <w:p w14:paraId="6C14C101" w14:textId="77777777" w:rsidR="00F900EC" w:rsidRPr="00F900EC" w:rsidRDefault="004609DE" w:rsidP="00F900EC">
      <w:r w:rsidRPr="00F900EC">
        <w:rPr>
          <w:noProof/>
        </w:rPr>
        <w:pict w14:anchorId="147AE3F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3D309B" w14:textId="77777777" w:rsidR="00F900EC" w:rsidRPr="00F900EC" w:rsidRDefault="00F900EC" w:rsidP="00F900EC">
      <w:pPr>
        <w:rPr>
          <w:b/>
          <w:bCs/>
        </w:rPr>
      </w:pPr>
      <w:r w:rsidRPr="00F900EC">
        <w:rPr>
          <w:b/>
          <w:bCs/>
        </w:rPr>
        <w:t>4. Private Equity Firm Support &amp; Value-Add Services</w:t>
      </w:r>
    </w:p>
    <w:p w14:paraId="0D7EA412" w14:textId="77777777" w:rsidR="00F900EC" w:rsidRPr="00F900EC" w:rsidRDefault="00F900EC" w:rsidP="00F900EC">
      <w:r w:rsidRPr="00F900EC">
        <w:t>For funds managing portfolio companies, roll-ups, or acquisition pipeline.</w:t>
      </w:r>
    </w:p>
    <w:p w14:paraId="4E690075" w14:textId="77777777" w:rsidR="00F900EC" w:rsidRPr="00F900EC" w:rsidRDefault="00F900EC" w:rsidP="00F900EC">
      <w:r w:rsidRPr="00F900EC">
        <w:rPr>
          <w:b/>
          <w:bCs/>
        </w:rPr>
        <w:t>Pre-Acquisition</w:t>
      </w:r>
      <w:r w:rsidRPr="00F900EC">
        <w:br/>
        <w:t>• Due diligence + opportunity/risk scoring</w:t>
      </w:r>
      <w:r w:rsidRPr="00F900EC">
        <w:br/>
        <w:t>• Market size, penetration probability &amp; competitive landscape</w:t>
      </w:r>
      <w:r w:rsidRPr="00F900EC">
        <w:br/>
        <w:t>• Financial model review (margins, scalability, unit economics)</w:t>
      </w:r>
      <w:r w:rsidRPr="00F900EC">
        <w:br/>
        <w:t>• Brand strength + vulnerability assessment</w:t>
      </w:r>
    </w:p>
    <w:p w14:paraId="2D437201" w14:textId="77777777" w:rsidR="00F900EC" w:rsidRPr="00F900EC" w:rsidRDefault="00F900EC" w:rsidP="00F900EC">
      <w:r w:rsidRPr="00F900EC">
        <w:rPr>
          <w:b/>
          <w:bCs/>
        </w:rPr>
        <w:t>Post-Acquisition Value Creation</w:t>
      </w:r>
      <w:r w:rsidRPr="00F900EC">
        <w:br/>
        <w:t>• Turnaround strategy &amp; restructuring</w:t>
      </w:r>
      <w:r w:rsidRPr="00F900EC">
        <w:br/>
        <w:t>• Rebrand + repositioning for accelerated sale</w:t>
      </w:r>
      <w:r w:rsidRPr="00F900EC">
        <w:br/>
        <w:t>• New revenue channel development</w:t>
      </w:r>
      <w:r w:rsidRPr="00F900EC">
        <w:br/>
        <w:t>• Team leadership placement + fractional executive integration</w:t>
      </w:r>
      <w:r w:rsidRPr="00F900EC">
        <w:br/>
        <w:t>• Standardization of SOPs across portfolio companies</w:t>
      </w:r>
    </w:p>
    <w:p w14:paraId="0F79609D" w14:textId="77777777" w:rsidR="00F900EC" w:rsidRPr="00F900EC" w:rsidRDefault="00F900EC" w:rsidP="00F900EC">
      <w:r w:rsidRPr="00F900EC">
        <w:rPr>
          <w:b/>
          <w:bCs/>
        </w:rPr>
        <w:t>Exit Preparation</w:t>
      </w:r>
      <w:r w:rsidRPr="00F900EC">
        <w:br/>
        <w:t>• Optimization to increase valuation</w:t>
      </w:r>
      <w:r w:rsidRPr="00F900EC">
        <w:br/>
        <w:t>• Packaging documents, KPI reporting, investor materials</w:t>
      </w:r>
      <w:r w:rsidRPr="00F900EC">
        <w:br/>
        <w:t>• M&amp;A brand story + buyer positioning</w:t>
      </w:r>
    </w:p>
    <w:p w14:paraId="3E7C2F1E" w14:textId="77777777" w:rsidR="00F900EC" w:rsidRPr="00F900EC" w:rsidRDefault="004609DE" w:rsidP="00F900EC">
      <w:r w:rsidRPr="00F900EC">
        <w:rPr>
          <w:noProof/>
        </w:rPr>
        <w:pict w14:anchorId="4988BCF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D2861B3" w14:textId="77777777" w:rsidR="00F900EC" w:rsidRPr="00F900EC" w:rsidRDefault="00F900EC" w:rsidP="00F900EC">
      <w:pPr>
        <w:rPr>
          <w:b/>
          <w:bCs/>
        </w:rPr>
      </w:pPr>
      <w:r w:rsidRPr="00F900EC">
        <w:rPr>
          <w:b/>
          <w:bCs/>
        </w:rPr>
        <w:lastRenderedPageBreak/>
        <w:t>5. High-Level Business Advisory Programs</w:t>
      </w:r>
    </w:p>
    <w:p w14:paraId="5138D4A9" w14:textId="77777777" w:rsidR="00F900EC" w:rsidRPr="00F900EC" w:rsidRDefault="00F900EC" w:rsidP="00F900EC">
      <w:r w:rsidRPr="00F900EC">
        <w:t>(</w:t>
      </w:r>
      <w:r w:rsidRPr="00F900EC">
        <w:rPr>
          <w:i/>
          <w:iCs/>
        </w:rPr>
        <w:t>Retainer adaptable to startups, SMEs, or PE groups</w:t>
      </w:r>
      <w:r w:rsidRPr="00F900EC">
        <w:t>)</w:t>
      </w:r>
    </w:p>
    <w:p w14:paraId="0C433FEC" w14:textId="77777777" w:rsidR="00F900EC" w:rsidRPr="00F900EC" w:rsidRDefault="00F900EC" w:rsidP="00F900EC">
      <w:r w:rsidRPr="00F900EC">
        <w:t>• Monthly advisory / board-level strategy input</w:t>
      </w:r>
      <w:r w:rsidRPr="00F900EC">
        <w:br/>
        <w:t>• Leadership coaching &amp; founder decision support</w:t>
      </w:r>
      <w:r w:rsidRPr="00F900EC">
        <w:br/>
        <w:t>• Quarterly business systems audit + improvement plan</w:t>
      </w:r>
      <w:r w:rsidRPr="00F900EC">
        <w:br/>
        <w:t>• Growth sprints (</w:t>
      </w:r>
      <w:proofErr w:type="gramStart"/>
      <w:r w:rsidRPr="00F900EC">
        <w:t>30-90 day</w:t>
      </w:r>
      <w:proofErr w:type="gramEnd"/>
      <w:r w:rsidRPr="00F900EC">
        <w:t xml:space="preserve"> execution labs)</w:t>
      </w:r>
      <w:r w:rsidRPr="00F900EC">
        <w:br/>
        <w:t>• Priority access to Iconic fractional talent network</w:t>
      </w:r>
    </w:p>
    <w:p w14:paraId="478EB714" w14:textId="77777777" w:rsidR="00F900EC" w:rsidRDefault="00F900EC"/>
    <w:sectPr w:rsidR="00F90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EC"/>
    <w:rsid w:val="004609DE"/>
    <w:rsid w:val="00B374A9"/>
    <w:rsid w:val="00E76FFD"/>
    <w:rsid w:val="00F9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2247E"/>
  <w15:chartTrackingRefBased/>
  <w15:docId w15:val="{CB4C5165-D40E-4344-970F-1775C404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89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Paul</dc:creator>
  <cp:keywords/>
  <dc:description/>
  <cp:lastModifiedBy>Joshua Paul</cp:lastModifiedBy>
  <cp:revision>1</cp:revision>
  <dcterms:created xsi:type="dcterms:W3CDTF">2025-12-08T15:21:00Z</dcterms:created>
  <dcterms:modified xsi:type="dcterms:W3CDTF">2025-12-08T15:31:00Z</dcterms:modified>
</cp:coreProperties>
</file>