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ebzw3nimm5ov" w:id="0"/>
      <w:bookmarkEnd w:id="0"/>
      <w:r w:rsidDel="00000000" w:rsidR="00000000" w:rsidRPr="00000000">
        <w:rPr>
          <w:b w:val="1"/>
          <w:bCs w:val="1"/>
          <w:sz w:val="46"/>
          <w:szCs w:val="46"/>
          <w:rtl w:val="0"/>
        </w:rPr>
        <w:t xml:space="preserve">BUSINESS GROWTH CONSULTING</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Location Page — Birmingham, Alabama</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s3j23ak671fb" w:id="1"/>
      <w:bookmarkEnd w:id="1"/>
      <w:r w:rsidDel="00000000" w:rsidR="00000000" w:rsidRPr="00000000">
        <w:rPr>
          <w:b w:val="1"/>
          <w:bCs w:val="1"/>
          <w:sz w:val="34"/>
          <w:szCs w:val="34"/>
          <w:rtl w:val="0"/>
        </w:rPr>
        <w:t xml:space="preserve">SECTION 1: HERO BANNER</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Headline:</w:t>
      </w:r>
      <w:r w:rsidDel="00000000" w:rsidR="00000000" w:rsidRPr="00000000">
        <w:rPr>
          <w:rtl w:val="0"/>
        </w:rPr>
        <w:t xml:space="preserve"> Business Growth Consulting for Birmingham Companies</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Subtext:</w:t>
      </w:r>
      <w:r w:rsidDel="00000000" w:rsidR="00000000" w:rsidRPr="00000000">
        <w:rPr>
          <w:rtl w:val="0"/>
        </w:rPr>
        <w:t xml:space="preserve"> Iconic Brand Group delivers business growth consulting for Birmingham owners who have built a stable foundation and need a structured plan to scale revenue, expand market presence, and grow without losing operational control across Central Alabama.</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Trust Badges:</w:t>
      </w:r>
    </w:p>
    <w:p w:rsidR="00000000" w:rsidDel="00000000" w:rsidP="00000000" w:rsidRDefault="00000000" w:rsidRPr="00000000" w14:paraId="00000007">
      <w:pPr>
        <w:numPr>
          <w:ilvl w:val="0"/>
          <w:numId w:val="5"/>
        </w:numPr>
        <w:spacing w:after="0" w:afterAutospacing="0" w:before="240" w:lineRule="auto"/>
        <w:ind w:left="720" w:hanging="360"/>
      </w:pPr>
      <w:r w:rsidDel="00000000" w:rsidR="00000000" w:rsidRPr="00000000">
        <w:rPr>
          <w:rtl w:val="0"/>
        </w:rPr>
        <w:t xml:space="preserve">Business Growth Consulting Serving the Birmingham Metro</w:t>
      </w:r>
    </w:p>
    <w:p w:rsidR="00000000" w:rsidDel="00000000" w:rsidP="00000000" w:rsidRDefault="00000000" w:rsidRPr="00000000" w14:paraId="00000008">
      <w:pPr>
        <w:numPr>
          <w:ilvl w:val="0"/>
          <w:numId w:val="5"/>
        </w:numPr>
        <w:spacing w:after="0" w:afterAutospacing="0" w:before="0" w:beforeAutospacing="0" w:lineRule="auto"/>
        <w:ind w:left="720" w:hanging="360"/>
      </w:pPr>
      <w:r w:rsidDel="00000000" w:rsidR="00000000" w:rsidRPr="00000000">
        <w:rPr>
          <w:rtl w:val="0"/>
        </w:rPr>
        <w:t xml:space="preserve">Revenue and Market Expansion Strategy for Jefferson and Shelby County Businesses</w:t>
      </w:r>
    </w:p>
    <w:p w:rsidR="00000000" w:rsidDel="00000000" w:rsidP="00000000" w:rsidRDefault="00000000" w:rsidRPr="00000000" w14:paraId="00000009">
      <w:pPr>
        <w:numPr>
          <w:ilvl w:val="0"/>
          <w:numId w:val="5"/>
        </w:numPr>
        <w:spacing w:after="240" w:before="0" w:beforeAutospacing="0" w:lineRule="auto"/>
        <w:ind w:left="720" w:hanging="360"/>
      </w:pPr>
      <w:r w:rsidDel="00000000" w:rsidR="00000000" w:rsidRPr="00000000">
        <w:rPr>
          <w:rtl w:val="0"/>
        </w:rPr>
        <w:t xml:space="preserve">Growth Frameworks Built Around Birmingham's Competitive Business Landscape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c44cla9qe51n" w:id="2"/>
      <w:bookmarkEnd w:id="2"/>
      <w:r w:rsidDel="00000000" w:rsidR="00000000" w:rsidRPr="00000000">
        <w:rPr>
          <w:b w:val="1"/>
          <w:bCs w:val="1"/>
          <w:sz w:val="34"/>
          <w:szCs w:val="34"/>
          <w:rtl w:val="0"/>
        </w:rPr>
        <w:t xml:space="preserve">SECTION 2: WHY ICONIC BRAND GROUP IS DIFFERENT</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Section Heading:</w:t>
      </w:r>
      <w:r w:rsidDel="00000000" w:rsidR="00000000" w:rsidRPr="00000000">
        <w:rPr>
          <w:rtl w:val="0"/>
        </w:rPr>
        <w:t xml:space="preserve"> Why Birmingham Business Owners Choose Iconic Brand Group for Growth Consulting</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Intro:</w:t>
      </w:r>
      <w:r w:rsidDel="00000000" w:rsidR="00000000" w:rsidRPr="00000000">
        <w:rPr>
          <w:rtl w:val="0"/>
        </w:rPr>
        <w:t xml:space="preserve"> Growth without structure is just speed toward the wrong destination. Birmingham businesses that scale without a documented growth plan consistently outpace their operational infrastructure and spend the next year unwinding the damage that caused.</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Six Cards:</w:t>
      </w:r>
    </w:p>
    <w:p w:rsidR="00000000" w:rsidDel="00000000" w:rsidP="00000000" w:rsidRDefault="00000000" w:rsidRPr="00000000" w14:paraId="0000000F">
      <w:pPr>
        <w:numPr>
          <w:ilvl w:val="0"/>
          <w:numId w:val="4"/>
        </w:numPr>
        <w:spacing w:after="0" w:afterAutospacing="0" w:before="240" w:lineRule="auto"/>
        <w:ind w:left="720" w:hanging="360"/>
      </w:pPr>
      <w:r w:rsidDel="00000000" w:rsidR="00000000" w:rsidRPr="00000000">
        <w:rPr>
          <w:b w:val="1"/>
          <w:bCs w:val="1"/>
          <w:rtl w:val="0"/>
        </w:rPr>
        <w:t xml:space="preserve">Growth Readiness Assessment:</w:t>
      </w:r>
      <w:r w:rsidDel="00000000" w:rsidR="00000000" w:rsidRPr="00000000">
        <w:rPr>
          <w:rtl w:val="0"/>
        </w:rPr>
        <w:t xml:space="preserve"> Before recommending any growth move, we assess whether the Birmingham business is operationally ready to scale, identifying the staffing gaps, process weaknesses, and cash flow constraints that will break under growth pressure before they actually do.</w:t>
        <w:br w:type="textWrapping"/>
      </w:r>
    </w:p>
    <w:p w:rsidR="00000000" w:rsidDel="00000000" w:rsidP="00000000" w:rsidRDefault="00000000" w:rsidRPr="00000000" w14:paraId="00000010">
      <w:pPr>
        <w:numPr>
          <w:ilvl w:val="0"/>
          <w:numId w:val="4"/>
        </w:numPr>
        <w:spacing w:after="0" w:afterAutospacing="0" w:before="0" w:beforeAutospacing="0" w:lineRule="auto"/>
        <w:ind w:left="720" w:hanging="360"/>
      </w:pPr>
      <w:r w:rsidDel="00000000" w:rsidR="00000000" w:rsidRPr="00000000">
        <w:rPr>
          <w:b w:val="1"/>
          <w:bCs w:val="1"/>
          <w:rtl w:val="0"/>
        </w:rPr>
        <w:t xml:space="preserve">Revenue Expansion Strategy:</w:t>
      </w:r>
      <w:r w:rsidDel="00000000" w:rsidR="00000000" w:rsidRPr="00000000">
        <w:rPr>
          <w:rtl w:val="0"/>
        </w:rPr>
        <w:t xml:space="preserve"> We identify the highest-return revenue expansion opportunities available to Birmingham businesses, whether that means new service lines, adjacent customer segments in Shelby County, or deeper penetration of existing Jefferson County markets that current sales efforts are not fully capturing.</w:t>
        <w:br w:type="textWrapping"/>
      </w:r>
    </w:p>
    <w:p w:rsidR="00000000" w:rsidDel="00000000" w:rsidP="00000000" w:rsidRDefault="00000000" w:rsidRPr="00000000" w14:paraId="00000011">
      <w:pPr>
        <w:numPr>
          <w:ilvl w:val="0"/>
          <w:numId w:val="4"/>
        </w:numPr>
        <w:spacing w:after="0" w:afterAutospacing="0" w:before="0" w:beforeAutospacing="0" w:lineRule="auto"/>
        <w:ind w:left="720" w:hanging="360"/>
      </w:pPr>
      <w:r w:rsidDel="00000000" w:rsidR="00000000" w:rsidRPr="00000000">
        <w:rPr>
          <w:b w:val="1"/>
          <w:bCs w:val="1"/>
          <w:rtl w:val="0"/>
        </w:rPr>
        <w:t xml:space="preserve">Market Expansion Planning:</w:t>
      </w:r>
      <w:r w:rsidDel="00000000" w:rsidR="00000000" w:rsidRPr="00000000">
        <w:rPr>
          <w:rtl w:val="0"/>
        </w:rPr>
        <w:t xml:space="preserve"> Birmingham businesses ready to expand beyond their current trade area need market intelligence before committing to new corridors. We build expansion plans using Central Alabama demographic and competitive data that give owners realistic entry timelines and investment requirements.</w:t>
        <w:br w:type="textWrapping"/>
      </w:r>
    </w:p>
    <w:p w:rsidR="00000000" w:rsidDel="00000000" w:rsidP="00000000" w:rsidRDefault="00000000" w:rsidRPr="00000000" w14:paraId="00000012">
      <w:pPr>
        <w:numPr>
          <w:ilvl w:val="0"/>
          <w:numId w:val="4"/>
        </w:numPr>
        <w:spacing w:after="0" w:afterAutospacing="0" w:before="0" w:beforeAutospacing="0" w:lineRule="auto"/>
        <w:ind w:left="720" w:hanging="360"/>
      </w:pPr>
      <w:r w:rsidDel="00000000" w:rsidR="00000000" w:rsidRPr="00000000">
        <w:rPr>
          <w:b w:val="1"/>
          <w:bCs w:val="1"/>
          <w:rtl w:val="0"/>
        </w:rPr>
        <w:t xml:space="preserve">Sales and Marketing Alignment:</w:t>
      </w:r>
      <w:r w:rsidDel="00000000" w:rsidR="00000000" w:rsidRPr="00000000">
        <w:rPr>
          <w:rtl w:val="0"/>
        </w:rPr>
        <w:t xml:space="preserve"> Birmingham businesses losing growth potential are often running sales and marketing as separate functions without shared targets. We align both functions around unified revenue goals and customer acquisition strategies calibrated to Jefferson and Shelby County buyer behavior.</w:t>
        <w:br w:type="textWrapping"/>
      </w:r>
    </w:p>
    <w:p w:rsidR="00000000" w:rsidDel="00000000" w:rsidP="00000000" w:rsidRDefault="00000000" w:rsidRPr="00000000" w14:paraId="00000013">
      <w:pPr>
        <w:numPr>
          <w:ilvl w:val="0"/>
          <w:numId w:val="4"/>
        </w:numPr>
        <w:spacing w:after="0" w:afterAutospacing="0" w:before="0" w:beforeAutospacing="0" w:lineRule="auto"/>
        <w:ind w:left="720" w:hanging="360"/>
      </w:pPr>
      <w:r w:rsidDel="00000000" w:rsidR="00000000" w:rsidRPr="00000000">
        <w:rPr>
          <w:b w:val="1"/>
          <w:bCs w:val="1"/>
          <w:rtl w:val="0"/>
        </w:rPr>
        <w:t xml:space="preserve">Hiring for Growth Stages:</w:t>
      </w:r>
      <w:r w:rsidDel="00000000" w:rsidR="00000000" w:rsidRPr="00000000">
        <w:rPr>
          <w:rtl w:val="0"/>
        </w:rPr>
        <w:t xml:space="preserve"> Scaling a Birmingham business requires hiring ahead of demand in specific roles while avoiding premature overhead in others. We advise owners on the hiring sequence that supports growth without creating payroll weight the revenue cannot yet sustain across Central Alabama operations.</w:t>
        <w:br w:type="textWrapping"/>
      </w:r>
    </w:p>
    <w:p w:rsidR="00000000" w:rsidDel="00000000" w:rsidP="00000000" w:rsidRDefault="00000000" w:rsidRPr="00000000" w14:paraId="00000014">
      <w:pPr>
        <w:numPr>
          <w:ilvl w:val="0"/>
          <w:numId w:val="4"/>
        </w:numPr>
        <w:spacing w:after="240" w:before="0" w:beforeAutospacing="0" w:lineRule="auto"/>
        <w:ind w:left="720" w:hanging="360"/>
      </w:pPr>
      <w:r w:rsidDel="00000000" w:rsidR="00000000" w:rsidRPr="00000000">
        <w:rPr>
          <w:b w:val="1"/>
          <w:bCs w:val="1"/>
          <w:rtl w:val="0"/>
        </w:rPr>
        <w:t xml:space="preserve">Growth Milestone Accountability:</w:t>
      </w:r>
      <w:r w:rsidDel="00000000" w:rsidR="00000000" w:rsidRPr="00000000">
        <w:rPr>
          <w:rtl w:val="0"/>
        </w:rPr>
        <w:t xml:space="preserve"> Birmingham business owners pursuing growth without external accountability frequently drift from their plan when daily operations demand attention. We provide structured milestone reviews that keep Central Alabama growth engagements on track through the full execution timeline.</w:t>
        <w:br w:type="textWrapping"/>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kbasuv1egbht" w:id="3"/>
      <w:bookmarkEnd w:id="3"/>
      <w:r w:rsidDel="00000000" w:rsidR="00000000" w:rsidRPr="00000000">
        <w:rPr>
          <w:b w:val="1"/>
          <w:bCs w:val="1"/>
          <w:sz w:val="34"/>
          <w:szCs w:val="34"/>
          <w:rtl w:val="0"/>
        </w:rPr>
        <w:t xml:space="preserve">SECTION 3: HOW ICONIC BRAND GROUP PROVIDES VALUE</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Section Heading:</w:t>
      </w:r>
      <w:r w:rsidDel="00000000" w:rsidR="00000000" w:rsidRPr="00000000">
        <w:rPr>
          <w:rtl w:val="0"/>
        </w:rPr>
        <w:t xml:space="preserve"> The Value Business Growth Consulting Delivers for Birmingham Owners</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MONEY:</w:t>
      </w:r>
      <w:r w:rsidDel="00000000" w:rsidR="00000000" w:rsidRPr="00000000">
        <w:rPr>
          <w:rtl w:val="0"/>
        </w:rPr>
        <w:t xml:space="preserve"> Growth consulting helps Birmingham businesses invest expansion capital where market evidence supports the strongest return, preventing the revenue dilution that happens when owners scale into new markets or service lines without validating demand against Central Alabama conditions first.</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TIME:</w:t>
      </w:r>
      <w:r w:rsidDel="00000000" w:rsidR="00000000" w:rsidRPr="00000000">
        <w:rPr>
          <w:rtl w:val="0"/>
        </w:rPr>
        <w:t xml:space="preserve"> Birmingham owners working from a documented growth plan make expansion decisions faster because market analysis, operational readiness assessment, and revenue modeling are already completed, replacing the months of internal debate that delays growth execution for businesses operating without outside consulting support.</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RISK:</w:t>
      </w:r>
      <w:r w:rsidDel="00000000" w:rsidR="00000000" w:rsidRPr="00000000">
        <w:rPr>
          <w:rtl w:val="0"/>
        </w:rPr>
        <w:t xml:space="preserve"> We help mitigate risk by providing strategic guidance, experienced oversight, and advisory support that helps Birmingham clients avoid costly growth mistakes. Unstructured business growth in competitive Birmingham markets regularly produces operational collapse at exactly the moment revenue momentum should be accelerating.</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STATUS:</w:t>
      </w:r>
      <w:r w:rsidDel="00000000" w:rsidR="00000000" w:rsidRPr="00000000">
        <w:rPr>
          <w:rtl w:val="0"/>
        </w:rPr>
        <w:t xml:space="preserve"> Birmingham businesses backed by structured growth consulting enter bank financing conversations, acquisition discussions, and major contract negotiations with the documented growth strategy and financial projections that Central Alabama lenders and partners require before committing to significant business relationship investments.</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rzv7ydcqilqk" w:id="4"/>
      <w:bookmarkEnd w:id="4"/>
      <w:r w:rsidDel="00000000" w:rsidR="00000000" w:rsidRPr="00000000">
        <w:rPr>
          <w:b w:val="1"/>
          <w:bCs w:val="1"/>
          <w:sz w:val="34"/>
          <w:szCs w:val="34"/>
          <w:rtl w:val="0"/>
        </w:rPr>
        <w:t xml:space="preserve">SECTION 4: TRUSTED PARTNER COPY BLOCK</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Heading:</w:t>
      </w:r>
      <w:r w:rsidDel="00000000" w:rsidR="00000000" w:rsidRPr="00000000">
        <w:rPr>
          <w:rtl w:val="0"/>
        </w:rPr>
        <w:t xml:space="preserve"> Growth Consulting Built Around Birmingham's Business Expansion Realities</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Body:</w:t>
      </w:r>
      <w:r w:rsidDel="00000000" w:rsidR="00000000" w:rsidRPr="00000000">
        <w:rPr>
          <w:rtl w:val="0"/>
        </w:rPr>
        <w:t xml:space="preserve"> Business growth in Birmingham operates inside specific constraints that national growth frameworks do not account for. The workforce pipeline from UAB and Jefferson State shapes hiring timelines. The commercial real estate corridors along Highway 280 and I-459 determine expansion costs. The consumer trust dynamics of Jefferson County reward patient, community-connected growth over aggressive market capture strategies. Iconic Brand Group builds growth consulting around those realities, producing expansion plans that work within Birmingham's actual business environment rather than against it.</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Testimonial:</w:t>
      </w:r>
      <w:r w:rsidDel="00000000" w:rsidR="00000000" w:rsidRPr="00000000">
        <w:rPr>
          <w:rtl w:val="0"/>
        </w:rPr>
        <w:t xml:space="preserve"> "We had strong revenue at our original location but every time we tried to grow we ran into operational problems that pulled us back. Iconic Brand Group assessed our readiness honestly, built us a sequenced growth plan, and we successfully expanded into a second Shelby County market within fourteen months without the operational chaos that had derailed our previous attempts." — Carla Hutchinson, Owner, Home Services Company, Pelham, Alabama</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Five Quick Facts:</w:t>
      </w:r>
    </w:p>
    <w:p w:rsidR="00000000" w:rsidDel="00000000" w:rsidP="00000000" w:rsidRDefault="00000000" w:rsidRPr="00000000" w14:paraId="00000020">
      <w:pPr>
        <w:numPr>
          <w:ilvl w:val="0"/>
          <w:numId w:val="3"/>
        </w:numPr>
        <w:spacing w:after="0" w:afterAutospacing="0" w:before="240" w:lineRule="auto"/>
        <w:ind w:left="720" w:hanging="360"/>
      </w:pPr>
      <w:r w:rsidDel="00000000" w:rsidR="00000000" w:rsidRPr="00000000">
        <w:rPr>
          <w:rtl w:val="0"/>
        </w:rPr>
        <w:t xml:space="preserve">Growth readiness assessments completed before any Birmingham expansion investment is recommended</w:t>
      </w:r>
    </w:p>
    <w:p w:rsidR="00000000" w:rsidDel="00000000" w:rsidP="00000000" w:rsidRDefault="00000000" w:rsidRPr="00000000" w14:paraId="00000021">
      <w:pPr>
        <w:numPr>
          <w:ilvl w:val="0"/>
          <w:numId w:val="3"/>
        </w:numPr>
        <w:spacing w:after="0" w:afterAutospacing="0" w:before="0" w:beforeAutospacing="0" w:lineRule="auto"/>
        <w:ind w:left="720" w:hanging="360"/>
      </w:pPr>
      <w:r w:rsidDel="00000000" w:rsidR="00000000" w:rsidRPr="00000000">
        <w:rPr>
          <w:rtl w:val="0"/>
        </w:rPr>
        <w:t xml:space="preserve">Revenue expansion strategy identifying highest-return opportunities in Jefferson and Shelby County markets</w:t>
      </w:r>
    </w:p>
    <w:p w:rsidR="00000000" w:rsidDel="00000000" w:rsidP="00000000" w:rsidRDefault="00000000" w:rsidRPr="00000000" w14:paraId="00000022">
      <w:pPr>
        <w:numPr>
          <w:ilvl w:val="0"/>
          <w:numId w:val="3"/>
        </w:numPr>
        <w:spacing w:after="0" w:afterAutospacing="0" w:before="0" w:beforeAutospacing="0" w:lineRule="auto"/>
        <w:ind w:left="720" w:hanging="360"/>
      </w:pPr>
      <w:r w:rsidDel="00000000" w:rsidR="00000000" w:rsidRPr="00000000">
        <w:rPr>
          <w:rtl w:val="0"/>
        </w:rPr>
        <w:t xml:space="preserve">Sales and marketing alignment around unified growth targets for Central Alabama businesses</w:t>
      </w:r>
    </w:p>
    <w:p w:rsidR="00000000" w:rsidDel="00000000" w:rsidP="00000000" w:rsidRDefault="00000000" w:rsidRPr="00000000" w14:paraId="00000023">
      <w:pPr>
        <w:numPr>
          <w:ilvl w:val="0"/>
          <w:numId w:val="3"/>
        </w:numPr>
        <w:spacing w:after="0" w:afterAutospacing="0" w:before="0" w:beforeAutospacing="0" w:lineRule="auto"/>
        <w:ind w:left="720" w:hanging="360"/>
      </w:pPr>
      <w:r w:rsidDel="00000000" w:rsidR="00000000" w:rsidRPr="00000000">
        <w:rPr>
          <w:rtl w:val="0"/>
        </w:rPr>
        <w:t xml:space="preserve">Hiring sequence guidance supporting Birmingham growth without premature overhead accumulation</w:t>
      </w:r>
    </w:p>
    <w:p w:rsidR="00000000" w:rsidDel="00000000" w:rsidP="00000000" w:rsidRDefault="00000000" w:rsidRPr="00000000" w14:paraId="00000024">
      <w:pPr>
        <w:numPr>
          <w:ilvl w:val="0"/>
          <w:numId w:val="3"/>
        </w:numPr>
        <w:spacing w:after="240" w:before="0" w:beforeAutospacing="0" w:lineRule="auto"/>
        <w:ind w:left="720" w:hanging="360"/>
      </w:pPr>
      <w:r w:rsidDel="00000000" w:rsidR="00000000" w:rsidRPr="00000000">
        <w:rPr>
          <w:rtl w:val="0"/>
        </w:rPr>
        <w:t xml:space="preserve">Structured milestone accountability keeping Birmingham growth engagements on execution timeline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hs94t6o8q52y" w:id="5"/>
      <w:bookmarkEnd w:id="5"/>
      <w:r w:rsidDel="00000000" w:rsidR="00000000" w:rsidRPr="00000000">
        <w:rPr>
          <w:b w:val="1"/>
          <w:bCs w:val="1"/>
          <w:sz w:val="34"/>
          <w:szCs w:val="34"/>
          <w:rtl w:val="0"/>
        </w:rPr>
        <w:t xml:space="preserve">SECTION 5: MARKET ANALYSIS</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Heading:</w:t>
      </w:r>
      <w:r w:rsidDel="00000000" w:rsidR="00000000" w:rsidRPr="00000000">
        <w:rPr>
          <w:rtl w:val="0"/>
        </w:rPr>
        <w:t xml:space="preserve"> Birmingham Business Growth Consulting Landscape</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Body (40 words):</w:t>
      </w:r>
      <w:r w:rsidDel="00000000" w:rsidR="00000000" w:rsidRPr="00000000">
        <w:rPr>
          <w:rtl w:val="0"/>
        </w:rPr>
        <w:t xml:space="preserve"> Birmingham's established business community across Jefferson and Shelby Counties includes a significant number of owner-operated companies sitting at the growth inflection point where outside consulting support produces the clearest return, having built stable revenue foundations but lacking the structured growth framework needed to scale without operational disruption.</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Three Bullets:</w:t>
      </w:r>
    </w:p>
    <w:p w:rsidR="00000000" w:rsidDel="00000000" w:rsidP="00000000" w:rsidRDefault="00000000" w:rsidRPr="00000000" w14:paraId="0000002A">
      <w:pPr>
        <w:numPr>
          <w:ilvl w:val="0"/>
          <w:numId w:val="2"/>
        </w:numPr>
        <w:spacing w:after="0" w:afterAutospacing="0" w:before="240" w:lineRule="auto"/>
        <w:ind w:left="720" w:hanging="360"/>
      </w:pPr>
      <w:r w:rsidDel="00000000" w:rsidR="00000000" w:rsidRPr="00000000">
        <w:rPr>
          <w:b w:val="1"/>
          <w:bCs w:val="1"/>
          <w:rtl w:val="0"/>
        </w:rPr>
        <w:t xml:space="preserve">Market Opportunity:</w:t>
      </w:r>
      <w:r w:rsidDel="00000000" w:rsidR="00000000" w:rsidRPr="00000000">
        <w:rPr>
          <w:rtl w:val="0"/>
        </w:rPr>
        <w:t xml:space="preserve"> Birmingham's expanding Shelby County suburban corridors and the continued commercial development along Highway 280 and I-459 are creating genuine market expansion opportunities for Jefferson County businesses ready to grow their geographic footprint, representing immediate consulting demand from owners who need structured growth planning before committing to the capital and operational investment that corridor expansion requires.</w:t>
        <w:br w:type="textWrapping"/>
      </w:r>
    </w:p>
    <w:p w:rsidR="00000000" w:rsidDel="00000000" w:rsidP="00000000" w:rsidRDefault="00000000" w:rsidRPr="00000000" w14:paraId="0000002B">
      <w:pPr>
        <w:numPr>
          <w:ilvl w:val="0"/>
          <w:numId w:val="2"/>
        </w:numPr>
        <w:spacing w:after="0" w:afterAutospacing="0" w:before="0" w:beforeAutospacing="0" w:lineRule="auto"/>
        <w:ind w:left="720" w:hanging="360"/>
      </w:pPr>
      <w:r w:rsidDel="00000000" w:rsidR="00000000" w:rsidRPr="00000000">
        <w:rPr>
          <w:b w:val="1"/>
          <w:bCs w:val="1"/>
          <w:rtl w:val="0"/>
        </w:rPr>
        <w:t xml:space="preserve">Key Challenge:</w:t>
      </w:r>
      <w:r w:rsidDel="00000000" w:rsidR="00000000" w:rsidRPr="00000000">
        <w:rPr>
          <w:rtl w:val="0"/>
        </w:rPr>
        <w:t xml:space="preserve"> Birmingham business owners pursuing growth without consulting support consistently underestimate the operational infrastructure requirements that scaling demands, hiring too slowly in critical roles, expanding into new markets before existing locations are optimized, and running out of working capital at the precise moment growth momentum requires sustained investment to convert market opportunity into durable revenue expansion.</w:t>
        <w:br w:type="textWrapping"/>
      </w:r>
    </w:p>
    <w:p w:rsidR="00000000" w:rsidDel="00000000" w:rsidP="00000000" w:rsidRDefault="00000000" w:rsidRPr="00000000" w14:paraId="0000002C">
      <w:pPr>
        <w:numPr>
          <w:ilvl w:val="0"/>
          <w:numId w:val="2"/>
        </w:numPr>
        <w:spacing w:after="240" w:before="0" w:beforeAutospacing="0" w:lineRule="auto"/>
        <w:ind w:left="720" w:hanging="360"/>
      </w:pPr>
      <w:r w:rsidDel="00000000" w:rsidR="00000000" w:rsidRPr="00000000">
        <w:rPr>
          <w:b w:val="1"/>
          <w:bCs w:val="1"/>
          <w:rtl w:val="0"/>
        </w:rPr>
        <w:t xml:space="preserve">Our Strategy:</w:t>
      </w:r>
      <w:r w:rsidDel="00000000" w:rsidR="00000000" w:rsidRPr="00000000">
        <w:rPr>
          <w:rtl w:val="0"/>
        </w:rPr>
        <w:t xml:space="preserve"> Iconic Brand Group approaches every Birmingham growth consulting engagement with an honest readiness assessment before recommending any expansion move, ensuring that growth investment is sequenced against operational and financial benchmarks that protect existing business performance while building the infrastructure that sustainable Central Alabama business scaling requires over a realistic twelve to twenty-four month growth timeline.</w:t>
        <w:br w:type="textWrapping"/>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Birmingham Market Snapshot Sidebar:</w:t>
      </w:r>
    </w:p>
    <w:p w:rsidR="00000000" w:rsidDel="00000000" w:rsidP="00000000" w:rsidRDefault="00000000" w:rsidRPr="00000000" w14:paraId="0000002E">
      <w:pPr>
        <w:numPr>
          <w:ilvl w:val="0"/>
          <w:numId w:val="1"/>
        </w:numPr>
        <w:spacing w:after="0" w:afterAutospacing="0" w:before="240" w:lineRule="auto"/>
        <w:ind w:left="720" w:hanging="360"/>
      </w:pPr>
      <w:r w:rsidDel="00000000" w:rsidR="00000000" w:rsidRPr="00000000">
        <w:rPr>
          <w:b w:val="1"/>
          <w:bCs w:val="1"/>
          <w:rtl w:val="0"/>
        </w:rPr>
        <w:t xml:space="preserve">Market Region:</w:t>
      </w:r>
      <w:r w:rsidDel="00000000" w:rsidR="00000000" w:rsidRPr="00000000">
        <w:rPr>
          <w:rtl w:val="0"/>
        </w:rPr>
        <w:t xml:space="preserve"> Central Alabama</w:t>
      </w:r>
    </w:p>
    <w:p w:rsidR="00000000" w:rsidDel="00000000" w:rsidP="00000000" w:rsidRDefault="00000000" w:rsidRPr="00000000" w14:paraId="0000002F">
      <w:pPr>
        <w:numPr>
          <w:ilvl w:val="0"/>
          <w:numId w:val="1"/>
        </w:numPr>
        <w:spacing w:after="0" w:afterAutospacing="0" w:before="0" w:beforeAutospacing="0" w:lineRule="auto"/>
        <w:ind w:left="720" w:hanging="360"/>
      </w:pPr>
      <w:r w:rsidDel="00000000" w:rsidR="00000000" w:rsidRPr="00000000">
        <w:rPr>
          <w:b w:val="1"/>
          <w:bCs w:val="1"/>
          <w:rtl w:val="0"/>
        </w:rPr>
        <w:t xml:space="preserve">Metro Area:</w:t>
      </w:r>
      <w:r w:rsidDel="00000000" w:rsidR="00000000" w:rsidRPr="00000000">
        <w:rPr>
          <w:rtl w:val="0"/>
        </w:rPr>
        <w:t xml:space="preserve"> Birmingham-Hoover Metropolitan Statistical Area</w:t>
      </w:r>
    </w:p>
    <w:p w:rsidR="00000000" w:rsidDel="00000000" w:rsidP="00000000" w:rsidRDefault="00000000" w:rsidRPr="00000000" w14:paraId="00000030">
      <w:pPr>
        <w:numPr>
          <w:ilvl w:val="0"/>
          <w:numId w:val="1"/>
        </w:numPr>
        <w:spacing w:after="0" w:afterAutospacing="0" w:before="0" w:beforeAutospacing="0" w:lineRule="auto"/>
        <w:ind w:left="720" w:hanging="360"/>
      </w:pPr>
      <w:r w:rsidDel="00000000" w:rsidR="00000000" w:rsidRPr="00000000">
        <w:rPr>
          <w:b w:val="1"/>
          <w:bCs w:val="1"/>
          <w:rtl w:val="0"/>
        </w:rPr>
        <w:t xml:space="preserve">Market Classification:</w:t>
      </w:r>
      <w:r w:rsidDel="00000000" w:rsidR="00000000" w:rsidRPr="00000000">
        <w:rPr>
          <w:rtl w:val="0"/>
        </w:rPr>
        <w:t xml:space="preserve"> Tier 2 Regional Metro with Active Business Growth and Expansion Activity</w:t>
      </w:r>
    </w:p>
    <w:p w:rsidR="00000000" w:rsidDel="00000000" w:rsidP="00000000" w:rsidRDefault="00000000" w:rsidRPr="00000000" w14:paraId="00000031">
      <w:pPr>
        <w:numPr>
          <w:ilvl w:val="0"/>
          <w:numId w:val="1"/>
        </w:numPr>
        <w:spacing w:after="240" w:before="0" w:beforeAutospacing="0" w:lineRule="auto"/>
        <w:ind w:left="720" w:hanging="360"/>
      </w:pPr>
      <w:r w:rsidDel="00000000" w:rsidR="00000000" w:rsidRPr="00000000">
        <w:rPr>
          <w:b w:val="1"/>
          <w:bCs w:val="1"/>
          <w:rtl w:val="0"/>
        </w:rPr>
        <w:t xml:space="preserve">State:</w:t>
      </w:r>
      <w:r w:rsidDel="00000000" w:rsidR="00000000" w:rsidRPr="00000000">
        <w:rPr>
          <w:rtl w:val="0"/>
        </w:rPr>
        <w:t xml:space="preserve"> Alabama</w:t>
      </w:r>
    </w:p>
    <w:p w:rsidR="00000000" w:rsidDel="00000000" w:rsidP="00000000" w:rsidRDefault="00000000" w:rsidRPr="00000000" w14:paraId="0000003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