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892B27" w14:textId="77777777" w:rsidR="00BF1271" w:rsidRDefault="009826EE">
      <w:pPr>
        <w:pStyle w:val="a5"/>
        <w:rPr>
          <w:lang w:eastAsia="zh-CN"/>
        </w:rPr>
      </w:pPr>
      <w:r>
        <w:rPr>
          <w:lang w:eastAsia="zh-CN"/>
        </w:rPr>
        <w:t>2020</w:t>
      </w:r>
      <w:r>
        <w:rPr>
          <w:lang w:eastAsia="zh-CN"/>
        </w:rPr>
        <w:t>河南省肿瘤登记年报</w:t>
      </w:r>
    </w:p>
    <w:p w14:paraId="26494193" w14:textId="77777777" w:rsidR="00BF1271" w:rsidRDefault="009826EE">
      <w:pPr>
        <w:pStyle w:val="Author"/>
        <w:rPr>
          <w:lang w:eastAsia="zh-CN"/>
        </w:rPr>
      </w:pPr>
      <w:r>
        <w:rPr>
          <w:lang w:eastAsia="zh-CN"/>
        </w:rPr>
        <w:t>主编</w:t>
      </w:r>
      <w:r>
        <w:rPr>
          <w:lang w:eastAsia="zh-CN"/>
        </w:rPr>
        <w:t xml:space="preserve"> </w:t>
      </w:r>
      <w:r>
        <w:rPr>
          <w:lang w:eastAsia="zh-CN"/>
        </w:rPr>
        <w:t>张建功</w:t>
      </w:r>
      <w:r>
        <w:rPr>
          <w:lang w:eastAsia="zh-CN"/>
        </w:rPr>
        <w:t xml:space="preserve"> </w:t>
      </w:r>
      <w:r>
        <w:rPr>
          <w:lang w:eastAsia="zh-CN"/>
        </w:rPr>
        <w:t>张韶凯</w:t>
      </w:r>
    </w:p>
    <w:p w14:paraId="6365660A" w14:textId="77777777" w:rsidR="00BF1271" w:rsidRDefault="009826EE">
      <w:pPr>
        <w:pStyle w:val="a7"/>
        <w:rPr>
          <w:lang w:eastAsia="zh-CN"/>
        </w:rPr>
      </w:pPr>
      <w:r>
        <w:rPr>
          <w:lang w:eastAsia="zh-CN"/>
        </w:rPr>
        <w:t>2021-01-28</w:t>
      </w:r>
    </w:p>
    <w:p w14:paraId="2CB7B40E" w14:textId="740CDE85" w:rsidR="00BF1271" w:rsidRDefault="00BF1271">
      <w:pPr>
        <w:rPr>
          <w:lang w:eastAsia="zh-CN"/>
        </w:rPr>
      </w:pPr>
    </w:p>
    <w:p w14:paraId="3A44E7AD" w14:textId="77777777" w:rsidR="00BF1271" w:rsidRDefault="009826EE">
      <w:pPr>
        <w:pStyle w:val="1"/>
        <w:rPr>
          <w:lang w:eastAsia="zh-CN"/>
        </w:rPr>
      </w:pPr>
      <w:bookmarkStart w:id="0" w:name="_Toc62744104"/>
      <w:bookmarkStart w:id="1" w:name="Chpapter1"/>
      <w:r>
        <w:rPr>
          <w:rStyle w:val="SectionNumber"/>
          <w:lang w:eastAsia="zh-CN"/>
        </w:rPr>
        <w:lastRenderedPageBreak/>
        <w:t>1</w:t>
      </w:r>
      <w:r>
        <w:rPr>
          <w:lang w:eastAsia="zh-CN"/>
        </w:rPr>
        <w:tab/>
      </w:r>
      <w:r>
        <w:rPr>
          <w:lang w:eastAsia="zh-CN"/>
        </w:rPr>
        <w:t>概述</w:t>
      </w:r>
      <w:bookmarkEnd w:id="0"/>
    </w:p>
    <w:p w14:paraId="0078ADA5" w14:textId="77777777" w:rsidR="00BF1271" w:rsidRDefault="009826EE">
      <w:pPr>
        <w:pStyle w:val="2"/>
        <w:rPr>
          <w:lang w:eastAsia="zh-CN"/>
        </w:rPr>
      </w:pPr>
      <w:bookmarkStart w:id="2" w:name="_Toc62744105"/>
      <w:bookmarkStart w:id="3" w:name="河南省肿瘤登记系统介绍"/>
      <w:r>
        <w:rPr>
          <w:rStyle w:val="SectionNumber"/>
          <w:lang w:eastAsia="zh-CN"/>
        </w:rPr>
        <w:t>1.1</w:t>
      </w:r>
      <w:r>
        <w:rPr>
          <w:lang w:eastAsia="zh-CN"/>
        </w:rPr>
        <w:tab/>
      </w:r>
      <w:r>
        <w:rPr>
          <w:lang w:eastAsia="zh-CN"/>
        </w:rPr>
        <w:t>河南省肿瘤登记系统介绍</w:t>
      </w:r>
      <w:bookmarkEnd w:id="2"/>
    </w:p>
    <w:p w14:paraId="30AA4598" w14:textId="77777777" w:rsidR="00BF1271" w:rsidRDefault="009826EE" w:rsidP="00FB720D">
      <w:pPr>
        <w:pStyle w:val="FirstParagraph"/>
        <w:ind w:firstLine="480"/>
        <w:rPr>
          <w:lang w:eastAsia="zh-CN"/>
        </w:rPr>
      </w:pPr>
      <w:r>
        <w:rPr>
          <w:lang w:eastAsia="zh-CN"/>
        </w:rPr>
        <w:t>肿瘤登记报告是按照统一的技术与方法在目标人群中开展经常性的搜集、储存、整理、统计分析和评价肿瘤发病、死亡及生存资料的统计制度。肿瘤登记是国际公认的关于人群肿瘤发病信息收集的标准方法，目的是了解人群中恶性肿瘤的发病、死亡和生存状况，为肿瘤病因研究提供依据，为制定卫生工作规划和肿瘤防治计划、评价和考核肿瘤防治效果提供服务。</w:t>
      </w:r>
    </w:p>
    <w:p w14:paraId="0F3CA9F8" w14:textId="77777777" w:rsidR="00BF1271" w:rsidRDefault="009826EE" w:rsidP="004B22CC">
      <w:pPr>
        <w:pStyle w:val="a0"/>
        <w:ind w:firstLine="480"/>
        <w:rPr>
          <w:lang w:eastAsia="zh-CN"/>
        </w:rPr>
      </w:pPr>
      <w:r>
        <w:rPr>
          <w:lang w:eastAsia="zh-CN"/>
        </w:rPr>
        <w:t>20</w:t>
      </w:r>
      <w:r>
        <w:rPr>
          <w:lang w:eastAsia="zh-CN"/>
        </w:rPr>
        <w:t>世纪</w:t>
      </w:r>
      <w:r>
        <w:rPr>
          <w:lang w:eastAsia="zh-CN"/>
        </w:rPr>
        <w:t>50</w:t>
      </w:r>
      <w:r>
        <w:rPr>
          <w:lang w:eastAsia="zh-CN"/>
        </w:rPr>
        <w:t>年代末，由河南医学院、河南中医学院、河南省人民医院等单位的科研人员组成的河南省食管癌防治研究协作组，深入林州市山区，开展了食管癌流行病学的调查和防治研究工作。组织实施了林州市食管癌单病种发病及死亡登记工作。</w:t>
      </w:r>
      <w:r>
        <w:rPr>
          <w:lang w:eastAsia="zh-CN"/>
        </w:rPr>
        <w:t>1959-1962</w:t>
      </w:r>
      <w:r>
        <w:rPr>
          <w:lang w:eastAsia="zh-CN"/>
        </w:rPr>
        <w:t>年林州市人群食管癌发病、死亡病例的收集主要依靠回顾性调查。随着县、乡、村三级肿瘤防治网的建立，</w:t>
      </w:r>
      <w:r>
        <w:rPr>
          <w:lang w:eastAsia="zh-CN"/>
        </w:rPr>
        <w:t>1963-1966</w:t>
      </w:r>
      <w:r>
        <w:rPr>
          <w:lang w:eastAsia="zh-CN"/>
        </w:rPr>
        <w:t>年食管癌</w:t>
      </w:r>
      <w:r>
        <w:rPr>
          <w:lang w:eastAsia="zh-CN"/>
        </w:rPr>
        <w:t>/</w:t>
      </w:r>
      <w:r>
        <w:rPr>
          <w:lang w:eastAsia="zh-CN"/>
        </w:rPr>
        <w:t>贲门癌的发病、死亡登记报告工作基本稳定。</w:t>
      </w:r>
      <w:r>
        <w:rPr>
          <w:lang w:eastAsia="zh-CN"/>
        </w:rPr>
        <w:t>1967~1969</w:t>
      </w:r>
      <w:r>
        <w:rPr>
          <w:lang w:eastAsia="zh-CN"/>
        </w:rPr>
        <w:t>年期间，由于</w:t>
      </w:r>
      <w:r>
        <w:rPr>
          <w:lang w:eastAsia="zh-CN"/>
        </w:rPr>
        <w:t>“</w:t>
      </w:r>
      <w:r>
        <w:rPr>
          <w:lang w:eastAsia="zh-CN"/>
        </w:rPr>
        <w:t>文化大革命</w:t>
      </w:r>
      <w:r>
        <w:rPr>
          <w:lang w:eastAsia="zh-CN"/>
        </w:rPr>
        <w:t>”</w:t>
      </w:r>
      <w:r>
        <w:rPr>
          <w:lang w:eastAsia="zh-CN"/>
        </w:rPr>
        <w:t>的原因，使登记工作受到了严重影响，发病、死亡登记资料漏报严重，经后期回顾调查补报得以完善。</w:t>
      </w:r>
      <w:r>
        <w:rPr>
          <w:lang w:eastAsia="zh-CN"/>
        </w:rPr>
        <w:t>1977</w:t>
      </w:r>
      <w:r>
        <w:rPr>
          <w:lang w:eastAsia="zh-CN"/>
        </w:rPr>
        <w:t>年根据全国的统一部署，河南省</w:t>
      </w:r>
      <w:proofErr w:type="gramStart"/>
      <w:r>
        <w:rPr>
          <w:lang w:eastAsia="zh-CN"/>
        </w:rPr>
        <w:t>卫健委领导</w:t>
      </w:r>
      <w:proofErr w:type="gramEnd"/>
      <w:r>
        <w:rPr>
          <w:lang w:eastAsia="zh-CN"/>
        </w:rPr>
        <w:t>组织了覆盖河南省</w:t>
      </w:r>
      <w:r>
        <w:rPr>
          <w:lang w:eastAsia="zh-CN"/>
        </w:rPr>
        <w:t>6000</w:t>
      </w:r>
      <w:r>
        <w:rPr>
          <w:lang w:eastAsia="zh-CN"/>
        </w:rPr>
        <w:t>多万人口三年（</w:t>
      </w:r>
      <w:r>
        <w:rPr>
          <w:lang w:eastAsia="zh-CN"/>
        </w:rPr>
        <w:t>1974-1976</w:t>
      </w:r>
      <w:r>
        <w:rPr>
          <w:lang w:eastAsia="zh-CN"/>
        </w:rPr>
        <w:t>）全死因回顾调查。</w:t>
      </w:r>
    </w:p>
    <w:p w14:paraId="72A9DC8E" w14:textId="77777777" w:rsidR="00BF1271" w:rsidRDefault="009826EE" w:rsidP="00D54D2B">
      <w:pPr>
        <w:pStyle w:val="1"/>
        <w:rPr>
          <w:lang w:eastAsia="zh-CN"/>
        </w:rPr>
      </w:pPr>
      <w:bookmarkStart w:id="4" w:name="_Toc62744107"/>
      <w:bookmarkStart w:id="5" w:name="Chapter2"/>
      <w:bookmarkEnd w:id="1"/>
      <w:bookmarkEnd w:id="3"/>
      <w:r>
        <w:rPr>
          <w:rStyle w:val="SectionNumber"/>
          <w:lang w:eastAsia="zh-CN"/>
        </w:rPr>
        <w:lastRenderedPageBreak/>
        <w:t>2</w:t>
      </w:r>
      <w:r>
        <w:rPr>
          <w:lang w:eastAsia="zh-CN"/>
        </w:rPr>
        <w:tab/>
      </w:r>
      <w:r>
        <w:rPr>
          <w:lang w:eastAsia="zh-CN"/>
        </w:rPr>
        <w:t>肿瘤登记的方法和统计学指标</w:t>
      </w:r>
      <w:bookmarkEnd w:id="4"/>
    </w:p>
    <w:p w14:paraId="1C38A296" w14:textId="77777777" w:rsidR="00BF1271" w:rsidRDefault="009826EE">
      <w:pPr>
        <w:pStyle w:val="2"/>
        <w:rPr>
          <w:lang w:eastAsia="zh-CN"/>
        </w:rPr>
      </w:pPr>
      <w:bookmarkStart w:id="6" w:name="_Toc62744109"/>
      <w:bookmarkStart w:id="7" w:name="登记资料收集方法"/>
      <w:r>
        <w:rPr>
          <w:rStyle w:val="SectionNumber"/>
          <w:lang w:eastAsia="zh-CN"/>
        </w:rPr>
        <w:t>2.2</w:t>
      </w:r>
      <w:r>
        <w:rPr>
          <w:lang w:eastAsia="zh-CN"/>
        </w:rPr>
        <w:tab/>
      </w:r>
      <w:r>
        <w:rPr>
          <w:lang w:eastAsia="zh-CN"/>
        </w:rPr>
        <w:t>登记资料收集方法</w:t>
      </w:r>
      <w:bookmarkEnd w:id="6"/>
    </w:p>
    <w:p w14:paraId="43C21F7F" w14:textId="77777777" w:rsidR="00BF1271" w:rsidRDefault="009826EE">
      <w:pPr>
        <w:pStyle w:val="FirstParagraph"/>
        <w:ind w:firstLine="480"/>
        <w:rPr>
          <w:lang w:eastAsia="zh-CN"/>
        </w:rPr>
      </w:pPr>
      <w:r>
        <w:rPr>
          <w:lang w:eastAsia="zh-CN"/>
        </w:rPr>
        <w:t>河南省肿瘤登记地区资料收集采用被动和主动收集相结合的方法。由各医疗机构定期报送肿瘤发病登记卡片到肿瘤登记处，或由登记处工作人员主动到各医疗单位查阅肿瘤新发病例的诊疗病史，摘录肿瘤发病信息。同时，登记处还定期通过医疗保险机构（新农合医疗保险、城镇居民医疗保险、职工医疗保险及商业医疗保险）和居民死因报告系统获取相关因肿瘤疾病报销或死亡医学证书中提及肿瘤发病信息的个案记录以补充新发病例登记，保证肿瘤登记的完整性。</w:t>
      </w:r>
    </w:p>
    <w:p w14:paraId="093F1E29" w14:textId="77777777" w:rsidR="00BF1271" w:rsidRDefault="009826EE">
      <w:pPr>
        <w:pStyle w:val="3"/>
        <w:rPr>
          <w:lang w:eastAsia="zh-CN"/>
        </w:rPr>
      </w:pPr>
      <w:bookmarkStart w:id="8" w:name="_Toc62744110"/>
      <w:bookmarkStart w:id="9" w:name="建立信息收集渠道"/>
      <w:r>
        <w:rPr>
          <w:rStyle w:val="SectionNumber"/>
          <w:lang w:eastAsia="zh-CN"/>
        </w:rPr>
        <w:t>2.2.1</w:t>
      </w:r>
      <w:r>
        <w:rPr>
          <w:lang w:eastAsia="zh-CN"/>
        </w:rPr>
        <w:tab/>
      </w:r>
      <w:r>
        <w:rPr>
          <w:lang w:eastAsia="zh-CN"/>
        </w:rPr>
        <w:t>建立信息收集渠道</w:t>
      </w:r>
      <w:bookmarkEnd w:id="8"/>
    </w:p>
    <w:p w14:paraId="5574C843" w14:textId="77777777" w:rsidR="00BF1271" w:rsidRDefault="009826EE">
      <w:pPr>
        <w:pStyle w:val="FirstParagraph"/>
        <w:ind w:firstLine="480"/>
        <w:rPr>
          <w:lang w:eastAsia="zh-CN"/>
        </w:rPr>
      </w:pPr>
      <w:r>
        <w:rPr>
          <w:lang w:eastAsia="zh-CN"/>
        </w:rPr>
        <w:t>肿瘤登记处从相关部门收集辖区内肿瘤新发病例、死亡病例、生存信息和相关人口资料。病例资料的收集渠道包括登记地区各级医疗机构、死因监测数据库、新型农村合作医疗及城镇居民</w:t>
      </w:r>
      <w:r>
        <w:rPr>
          <w:lang w:eastAsia="zh-CN"/>
        </w:rPr>
        <w:t>/</w:t>
      </w:r>
      <w:r>
        <w:rPr>
          <w:lang w:eastAsia="zh-CN"/>
        </w:rPr>
        <w:t>职工医疗保险数据库等。人口资料的来源包括人口普查资料、公安及统计部门有关资料等。</w:t>
      </w:r>
    </w:p>
    <w:p w14:paraId="7C33831C" w14:textId="77777777" w:rsidR="00BF1271" w:rsidRDefault="009826EE">
      <w:pPr>
        <w:pStyle w:val="3"/>
        <w:rPr>
          <w:lang w:eastAsia="zh-CN"/>
        </w:rPr>
      </w:pPr>
      <w:bookmarkStart w:id="10" w:name="_Toc62744111"/>
      <w:bookmarkStart w:id="11" w:name="开展病例核实工作"/>
      <w:bookmarkEnd w:id="9"/>
      <w:r>
        <w:rPr>
          <w:rStyle w:val="SectionNumber"/>
          <w:lang w:eastAsia="zh-CN"/>
        </w:rPr>
        <w:t>2.2.2</w:t>
      </w:r>
      <w:r>
        <w:rPr>
          <w:lang w:eastAsia="zh-CN"/>
        </w:rPr>
        <w:tab/>
      </w:r>
      <w:r>
        <w:rPr>
          <w:lang w:eastAsia="zh-CN"/>
        </w:rPr>
        <w:t>开展病例核实工作</w:t>
      </w:r>
      <w:bookmarkEnd w:id="10"/>
    </w:p>
    <w:p w14:paraId="5F39C208" w14:textId="77777777" w:rsidR="00BF1271" w:rsidRDefault="009826EE">
      <w:pPr>
        <w:pStyle w:val="FirstParagraph"/>
        <w:ind w:firstLine="480"/>
        <w:rPr>
          <w:lang w:eastAsia="zh-CN"/>
        </w:rPr>
      </w:pPr>
      <w:r>
        <w:rPr>
          <w:lang w:eastAsia="zh-CN"/>
        </w:rPr>
        <w:t>肿瘤登记处负责肿瘤病例的建卡和分类编码、剔除重复记录病例。应用死因监测数据库进行死亡补发病流程。</w:t>
      </w:r>
    </w:p>
    <w:p w14:paraId="45D5864C" w14:textId="77777777" w:rsidR="00BF1271" w:rsidRDefault="009826EE">
      <w:pPr>
        <w:pStyle w:val="3"/>
        <w:rPr>
          <w:lang w:eastAsia="zh-CN"/>
        </w:rPr>
      </w:pPr>
      <w:bookmarkStart w:id="12" w:name="_Toc62744112"/>
      <w:bookmarkStart w:id="13" w:name="开展随访工作"/>
      <w:bookmarkEnd w:id="11"/>
      <w:r>
        <w:rPr>
          <w:rStyle w:val="SectionNumber"/>
          <w:lang w:eastAsia="zh-CN"/>
        </w:rPr>
        <w:t>2.2.3</w:t>
      </w:r>
      <w:r>
        <w:rPr>
          <w:lang w:eastAsia="zh-CN"/>
        </w:rPr>
        <w:tab/>
      </w:r>
      <w:r>
        <w:rPr>
          <w:lang w:eastAsia="zh-CN"/>
        </w:rPr>
        <w:t>开展随访工作</w:t>
      </w:r>
      <w:bookmarkEnd w:id="12"/>
    </w:p>
    <w:p w14:paraId="2B8DDFD6" w14:textId="77777777" w:rsidR="00BF1271" w:rsidRDefault="009826EE">
      <w:pPr>
        <w:pStyle w:val="FirstParagraph"/>
        <w:ind w:firstLine="480"/>
        <w:rPr>
          <w:lang w:eastAsia="zh-CN"/>
        </w:rPr>
      </w:pPr>
      <w:r>
        <w:rPr>
          <w:lang w:eastAsia="zh-CN"/>
        </w:rPr>
        <w:t>通过电话、书信、电子邮件以及社区居委会、基层医疗卫生机构开展随访工作，获取病例的生存情况。肿瘤登记工作流程见图</w:t>
      </w:r>
      <w:r>
        <w:rPr>
          <w:lang w:eastAsia="zh-CN"/>
        </w:rPr>
        <w:t>2.1</w:t>
      </w:r>
      <w:r>
        <w:rPr>
          <w:lang w:eastAsia="zh-CN"/>
        </w:rPr>
        <w:t>。</w:t>
      </w:r>
    </w:p>
    <w:p w14:paraId="7CD0E07E" w14:textId="77777777" w:rsidR="00BF1271" w:rsidRDefault="009826EE">
      <w:pPr>
        <w:pStyle w:val="CaptionedFigure"/>
      </w:pPr>
      <w:r>
        <w:rPr>
          <w:noProof/>
        </w:rPr>
        <w:lastRenderedPageBreak/>
        <w:drawing>
          <wp:inline distT="0" distB="0" distL="0" distR="0" wp14:anchorId="0D3A7FDE" wp14:editId="18482E15">
            <wp:extent cx="5286375" cy="6381750"/>
            <wp:effectExtent l="0" t="0" r="0" b="0"/>
            <wp:docPr id="1" name="Picture" descr="图 2.1: 肿瘤登记工作流程图. "/>
            <wp:cNvGraphicFramePr/>
            <a:graphic xmlns:a="http://schemas.openxmlformats.org/drawingml/2006/main">
              <a:graphicData uri="http://schemas.openxmlformats.org/drawingml/2006/picture">
                <pic:pic xmlns:pic="http://schemas.openxmlformats.org/drawingml/2006/picture">
                  <pic:nvPicPr>
                    <pic:cNvPr id="0" name="Picture" descr="./images/flow1.jpg"/>
                    <pic:cNvPicPr>
                      <a:picLocks noChangeAspect="1" noChangeArrowheads="1"/>
                    </pic:cNvPicPr>
                  </pic:nvPicPr>
                  <pic:blipFill>
                    <a:blip r:embed="rId7"/>
                    <a:stretch>
                      <a:fillRect/>
                    </a:stretch>
                  </pic:blipFill>
                  <pic:spPr bwMode="auto">
                    <a:xfrm>
                      <a:off x="0" y="0"/>
                      <a:ext cx="5286375" cy="6381750"/>
                    </a:xfrm>
                    <a:prstGeom prst="rect">
                      <a:avLst/>
                    </a:prstGeom>
                    <a:noFill/>
                    <a:ln w="9525">
                      <a:noFill/>
                      <a:headEnd/>
                      <a:tailEnd/>
                    </a:ln>
                  </pic:spPr>
                </pic:pic>
              </a:graphicData>
            </a:graphic>
          </wp:inline>
        </w:drawing>
      </w:r>
    </w:p>
    <w:p w14:paraId="7441341C" w14:textId="77777777" w:rsidR="00BF1271" w:rsidRDefault="009826EE">
      <w:pPr>
        <w:pStyle w:val="ImageCaption"/>
        <w:rPr>
          <w:lang w:eastAsia="zh-CN"/>
        </w:rPr>
      </w:pPr>
      <w:r>
        <w:rPr>
          <w:lang w:eastAsia="zh-CN"/>
        </w:rPr>
        <w:t>图</w:t>
      </w:r>
      <w:r>
        <w:rPr>
          <w:lang w:eastAsia="zh-CN"/>
        </w:rPr>
        <w:t xml:space="preserve"> 2.1: </w:t>
      </w:r>
      <w:r>
        <w:rPr>
          <w:lang w:eastAsia="zh-CN"/>
        </w:rPr>
        <w:t>肿瘤登记工作流程图</w:t>
      </w:r>
      <w:r>
        <w:rPr>
          <w:lang w:eastAsia="zh-CN"/>
        </w:rPr>
        <w:t xml:space="preserve">. </w:t>
      </w:r>
    </w:p>
    <w:p w14:paraId="69489CA5" w14:textId="77777777" w:rsidR="00BF1271" w:rsidRDefault="009826EE">
      <w:pPr>
        <w:pStyle w:val="3"/>
        <w:rPr>
          <w:lang w:eastAsia="zh-CN"/>
        </w:rPr>
      </w:pPr>
      <w:bookmarkStart w:id="14" w:name="_Toc62744118"/>
      <w:bookmarkStart w:id="15" w:name="登记资料的质量控制"/>
      <w:bookmarkStart w:id="16" w:name="登记数据的质量控制"/>
      <w:bookmarkEnd w:id="7"/>
      <w:bookmarkEnd w:id="13"/>
      <w:r>
        <w:rPr>
          <w:rStyle w:val="SectionNumber"/>
          <w:lang w:eastAsia="zh-CN"/>
        </w:rPr>
        <w:t>2.4.1</w:t>
      </w:r>
      <w:r>
        <w:rPr>
          <w:lang w:eastAsia="zh-CN"/>
        </w:rPr>
        <w:tab/>
      </w:r>
      <w:r>
        <w:rPr>
          <w:lang w:eastAsia="zh-CN"/>
        </w:rPr>
        <w:t>登记资料的质量控制</w:t>
      </w:r>
      <w:bookmarkEnd w:id="14"/>
    </w:p>
    <w:p w14:paraId="21AE49AC" w14:textId="77777777" w:rsidR="00BF1271" w:rsidRDefault="009826EE" w:rsidP="00051D18">
      <w:pPr>
        <w:pStyle w:val="4"/>
        <w:rPr>
          <w:lang w:eastAsia="zh-CN"/>
        </w:rPr>
      </w:pPr>
      <w:bookmarkStart w:id="17" w:name="可比性"/>
      <w:r>
        <w:rPr>
          <w:rStyle w:val="SectionNumber"/>
          <w:lang w:eastAsia="zh-CN"/>
        </w:rPr>
        <w:t>2.4.1.1</w:t>
      </w:r>
      <w:r>
        <w:rPr>
          <w:lang w:eastAsia="zh-CN"/>
        </w:rPr>
        <w:tab/>
      </w:r>
      <w:r>
        <w:rPr>
          <w:lang w:eastAsia="zh-CN"/>
        </w:rPr>
        <w:t>可比性</w:t>
      </w:r>
    </w:p>
    <w:p w14:paraId="364D1C42" w14:textId="77777777" w:rsidR="00BF1271" w:rsidRDefault="009826EE">
      <w:pPr>
        <w:pStyle w:val="FirstParagraph"/>
        <w:ind w:firstLine="480"/>
        <w:rPr>
          <w:lang w:eastAsia="zh-CN"/>
        </w:rPr>
      </w:pPr>
      <w:r>
        <w:rPr>
          <w:lang w:eastAsia="zh-CN"/>
        </w:rPr>
        <w:t>数据结果真实可比的基本先决条件是采用通用的标准或定义。通常而言，可比性是指不同地区或不同时间人群发病率的差异不是因登记数据质量、采用的编码标</w:t>
      </w:r>
      <w:r>
        <w:rPr>
          <w:lang w:eastAsia="zh-CN"/>
        </w:rPr>
        <w:lastRenderedPageBreak/>
        <w:t>准及运用规则不同所产生。可比性涉及以下几个指标：对</w:t>
      </w:r>
      <w:r>
        <w:rPr>
          <w:lang w:eastAsia="zh-CN"/>
        </w:rPr>
        <w:t>“</w:t>
      </w:r>
      <w:r>
        <w:rPr>
          <w:lang w:eastAsia="zh-CN"/>
        </w:rPr>
        <w:t>发病</w:t>
      </w:r>
      <w:r>
        <w:rPr>
          <w:lang w:eastAsia="zh-CN"/>
        </w:rPr>
        <w:t>”</w:t>
      </w:r>
      <w:r>
        <w:rPr>
          <w:lang w:eastAsia="zh-CN"/>
        </w:rPr>
        <w:t>的定义、对原发、复发和转移的诊断标准、分类与编码、死亡证明等。</w:t>
      </w:r>
    </w:p>
    <w:p w14:paraId="3CA6DCC0" w14:textId="77777777" w:rsidR="00BF1271" w:rsidRDefault="009826EE">
      <w:pPr>
        <w:pStyle w:val="3"/>
        <w:rPr>
          <w:lang w:eastAsia="zh-CN"/>
        </w:rPr>
      </w:pPr>
      <w:bookmarkStart w:id="18" w:name="_Toc62744120"/>
      <w:bookmarkStart w:id="19" w:name="统计分类"/>
      <w:bookmarkEnd w:id="15"/>
      <w:bookmarkEnd w:id="17"/>
      <w:r>
        <w:rPr>
          <w:rStyle w:val="SectionNumber"/>
          <w:lang w:eastAsia="zh-CN"/>
        </w:rPr>
        <w:t>2.4.3</w:t>
      </w:r>
      <w:r>
        <w:rPr>
          <w:lang w:eastAsia="zh-CN"/>
        </w:rPr>
        <w:tab/>
      </w:r>
      <w:r>
        <w:rPr>
          <w:lang w:eastAsia="zh-CN"/>
        </w:rPr>
        <w:t>统计分类</w:t>
      </w:r>
      <w:bookmarkEnd w:id="18"/>
    </w:p>
    <w:p w14:paraId="686F93FB" w14:textId="77777777" w:rsidR="00BF1271" w:rsidRDefault="009826EE" w:rsidP="00051D18">
      <w:pPr>
        <w:pStyle w:val="5"/>
        <w:rPr>
          <w:lang w:eastAsia="zh-CN"/>
        </w:rPr>
      </w:pPr>
      <w:bookmarkStart w:id="20" w:name="肿瘤分类"/>
      <w:r>
        <w:rPr>
          <w:rStyle w:val="SectionNumber"/>
          <w:lang w:eastAsia="zh-CN"/>
        </w:rPr>
        <w:lastRenderedPageBreak/>
        <w:t>2.4.3.1</w:t>
      </w:r>
      <w:r>
        <w:rPr>
          <w:lang w:eastAsia="zh-CN"/>
        </w:rPr>
        <w:tab/>
      </w:r>
      <w:r>
        <w:rPr>
          <w:lang w:eastAsia="zh-CN"/>
        </w:rPr>
        <w:t>肿瘤分类</w:t>
      </w:r>
    </w:p>
    <w:p w14:paraId="1B8CE30C" w14:textId="77777777" w:rsidR="00BF1271" w:rsidRDefault="009826EE">
      <w:pPr>
        <w:pStyle w:val="FirstParagraph"/>
        <w:ind w:firstLine="480"/>
        <w:rPr>
          <w:lang w:eastAsia="zh-CN"/>
        </w:rPr>
      </w:pPr>
      <w:r>
        <w:rPr>
          <w:lang w:eastAsia="zh-CN"/>
        </w:rPr>
        <w:t>参照</w:t>
      </w:r>
      <w:r>
        <w:rPr>
          <w:lang w:eastAsia="zh-CN"/>
        </w:rPr>
        <w:t>ICD-10</w:t>
      </w:r>
      <w:r>
        <w:rPr>
          <w:lang w:eastAsia="zh-CN"/>
        </w:rPr>
        <w:t>统计分类的</w:t>
      </w:r>
      <w:proofErr w:type="gramStart"/>
      <w:r>
        <w:rPr>
          <w:lang w:eastAsia="zh-CN"/>
        </w:rPr>
        <w:t>肿瘤学类目</w:t>
      </w:r>
      <w:proofErr w:type="gramEnd"/>
      <w:r>
        <w:rPr>
          <w:lang w:eastAsia="zh-CN"/>
        </w:rPr>
        <w:t>内容，将包括男、女性肿瘤细分类为</w:t>
      </w:r>
      <w:r>
        <w:rPr>
          <w:lang w:eastAsia="zh-CN"/>
        </w:rPr>
        <w:t>59</w:t>
      </w:r>
      <w:r>
        <w:rPr>
          <w:lang w:eastAsia="zh-CN"/>
        </w:rPr>
        <w:t>部位，及</w:t>
      </w:r>
      <w:r>
        <w:rPr>
          <w:lang w:eastAsia="zh-CN"/>
        </w:rPr>
        <w:t>25</w:t>
      </w:r>
      <w:r>
        <w:rPr>
          <w:lang w:eastAsia="zh-CN"/>
        </w:rPr>
        <w:t>个大类，其中脑和神经系统包括良性及良恶性未定肿瘤（表</w:t>
      </w:r>
      <w:r>
        <w:rPr>
          <w:lang w:eastAsia="zh-CN"/>
        </w:rPr>
        <w:t>2.1</w:t>
      </w:r>
      <w:r>
        <w:rPr>
          <w:lang w:eastAsia="zh-CN"/>
        </w:rPr>
        <w:t>、</w:t>
      </w:r>
      <w:r>
        <w:rPr>
          <w:lang w:eastAsia="zh-CN"/>
        </w:rPr>
        <w:t>2.2</w:t>
      </w:r>
      <w:r>
        <w:rPr>
          <w:lang w:eastAsia="zh-CN"/>
        </w:rPr>
        <w:t>）。</w:t>
      </w:r>
    </w:p>
    <w:p w14:paraId="06EEF531" w14:textId="77777777" w:rsidR="00BF1271" w:rsidRDefault="009826EE">
      <w:pPr>
        <w:pStyle w:val="a0"/>
        <w:ind w:firstLine="480"/>
      </w:pPr>
      <w:r>
        <w:t>表</w:t>
      </w:r>
      <w:r>
        <w:t xml:space="preserve"> 2.1: </w:t>
      </w:r>
      <w:proofErr w:type="spellStart"/>
      <w:r>
        <w:t>常用癌症分类统计表</w:t>
      </w:r>
      <w:proofErr w:type="spellEnd"/>
    </w:p>
    <w:tbl>
      <w:tblPr>
        <w:tblStyle w:val="Table"/>
        <w:tblW w:w="0" w:type="auto"/>
        <w:jc w:val="center"/>
        <w:tblLook w:val="0420" w:firstRow="1" w:lastRow="0" w:firstColumn="0" w:lastColumn="0" w:noHBand="0" w:noVBand="1"/>
      </w:tblPr>
      <w:tblGrid>
        <w:gridCol w:w="1880"/>
        <w:gridCol w:w="1527"/>
        <w:gridCol w:w="3420"/>
        <w:gridCol w:w="1221"/>
      </w:tblGrid>
      <w:tr w:rsidR="00BF1271" w14:paraId="2885E12F" w14:textId="77777777">
        <w:trPr>
          <w:cantSplit/>
          <w:tblHeader/>
          <w:jc w:val="center"/>
        </w:trPr>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18410443" w14:textId="77777777" w:rsidR="00BF1271" w:rsidRDefault="009826EE">
            <w:pPr>
              <w:spacing w:before="60" w:after="60"/>
              <w:ind w:left="60" w:right="60"/>
            </w:pPr>
            <w:r>
              <w:rPr>
                <w:rFonts w:ascii="Arial" w:eastAsia="Arial" w:hAnsi="Arial" w:cs="Arial"/>
                <w:color w:val="000000"/>
                <w:sz w:val="22"/>
                <w:szCs w:val="22"/>
              </w:rPr>
              <w:t>_COL0</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114D3F4E" w14:textId="77777777" w:rsidR="00BF1271" w:rsidRDefault="009826EE">
            <w:pPr>
              <w:spacing w:before="60" w:after="60"/>
              <w:ind w:left="60" w:right="60"/>
            </w:pPr>
            <w:r>
              <w:rPr>
                <w:rFonts w:ascii="Arial" w:eastAsia="Arial" w:hAnsi="Arial" w:cs="Arial"/>
                <w:color w:val="000000"/>
                <w:sz w:val="22"/>
                <w:szCs w:val="22"/>
              </w:rPr>
              <w:t>_COL1</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5B825951" w14:textId="77777777" w:rsidR="00BF1271" w:rsidRDefault="009826EE">
            <w:pPr>
              <w:spacing w:before="60" w:after="60"/>
              <w:ind w:left="60" w:right="60"/>
            </w:pPr>
            <w:r>
              <w:rPr>
                <w:rFonts w:ascii="Arial" w:eastAsia="Arial" w:hAnsi="Arial" w:cs="Arial"/>
                <w:color w:val="000000"/>
                <w:sz w:val="22"/>
                <w:szCs w:val="22"/>
              </w:rPr>
              <w:t>_COL2</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32A96B4B" w14:textId="77777777" w:rsidR="00BF1271" w:rsidRDefault="009826EE">
            <w:pPr>
              <w:spacing w:before="60" w:after="60"/>
              <w:ind w:left="60" w:right="60"/>
            </w:pPr>
            <w:r>
              <w:rPr>
                <w:rFonts w:ascii="Arial" w:eastAsia="Arial" w:hAnsi="Arial" w:cs="Arial"/>
                <w:color w:val="000000"/>
                <w:sz w:val="22"/>
                <w:szCs w:val="22"/>
              </w:rPr>
              <w:t>_COL3</w:t>
            </w:r>
          </w:p>
        </w:tc>
      </w:tr>
      <w:tr w:rsidR="00BF1271" w14:paraId="339A047A" w14:textId="77777777">
        <w:trPr>
          <w:cantSplit/>
          <w:jc w:val="center"/>
        </w:trPr>
        <w:tc>
          <w:tcPr>
            <w:tcW w:w="0" w:type="auto"/>
            <w:shd w:val="clear" w:color="auto" w:fill="FFFFFF"/>
            <w:tcMar>
              <w:top w:w="0" w:type="dxa"/>
              <w:left w:w="0" w:type="dxa"/>
              <w:bottom w:w="0" w:type="dxa"/>
              <w:right w:w="0" w:type="dxa"/>
            </w:tcMar>
            <w:vAlign w:val="center"/>
          </w:tcPr>
          <w:p w14:paraId="331C7FBF" w14:textId="77777777" w:rsidR="00BF1271" w:rsidRDefault="009826EE">
            <w:pPr>
              <w:spacing w:before="60" w:after="60"/>
              <w:ind w:left="60" w:right="60"/>
            </w:pPr>
            <w:r>
              <w:rPr>
                <w:rFonts w:ascii="Arial" w:eastAsia="Arial" w:hAnsi="Arial" w:cs="Arial"/>
                <w:color w:val="000000"/>
                <w:sz w:val="22"/>
                <w:szCs w:val="22"/>
              </w:rPr>
              <w:t>唇</w:t>
            </w:r>
          </w:p>
        </w:tc>
        <w:tc>
          <w:tcPr>
            <w:tcW w:w="0" w:type="auto"/>
            <w:shd w:val="clear" w:color="auto" w:fill="FFFFFF"/>
            <w:tcMar>
              <w:top w:w="0" w:type="dxa"/>
              <w:left w:w="0" w:type="dxa"/>
              <w:bottom w:w="0" w:type="dxa"/>
              <w:right w:w="0" w:type="dxa"/>
            </w:tcMar>
            <w:vAlign w:val="center"/>
          </w:tcPr>
          <w:p w14:paraId="675D9AA6" w14:textId="77777777" w:rsidR="00BF1271" w:rsidRDefault="009826EE">
            <w:pPr>
              <w:spacing w:before="60" w:after="60"/>
              <w:ind w:left="60" w:right="60"/>
            </w:pPr>
            <w:r>
              <w:rPr>
                <w:rFonts w:ascii="Arial" w:eastAsia="Arial" w:hAnsi="Arial" w:cs="Arial"/>
                <w:color w:val="000000"/>
                <w:sz w:val="22"/>
                <w:szCs w:val="22"/>
              </w:rPr>
              <w:t>C00</w:t>
            </w:r>
          </w:p>
        </w:tc>
        <w:tc>
          <w:tcPr>
            <w:tcW w:w="0" w:type="auto"/>
            <w:shd w:val="clear" w:color="auto" w:fill="FFFFFF"/>
            <w:tcMar>
              <w:top w:w="0" w:type="dxa"/>
              <w:left w:w="0" w:type="dxa"/>
              <w:bottom w:w="0" w:type="dxa"/>
              <w:right w:w="0" w:type="dxa"/>
            </w:tcMar>
            <w:vAlign w:val="center"/>
          </w:tcPr>
          <w:p w14:paraId="0D02D176" w14:textId="77777777" w:rsidR="00BF1271" w:rsidRDefault="009826EE">
            <w:pPr>
              <w:spacing w:before="60" w:after="60"/>
              <w:ind w:left="60" w:right="60"/>
            </w:pPr>
            <w:proofErr w:type="spellStart"/>
            <w:r>
              <w:rPr>
                <w:rFonts w:ascii="Arial" w:eastAsia="Arial" w:hAnsi="Arial" w:cs="Arial"/>
                <w:color w:val="000000"/>
                <w:sz w:val="22"/>
                <w:szCs w:val="22"/>
              </w:rPr>
              <w:t>间皮瘤</w:t>
            </w:r>
            <w:proofErr w:type="spellEnd"/>
          </w:p>
        </w:tc>
        <w:tc>
          <w:tcPr>
            <w:tcW w:w="0" w:type="auto"/>
            <w:shd w:val="clear" w:color="auto" w:fill="FFFFFF"/>
            <w:tcMar>
              <w:top w:w="0" w:type="dxa"/>
              <w:left w:w="0" w:type="dxa"/>
              <w:bottom w:w="0" w:type="dxa"/>
              <w:right w:w="0" w:type="dxa"/>
            </w:tcMar>
            <w:vAlign w:val="center"/>
          </w:tcPr>
          <w:p w14:paraId="402A58B6" w14:textId="77777777" w:rsidR="00BF1271" w:rsidRDefault="009826EE">
            <w:pPr>
              <w:spacing w:before="60" w:after="60"/>
              <w:ind w:left="60" w:right="60"/>
            </w:pPr>
            <w:r>
              <w:rPr>
                <w:rFonts w:ascii="Arial" w:eastAsia="Arial" w:hAnsi="Arial" w:cs="Arial"/>
                <w:color w:val="000000"/>
                <w:sz w:val="22"/>
                <w:szCs w:val="22"/>
              </w:rPr>
              <w:t>C45</w:t>
            </w:r>
          </w:p>
        </w:tc>
      </w:tr>
      <w:tr w:rsidR="00BF1271" w14:paraId="42461B26" w14:textId="77777777">
        <w:trPr>
          <w:cantSplit/>
          <w:jc w:val="center"/>
        </w:trPr>
        <w:tc>
          <w:tcPr>
            <w:tcW w:w="0" w:type="auto"/>
            <w:shd w:val="clear" w:color="auto" w:fill="FFFFFF"/>
            <w:tcMar>
              <w:top w:w="0" w:type="dxa"/>
              <w:left w:w="0" w:type="dxa"/>
              <w:bottom w:w="0" w:type="dxa"/>
              <w:right w:w="0" w:type="dxa"/>
            </w:tcMar>
            <w:vAlign w:val="center"/>
          </w:tcPr>
          <w:p w14:paraId="36AA854D" w14:textId="77777777" w:rsidR="00BF1271" w:rsidRDefault="009826EE">
            <w:pPr>
              <w:spacing w:before="60" w:after="60"/>
              <w:ind w:left="60" w:right="60"/>
            </w:pPr>
            <w:r>
              <w:rPr>
                <w:rFonts w:ascii="Arial" w:eastAsia="Arial" w:hAnsi="Arial" w:cs="Arial"/>
                <w:color w:val="000000"/>
                <w:sz w:val="22"/>
                <w:szCs w:val="22"/>
              </w:rPr>
              <w:t>舌</w:t>
            </w:r>
          </w:p>
        </w:tc>
        <w:tc>
          <w:tcPr>
            <w:tcW w:w="0" w:type="auto"/>
            <w:shd w:val="clear" w:color="auto" w:fill="FFFFFF"/>
            <w:tcMar>
              <w:top w:w="0" w:type="dxa"/>
              <w:left w:w="0" w:type="dxa"/>
              <w:bottom w:w="0" w:type="dxa"/>
              <w:right w:w="0" w:type="dxa"/>
            </w:tcMar>
            <w:vAlign w:val="center"/>
          </w:tcPr>
          <w:p w14:paraId="46C8B1AA" w14:textId="77777777" w:rsidR="00BF1271" w:rsidRDefault="009826EE">
            <w:pPr>
              <w:spacing w:before="60" w:after="60"/>
              <w:ind w:left="60" w:right="60"/>
            </w:pPr>
            <w:r>
              <w:rPr>
                <w:rFonts w:ascii="Arial" w:eastAsia="Arial" w:hAnsi="Arial" w:cs="Arial"/>
                <w:color w:val="000000"/>
                <w:sz w:val="22"/>
                <w:szCs w:val="22"/>
              </w:rPr>
              <w:t>C01-C02</w:t>
            </w:r>
          </w:p>
        </w:tc>
        <w:tc>
          <w:tcPr>
            <w:tcW w:w="0" w:type="auto"/>
            <w:shd w:val="clear" w:color="auto" w:fill="FFFFFF"/>
            <w:tcMar>
              <w:top w:w="0" w:type="dxa"/>
              <w:left w:w="0" w:type="dxa"/>
              <w:bottom w:w="0" w:type="dxa"/>
              <w:right w:w="0" w:type="dxa"/>
            </w:tcMar>
            <w:vAlign w:val="center"/>
          </w:tcPr>
          <w:p w14:paraId="1C54A6AB" w14:textId="77777777" w:rsidR="00BF1271" w:rsidRDefault="009826EE">
            <w:pPr>
              <w:spacing w:before="60" w:after="60"/>
              <w:ind w:left="60" w:right="60"/>
            </w:pPr>
            <w:proofErr w:type="spellStart"/>
            <w:r>
              <w:rPr>
                <w:rFonts w:ascii="Arial" w:eastAsia="Arial" w:hAnsi="Arial" w:cs="Arial"/>
                <w:color w:val="000000"/>
                <w:sz w:val="22"/>
                <w:szCs w:val="22"/>
              </w:rPr>
              <w:t>卡波西肉瘤</w:t>
            </w:r>
            <w:proofErr w:type="spellEnd"/>
          </w:p>
        </w:tc>
        <w:tc>
          <w:tcPr>
            <w:tcW w:w="0" w:type="auto"/>
            <w:shd w:val="clear" w:color="auto" w:fill="FFFFFF"/>
            <w:tcMar>
              <w:top w:w="0" w:type="dxa"/>
              <w:left w:w="0" w:type="dxa"/>
              <w:bottom w:w="0" w:type="dxa"/>
              <w:right w:w="0" w:type="dxa"/>
            </w:tcMar>
            <w:vAlign w:val="center"/>
          </w:tcPr>
          <w:p w14:paraId="768AB4C7" w14:textId="77777777" w:rsidR="00BF1271" w:rsidRDefault="009826EE">
            <w:pPr>
              <w:spacing w:before="60" w:after="60"/>
              <w:ind w:left="60" w:right="60"/>
            </w:pPr>
            <w:r>
              <w:rPr>
                <w:rFonts w:ascii="Arial" w:eastAsia="Arial" w:hAnsi="Arial" w:cs="Arial"/>
                <w:color w:val="000000"/>
                <w:sz w:val="22"/>
                <w:szCs w:val="22"/>
              </w:rPr>
              <w:t>C46</w:t>
            </w:r>
          </w:p>
        </w:tc>
      </w:tr>
      <w:tr w:rsidR="00BF1271" w14:paraId="6527F677" w14:textId="77777777">
        <w:trPr>
          <w:cantSplit/>
          <w:jc w:val="center"/>
        </w:trPr>
        <w:tc>
          <w:tcPr>
            <w:tcW w:w="0" w:type="auto"/>
            <w:shd w:val="clear" w:color="auto" w:fill="FFFFFF"/>
            <w:tcMar>
              <w:top w:w="0" w:type="dxa"/>
              <w:left w:w="0" w:type="dxa"/>
              <w:bottom w:w="0" w:type="dxa"/>
              <w:right w:w="0" w:type="dxa"/>
            </w:tcMar>
            <w:vAlign w:val="center"/>
          </w:tcPr>
          <w:p w14:paraId="168C472A" w14:textId="77777777" w:rsidR="00BF1271" w:rsidRDefault="009826EE">
            <w:pPr>
              <w:spacing w:before="60" w:after="60"/>
              <w:ind w:left="60" w:right="60"/>
            </w:pPr>
            <w:r>
              <w:rPr>
                <w:rFonts w:ascii="Arial" w:eastAsia="Arial" w:hAnsi="Arial" w:cs="Arial"/>
                <w:color w:val="000000"/>
                <w:sz w:val="22"/>
                <w:szCs w:val="22"/>
              </w:rPr>
              <w:t>口</w:t>
            </w:r>
          </w:p>
        </w:tc>
        <w:tc>
          <w:tcPr>
            <w:tcW w:w="0" w:type="auto"/>
            <w:shd w:val="clear" w:color="auto" w:fill="FFFFFF"/>
            <w:tcMar>
              <w:top w:w="0" w:type="dxa"/>
              <w:left w:w="0" w:type="dxa"/>
              <w:bottom w:w="0" w:type="dxa"/>
              <w:right w:w="0" w:type="dxa"/>
            </w:tcMar>
            <w:vAlign w:val="center"/>
          </w:tcPr>
          <w:p w14:paraId="1E92DF3E" w14:textId="77777777" w:rsidR="00BF1271" w:rsidRDefault="009826EE">
            <w:pPr>
              <w:spacing w:before="60" w:after="60"/>
              <w:ind w:left="60" w:right="60"/>
            </w:pPr>
            <w:r>
              <w:rPr>
                <w:rFonts w:ascii="Arial" w:eastAsia="Arial" w:hAnsi="Arial" w:cs="Arial"/>
                <w:color w:val="000000"/>
                <w:sz w:val="22"/>
                <w:szCs w:val="22"/>
              </w:rPr>
              <w:t>C03-C06</w:t>
            </w:r>
          </w:p>
        </w:tc>
        <w:tc>
          <w:tcPr>
            <w:tcW w:w="0" w:type="auto"/>
            <w:shd w:val="clear" w:color="auto" w:fill="FFFFFF"/>
            <w:tcMar>
              <w:top w:w="0" w:type="dxa"/>
              <w:left w:w="0" w:type="dxa"/>
              <w:bottom w:w="0" w:type="dxa"/>
              <w:right w:w="0" w:type="dxa"/>
            </w:tcMar>
            <w:vAlign w:val="center"/>
          </w:tcPr>
          <w:p w14:paraId="038AFDDB" w14:textId="77777777" w:rsidR="00BF1271" w:rsidRDefault="009826EE">
            <w:pPr>
              <w:spacing w:before="60" w:after="60"/>
              <w:ind w:left="60" w:right="60"/>
              <w:rPr>
                <w:lang w:eastAsia="zh-CN"/>
              </w:rPr>
            </w:pPr>
            <w:r>
              <w:rPr>
                <w:rFonts w:ascii="Arial" w:eastAsia="Arial" w:hAnsi="Arial" w:cs="Arial"/>
                <w:color w:val="000000"/>
                <w:sz w:val="22"/>
                <w:szCs w:val="22"/>
                <w:lang w:eastAsia="zh-CN"/>
              </w:rPr>
              <w:t>周围神经、其他结缔组织、软组织</w:t>
            </w:r>
          </w:p>
        </w:tc>
        <w:tc>
          <w:tcPr>
            <w:tcW w:w="0" w:type="auto"/>
            <w:shd w:val="clear" w:color="auto" w:fill="FFFFFF"/>
            <w:tcMar>
              <w:top w:w="0" w:type="dxa"/>
              <w:left w:w="0" w:type="dxa"/>
              <w:bottom w:w="0" w:type="dxa"/>
              <w:right w:w="0" w:type="dxa"/>
            </w:tcMar>
            <w:vAlign w:val="center"/>
          </w:tcPr>
          <w:p w14:paraId="0639741B" w14:textId="77777777" w:rsidR="00BF1271" w:rsidRDefault="009826EE">
            <w:pPr>
              <w:spacing w:before="60" w:after="60"/>
              <w:ind w:left="60" w:right="60"/>
            </w:pPr>
            <w:r>
              <w:rPr>
                <w:rFonts w:ascii="Arial" w:eastAsia="Arial" w:hAnsi="Arial" w:cs="Arial"/>
                <w:color w:val="000000"/>
                <w:sz w:val="22"/>
                <w:szCs w:val="22"/>
              </w:rPr>
              <w:t>C</w:t>
            </w:r>
            <w:proofErr w:type="gramStart"/>
            <w:r>
              <w:rPr>
                <w:rFonts w:ascii="Arial" w:eastAsia="Arial" w:hAnsi="Arial" w:cs="Arial"/>
                <w:color w:val="000000"/>
                <w:sz w:val="22"/>
                <w:szCs w:val="22"/>
              </w:rPr>
              <w:t>47;C</w:t>
            </w:r>
            <w:proofErr w:type="gramEnd"/>
            <w:r>
              <w:rPr>
                <w:rFonts w:ascii="Arial" w:eastAsia="Arial" w:hAnsi="Arial" w:cs="Arial"/>
                <w:color w:val="000000"/>
                <w:sz w:val="22"/>
                <w:szCs w:val="22"/>
              </w:rPr>
              <w:t>49</w:t>
            </w:r>
          </w:p>
        </w:tc>
      </w:tr>
      <w:tr w:rsidR="00BF1271" w14:paraId="3913E3A3" w14:textId="77777777">
        <w:trPr>
          <w:cantSplit/>
          <w:jc w:val="center"/>
        </w:trPr>
        <w:tc>
          <w:tcPr>
            <w:tcW w:w="0" w:type="auto"/>
            <w:shd w:val="clear" w:color="auto" w:fill="FFFFFF"/>
            <w:tcMar>
              <w:top w:w="0" w:type="dxa"/>
              <w:left w:w="0" w:type="dxa"/>
              <w:bottom w:w="0" w:type="dxa"/>
              <w:right w:w="0" w:type="dxa"/>
            </w:tcMar>
            <w:vAlign w:val="center"/>
          </w:tcPr>
          <w:p w14:paraId="49271815" w14:textId="77777777" w:rsidR="00BF1271" w:rsidRDefault="009826EE">
            <w:pPr>
              <w:spacing w:before="60" w:after="60"/>
              <w:ind w:left="60" w:right="60"/>
            </w:pPr>
            <w:proofErr w:type="spellStart"/>
            <w:r>
              <w:rPr>
                <w:rFonts w:ascii="Arial" w:eastAsia="Arial" w:hAnsi="Arial" w:cs="Arial"/>
                <w:color w:val="000000"/>
                <w:sz w:val="22"/>
                <w:szCs w:val="22"/>
              </w:rPr>
              <w:t>唾液腺</w:t>
            </w:r>
            <w:proofErr w:type="spellEnd"/>
          </w:p>
        </w:tc>
        <w:tc>
          <w:tcPr>
            <w:tcW w:w="0" w:type="auto"/>
            <w:shd w:val="clear" w:color="auto" w:fill="FFFFFF"/>
            <w:tcMar>
              <w:top w:w="0" w:type="dxa"/>
              <w:left w:w="0" w:type="dxa"/>
              <w:bottom w:w="0" w:type="dxa"/>
              <w:right w:w="0" w:type="dxa"/>
            </w:tcMar>
            <w:vAlign w:val="center"/>
          </w:tcPr>
          <w:p w14:paraId="7BD3CA32" w14:textId="77777777" w:rsidR="00BF1271" w:rsidRDefault="009826EE">
            <w:pPr>
              <w:spacing w:before="60" w:after="60"/>
              <w:ind w:left="60" w:right="60"/>
            </w:pPr>
            <w:r>
              <w:rPr>
                <w:rFonts w:ascii="Arial" w:eastAsia="Arial" w:hAnsi="Arial" w:cs="Arial"/>
                <w:color w:val="000000"/>
                <w:sz w:val="22"/>
                <w:szCs w:val="22"/>
              </w:rPr>
              <w:t>C07-C08</w:t>
            </w:r>
          </w:p>
        </w:tc>
        <w:tc>
          <w:tcPr>
            <w:tcW w:w="0" w:type="auto"/>
            <w:shd w:val="clear" w:color="auto" w:fill="FFFFFF"/>
            <w:tcMar>
              <w:top w:w="0" w:type="dxa"/>
              <w:left w:w="0" w:type="dxa"/>
              <w:bottom w:w="0" w:type="dxa"/>
              <w:right w:w="0" w:type="dxa"/>
            </w:tcMar>
            <w:vAlign w:val="center"/>
          </w:tcPr>
          <w:p w14:paraId="0700E7F0" w14:textId="77777777" w:rsidR="00BF1271" w:rsidRDefault="009826EE">
            <w:pPr>
              <w:spacing w:before="60" w:after="60"/>
              <w:ind w:left="60" w:right="60"/>
            </w:pPr>
            <w:proofErr w:type="spellStart"/>
            <w:r>
              <w:rPr>
                <w:rFonts w:ascii="Arial" w:eastAsia="Arial" w:hAnsi="Arial" w:cs="Arial"/>
                <w:color w:val="000000"/>
                <w:sz w:val="22"/>
                <w:szCs w:val="22"/>
              </w:rPr>
              <w:t>乳房</w:t>
            </w:r>
            <w:proofErr w:type="spellEnd"/>
          </w:p>
        </w:tc>
        <w:tc>
          <w:tcPr>
            <w:tcW w:w="0" w:type="auto"/>
            <w:shd w:val="clear" w:color="auto" w:fill="FFFFFF"/>
            <w:tcMar>
              <w:top w:w="0" w:type="dxa"/>
              <w:left w:w="0" w:type="dxa"/>
              <w:bottom w:w="0" w:type="dxa"/>
              <w:right w:w="0" w:type="dxa"/>
            </w:tcMar>
            <w:vAlign w:val="center"/>
          </w:tcPr>
          <w:p w14:paraId="48CE9AC2" w14:textId="77777777" w:rsidR="00BF1271" w:rsidRDefault="009826EE">
            <w:pPr>
              <w:spacing w:before="60" w:after="60"/>
              <w:ind w:left="60" w:right="60"/>
            </w:pPr>
            <w:r>
              <w:rPr>
                <w:rFonts w:ascii="Arial" w:eastAsia="Arial" w:hAnsi="Arial" w:cs="Arial"/>
                <w:color w:val="000000"/>
                <w:sz w:val="22"/>
                <w:szCs w:val="22"/>
              </w:rPr>
              <w:t>C50</w:t>
            </w:r>
          </w:p>
        </w:tc>
      </w:tr>
      <w:tr w:rsidR="00BF1271" w14:paraId="0C6ED081" w14:textId="77777777">
        <w:trPr>
          <w:cantSplit/>
          <w:jc w:val="center"/>
        </w:trPr>
        <w:tc>
          <w:tcPr>
            <w:tcW w:w="0" w:type="auto"/>
            <w:shd w:val="clear" w:color="auto" w:fill="FFFFFF"/>
            <w:tcMar>
              <w:top w:w="0" w:type="dxa"/>
              <w:left w:w="0" w:type="dxa"/>
              <w:bottom w:w="0" w:type="dxa"/>
              <w:right w:w="0" w:type="dxa"/>
            </w:tcMar>
            <w:vAlign w:val="center"/>
          </w:tcPr>
          <w:p w14:paraId="4B10B1EA" w14:textId="77777777" w:rsidR="00BF1271" w:rsidRDefault="009826EE">
            <w:pPr>
              <w:spacing w:before="60" w:after="60"/>
              <w:ind w:left="60" w:right="60"/>
            </w:pPr>
            <w:proofErr w:type="spellStart"/>
            <w:r>
              <w:rPr>
                <w:rFonts w:ascii="Arial" w:eastAsia="Arial" w:hAnsi="Arial" w:cs="Arial"/>
                <w:color w:val="000000"/>
                <w:sz w:val="22"/>
                <w:szCs w:val="22"/>
              </w:rPr>
              <w:t>扁桃体</w:t>
            </w:r>
            <w:proofErr w:type="spellEnd"/>
          </w:p>
        </w:tc>
        <w:tc>
          <w:tcPr>
            <w:tcW w:w="0" w:type="auto"/>
            <w:shd w:val="clear" w:color="auto" w:fill="FFFFFF"/>
            <w:tcMar>
              <w:top w:w="0" w:type="dxa"/>
              <w:left w:w="0" w:type="dxa"/>
              <w:bottom w:w="0" w:type="dxa"/>
              <w:right w:w="0" w:type="dxa"/>
            </w:tcMar>
            <w:vAlign w:val="center"/>
          </w:tcPr>
          <w:p w14:paraId="5A8645B5" w14:textId="77777777" w:rsidR="00BF1271" w:rsidRDefault="009826EE">
            <w:pPr>
              <w:spacing w:before="60" w:after="60"/>
              <w:ind w:left="60" w:right="60"/>
            </w:pPr>
            <w:r>
              <w:rPr>
                <w:rFonts w:ascii="Arial" w:eastAsia="Arial" w:hAnsi="Arial" w:cs="Arial"/>
                <w:color w:val="000000"/>
                <w:sz w:val="22"/>
                <w:szCs w:val="22"/>
              </w:rPr>
              <w:t>C09</w:t>
            </w:r>
          </w:p>
        </w:tc>
        <w:tc>
          <w:tcPr>
            <w:tcW w:w="0" w:type="auto"/>
            <w:shd w:val="clear" w:color="auto" w:fill="FFFFFF"/>
            <w:tcMar>
              <w:top w:w="0" w:type="dxa"/>
              <w:left w:w="0" w:type="dxa"/>
              <w:bottom w:w="0" w:type="dxa"/>
              <w:right w:w="0" w:type="dxa"/>
            </w:tcMar>
            <w:vAlign w:val="center"/>
          </w:tcPr>
          <w:p w14:paraId="6C2D1994" w14:textId="77777777" w:rsidR="00BF1271" w:rsidRDefault="009826EE">
            <w:pPr>
              <w:spacing w:before="60" w:after="60"/>
              <w:ind w:left="60" w:right="60"/>
            </w:pPr>
            <w:proofErr w:type="spellStart"/>
            <w:r>
              <w:rPr>
                <w:rFonts w:ascii="Arial" w:eastAsia="Arial" w:hAnsi="Arial" w:cs="Arial"/>
                <w:color w:val="000000"/>
                <w:sz w:val="22"/>
                <w:szCs w:val="22"/>
              </w:rPr>
              <w:t>外阴</w:t>
            </w:r>
            <w:proofErr w:type="spellEnd"/>
          </w:p>
        </w:tc>
        <w:tc>
          <w:tcPr>
            <w:tcW w:w="0" w:type="auto"/>
            <w:shd w:val="clear" w:color="auto" w:fill="FFFFFF"/>
            <w:tcMar>
              <w:top w:w="0" w:type="dxa"/>
              <w:left w:w="0" w:type="dxa"/>
              <w:bottom w:w="0" w:type="dxa"/>
              <w:right w:w="0" w:type="dxa"/>
            </w:tcMar>
            <w:vAlign w:val="center"/>
          </w:tcPr>
          <w:p w14:paraId="193B2107" w14:textId="77777777" w:rsidR="00BF1271" w:rsidRDefault="009826EE">
            <w:pPr>
              <w:spacing w:before="60" w:after="60"/>
              <w:ind w:left="60" w:right="60"/>
            </w:pPr>
            <w:r>
              <w:rPr>
                <w:rFonts w:ascii="Arial" w:eastAsia="Arial" w:hAnsi="Arial" w:cs="Arial"/>
                <w:color w:val="000000"/>
                <w:sz w:val="22"/>
                <w:szCs w:val="22"/>
              </w:rPr>
              <w:t>C51</w:t>
            </w:r>
          </w:p>
        </w:tc>
      </w:tr>
      <w:tr w:rsidR="00BF1271" w14:paraId="78F29261" w14:textId="77777777">
        <w:trPr>
          <w:cantSplit/>
          <w:jc w:val="center"/>
        </w:trPr>
        <w:tc>
          <w:tcPr>
            <w:tcW w:w="0" w:type="auto"/>
            <w:shd w:val="clear" w:color="auto" w:fill="FFFFFF"/>
            <w:tcMar>
              <w:top w:w="0" w:type="dxa"/>
              <w:left w:w="0" w:type="dxa"/>
              <w:bottom w:w="0" w:type="dxa"/>
              <w:right w:w="0" w:type="dxa"/>
            </w:tcMar>
            <w:vAlign w:val="center"/>
          </w:tcPr>
          <w:p w14:paraId="124198DE" w14:textId="77777777" w:rsidR="00BF1271" w:rsidRDefault="009826EE">
            <w:pPr>
              <w:spacing w:before="60" w:after="60"/>
              <w:ind w:left="60" w:right="60"/>
            </w:pPr>
            <w:proofErr w:type="spellStart"/>
            <w:r>
              <w:rPr>
                <w:rFonts w:ascii="Arial" w:eastAsia="Arial" w:hAnsi="Arial" w:cs="Arial"/>
                <w:color w:val="000000"/>
                <w:sz w:val="22"/>
                <w:szCs w:val="22"/>
              </w:rPr>
              <w:t>其他的口咽</w:t>
            </w:r>
            <w:proofErr w:type="spellEnd"/>
          </w:p>
        </w:tc>
        <w:tc>
          <w:tcPr>
            <w:tcW w:w="0" w:type="auto"/>
            <w:shd w:val="clear" w:color="auto" w:fill="FFFFFF"/>
            <w:tcMar>
              <w:top w:w="0" w:type="dxa"/>
              <w:left w:w="0" w:type="dxa"/>
              <w:bottom w:w="0" w:type="dxa"/>
              <w:right w:w="0" w:type="dxa"/>
            </w:tcMar>
            <w:vAlign w:val="center"/>
          </w:tcPr>
          <w:p w14:paraId="7992325E" w14:textId="77777777" w:rsidR="00BF1271" w:rsidRDefault="009826EE">
            <w:pPr>
              <w:spacing w:before="60" w:after="60"/>
              <w:ind w:left="60" w:right="60"/>
            </w:pPr>
            <w:r>
              <w:rPr>
                <w:rFonts w:ascii="Arial" w:eastAsia="Arial" w:hAnsi="Arial" w:cs="Arial"/>
                <w:color w:val="000000"/>
                <w:sz w:val="22"/>
                <w:szCs w:val="22"/>
              </w:rPr>
              <w:t>C10</w:t>
            </w:r>
          </w:p>
        </w:tc>
        <w:tc>
          <w:tcPr>
            <w:tcW w:w="0" w:type="auto"/>
            <w:shd w:val="clear" w:color="auto" w:fill="FFFFFF"/>
            <w:tcMar>
              <w:top w:w="0" w:type="dxa"/>
              <w:left w:w="0" w:type="dxa"/>
              <w:bottom w:w="0" w:type="dxa"/>
              <w:right w:w="0" w:type="dxa"/>
            </w:tcMar>
            <w:vAlign w:val="center"/>
          </w:tcPr>
          <w:p w14:paraId="78A3496A" w14:textId="77777777" w:rsidR="00BF1271" w:rsidRDefault="009826EE">
            <w:pPr>
              <w:spacing w:before="60" w:after="60"/>
              <w:ind w:left="60" w:right="60"/>
            </w:pPr>
            <w:proofErr w:type="spellStart"/>
            <w:r>
              <w:rPr>
                <w:rFonts w:ascii="Arial" w:eastAsia="Arial" w:hAnsi="Arial" w:cs="Arial"/>
                <w:color w:val="000000"/>
                <w:sz w:val="22"/>
                <w:szCs w:val="22"/>
              </w:rPr>
              <w:t>阴道</w:t>
            </w:r>
            <w:proofErr w:type="spellEnd"/>
          </w:p>
        </w:tc>
        <w:tc>
          <w:tcPr>
            <w:tcW w:w="0" w:type="auto"/>
            <w:shd w:val="clear" w:color="auto" w:fill="FFFFFF"/>
            <w:tcMar>
              <w:top w:w="0" w:type="dxa"/>
              <w:left w:w="0" w:type="dxa"/>
              <w:bottom w:w="0" w:type="dxa"/>
              <w:right w:w="0" w:type="dxa"/>
            </w:tcMar>
            <w:vAlign w:val="center"/>
          </w:tcPr>
          <w:p w14:paraId="2B445EB8" w14:textId="77777777" w:rsidR="00BF1271" w:rsidRDefault="009826EE">
            <w:pPr>
              <w:spacing w:before="60" w:after="60"/>
              <w:ind w:left="60" w:right="60"/>
            </w:pPr>
            <w:r>
              <w:rPr>
                <w:rFonts w:ascii="Arial" w:eastAsia="Arial" w:hAnsi="Arial" w:cs="Arial"/>
                <w:color w:val="000000"/>
                <w:sz w:val="22"/>
                <w:szCs w:val="22"/>
              </w:rPr>
              <w:t>C52</w:t>
            </w:r>
          </w:p>
        </w:tc>
      </w:tr>
      <w:tr w:rsidR="00BF1271" w14:paraId="0097D9CD" w14:textId="77777777">
        <w:trPr>
          <w:cantSplit/>
          <w:jc w:val="center"/>
        </w:trPr>
        <w:tc>
          <w:tcPr>
            <w:tcW w:w="0" w:type="auto"/>
            <w:shd w:val="clear" w:color="auto" w:fill="FFFFFF"/>
            <w:tcMar>
              <w:top w:w="0" w:type="dxa"/>
              <w:left w:w="0" w:type="dxa"/>
              <w:bottom w:w="0" w:type="dxa"/>
              <w:right w:w="0" w:type="dxa"/>
            </w:tcMar>
            <w:vAlign w:val="center"/>
          </w:tcPr>
          <w:p w14:paraId="0CE695C4" w14:textId="77777777" w:rsidR="00BF1271" w:rsidRDefault="009826EE">
            <w:pPr>
              <w:spacing w:before="60" w:after="60"/>
              <w:ind w:left="60" w:right="60"/>
            </w:pPr>
            <w:proofErr w:type="spellStart"/>
            <w:r>
              <w:rPr>
                <w:rFonts w:ascii="Arial" w:eastAsia="Arial" w:hAnsi="Arial" w:cs="Arial"/>
                <w:color w:val="000000"/>
                <w:sz w:val="22"/>
                <w:szCs w:val="22"/>
              </w:rPr>
              <w:t>鼻咽</w:t>
            </w:r>
            <w:proofErr w:type="spellEnd"/>
          </w:p>
        </w:tc>
        <w:tc>
          <w:tcPr>
            <w:tcW w:w="0" w:type="auto"/>
            <w:shd w:val="clear" w:color="auto" w:fill="FFFFFF"/>
            <w:tcMar>
              <w:top w:w="0" w:type="dxa"/>
              <w:left w:w="0" w:type="dxa"/>
              <w:bottom w:w="0" w:type="dxa"/>
              <w:right w:w="0" w:type="dxa"/>
            </w:tcMar>
            <w:vAlign w:val="center"/>
          </w:tcPr>
          <w:p w14:paraId="050C43DE" w14:textId="77777777" w:rsidR="00BF1271" w:rsidRDefault="009826EE">
            <w:pPr>
              <w:spacing w:before="60" w:after="60"/>
              <w:ind w:left="60" w:right="60"/>
            </w:pPr>
            <w:r>
              <w:rPr>
                <w:rFonts w:ascii="Arial" w:eastAsia="Arial" w:hAnsi="Arial" w:cs="Arial"/>
                <w:color w:val="000000"/>
                <w:sz w:val="22"/>
                <w:szCs w:val="22"/>
              </w:rPr>
              <w:t>C11</w:t>
            </w:r>
          </w:p>
        </w:tc>
        <w:tc>
          <w:tcPr>
            <w:tcW w:w="0" w:type="auto"/>
            <w:shd w:val="clear" w:color="auto" w:fill="FFFFFF"/>
            <w:tcMar>
              <w:top w:w="0" w:type="dxa"/>
              <w:left w:w="0" w:type="dxa"/>
              <w:bottom w:w="0" w:type="dxa"/>
              <w:right w:w="0" w:type="dxa"/>
            </w:tcMar>
            <w:vAlign w:val="center"/>
          </w:tcPr>
          <w:p w14:paraId="42944FF3" w14:textId="77777777" w:rsidR="00BF1271" w:rsidRDefault="009826EE">
            <w:pPr>
              <w:spacing w:before="60" w:after="60"/>
              <w:ind w:left="60" w:right="60"/>
            </w:pPr>
            <w:proofErr w:type="spellStart"/>
            <w:r>
              <w:rPr>
                <w:rFonts w:ascii="Arial" w:eastAsia="Arial" w:hAnsi="Arial" w:cs="Arial"/>
                <w:color w:val="000000"/>
                <w:sz w:val="22"/>
                <w:szCs w:val="22"/>
              </w:rPr>
              <w:t>子宫颈</w:t>
            </w:r>
            <w:proofErr w:type="spellEnd"/>
          </w:p>
        </w:tc>
        <w:tc>
          <w:tcPr>
            <w:tcW w:w="0" w:type="auto"/>
            <w:shd w:val="clear" w:color="auto" w:fill="FFFFFF"/>
            <w:tcMar>
              <w:top w:w="0" w:type="dxa"/>
              <w:left w:w="0" w:type="dxa"/>
              <w:bottom w:w="0" w:type="dxa"/>
              <w:right w:w="0" w:type="dxa"/>
            </w:tcMar>
            <w:vAlign w:val="center"/>
          </w:tcPr>
          <w:p w14:paraId="4ECBEEE0" w14:textId="77777777" w:rsidR="00BF1271" w:rsidRDefault="009826EE">
            <w:pPr>
              <w:spacing w:before="60" w:after="60"/>
              <w:ind w:left="60" w:right="60"/>
            </w:pPr>
            <w:r>
              <w:rPr>
                <w:rFonts w:ascii="Arial" w:eastAsia="Arial" w:hAnsi="Arial" w:cs="Arial"/>
                <w:color w:val="000000"/>
                <w:sz w:val="22"/>
                <w:szCs w:val="22"/>
              </w:rPr>
              <w:t>C53</w:t>
            </w:r>
          </w:p>
        </w:tc>
      </w:tr>
      <w:tr w:rsidR="00BF1271" w14:paraId="66474288" w14:textId="77777777">
        <w:trPr>
          <w:cantSplit/>
          <w:jc w:val="center"/>
        </w:trPr>
        <w:tc>
          <w:tcPr>
            <w:tcW w:w="0" w:type="auto"/>
            <w:shd w:val="clear" w:color="auto" w:fill="FFFFFF"/>
            <w:tcMar>
              <w:top w:w="0" w:type="dxa"/>
              <w:left w:w="0" w:type="dxa"/>
              <w:bottom w:w="0" w:type="dxa"/>
              <w:right w:w="0" w:type="dxa"/>
            </w:tcMar>
            <w:vAlign w:val="center"/>
          </w:tcPr>
          <w:p w14:paraId="5C8B3974" w14:textId="77777777" w:rsidR="00BF1271" w:rsidRDefault="009826EE">
            <w:pPr>
              <w:spacing w:before="60" w:after="60"/>
              <w:ind w:left="60" w:right="60"/>
            </w:pPr>
            <w:proofErr w:type="spellStart"/>
            <w:r>
              <w:rPr>
                <w:rFonts w:ascii="Arial" w:eastAsia="Arial" w:hAnsi="Arial" w:cs="Arial"/>
                <w:color w:val="000000"/>
                <w:sz w:val="22"/>
                <w:szCs w:val="22"/>
              </w:rPr>
              <w:t>喉咽</w:t>
            </w:r>
            <w:proofErr w:type="spellEnd"/>
          </w:p>
        </w:tc>
        <w:tc>
          <w:tcPr>
            <w:tcW w:w="0" w:type="auto"/>
            <w:shd w:val="clear" w:color="auto" w:fill="FFFFFF"/>
            <w:tcMar>
              <w:top w:w="0" w:type="dxa"/>
              <w:left w:w="0" w:type="dxa"/>
              <w:bottom w:w="0" w:type="dxa"/>
              <w:right w:w="0" w:type="dxa"/>
            </w:tcMar>
            <w:vAlign w:val="center"/>
          </w:tcPr>
          <w:p w14:paraId="642808E2" w14:textId="77777777" w:rsidR="00BF1271" w:rsidRDefault="009826EE">
            <w:pPr>
              <w:spacing w:before="60" w:after="60"/>
              <w:ind w:left="60" w:right="60"/>
            </w:pPr>
            <w:r>
              <w:rPr>
                <w:rFonts w:ascii="Arial" w:eastAsia="Arial" w:hAnsi="Arial" w:cs="Arial"/>
                <w:color w:val="000000"/>
                <w:sz w:val="22"/>
                <w:szCs w:val="22"/>
              </w:rPr>
              <w:t>C12-C13</w:t>
            </w:r>
          </w:p>
        </w:tc>
        <w:tc>
          <w:tcPr>
            <w:tcW w:w="0" w:type="auto"/>
            <w:shd w:val="clear" w:color="auto" w:fill="FFFFFF"/>
            <w:tcMar>
              <w:top w:w="0" w:type="dxa"/>
              <w:left w:w="0" w:type="dxa"/>
              <w:bottom w:w="0" w:type="dxa"/>
              <w:right w:w="0" w:type="dxa"/>
            </w:tcMar>
            <w:vAlign w:val="center"/>
          </w:tcPr>
          <w:p w14:paraId="6EE9A110" w14:textId="77777777" w:rsidR="00BF1271" w:rsidRDefault="009826EE">
            <w:pPr>
              <w:spacing w:before="60" w:after="60"/>
              <w:ind w:left="60" w:right="60"/>
            </w:pPr>
            <w:proofErr w:type="spellStart"/>
            <w:r>
              <w:rPr>
                <w:rFonts w:ascii="Arial" w:eastAsia="Arial" w:hAnsi="Arial" w:cs="Arial"/>
                <w:color w:val="000000"/>
                <w:sz w:val="22"/>
                <w:szCs w:val="22"/>
              </w:rPr>
              <w:t>子宫体</w:t>
            </w:r>
            <w:proofErr w:type="spellEnd"/>
          </w:p>
        </w:tc>
        <w:tc>
          <w:tcPr>
            <w:tcW w:w="0" w:type="auto"/>
            <w:shd w:val="clear" w:color="auto" w:fill="FFFFFF"/>
            <w:tcMar>
              <w:top w:w="0" w:type="dxa"/>
              <w:left w:w="0" w:type="dxa"/>
              <w:bottom w:w="0" w:type="dxa"/>
              <w:right w:w="0" w:type="dxa"/>
            </w:tcMar>
            <w:vAlign w:val="center"/>
          </w:tcPr>
          <w:p w14:paraId="13D4D049" w14:textId="77777777" w:rsidR="00BF1271" w:rsidRDefault="009826EE">
            <w:pPr>
              <w:spacing w:before="60" w:after="60"/>
              <w:ind w:left="60" w:right="60"/>
            </w:pPr>
            <w:r>
              <w:rPr>
                <w:rFonts w:ascii="Arial" w:eastAsia="Arial" w:hAnsi="Arial" w:cs="Arial"/>
                <w:color w:val="000000"/>
                <w:sz w:val="22"/>
                <w:szCs w:val="22"/>
              </w:rPr>
              <w:t>C54</w:t>
            </w:r>
          </w:p>
        </w:tc>
      </w:tr>
      <w:tr w:rsidR="00BF1271" w14:paraId="4B470FEE" w14:textId="77777777">
        <w:trPr>
          <w:cantSplit/>
          <w:jc w:val="center"/>
        </w:trPr>
        <w:tc>
          <w:tcPr>
            <w:tcW w:w="0" w:type="auto"/>
            <w:shd w:val="clear" w:color="auto" w:fill="FFFFFF"/>
            <w:tcMar>
              <w:top w:w="0" w:type="dxa"/>
              <w:left w:w="0" w:type="dxa"/>
              <w:bottom w:w="0" w:type="dxa"/>
              <w:right w:w="0" w:type="dxa"/>
            </w:tcMar>
            <w:vAlign w:val="center"/>
          </w:tcPr>
          <w:p w14:paraId="56D03638" w14:textId="77777777" w:rsidR="00BF1271" w:rsidRDefault="009826EE">
            <w:pPr>
              <w:spacing w:before="60" w:after="60"/>
              <w:ind w:left="60" w:right="60"/>
            </w:pPr>
            <w:proofErr w:type="spellStart"/>
            <w:r>
              <w:rPr>
                <w:rFonts w:ascii="Arial" w:eastAsia="Arial" w:hAnsi="Arial" w:cs="Arial"/>
                <w:color w:val="000000"/>
                <w:sz w:val="22"/>
                <w:szCs w:val="22"/>
              </w:rPr>
              <w:t>咽，部位不明</w:t>
            </w:r>
            <w:proofErr w:type="spellEnd"/>
          </w:p>
        </w:tc>
        <w:tc>
          <w:tcPr>
            <w:tcW w:w="0" w:type="auto"/>
            <w:shd w:val="clear" w:color="auto" w:fill="FFFFFF"/>
            <w:tcMar>
              <w:top w:w="0" w:type="dxa"/>
              <w:left w:w="0" w:type="dxa"/>
              <w:bottom w:w="0" w:type="dxa"/>
              <w:right w:w="0" w:type="dxa"/>
            </w:tcMar>
            <w:vAlign w:val="center"/>
          </w:tcPr>
          <w:p w14:paraId="0CBCE1E1" w14:textId="77777777" w:rsidR="00BF1271" w:rsidRDefault="009826EE">
            <w:pPr>
              <w:spacing w:before="60" w:after="60"/>
              <w:ind w:left="60" w:right="60"/>
            </w:pPr>
            <w:r>
              <w:rPr>
                <w:rFonts w:ascii="Arial" w:eastAsia="Arial" w:hAnsi="Arial" w:cs="Arial"/>
                <w:color w:val="000000"/>
                <w:sz w:val="22"/>
                <w:szCs w:val="22"/>
              </w:rPr>
              <w:t>C14</w:t>
            </w:r>
          </w:p>
        </w:tc>
        <w:tc>
          <w:tcPr>
            <w:tcW w:w="0" w:type="auto"/>
            <w:shd w:val="clear" w:color="auto" w:fill="FFFFFF"/>
            <w:tcMar>
              <w:top w:w="0" w:type="dxa"/>
              <w:left w:w="0" w:type="dxa"/>
              <w:bottom w:w="0" w:type="dxa"/>
              <w:right w:w="0" w:type="dxa"/>
            </w:tcMar>
            <w:vAlign w:val="center"/>
          </w:tcPr>
          <w:p w14:paraId="45323EEB" w14:textId="77777777" w:rsidR="00BF1271" w:rsidRDefault="009826EE">
            <w:pPr>
              <w:spacing w:before="60" w:after="60"/>
              <w:ind w:left="60" w:right="60"/>
            </w:pPr>
            <w:proofErr w:type="spellStart"/>
            <w:r>
              <w:rPr>
                <w:rFonts w:ascii="Arial" w:eastAsia="Arial" w:hAnsi="Arial" w:cs="Arial"/>
                <w:color w:val="000000"/>
                <w:sz w:val="22"/>
                <w:szCs w:val="22"/>
              </w:rPr>
              <w:t>子宫，部位不明</w:t>
            </w:r>
            <w:proofErr w:type="spellEnd"/>
          </w:p>
        </w:tc>
        <w:tc>
          <w:tcPr>
            <w:tcW w:w="0" w:type="auto"/>
            <w:shd w:val="clear" w:color="auto" w:fill="FFFFFF"/>
            <w:tcMar>
              <w:top w:w="0" w:type="dxa"/>
              <w:left w:w="0" w:type="dxa"/>
              <w:bottom w:w="0" w:type="dxa"/>
              <w:right w:w="0" w:type="dxa"/>
            </w:tcMar>
            <w:vAlign w:val="center"/>
          </w:tcPr>
          <w:p w14:paraId="33A49078" w14:textId="77777777" w:rsidR="00BF1271" w:rsidRDefault="009826EE">
            <w:pPr>
              <w:spacing w:before="60" w:after="60"/>
              <w:ind w:left="60" w:right="60"/>
            </w:pPr>
            <w:r>
              <w:rPr>
                <w:rFonts w:ascii="Arial" w:eastAsia="Arial" w:hAnsi="Arial" w:cs="Arial"/>
                <w:color w:val="000000"/>
                <w:sz w:val="22"/>
                <w:szCs w:val="22"/>
              </w:rPr>
              <w:t>C55</w:t>
            </w:r>
          </w:p>
        </w:tc>
      </w:tr>
      <w:tr w:rsidR="00BF1271" w14:paraId="45AEE5A8" w14:textId="77777777">
        <w:trPr>
          <w:cantSplit/>
          <w:jc w:val="center"/>
        </w:trPr>
        <w:tc>
          <w:tcPr>
            <w:tcW w:w="0" w:type="auto"/>
            <w:shd w:val="clear" w:color="auto" w:fill="FFFFFF"/>
            <w:tcMar>
              <w:top w:w="0" w:type="dxa"/>
              <w:left w:w="0" w:type="dxa"/>
              <w:bottom w:w="0" w:type="dxa"/>
              <w:right w:w="0" w:type="dxa"/>
            </w:tcMar>
            <w:vAlign w:val="center"/>
          </w:tcPr>
          <w:p w14:paraId="003AEA1E" w14:textId="77777777" w:rsidR="00BF1271" w:rsidRDefault="009826EE">
            <w:pPr>
              <w:spacing w:before="60" w:after="60"/>
              <w:ind w:left="60" w:right="60"/>
            </w:pPr>
            <w:proofErr w:type="spellStart"/>
            <w:r>
              <w:rPr>
                <w:rFonts w:ascii="Arial" w:eastAsia="Arial" w:hAnsi="Arial" w:cs="Arial"/>
                <w:color w:val="000000"/>
                <w:sz w:val="22"/>
                <w:szCs w:val="22"/>
              </w:rPr>
              <w:t>食管</w:t>
            </w:r>
            <w:proofErr w:type="spellEnd"/>
          </w:p>
        </w:tc>
        <w:tc>
          <w:tcPr>
            <w:tcW w:w="0" w:type="auto"/>
            <w:shd w:val="clear" w:color="auto" w:fill="FFFFFF"/>
            <w:tcMar>
              <w:top w:w="0" w:type="dxa"/>
              <w:left w:w="0" w:type="dxa"/>
              <w:bottom w:w="0" w:type="dxa"/>
              <w:right w:w="0" w:type="dxa"/>
            </w:tcMar>
            <w:vAlign w:val="center"/>
          </w:tcPr>
          <w:p w14:paraId="6F342D67" w14:textId="77777777" w:rsidR="00BF1271" w:rsidRDefault="009826EE">
            <w:pPr>
              <w:spacing w:before="60" w:after="60"/>
              <w:ind w:left="60" w:right="60"/>
            </w:pPr>
            <w:r>
              <w:rPr>
                <w:rFonts w:ascii="Arial" w:eastAsia="Arial" w:hAnsi="Arial" w:cs="Arial"/>
                <w:color w:val="000000"/>
                <w:sz w:val="22"/>
                <w:szCs w:val="22"/>
              </w:rPr>
              <w:t>C15</w:t>
            </w:r>
          </w:p>
        </w:tc>
        <w:tc>
          <w:tcPr>
            <w:tcW w:w="0" w:type="auto"/>
            <w:shd w:val="clear" w:color="auto" w:fill="FFFFFF"/>
            <w:tcMar>
              <w:top w:w="0" w:type="dxa"/>
              <w:left w:w="0" w:type="dxa"/>
              <w:bottom w:w="0" w:type="dxa"/>
              <w:right w:w="0" w:type="dxa"/>
            </w:tcMar>
            <w:vAlign w:val="center"/>
          </w:tcPr>
          <w:p w14:paraId="3FBEC493" w14:textId="77777777" w:rsidR="00BF1271" w:rsidRDefault="009826EE">
            <w:pPr>
              <w:spacing w:before="60" w:after="60"/>
              <w:ind w:left="60" w:right="60"/>
            </w:pPr>
            <w:proofErr w:type="spellStart"/>
            <w:r>
              <w:rPr>
                <w:rFonts w:ascii="Arial" w:eastAsia="Arial" w:hAnsi="Arial" w:cs="Arial"/>
                <w:color w:val="000000"/>
                <w:sz w:val="22"/>
                <w:szCs w:val="22"/>
              </w:rPr>
              <w:t>卵巢</w:t>
            </w:r>
            <w:proofErr w:type="spellEnd"/>
          </w:p>
        </w:tc>
        <w:tc>
          <w:tcPr>
            <w:tcW w:w="0" w:type="auto"/>
            <w:shd w:val="clear" w:color="auto" w:fill="FFFFFF"/>
            <w:tcMar>
              <w:top w:w="0" w:type="dxa"/>
              <w:left w:w="0" w:type="dxa"/>
              <w:bottom w:w="0" w:type="dxa"/>
              <w:right w:w="0" w:type="dxa"/>
            </w:tcMar>
            <w:vAlign w:val="center"/>
          </w:tcPr>
          <w:p w14:paraId="148822E2" w14:textId="77777777" w:rsidR="00BF1271" w:rsidRDefault="009826EE">
            <w:pPr>
              <w:spacing w:before="60" w:after="60"/>
              <w:ind w:left="60" w:right="60"/>
            </w:pPr>
            <w:r>
              <w:rPr>
                <w:rFonts w:ascii="Arial" w:eastAsia="Arial" w:hAnsi="Arial" w:cs="Arial"/>
                <w:color w:val="000000"/>
                <w:sz w:val="22"/>
                <w:szCs w:val="22"/>
              </w:rPr>
              <w:t>C56</w:t>
            </w:r>
          </w:p>
        </w:tc>
      </w:tr>
      <w:tr w:rsidR="00BF1271" w14:paraId="3056176A" w14:textId="77777777">
        <w:trPr>
          <w:cantSplit/>
          <w:jc w:val="center"/>
        </w:trPr>
        <w:tc>
          <w:tcPr>
            <w:tcW w:w="0" w:type="auto"/>
            <w:shd w:val="clear" w:color="auto" w:fill="FFFFFF"/>
            <w:tcMar>
              <w:top w:w="0" w:type="dxa"/>
              <w:left w:w="0" w:type="dxa"/>
              <w:bottom w:w="0" w:type="dxa"/>
              <w:right w:w="0" w:type="dxa"/>
            </w:tcMar>
            <w:vAlign w:val="center"/>
          </w:tcPr>
          <w:p w14:paraId="61AD48A7" w14:textId="77777777" w:rsidR="00BF1271" w:rsidRDefault="009826EE">
            <w:pPr>
              <w:spacing w:before="60" w:after="60"/>
              <w:ind w:left="60" w:right="60"/>
            </w:pPr>
            <w:r>
              <w:rPr>
                <w:rFonts w:ascii="Arial" w:eastAsia="Arial" w:hAnsi="Arial" w:cs="Arial"/>
                <w:color w:val="000000"/>
                <w:sz w:val="22"/>
                <w:szCs w:val="22"/>
              </w:rPr>
              <w:t>胃</w:t>
            </w:r>
          </w:p>
        </w:tc>
        <w:tc>
          <w:tcPr>
            <w:tcW w:w="0" w:type="auto"/>
            <w:shd w:val="clear" w:color="auto" w:fill="FFFFFF"/>
            <w:tcMar>
              <w:top w:w="0" w:type="dxa"/>
              <w:left w:w="0" w:type="dxa"/>
              <w:bottom w:w="0" w:type="dxa"/>
              <w:right w:w="0" w:type="dxa"/>
            </w:tcMar>
            <w:vAlign w:val="center"/>
          </w:tcPr>
          <w:p w14:paraId="4FC91AB7" w14:textId="77777777" w:rsidR="00BF1271" w:rsidRDefault="009826EE">
            <w:pPr>
              <w:spacing w:before="60" w:after="60"/>
              <w:ind w:left="60" w:right="60"/>
            </w:pPr>
            <w:r>
              <w:rPr>
                <w:rFonts w:ascii="Arial" w:eastAsia="Arial" w:hAnsi="Arial" w:cs="Arial"/>
                <w:color w:val="000000"/>
                <w:sz w:val="22"/>
                <w:szCs w:val="22"/>
              </w:rPr>
              <w:t>C16</w:t>
            </w:r>
          </w:p>
        </w:tc>
        <w:tc>
          <w:tcPr>
            <w:tcW w:w="0" w:type="auto"/>
            <w:shd w:val="clear" w:color="auto" w:fill="FFFFFF"/>
            <w:tcMar>
              <w:top w:w="0" w:type="dxa"/>
              <w:left w:w="0" w:type="dxa"/>
              <w:bottom w:w="0" w:type="dxa"/>
              <w:right w:w="0" w:type="dxa"/>
            </w:tcMar>
            <w:vAlign w:val="center"/>
          </w:tcPr>
          <w:p w14:paraId="7112B578" w14:textId="77777777" w:rsidR="00BF1271" w:rsidRDefault="009826EE">
            <w:pPr>
              <w:spacing w:before="60" w:after="60"/>
              <w:ind w:left="60" w:right="60"/>
            </w:pPr>
            <w:proofErr w:type="spellStart"/>
            <w:r>
              <w:rPr>
                <w:rFonts w:ascii="Arial" w:eastAsia="Arial" w:hAnsi="Arial" w:cs="Arial"/>
                <w:color w:val="000000"/>
                <w:sz w:val="22"/>
                <w:szCs w:val="22"/>
              </w:rPr>
              <w:t>其他的女性生殖器</w:t>
            </w:r>
            <w:proofErr w:type="spellEnd"/>
          </w:p>
        </w:tc>
        <w:tc>
          <w:tcPr>
            <w:tcW w:w="0" w:type="auto"/>
            <w:shd w:val="clear" w:color="auto" w:fill="FFFFFF"/>
            <w:tcMar>
              <w:top w:w="0" w:type="dxa"/>
              <w:left w:w="0" w:type="dxa"/>
              <w:bottom w:w="0" w:type="dxa"/>
              <w:right w:w="0" w:type="dxa"/>
            </w:tcMar>
            <w:vAlign w:val="center"/>
          </w:tcPr>
          <w:p w14:paraId="75C8B85F" w14:textId="77777777" w:rsidR="00BF1271" w:rsidRDefault="009826EE">
            <w:pPr>
              <w:spacing w:before="60" w:after="60"/>
              <w:ind w:left="60" w:right="60"/>
            </w:pPr>
            <w:r>
              <w:rPr>
                <w:rFonts w:ascii="Arial" w:eastAsia="Arial" w:hAnsi="Arial" w:cs="Arial"/>
                <w:color w:val="000000"/>
                <w:sz w:val="22"/>
                <w:szCs w:val="22"/>
              </w:rPr>
              <w:t>C57</w:t>
            </w:r>
          </w:p>
        </w:tc>
      </w:tr>
      <w:tr w:rsidR="00BF1271" w14:paraId="71349A34" w14:textId="77777777">
        <w:trPr>
          <w:cantSplit/>
          <w:jc w:val="center"/>
        </w:trPr>
        <w:tc>
          <w:tcPr>
            <w:tcW w:w="0" w:type="auto"/>
            <w:shd w:val="clear" w:color="auto" w:fill="FFFFFF"/>
            <w:tcMar>
              <w:top w:w="0" w:type="dxa"/>
              <w:left w:w="0" w:type="dxa"/>
              <w:bottom w:w="0" w:type="dxa"/>
              <w:right w:w="0" w:type="dxa"/>
            </w:tcMar>
            <w:vAlign w:val="center"/>
          </w:tcPr>
          <w:p w14:paraId="71CCFD92" w14:textId="77777777" w:rsidR="00BF1271" w:rsidRDefault="009826EE">
            <w:pPr>
              <w:spacing w:before="60" w:after="60"/>
              <w:ind w:left="60" w:right="60"/>
            </w:pPr>
            <w:proofErr w:type="spellStart"/>
            <w:r>
              <w:rPr>
                <w:rFonts w:ascii="Arial" w:eastAsia="Arial" w:hAnsi="Arial" w:cs="Arial"/>
                <w:color w:val="000000"/>
                <w:sz w:val="22"/>
                <w:szCs w:val="22"/>
              </w:rPr>
              <w:t>小肠</w:t>
            </w:r>
            <w:proofErr w:type="spellEnd"/>
          </w:p>
        </w:tc>
        <w:tc>
          <w:tcPr>
            <w:tcW w:w="0" w:type="auto"/>
            <w:shd w:val="clear" w:color="auto" w:fill="FFFFFF"/>
            <w:tcMar>
              <w:top w:w="0" w:type="dxa"/>
              <w:left w:w="0" w:type="dxa"/>
              <w:bottom w:w="0" w:type="dxa"/>
              <w:right w:w="0" w:type="dxa"/>
            </w:tcMar>
            <w:vAlign w:val="center"/>
          </w:tcPr>
          <w:p w14:paraId="6028AF7E" w14:textId="77777777" w:rsidR="00BF1271" w:rsidRDefault="009826EE">
            <w:pPr>
              <w:spacing w:before="60" w:after="60"/>
              <w:ind w:left="60" w:right="60"/>
            </w:pPr>
            <w:r>
              <w:rPr>
                <w:rFonts w:ascii="Arial" w:eastAsia="Arial" w:hAnsi="Arial" w:cs="Arial"/>
                <w:color w:val="000000"/>
                <w:sz w:val="22"/>
                <w:szCs w:val="22"/>
              </w:rPr>
              <w:t>C17</w:t>
            </w:r>
          </w:p>
        </w:tc>
        <w:tc>
          <w:tcPr>
            <w:tcW w:w="0" w:type="auto"/>
            <w:shd w:val="clear" w:color="auto" w:fill="FFFFFF"/>
            <w:tcMar>
              <w:top w:w="0" w:type="dxa"/>
              <w:left w:w="0" w:type="dxa"/>
              <w:bottom w:w="0" w:type="dxa"/>
              <w:right w:w="0" w:type="dxa"/>
            </w:tcMar>
            <w:vAlign w:val="center"/>
          </w:tcPr>
          <w:p w14:paraId="13E14C84" w14:textId="77777777" w:rsidR="00BF1271" w:rsidRDefault="009826EE">
            <w:pPr>
              <w:spacing w:before="60" w:after="60"/>
              <w:ind w:left="60" w:right="60"/>
            </w:pPr>
            <w:proofErr w:type="spellStart"/>
            <w:r>
              <w:rPr>
                <w:rFonts w:ascii="Arial" w:eastAsia="Arial" w:hAnsi="Arial" w:cs="Arial"/>
                <w:color w:val="000000"/>
                <w:sz w:val="22"/>
                <w:szCs w:val="22"/>
              </w:rPr>
              <w:t>胎盘</w:t>
            </w:r>
            <w:proofErr w:type="spellEnd"/>
          </w:p>
        </w:tc>
        <w:tc>
          <w:tcPr>
            <w:tcW w:w="0" w:type="auto"/>
            <w:shd w:val="clear" w:color="auto" w:fill="FFFFFF"/>
            <w:tcMar>
              <w:top w:w="0" w:type="dxa"/>
              <w:left w:w="0" w:type="dxa"/>
              <w:bottom w:w="0" w:type="dxa"/>
              <w:right w:w="0" w:type="dxa"/>
            </w:tcMar>
            <w:vAlign w:val="center"/>
          </w:tcPr>
          <w:p w14:paraId="45413254" w14:textId="77777777" w:rsidR="00BF1271" w:rsidRDefault="009826EE">
            <w:pPr>
              <w:spacing w:before="60" w:after="60"/>
              <w:ind w:left="60" w:right="60"/>
            </w:pPr>
            <w:r>
              <w:rPr>
                <w:rFonts w:ascii="Arial" w:eastAsia="Arial" w:hAnsi="Arial" w:cs="Arial"/>
                <w:color w:val="000000"/>
                <w:sz w:val="22"/>
                <w:szCs w:val="22"/>
              </w:rPr>
              <w:t>C58</w:t>
            </w:r>
          </w:p>
        </w:tc>
      </w:tr>
      <w:tr w:rsidR="00BF1271" w14:paraId="40772970" w14:textId="77777777">
        <w:trPr>
          <w:cantSplit/>
          <w:jc w:val="center"/>
        </w:trPr>
        <w:tc>
          <w:tcPr>
            <w:tcW w:w="0" w:type="auto"/>
            <w:shd w:val="clear" w:color="auto" w:fill="FFFFFF"/>
            <w:tcMar>
              <w:top w:w="0" w:type="dxa"/>
              <w:left w:w="0" w:type="dxa"/>
              <w:bottom w:w="0" w:type="dxa"/>
              <w:right w:w="0" w:type="dxa"/>
            </w:tcMar>
            <w:vAlign w:val="center"/>
          </w:tcPr>
          <w:p w14:paraId="0A0CA6FE" w14:textId="77777777" w:rsidR="00BF1271" w:rsidRDefault="009826EE">
            <w:pPr>
              <w:spacing w:before="60" w:after="60"/>
              <w:ind w:left="60" w:right="60"/>
            </w:pPr>
            <w:proofErr w:type="spellStart"/>
            <w:r>
              <w:rPr>
                <w:rFonts w:ascii="Arial" w:eastAsia="Arial" w:hAnsi="Arial" w:cs="Arial"/>
                <w:color w:val="000000"/>
                <w:sz w:val="22"/>
                <w:szCs w:val="22"/>
              </w:rPr>
              <w:t>结肠</w:t>
            </w:r>
            <w:proofErr w:type="spellEnd"/>
          </w:p>
        </w:tc>
        <w:tc>
          <w:tcPr>
            <w:tcW w:w="0" w:type="auto"/>
            <w:shd w:val="clear" w:color="auto" w:fill="FFFFFF"/>
            <w:tcMar>
              <w:top w:w="0" w:type="dxa"/>
              <w:left w:w="0" w:type="dxa"/>
              <w:bottom w:w="0" w:type="dxa"/>
              <w:right w:w="0" w:type="dxa"/>
            </w:tcMar>
            <w:vAlign w:val="center"/>
          </w:tcPr>
          <w:p w14:paraId="226F198B" w14:textId="77777777" w:rsidR="00BF1271" w:rsidRDefault="009826EE">
            <w:pPr>
              <w:spacing w:before="60" w:after="60"/>
              <w:ind w:left="60" w:right="60"/>
            </w:pPr>
            <w:r>
              <w:rPr>
                <w:rFonts w:ascii="Arial" w:eastAsia="Arial" w:hAnsi="Arial" w:cs="Arial"/>
                <w:color w:val="000000"/>
                <w:sz w:val="22"/>
                <w:szCs w:val="22"/>
              </w:rPr>
              <w:t>C18</w:t>
            </w:r>
          </w:p>
        </w:tc>
        <w:tc>
          <w:tcPr>
            <w:tcW w:w="0" w:type="auto"/>
            <w:shd w:val="clear" w:color="auto" w:fill="FFFFFF"/>
            <w:tcMar>
              <w:top w:w="0" w:type="dxa"/>
              <w:left w:w="0" w:type="dxa"/>
              <w:bottom w:w="0" w:type="dxa"/>
              <w:right w:w="0" w:type="dxa"/>
            </w:tcMar>
            <w:vAlign w:val="center"/>
          </w:tcPr>
          <w:p w14:paraId="1B33B6F9" w14:textId="77777777" w:rsidR="00BF1271" w:rsidRDefault="009826EE">
            <w:pPr>
              <w:spacing w:before="60" w:after="60"/>
              <w:ind w:left="60" w:right="60"/>
            </w:pPr>
            <w:proofErr w:type="spellStart"/>
            <w:r>
              <w:rPr>
                <w:rFonts w:ascii="Arial" w:eastAsia="Arial" w:hAnsi="Arial" w:cs="Arial"/>
                <w:color w:val="000000"/>
                <w:sz w:val="22"/>
                <w:szCs w:val="22"/>
              </w:rPr>
              <w:t>阴茎</w:t>
            </w:r>
            <w:proofErr w:type="spellEnd"/>
          </w:p>
        </w:tc>
        <w:tc>
          <w:tcPr>
            <w:tcW w:w="0" w:type="auto"/>
            <w:shd w:val="clear" w:color="auto" w:fill="FFFFFF"/>
            <w:tcMar>
              <w:top w:w="0" w:type="dxa"/>
              <w:left w:w="0" w:type="dxa"/>
              <w:bottom w:w="0" w:type="dxa"/>
              <w:right w:w="0" w:type="dxa"/>
            </w:tcMar>
            <w:vAlign w:val="center"/>
          </w:tcPr>
          <w:p w14:paraId="29FF4141" w14:textId="77777777" w:rsidR="00BF1271" w:rsidRDefault="009826EE">
            <w:pPr>
              <w:spacing w:before="60" w:after="60"/>
              <w:ind w:left="60" w:right="60"/>
            </w:pPr>
            <w:r>
              <w:rPr>
                <w:rFonts w:ascii="Arial" w:eastAsia="Arial" w:hAnsi="Arial" w:cs="Arial"/>
                <w:color w:val="000000"/>
                <w:sz w:val="22"/>
                <w:szCs w:val="22"/>
              </w:rPr>
              <w:t>C60</w:t>
            </w:r>
          </w:p>
        </w:tc>
      </w:tr>
      <w:tr w:rsidR="00BF1271" w14:paraId="1E5C4927" w14:textId="77777777">
        <w:trPr>
          <w:cantSplit/>
          <w:jc w:val="center"/>
        </w:trPr>
        <w:tc>
          <w:tcPr>
            <w:tcW w:w="0" w:type="auto"/>
            <w:shd w:val="clear" w:color="auto" w:fill="FFFFFF"/>
            <w:tcMar>
              <w:top w:w="0" w:type="dxa"/>
              <w:left w:w="0" w:type="dxa"/>
              <w:bottom w:w="0" w:type="dxa"/>
              <w:right w:w="0" w:type="dxa"/>
            </w:tcMar>
            <w:vAlign w:val="center"/>
          </w:tcPr>
          <w:p w14:paraId="367D8AD3" w14:textId="77777777" w:rsidR="00BF1271" w:rsidRDefault="009826EE">
            <w:pPr>
              <w:spacing w:before="60" w:after="60"/>
              <w:ind w:left="60" w:right="60"/>
            </w:pPr>
            <w:proofErr w:type="spellStart"/>
            <w:r>
              <w:rPr>
                <w:rFonts w:ascii="Arial" w:eastAsia="Arial" w:hAnsi="Arial" w:cs="Arial"/>
                <w:color w:val="000000"/>
                <w:sz w:val="22"/>
                <w:szCs w:val="22"/>
              </w:rPr>
              <w:t>直肠</w:t>
            </w:r>
            <w:proofErr w:type="spellEnd"/>
          </w:p>
        </w:tc>
        <w:tc>
          <w:tcPr>
            <w:tcW w:w="0" w:type="auto"/>
            <w:shd w:val="clear" w:color="auto" w:fill="FFFFFF"/>
            <w:tcMar>
              <w:top w:w="0" w:type="dxa"/>
              <w:left w:w="0" w:type="dxa"/>
              <w:bottom w:w="0" w:type="dxa"/>
              <w:right w:w="0" w:type="dxa"/>
            </w:tcMar>
            <w:vAlign w:val="center"/>
          </w:tcPr>
          <w:p w14:paraId="09439207" w14:textId="77777777" w:rsidR="00BF1271" w:rsidRDefault="009826EE">
            <w:pPr>
              <w:spacing w:before="60" w:after="60"/>
              <w:ind w:left="60" w:right="60"/>
            </w:pPr>
            <w:r>
              <w:rPr>
                <w:rFonts w:ascii="Arial" w:eastAsia="Arial" w:hAnsi="Arial" w:cs="Arial"/>
                <w:color w:val="000000"/>
                <w:sz w:val="22"/>
                <w:szCs w:val="22"/>
              </w:rPr>
              <w:t>C19-C20</w:t>
            </w:r>
          </w:p>
        </w:tc>
        <w:tc>
          <w:tcPr>
            <w:tcW w:w="0" w:type="auto"/>
            <w:shd w:val="clear" w:color="auto" w:fill="FFFFFF"/>
            <w:tcMar>
              <w:top w:w="0" w:type="dxa"/>
              <w:left w:w="0" w:type="dxa"/>
              <w:bottom w:w="0" w:type="dxa"/>
              <w:right w:w="0" w:type="dxa"/>
            </w:tcMar>
            <w:vAlign w:val="center"/>
          </w:tcPr>
          <w:p w14:paraId="0045D410" w14:textId="77777777" w:rsidR="00BF1271" w:rsidRDefault="009826EE">
            <w:pPr>
              <w:spacing w:before="60" w:after="60"/>
              <w:ind w:left="60" w:right="60"/>
            </w:pPr>
            <w:proofErr w:type="spellStart"/>
            <w:r>
              <w:rPr>
                <w:rFonts w:ascii="Arial" w:eastAsia="Arial" w:hAnsi="Arial" w:cs="Arial"/>
                <w:color w:val="000000"/>
                <w:sz w:val="22"/>
                <w:szCs w:val="22"/>
              </w:rPr>
              <w:t>前列腺</w:t>
            </w:r>
            <w:proofErr w:type="spellEnd"/>
          </w:p>
        </w:tc>
        <w:tc>
          <w:tcPr>
            <w:tcW w:w="0" w:type="auto"/>
            <w:shd w:val="clear" w:color="auto" w:fill="FFFFFF"/>
            <w:tcMar>
              <w:top w:w="0" w:type="dxa"/>
              <w:left w:w="0" w:type="dxa"/>
              <w:bottom w:w="0" w:type="dxa"/>
              <w:right w:w="0" w:type="dxa"/>
            </w:tcMar>
            <w:vAlign w:val="center"/>
          </w:tcPr>
          <w:p w14:paraId="11E52229" w14:textId="77777777" w:rsidR="00BF1271" w:rsidRDefault="009826EE">
            <w:pPr>
              <w:spacing w:before="60" w:after="60"/>
              <w:ind w:left="60" w:right="60"/>
            </w:pPr>
            <w:r>
              <w:rPr>
                <w:rFonts w:ascii="Arial" w:eastAsia="Arial" w:hAnsi="Arial" w:cs="Arial"/>
                <w:color w:val="000000"/>
                <w:sz w:val="22"/>
                <w:szCs w:val="22"/>
              </w:rPr>
              <w:t>C61</w:t>
            </w:r>
          </w:p>
        </w:tc>
      </w:tr>
      <w:tr w:rsidR="00BF1271" w14:paraId="5A823391" w14:textId="77777777">
        <w:trPr>
          <w:cantSplit/>
          <w:jc w:val="center"/>
        </w:trPr>
        <w:tc>
          <w:tcPr>
            <w:tcW w:w="0" w:type="auto"/>
            <w:shd w:val="clear" w:color="auto" w:fill="FFFFFF"/>
            <w:tcMar>
              <w:top w:w="0" w:type="dxa"/>
              <w:left w:w="0" w:type="dxa"/>
              <w:bottom w:w="0" w:type="dxa"/>
              <w:right w:w="0" w:type="dxa"/>
            </w:tcMar>
            <w:vAlign w:val="center"/>
          </w:tcPr>
          <w:p w14:paraId="556F1F3C" w14:textId="77777777" w:rsidR="00BF1271" w:rsidRDefault="009826EE">
            <w:pPr>
              <w:spacing w:before="60" w:after="60"/>
              <w:ind w:left="60" w:right="60"/>
            </w:pPr>
            <w:proofErr w:type="spellStart"/>
            <w:r>
              <w:rPr>
                <w:rFonts w:ascii="Arial" w:eastAsia="Arial" w:hAnsi="Arial" w:cs="Arial"/>
                <w:color w:val="000000"/>
                <w:sz w:val="22"/>
                <w:szCs w:val="22"/>
              </w:rPr>
              <w:t>肛门</w:t>
            </w:r>
            <w:proofErr w:type="spellEnd"/>
          </w:p>
        </w:tc>
        <w:tc>
          <w:tcPr>
            <w:tcW w:w="0" w:type="auto"/>
            <w:shd w:val="clear" w:color="auto" w:fill="FFFFFF"/>
            <w:tcMar>
              <w:top w:w="0" w:type="dxa"/>
              <w:left w:w="0" w:type="dxa"/>
              <w:bottom w:w="0" w:type="dxa"/>
              <w:right w:w="0" w:type="dxa"/>
            </w:tcMar>
            <w:vAlign w:val="center"/>
          </w:tcPr>
          <w:p w14:paraId="230E2A73" w14:textId="77777777" w:rsidR="00BF1271" w:rsidRDefault="009826EE">
            <w:pPr>
              <w:spacing w:before="60" w:after="60"/>
              <w:ind w:left="60" w:right="60"/>
            </w:pPr>
            <w:r>
              <w:rPr>
                <w:rFonts w:ascii="Arial" w:eastAsia="Arial" w:hAnsi="Arial" w:cs="Arial"/>
                <w:color w:val="000000"/>
                <w:sz w:val="22"/>
                <w:szCs w:val="22"/>
              </w:rPr>
              <w:t>C21</w:t>
            </w:r>
          </w:p>
        </w:tc>
        <w:tc>
          <w:tcPr>
            <w:tcW w:w="0" w:type="auto"/>
            <w:shd w:val="clear" w:color="auto" w:fill="FFFFFF"/>
            <w:tcMar>
              <w:top w:w="0" w:type="dxa"/>
              <w:left w:w="0" w:type="dxa"/>
              <w:bottom w:w="0" w:type="dxa"/>
              <w:right w:w="0" w:type="dxa"/>
            </w:tcMar>
            <w:vAlign w:val="center"/>
          </w:tcPr>
          <w:p w14:paraId="717F3599" w14:textId="77777777" w:rsidR="00BF1271" w:rsidRDefault="009826EE">
            <w:pPr>
              <w:spacing w:before="60" w:after="60"/>
              <w:ind w:left="60" w:right="60"/>
            </w:pPr>
            <w:proofErr w:type="spellStart"/>
            <w:r>
              <w:rPr>
                <w:rFonts w:ascii="Arial" w:eastAsia="Arial" w:hAnsi="Arial" w:cs="Arial"/>
                <w:color w:val="000000"/>
                <w:sz w:val="22"/>
                <w:szCs w:val="22"/>
              </w:rPr>
              <w:t>睾丸</w:t>
            </w:r>
            <w:proofErr w:type="spellEnd"/>
          </w:p>
        </w:tc>
        <w:tc>
          <w:tcPr>
            <w:tcW w:w="0" w:type="auto"/>
            <w:shd w:val="clear" w:color="auto" w:fill="FFFFFF"/>
            <w:tcMar>
              <w:top w:w="0" w:type="dxa"/>
              <w:left w:w="0" w:type="dxa"/>
              <w:bottom w:w="0" w:type="dxa"/>
              <w:right w:w="0" w:type="dxa"/>
            </w:tcMar>
            <w:vAlign w:val="center"/>
          </w:tcPr>
          <w:p w14:paraId="383814C9" w14:textId="77777777" w:rsidR="00BF1271" w:rsidRDefault="009826EE">
            <w:pPr>
              <w:spacing w:before="60" w:after="60"/>
              <w:ind w:left="60" w:right="60"/>
            </w:pPr>
            <w:r>
              <w:rPr>
                <w:rFonts w:ascii="Arial" w:eastAsia="Arial" w:hAnsi="Arial" w:cs="Arial"/>
                <w:color w:val="000000"/>
                <w:sz w:val="22"/>
                <w:szCs w:val="22"/>
              </w:rPr>
              <w:t>C62</w:t>
            </w:r>
          </w:p>
        </w:tc>
      </w:tr>
      <w:tr w:rsidR="00BF1271" w14:paraId="749F7446" w14:textId="77777777">
        <w:trPr>
          <w:cantSplit/>
          <w:jc w:val="center"/>
        </w:trPr>
        <w:tc>
          <w:tcPr>
            <w:tcW w:w="0" w:type="auto"/>
            <w:shd w:val="clear" w:color="auto" w:fill="FFFFFF"/>
            <w:tcMar>
              <w:top w:w="0" w:type="dxa"/>
              <w:left w:w="0" w:type="dxa"/>
              <w:bottom w:w="0" w:type="dxa"/>
              <w:right w:w="0" w:type="dxa"/>
            </w:tcMar>
            <w:vAlign w:val="center"/>
          </w:tcPr>
          <w:p w14:paraId="500125A1" w14:textId="77777777" w:rsidR="00BF1271" w:rsidRDefault="009826EE">
            <w:pPr>
              <w:spacing w:before="60" w:after="60"/>
              <w:ind w:left="60" w:right="60"/>
            </w:pPr>
            <w:proofErr w:type="spellStart"/>
            <w:r>
              <w:rPr>
                <w:rFonts w:ascii="Arial" w:eastAsia="Arial" w:hAnsi="Arial" w:cs="Arial"/>
                <w:color w:val="000000"/>
                <w:sz w:val="22"/>
                <w:szCs w:val="22"/>
              </w:rPr>
              <w:t>肝脏</w:t>
            </w:r>
            <w:proofErr w:type="spellEnd"/>
          </w:p>
        </w:tc>
        <w:tc>
          <w:tcPr>
            <w:tcW w:w="0" w:type="auto"/>
            <w:shd w:val="clear" w:color="auto" w:fill="FFFFFF"/>
            <w:tcMar>
              <w:top w:w="0" w:type="dxa"/>
              <w:left w:w="0" w:type="dxa"/>
              <w:bottom w:w="0" w:type="dxa"/>
              <w:right w:w="0" w:type="dxa"/>
            </w:tcMar>
            <w:vAlign w:val="center"/>
          </w:tcPr>
          <w:p w14:paraId="570D772A" w14:textId="77777777" w:rsidR="00BF1271" w:rsidRDefault="009826EE">
            <w:pPr>
              <w:spacing w:before="60" w:after="60"/>
              <w:ind w:left="60" w:right="60"/>
            </w:pPr>
            <w:r>
              <w:rPr>
                <w:rFonts w:ascii="Arial" w:eastAsia="Arial" w:hAnsi="Arial" w:cs="Arial"/>
                <w:color w:val="000000"/>
                <w:sz w:val="22"/>
                <w:szCs w:val="22"/>
              </w:rPr>
              <w:t>C22</w:t>
            </w:r>
          </w:p>
        </w:tc>
        <w:tc>
          <w:tcPr>
            <w:tcW w:w="0" w:type="auto"/>
            <w:shd w:val="clear" w:color="auto" w:fill="FFFFFF"/>
            <w:tcMar>
              <w:top w:w="0" w:type="dxa"/>
              <w:left w:w="0" w:type="dxa"/>
              <w:bottom w:w="0" w:type="dxa"/>
              <w:right w:w="0" w:type="dxa"/>
            </w:tcMar>
            <w:vAlign w:val="center"/>
          </w:tcPr>
          <w:p w14:paraId="3AA172C1" w14:textId="77777777" w:rsidR="00BF1271" w:rsidRDefault="009826EE">
            <w:pPr>
              <w:spacing w:before="60" w:after="60"/>
              <w:ind w:left="60" w:right="60"/>
            </w:pPr>
            <w:proofErr w:type="spellStart"/>
            <w:r>
              <w:rPr>
                <w:rFonts w:ascii="Arial" w:eastAsia="Arial" w:hAnsi="Arial" w:cs="Arial"/>
                <w:color w:val="000000"/>
                <w:sz w:val="22"/>
                <w:szCs w:val="22"/>
              </w:rPr>
              <w:t>其他的男性生殖器</w:t>
            </w:r>
            <w:proofErr w:type="spellEnd"/>
          </w:p>
        </w:tc>
        <w:tc>
          <w:tcPr>
            <w:tcW w:w="0" w:type="auto"/>
            <w:shd w:val="clear" w:color="auto" w:fill="FFFFFF"/>
            <w:tcMar>
              <w:top w:w="0" w:type="dxa"/>
              <w:left w:w="0" w:type="dxa"/>
              <w:bottom w:w="0" w:type="dxa"/>
              <w:right w:w="0" w:type="dxa"/>
            </w:tcMar>
            <w:vAlign w:val="center"/>
          </w:tcPr>
          <w:p w14:paraId="5EBC308D" w14:textId="77777777" w:rsidR="00BF1271" w:rsidRDefault="009826EE">
            <w:pPr>
              <w:spacing w:before="60" w:after="60"/>
              <w:ind w:left="60" w:right="60"/>
            </w:pPr>
            <w:r>
              <w:rPr>
                <w:rFonts w:ascii="Arial" w:eastAsia="Arial" w:hAnsi="Arial" w:cs="Arial"/>
                <w:color w:val="000000"/>
                <w:sz w:val="22"/>
                <w:szCs w:val="22"/>
              </w:rPr>
              <w:t>C63</w:t>
            </w:r>
          </w:p>
        </w:tc>
      </w:tr>
      <w:tr w:rsidR="00BF1271" w14:paraId="08E04884" w14:textId="77777777">
        <w:trPr>
          <w:cantSplit/>
          <w:jc w:val="center"/>
        </w:trPr>
        <w:tc>
          <w:tcPr>
            <w:tcW w:w="0" w:type="auto"/>
            <w:shd w:val="clear" w:color="auto" w:fill="FFFFFF"/>
            <w:tcMar>
              <w:top w:w="0" w:type="dxa"/>
              <w:left w:w="0" w:type="dxa"/>
              <w:bottom w:w="0" w:type="dxa"/>
              <w:right w:w="0" w:type="dxa"/>
            </w:tcMar>
            <w:vAlign w:val="center"/>
          </w:tcPr>
          <w:p w14:paraId="243CA694" w14:textId="77777777" w:rsidR="00BF1271" w:rsidRDefault="009826EE">
            <w:pPr>
              <w:spacing w:before="60" w:after="60"/>
              <w:ind w:left="60" w:right="60"/>
            </w:pPr>
            <w:proofErr w:type="spellStart"/>
            <w:r>
              <w:rPr>
                <w:rFonts w:ascii="Arial" w:eastAsia="Arial" w:hAnsi="Arial" w:cs="Arial"/>
                <w:color w:val="000000"/>
                <w:sz w:val="22"/>
                <w:szCs w:val="22"/>
              </w:rPr>
              <w:t>胆囊及其他</w:t>
            </w:r>
            <w:proofErr w:type="spellEnd"/>
          </w:p>
        </w:tc>
        <w:tc>
          <w:tcPr>
            <w:tcW w:w="0" w:type="auto"/>
            <w:shd w:val="clear" w:color="auto" w:fill="FFFFFF"/>
            <w:tcMar>
              <w:top w:w="0" w:type="dxa"/>
              <w:left w:w="0" w:type="dxa"/>
              <w:bottom w:w="0" w:type="dxa"/>
              <w:right w:w="0" w:type="dxa"/>
            </w:tcMar>
            <w:vAlign w:val="center"/>
          </w:tcPr>
          <w:p w14:paraId="45CF4D10" w14:textId="77777777" w:rsidR="00BF1271" w:rsidRDefault="009826EE">
            <w:pPr>
              <w:spacing w:before="60" w:after="60"/>
              <w:ind w:left="60" w:right="60"/>
            </w:pPr>
            <w:r>
              <w:rPr>
                <w:rFonts w:ascii="Arial" w:eastAsia="Arial" w:hAnsi="Arial" w:cs="Arial"/>
                <w:color w:val="000000"/>
                <w:sz w:val="22"/>
                <w:szCs w:val="22"/>
              </w:rPr>
              <w:t>C23-C24</w:t>
            </w:r>
          </w:p>
        </w:tc>
        <w:tc>
          <w:tcPr>
            <w:tcW w:w="0" w:type="auto"/>
            <w:shd w:val="clear" w:color="auto" w:fill="FFFFFF"/>
            <w:tcMar>
              <w:top w:w="0" w:type="dxa"/>
              <w:left w:w="0" w:type="dxa"/>
              <w:bottom w:w="0" w:type="dxa"/>
              <w:right w:w="0" w:type="dxa"/>
            </w:tcMar>
            <w:vAlign w:val="center"/>
          </w:tcPr>
          <w:p w14:paraId="3CCC3BB9" w14:textId="77777777" w:rsidR="00BF1271" w:rsidRDefault="009826EE">
            <w:pPr>
              <w:spacing w:before="60" w:after="60"/>
              <w:ind w:left="60" w:right="60"/>
            </w:pPr>
            <w:r>
              <w:rPr>
                <w:rFonts w:ascii="Arial" w:eastAsia="Arial" w:hAnsi="Arial" w:cs="Arial"/>
                <w:color w:val="000000"/>
                <w:sz w:val="22"/>
                <w:szCs w:val="22"/>
              </w:rPr>
              <w:t>肾</w:t>
            </w:r>
          </w:p>
        </w:tc>
        <w:tc>
          <w:tcPr>
            <w:tcW w:w="0" w:type="auto"/>
            <w:shd w:val="clear" w:color="auto" w:fill="FFFFFF"/>
            <w:tcMar>
              <w:top w:w="0" w:type="dxa"/>
              <w:left w:w="0" w:type="dxa"/>
              <w:bottom w:w="0" w:type="dxa"/>
              <w:right w:w="0" w:type="dxa"/>
            </w:tcMar>
            <w:vAlign w:val="center"/>
          </w:tcPr>
          <w:p w14:paraId="021C0B0B" w14:textId="77777777" w:rsidR="00BF1271" w:rsidRDefault="009826EE">
            <w:pPr>
              <w:spacing w:before="60" w:after="60"/>
              <w:ind w:left="60" w:right="60"/>
            </w:pPr>
            <w:r>
              <w:rPr>
                <w:rFonts w:ascii="Arial" w:eastAsia="Arial" w:hAnsi="Arial" w:cs="Arial"/>
                <w:color w:val="000000"/>
                <w:sz w:val="22"/>
                <w:szCs w:val="22"/>
              </w:rPr>
              <w:t>C64</w:t>
            </w:r>
          </w:p>
        </w:tc>
      </w:tr>
      <w:tr w:rsidR="00BF1271" w14:paraId="26127F6A" w14:textId="77777777">
        <w:trPr>
          <w:cantSplit/>
          <w:jc w:val="center"/>
        </w:trPr>
        <w:tc>
          <w:tcPr>
            <w:tcW w:w="0" w:type="auto"/>
            <w:shd w:val="clear" w:color="auto" w:fill="FFFFFF"/>
            <w:tcMar>
              <w:top w:w="0" w:type="dxa"/>
              <w:left w:w="0" w:type="dxa"/>
              <w:bottom w:w="0" w:type="dxa"/>
              <w:right w:w="0" w:type="dxa"/>
            </w:tcMar>
            <w:vAlign w:val="center"/>
          </w:tcPr>
          <w:p w14:paraId="1F4AA72E" w14:textId="77777777" w:rsidR="00BF1271" w:rsidRDefault="009826EE">
            <w:pPr>
              <w:spacing w:before="60" w:after="60"/>
              <w:ind w:left="60" w:right="60"/>
            </w:pPr>
            <w:proofErr w:type="spellStart"/>
            <w:r>
              <w:rPr>
                <w:rFonts w:ascii="Arial" w:eastAsia="Arial" w:hAnsi="Arial" w:cs="Arial"/>
                <w:color w:val="000000"/>
                <w:sz w:val="22"/>
                <w:szCs w:val="22"/>
              </w:rPr>
              <w:t>胰腺</w:t>
            </w:r>
            <w:proofErr w:type="spellEnd"/>
          </w:p>
        </w:tc>
        <w:tc>
          <w:tcPr>
            <w:tcW w:w="0" w:type="auto"/>
            <w:shd w:val="clear" w:color="auto" w:fill="FFFFFF"/>
            <w:tcMar>
              <w:top w:w="0" w:type="dxa"/>
              <w:left w:w="0" w:type="dxa"/>
              <w:bottom w:w="0" w:type="dxa"/>
              <w:right w:w="0" w:type="dxa"/>
            </w:tcMar>
            <w:vAlign w:val="center"/>
          </w:tcPr>
          <w:p w14:paraId="0DFC552A" w14:textId="77777777" w:rsidR="00BF1271" w:rsidRDefault="009826EE">
            <w:pPr>
              <w:spacing w:before="60" w:after="60"/>
              <w:ind w:left="60" w:right="60"/>
            </w:pPr>
            <w:r>
              <w:rPr>
                <w:rFonts w:ascii="Arial" w:eastAsia="Arial" w:hAnsi="Arial" w:cs="Arial"/>
                <w:color w:val="000000"/>
                <w:sz w:val="22"/>
                <w:szCs w:val="22"/>
              </w:rPr>
              <w:t>C25</w:t>
            </w:r>
          </w:p>
        </w:tc>
        <w:tc>
          <w:tcPr>
            <w:tcW w:w="0" w:type="auto"/>
            <w:shd w:val="clear" w:color="auto" w:fill="FFFFFF"/>
            <w:tcMar>
              <w:top w:w="0" w:type="dxa"/>
              <w:left w:w="0" w:type="dxa"/>
              <w:bottom w:w="0" w:type="dxa"/>
              <w:right w:w="0" w:type="dxa"/>
            </w:tcMar>
            <w:vAlign w:val="center"/>
          </w:tcPr>
          <w:p w14:paraId="245BDF19" w14:textId="77777777" w:rsidR="00BF1271" w:rsidRDefault="009826EE">
            <w:pPr>
              <w:spacing w:before="60" w:after="60"/>
              <w:ind w:left="60" w:right="60"/>
            </w:pPr>
            <w:proofErr w:type="spellStart"/>
            <w:r>
              <w:rPr>
                <w:rFonts w:ascii="Arial" w:eastAsia="Arial" w:hAnsi="Arial" w:cs="Arial"/>
                <w:color w:val="000000"/>
                <w:sz w:val="22"/>
                <w:szCs w:val="22"/>
              </w:rPr>
              <w:t>肾盂</w:t>
            </w:r>
            <w:proofErr w:type="spellEnd"/>
          </w:p>
        </w:tc>
        <w:tc>
          <w:tcPr>
            <w:tcW w:w="0" w:type="auto"/>
            <w:shd w:val="clear" w:color="auto" w:fill="FFFFFF"/>
            <w:tcMar>
              <w:top w:w="0" w:type="dxa"/>
              <w:left w:w="0" w:type="dxa"/>
              <w:bottom w:w="0" w:type="dxa"/>
              <w:right w:w="0" w:type="dxa"/>
            </w:tcMar>
            <w:vAlign w:val="center"/>
          </w:tcPr>
          <w:p w14:paraId="738A9211" w14:textId="77777777" w:rsidR="00BF1271" w:rsidRDefault="009826EE">
            <w:pPr>
              <w:spacing w:before="60" w:after="60"/>
              <w:ind w:left="60" w:right="60"/>
            </w:pPr>
            <w:r>
              <w:rPr>
                <w:rFonts w:ascii="Arial" w:eastAsia="Arial" w:hAnsi="Arial" w:cs="Arial"/>
                <w:color w:val="000000"/>
                <w:sz w:val="22"/>
                <w:szCs w:val="22"/>
              </w:rPr>
              <w:t>C65</w:t>
            </w:r>
          </w:p>
        </w:tc>
      </w:tr>
      <w:tr w:rsidR="00BF1271" w14:paraId="75709108" w14:textId="77777777">
        <w:trPr>
          <w:cantSplit/>
          <w:jc w:val="center"/>
        </w:trPr>
        <w:tc>
          <w:tcPr>
            <w:tcW w:w="0" w:type="auto"/>
            <w:shd w:val="clear" w:color="auto" w:fill="FFFFFF"/>
            <w:tcMar>
              <w:top w:w="0" w:type="dxa"/>
              <w:left w:w="0" w:type="dxa"/>
              <w:bottom w:w="0" w:type="dxa"/>
              <w:right w:w="0" w:type="dxa"/>
            </w:tcMar>
            <w:vAlign w:val="center"/>
          </w:tcPr>
          <w:p w14:paraId="2EAED0AA" w14:textId="77777777" w:rsidR="00BF1271" w:rsidRDefault="009826EE">
            <w:pPr>
              <w:spacing w:before="60" w:after="60"/>
              <w:ind w:left="60" w:right="60"/>
            </w:pPr>
            <w:proofErr w:type="spellStart"/>
            <w:r>
              <w:rPr>
                <w:rFonts w:ascii="Arial" w:eastAsia="Arial" w:hAnsi="Arial" w:cs="Arial"/>
                <w:color w:val="000000"/>
                <w:sz w:val="22"/>
                <w:szCs w:val="22"/>
              </w:rPr>
              <w:t>鼻、鼻窦及其他</w:t>
            </w:r>
            <w:proofErr w:type="spellEnd"/>
          </w:p>
        </w:tc>
        <w:tc>
          <w:tcPr>
            <w:tcW w:w="0" w:type="auto"/>
            <w:shd w:val="clear" w:color="auto" w:fill="FFFFFF"/>
            <w:tcMar>
              <w:top w:w="0" w:type="dxa"/>
              <w:left w:w="0" w:type="dxa"/>
              <w:bottom w:w="0" w:type="dxa"/>
              <w:right w:w="0" w:type="dxa"/>
            </w:tcMar>
            <w:vAlign w:val="center"/>
          </w:tcPr>
          <w:p w14:paraId="0387C45B" w14:textId="77777777" w:rsidR="00BF1271" w:rsidRDefault="009826EE">
            <w:pPr>
              <w:spacing w:before="60" w:after="60"/>
              <w:ind w:left="60" w:right="60"/>
            </w:pPr>
            <w:r>
              <w:rPr>
                <w:rFonts w:ascii="Arial" w:eastAsia="Arial" w:hAnsi="Arial" w:cs="Arial"/>
                <w:color w:val="000000"/>
                <w:sz w:val="22"/>
                <w:szCs w:val="22"/>
              </w:rPr>
              <w:t>C30-C31</w:t>
            </w:r>
          </w:p>
        </w:tc>
        <w:tc>
          <w:tcPr>
            <w:tcW w:w="0" w:type="auto"/>
            <w:shd w:val="clear" w:color="auto" w:fill="FFFFFF"/>
            <w:tcMar>
              <w:top w:w="0" w:type="dxa"/>
              <w:left w:w="0" w:type="dxa"/>
              <w:bottom w:w="0" w:type="dxa"/>
              <w:right w:w="0" w:type="dxa"/>
            </w:tcMar>
            <w:vAlign w:val="center"/>
          </w:tcPr>
          <w:p w14:paraId="0A848C30" w14:textId="77777777" w:rsidR="00BF1271" w:rsidRDefault="009826EE">
            <w:pPr>
              <w:spacing w:before="60" w:after="60"/>
              <w:ind w:left="60" w:right="60"/>
            </w:pPr>
            <w:proofErr w:type="spellStart"/>
            <w:r>
              <w:rPr>
                <w:rFonts w:ascii="Arial" w:eastAsia="Arial" w:hAnsi="Arial" w:cs="Arial"/>
                <w:color w:val="000000"/>
                <w:sz w:val="22"/>
                <w:szCs w:val="22"/>
              </w:rPr>
              <w:t>输尿管</w:t>
            </w:r>
            <w:proofErr w:type="spellEnd"/>
          </w:p>
        </w:tc>
        <w:tc>
          <w:tcPr>
            <w:tcW w:w="0" w:type="auto"/>
            <w:shd w:val="clear" w:color="auto" w:fill="FFFFFF"/>
            <w:tcMar>
              <w:top w:w="0" w:type="dxa"/>
              <w:left w:w="0" w:type="dxa"/>
              <w:bottom w:w="0" w:type="dxa"/>
              <w:right w:w="0" w:type="dxa"/>
            </w:tcMar>
            <w:vAlign w:val="center"/>
          </w:tcPr>
          <w:p w14:paraId="1A02B899" w14:textId="77777777" w:rsidR="00BF1271" w:rsidRDefault="009826EE">
            <w:pPr>
              <w:spacing w:before="60" w:after="60"/>
              <w:ind w:left="60" w:right="60"/>
            </w:pPr>
            <w:r>
              <w:rPr>
                <w:rFonts w:ascii="Arial" w:eastAsia="Arial" w:hAnsi="Arial" w:cs="Arial"/>
                <w:color w:val="000000"/>
                <w:sz w:val="22"/>
                <w:szCs w:val="22"/>
              </w:rPr>
              <w:t>C66</w:t>
            </w:r>
          </w:p>
        </w:tc>
      </w:tr>
      <w:tr w:rsidR="00BF1271" w14:paraId="3B47B840" w14:textId="77777777">
        <w:trPr>
          <w:cantSplit/>
          <w:jc w:val="center"/>
        </w:trPr>
        <w:tc>
          <w:tcPr>
            <w:tcW w:w="0" w:type="auto"/>
            <w:shd w:val="clear" w:color="auto" w:fill="FFFFFF"/>
            <w:tcMar>
              <w:top w:w="0" w:type="dxa"/>
              <w:left w:w="0" w:type="dxa"/>
              <w:bottom w:w="0" w:type="dxa"/>
              <w:right w:w="0" w:type="dxa"/>
            </w:tcMar>
            <w:vAlign w:val="center"/>
          </w:tcPr>
          <w:p w14:paraId="7A78DCBC" w14:textId="77777777" w:rsidR="00BF1271" w:rsidRDefault="009826EE">
            <w:pPr>
              <w:spacing w:before="60" w:after="60"/>
              <w:ind w:left="60" w:right="60"/>
            </w:pPr>
            <w:r>
              <w:rPr>
                <w:rFonts w:ascii="Arial" w:eastAsia="Arial" w:hAnsi="Arial" w:cs="Arial"/>
                <w:color w:val="000000"/>
                <w:sz w:val="22"/>
                <w:szCs w:val="22"/>
              </w:rPr>
              <w:t>喉</w:t>
            </w:r>
          </w:p>
        </w:tc>
        <w:tc>
          <w:tcPr>
            <w:tcW w:w="0" w:type="auto"/>
            <w:shd w:val="clear" w:color="auto" w:fill="FFFFFF"/>
            <w:tcMar>
              <w:top w:w="0" w:type="dxa"/>
              <w:left w:w="0" w:type="dxa"/>
              <w:bottom w:w="0" w:type="dxa"/>
              <w:right w:w="0" w:type="dxa"/>
            </w:tcMar>
            <w:vAlign w:val="center"/>
          </w:tcPr>
          <w:p w14:paraId="09B909D1" w14:textId="77777777" w:rsidR="00BF1271" w:rsidRDefault="009826EE">
            <w:pPr>
              <w:spacing w:before="60" w:after="60"/>
              <w:ind w:left="60" w:right="60"/>
            </w:pPr>
            <w:r>
              <w:rPr>
                <w:rFonts w:ascii="Arial" w:eastAsia="Arial" w:hAnsi="Arial" w:cs="Arial"/>
                <w:color w:val="000000"/>
                <w:sz w:val="22"/>
                <w:szCs w:val="22"/>
              </w:rPr>
              <w:t>C32</w:t>
            </w:r>
          </w:p>
        </w:tc>
        <w:tc>
          <w:tcPr>
            <w:tcW w:w="0" w:type="auto"/>
            <w:shd w:val="clear" w:color="auto" w:fill="FFFFFF"/>
            <w:tcMar>
              <w:top w:w="0" w:type="dxa"/>
              <w:left w:w="0" w:type="dxa"/>
              <w:bottom w:w="0" w:type="dxa"/>
              <w:right w:w="0" w:type="dxa"/>
            </w:tcMar>
            <w:vAlign w:val="center"/>
          </w:tcPr>
          <w:p w14:paraId="1ABA5199" w14:textId="77777777" w:rsidR="00BF1271" w:rsidRDefault="009826EE">
            <w:pPr>
              <w:spacing w:before="60" w:after="60"/>
              <w:ind w:left="60" w:right="60"/>
            </w:pPr>
            <w:proofErr w:type="spellStart"/>
            <w:r>
              <w:rPr>
                <w:rFonts w:ascii="Arial" w:eastAsia="Arial" w:hAnsi="Arial" w:cs="Arial"/>
                <w:color w:val="000000"/>
                <w:sz w:val="22"/>
                <w:szCs w:val="22"/>
              </w:rPr>
              <w:t>膀胱</w:t>
            </w:r>
            <w:proofErr w:type="spellEnd"/>
          </w:p>
        </w:tc>
        <w:tc>
          <w:tcPr>
            <w:tcW w:w="0" w:type="auto"/>
            <w:shd w:val="clear" w:color="auto" w:fill="FFFFFF"/>
            <w:tcMar>
              <w:top w:w="0" w:type="dxa"/>
              <w:left w:w="0" w:type="dxa"/>
              <w:bottom w:w="0" w:type="dxa"/>
              <w:right w:w="0" w:type="dxa"/>
            </w:tcMar>
            <w:vAlign w:val="center"/>
          </w:tcPr>
          <w:p w14:paraId="78D916AC" w14:textId="77777777" w:rsidR="00BF1271" w:rsidRDefault="009826EE">
            <w:pPr>
              <w:spacing w:before="60" w:after="60"/>
              <w:ind w:left="60" w:right="60"/>
            </w:pPr>
            <w:r>
              <w:rPr>
                <w:rFonts w:ascii="Arial" w:eastAsia="Arial" w:hAnsi="Arial" w:cs="Arial"/>
                <w:color w:val="000000"/>
                <w:sz w:val="22"/>
                <w:szCs w:val="22"/>
              </w:rPr>
              <w:t>C67</w:t>
            </w:r>
          </w:p>
        </w:tc>
      </w:tr>
      <w:tr w:rsidR="00BF1271" w14:paraId="672FC0D7" w14:textId="77777777">
        <w:trPr>
          <w:cantSplit/>
          <w:jc w:val="center"/>
        </w:trPr>
        <w:tc>
          <w:tcPr>
            <w:tcW w:w="0" w:type="auto"/>
            <w:shd w:val="clear" w:color="auto" w:fill="FFFFFF"/>
            <w:tcMar>
              <w:top w:w="0" w:type="dxa"/>
              <w:left w:w="0" w:type="dxa"/>
              <w:bottom w:w="0" w:type="dxa"/>
              <w:right w:w="0" w:type="dxa"/>
            </w:tcMar>
            <w:vAlign w:val="center"/>
          </w:tcPr>
          <w:p w14:paraId="49743B27" w14:textId="77777777" w:rsidR="00BF1271" w:rsidRDefault="009826EE">
            <w:pPr>
              <w:spacing w:before="60" w:after="60"/>
              <w:ind w:left="60" w:right="60"/>
            </w:pPr>
            <w:proofErr w:type="spellStart"/>
            <w:r>
              <w:rPr>
                <w:rFonts w:ascii="Arial" w:eastAsia="Arial" w:hAnsi="Arial" w:cs="Arial"/>
                <w:color w:val="000000"/>
                <w:sz w:val="22"/>
                <w:szCs w:val="22"/>
              </w:rPr>
              <w:t>气管、支气管、肺</w:t>
            </w:r>
            <w:proofErr w:type="spellEnd"/>
          </w:p>
        </w:tc>
        <w:tc>
          <w:tcPr>
            <w:tcW w:w="0" w:type="auto"/>
            <w:shd w:val="clear" w:color="auto" w:fill="FFFFFF"/>
            <w:tcMar>
              <w:top w:w="0" w:type="dxa"/>
              <w:left w:w="0" w:type="dxa"/>
              <w:bottom w:w="0" w:type="dxa"/>
              <w:right w:w="0" w:type="dxa"/>
            </w:tcMar>
            <w:vAlign w:val="center"/>
          </w:tcPr>
          <w:p w14:paraId="0B0E2116" w14:textId="77777777" w:rsidR="00BF1271" w:rsidRDefault="009826EE">
            <w:pPr>
              <w:spacing w:before="60" w:after="60"/>
              <w:ind w:left="60" w:right="60"/>
            </w:pPr>
            <w:r>
              <w:rPr>
                <w:rFonts w:ascii="Arial" w:eastAsia="Arial" w:hAnsi="Arial" w:cs="Arial"/>
                <w:color w:val="000000"/>
                <w:sz w:val="22"/>
                <w:szCs w:val="22"/>
              </w:rPr>
              <w:t>C33-C34</w:t>
            </w:r>
          </w:p>
        </w:tc>
        <w:tc>
          <w:tcPr>
            <w:tcW w:w="0" w:type="auto"/>
            <w:shd w:val="clear" w:color="auto" w:fill="FFFFFF"/>
            <w:tcMar>
              <w:top w:w="0" w:type="dxa"/>
              <w:left w:w="0" w:type="dxa"/>
              <w:bottom w:w="0" w:type="dxa"/>
              <w:right w:w="0" w:type="dxa"/>
            </w:tcMar>
            <w:vAlign w:val="center"/>
          </w:tcPr>
          <w:p w14:paraId="3817FB45" w14:textId="77777777" w:rsidR="00BF1271" w:rsidRDefault="009826EE">
            <w:pPr>
              <w:spacing w:before="60" w:after="60"/>
              <w:ind w:left="60" w:right="60"/>
            </w:pPr>
            <w:proofErr w:type="spellStart"/>
            <w:r>
              <w:rPr>
                <w:rFonts w:ascii="Arial" w:eastAsia="Arial" w:hAnsi="Arial" w:cs="Arial"/>
                <w:color w:val="000000"/>
                <w:sz w:val="22"/>
                <w:szCs w:val="22"/>
              </w:rPr>
              <w:t>其他的泌尿器官</w:t>
            </w:r>
            <w:proofErr w:type="spellEnd"/>
          </w:p>
        </w:tc>
        <w:tc>
          <w:tcPr>
            <w:tcW w:w="0" w:type="auto"/>
            <w:shd w:val="clear" w:color="auto" w:fill="FFFFFF"/>
            <w:tcMar>
              <w:top w:w="0" w:type="dxa"/>
              <w:left w:w="0" w:type="dxa"/>
              <w:bottom w:w="0" w:type="dxa"/>
              <w:right w:w="0" w:type="dxa"/>
            </w:tcMar>
            <w:vAlign w:val="center"/>
          </w:tcPr>
          <w:p w14:paraId="0B0F5B57" w14:textId="77777777" w:rsidR="00BF1271" w:rsidRDefault="009826EE">
            <w:pPr>
              <w:spacing w:before="60" w:after="60"/>
              <w:ind w:left="60" w:right="60"/>
            </w:pPr>
            <w:r>
              <w:rPr>
                <w:rFonts w:ascii="Arial" w:eastAsia="Arial" w:hAnsi="Arial" w:cs="Arial"/>
                <w:color w:val="000000"/>
                <w:sz w:val="22"/>
                <w:szCs w:val="22"/>
              </w:rPr>
              <w:t>C68</w:t>
            </w:r>
          </w:p>
        </w:tc>
      </w:tr>
      <w:tr w:rsidR="00BF1271" w14:paraId="1DD61C8F" w14:textId="77777777">
        <w:trPr>
          <w:cantSplit/>
          <w:jc w:val="center"/>
        </w:trPr>
        <w:tc>
          <w:tcPr>
            <w:tcW w:w="0" w:type="auto"/>
            <w:shd w:val="clear" w:color="auto" w:fill="FFFFFF"/>
            <w:tcMar>
              <w:top w:w="0" w:type="dxa"/>
              <w:left w:w="0" w:type="dxa"/>
              <w:bottom w:w="0" w:type="dxa"/>
              <w:right w:w="0" w:type="dxa"/>
            </w:tcMar>
            <w:vAlign w:val="center"/>
          </w:tcPr>
          <w:p w14:paraId="2E05E6B3" w14:textId="77777777" w:rsidR="00BF1271" w:rsidRDefault="009826EE">
            <w:pPr>
              <w:spacing w:before="60" w:after="60"/>
              <w:ind w:left="60" w:right="60"/>
            </w:pPr>
            <w:proofErr w:type="spellStart"/>
            <w:r>
              <w:rPr>
                <w:rFonts w:ascii="Arial" w:eastAsia="Arial" w:hAnsi="Arial" w:cs="Arial"/>
                <w:color w:val="000000"/>
                <w:sz w:val="22"/>
                <w:szCs w:val="22"/>
              </w:rPr>
              <w:t>其他的胸腔器官</w:t>
            </w:r>
            <w:proofErr w:type="spellEnd"/>
          </w:p>
        </w:tc>
        <w:tc>
          <w:tcPr>
            <w:tcW w:w="0" w:type="auto"/>
            <w:shd w:val="clear" w:color="auto" w:fill="FFFFFF"/>
            <w:tcMar>
              <w:top w:w="0" w:type="dxa"/>
              <w:left w:w="0" w:type="dxa"/>
              <w:bottom w:w="0" w:type="dxa"/>
              <w:right w:w="0" w:type="dxa"/>
            </w:tcMar>
            <w:vAlign w:val="center"/>
          </w:tcPr>
          <w:p w14:paraId="33703EC4" w14:textId="77777777" w:rsidR="00BF1271" w:rsidRDefault="009826EE">
            <w:pPr>
              <w:spacing w:before="60" w:after="60"/>
              <w:ind w:left="60" w:right="60"/>
            </w:pPr>
            <w:r>
              <w:rPr>
                <w:rFonts w:ascii="Arial" w:eastAsia="Arial" w:hAnsi="Arial" w:cs="Arial"/>
                <w:color w:val="000000"/>
                <w:sz w:val="22"/>
                <w:szCs w:val="22"/>
              </w:rPr>
              <w:t>C37-C38</w:t>
            </w:r>
          </w:p>
        </w:tc>
        <w:tc>
          <w:tcPr>
            <w:tcW w:w="0" w:type="auto"/>
            <w:shd w:val="clear" w:color="auto" w:fill="FFFFFF"/>
            <w:tcMar>
              <w:top w:w="0" w:type="dxa"/>
              <w:left w:w="0" w:type="dxa"/>
              <w:bottom w:w="0" w:type="dxa"/>
              <w:right w:w="0" w:type="dxa"/>
            </w:tcMar>
            <w:vAlign w:val="center"/>
          </w:tcPr>
          <w:p w14:paraId="7424A198" w14:textId="77777777" w:rsidR="00BF1271" w:rsidRDefault="009826EE">
            <w:pPr>
              <w:spacing w:before="60" w:after="60"/>
              <w:ind w:left="60" w:right="60"/>
            </w:pPr>
            <w:r>
              <w:rPr>
                <w:rFonts w:ascii="Arial" w:eastAsia="Arial" w:hAnsi="Arial" w:cs="Arial"/>
                <w:color w:val="000000"/>
                <w:sz w:val="22"/>
                <w:szCs w:val="22"/>
              </w:rPr>
              <w:t>眼</w:t>
            </w:r>
          </w:p>
        </w:tc>
        <w:tc>
          <w:tcPr>
            <w:tcW w:w="0" w:type="auto"/>
            <w:shd w:val="clear" w:color="auto" w:fill="FFFFFF"/>
            <w:tcMar>
              <w:top w:w="0" w:type="dxa"/>
              <w:left w:w="0" w:type="dxa"/>
              <w:bottom w:w="0" w:type="dxa"/>
              <w:right w:w="0" w:type="dxa"/>
            </w:tcMar>
            <w:vAlign w:val="center"/>
          </w:tcPr>
          <w:p w14:paraId="3C582D7E" w14:textId="77777777" w:rsidR="00BF1271" w:rsidRDefault="009826EE">
            <w:pPr>
              <w:spacing w:before="60" w:after="60"/>
              <w:ind w:left="60" w:right="60"/>
            </w:pPr>
            <w:r>
              <w:rPr>
                <w:rFonts w:ascii="Arial" w:eastAsia="Arial" w:hAnsi="Arial" w:cs="Arial"/>
                <w:color w:val="000000"/>
                <w:sz w:val="22"/>
                <w:szCs w:val="22"/>
              </w:rPr>
              <w:t>C69</w:t>
            </w:r>
          </w:p>
        </w:tc>
      </w:tr>
      <w:tr w:rsidR="00BF1271" w14:paraId="0DC3CA2E" w14:textId="77777777">
        <w:trPr>
          <w:cantSplit/>
          <w:jc w:val="center"/>
        </w:trPr>
        <w:tc>
          <w:tcPr>
            <w:tcW w:w="0" w:type="auto"/>
            <w:shd w:val="clear" w:color="auto" w:fill="FFFFFF"/>
            <w:tcMar>
              <w:top w:w="0" w:type="dxa"/>
              <w:left w:w="0" w:type="dxa"/>
              <w:bottom w:w="0" w:type="dxa"/>
              <w:right w:w="0" w:type="dxa"/>
            </w:tcMar>
            <w:vAlign w:val="center"/>
          </w:tcPr>
          <w:p w14:paraId="3A124F00" w14:textId="77777777" w:rsidR="00BF1271" w:rsidRDefault="009826EE">
            <w:pPr>
              <w:spacing w:before="60" w:after="60"/>
              <w:ind w:left="60" w:right="60"/>
            </w:pPr>
            <w:r>
              <w:rPr>
                <w:rFonts w:ascii="Arial" w:eastAsia="Arial" w:hAnsi="Arial" w:cs="Arial"/>
                <w:color w:val="000000"/>
                <w:sz w:val="22"/>
                <w:szCs w:val="22"/>
              </w:rPr>
              <w:t>骨</w:t>
            </w:r>
          </w:p>
        </w:tc>
        <w:tc>
          <w:tcPr>
            <w:tcW w:w="0" w:type="auto"/>
            <w:shd w:val="clear" w:color="auto" w:fill="FFFFFF"/>
            <w:tcMar>
              <w:top w:w="0" w:type="dxa"/>
              <w:left w:w="0" w:type="dxa"/>
              <w:bottom w:w="0" w:type="dxa"/>
              <w:right w:w="0" w:type="dxa"/>
            </w:tcMar>
            <w:vAlign w:val="center"/>
          </w:tcPr>
          <w:p w14:paraId="6B6D7D8D" w14:textId="77777777" w:rsidR="00BF1271" w:rsidRDefault="009826EE">
            <w:pPr>
              <w:spacing w:before="60" w:after="60"/>
              <w:ind w:left="60" w:right="60"/>
            </w:pPr>
            <w:r>
              <w:rPr>
                <w:rFonts w:ascii="Arial" w:eastAsia="Arial" w:hAnsi="Arial" w:cs="Arial"/>
                <w:color w:val="000000"/>
                <w:sz w:val="22"/>
                <w:szCs w:val="22"/>
              </w:rPr>
              <w:t>C40-C41</w:t>
            </w:r>
          </w:p>
        </w:tc>
        <w:tc>
          <w:tcPr>
            <w:tcW w:w="0" w:type="auto"/>
            <w:shd w:val="clear" w:color="auto" w:fill="FFFFFF"/>
            <w:tcMar>
              <w:top w:w="0" w:type="dxa"/>
              <w:left w:w="0" w:type="dxa"/>
              <w:bottom w:w="0" w:type="dxa"/>
              <w:right w:w="0" w:type="dxa"/>
            </w:tcMar>
            <w:vAlign w:val="center"/>
          </w:tcPr>
          <w:p w14:paraId="62768028" w14:textId="77777777" w:rsidR="00BF1271" w:rsidRDefault="009826EE">
            <w:pPr>
              <w:spacing w:before="60" w:after="60"/>
              <w:ind w:left="60" w:right="60"/>
            </w:pPr>
            <w:proofErr w:type="spellStart"/>
            <w:r>
              <w:rPr>
                <w:rFonts w:ascii="Arial" w:eastAsia="Arial" w:hAnsi="Arial" w:cs="Arial"/>
                <w:color w:val="000000"/>
                <w:sz w:val="22"/>
                <w:szCs w:val="22"/>
              </w:rPr>
              <w:t>脑、神经系统</w:t>
            </w:r>
            <w:proofErr w:type="spellEnd"/>
          </w:p>
        </w:tc>
        <w:tc>
          <w:tcPr>
            <w:tcW w:w="0" w:type="auto"/>
            <w:shd w:val="clear" w:color="auto" w:fill="FFFFFF"/>
            <w:tcMar>
              <w:top w:w="0" w:type="dxa"/>
              <w:left w:w="0" w:type="dxa"/>
              <w:bottom w:w="0" w:type="dxa"/>
              <w:right w:w="0" w:type="dxa"/>
            </w:tcMar>
            <w:vAlign w:val="center"/>
          </w:tcPr>
          <w:p w14:paraId="771F7B22" w14:textId="77777777" w:rsidR="00BF1271" w:rsidRDefault="009826EE">
            <w:pPr>
              <w:spacing w:before="60" w:after="60"/>
              <w:ind w:left="60" w:right="60"/>
            </w:pPr>
            <w:r>
              <w:rPr>
                <w:rFonts w:ascii="Arial" w:eastAsia="Arial" w:hAnsi="Arial" w:cs="Arial"/>
                <w:color w:val="000000"/>
                <w:sz w:val="22"/>
                <w:szCs w:val="22"/>
              </w:rPr>
              <w:t>C70-C72</w:t>
            </w:r>
          </w:p>
        </w:tc>
      </w:tr>
      <w:tr w:rsidR="00BF1271" w14:paraId="05EBAFCE" w14:textId="77777777">
        <w:trPr>
          <w:cantSplit/>
          <w:jc w:val="center"/>
        </w:trPr>
        <w:tc>
          <w:tcPr>
            <w:tcW w:w="0" w:type="auto"/>
            <w:shd w:val="clear" w:color="auto" w:fill="FFFFFF"/>
            <w:tcMar>
              <w:top w:w="0" w:type="dxa"/>
              <w:left w:w="0" w:type="dxa"/>
              <w:bottom w:w="0" w:type="dxa"/>
              <w:right w:w="0" w:type="dxa"/>
            </w:tcMar>
            <w:vAlign w:val="center"/>
          </w:tcPr>
          <w:p w14:paraId="2B2FFFE2" w14:textId="77777777" w:rsidR="00BF1271" w:rsidRDefault="009826EE">
            <w:pPr>
              <w:spacing w:before="60" w:after="60"/>
              <w:ind w:left="60" w:right="60"/>
            </w:pPr>
            <w:proofErr w:type="spellStart"/>
            <w:r>
              <w:rPr>
                <w:rFonts w:ascii="Arial" w:eastAsia="Arial" w:hAnsi="Arial" w:cs="Arial"/>
                <w:color w:val="000000"/>
                <w:sz w:val="22"/>
                <w:szCs w:val="22"/>
              </w:rPr>
              <w:t>皮肤的黑色素瘤</w:t>
            </w:r>
            <w:proofErr w:type="spellEnd"/>
          </w:p>
        </w:tc>
        <w:tc>
          <w:tcPr>
            <w:tcW w:w="0" w:type="auto"/>
            <w:shd w:val="clear" w:color="auto" w:fill="FFFFFF"/>
            <w:tcMar>
              <w:top w:w="0" w:type="dxa"/>
              <w:left w:w="0" w:type="dxa"/>
              <w:bottom w:w="0" w:type="dxa"/>
              <w:right w:w="0" w:type="dxa"/>
            </w:tcMar>
            <w:vAlign w:val="center"/>
          </w:tcPr>
          <w:p w14:paraId="6B784B47" w14:textId="77777777" w:rsidR="00BF1271" w:rsidRDefault="009826EE">
            <w:pPr>
              <w:spacing w:before="60" w:after="60"/>
              <w:ind w:left="60" w:right="60"/>
            </w:pPr>
            <w:r>
              <w:rPr>
                <w:rFonts w:ascii="Arial" w:eastAsia="Arial" w:hAnsi="Arial" w:cs="Arial"/>
                <w:color w:val="000000"/>
                <w:sz w:val="22"/>
                <w:szCs w:val="22"/>
              </w:rPr>
              <w:t>C43</w:t>
            </w:r>
          </w:p>
        </w:tc>
        <w:tc>
          <w:tcPr>
            <w:tcW w:w="0" w:type="auto"/>
            <w:shd w:val="clear" w:color="auto" w:fill="FFFFFF"/>
            <w:tcMar>
              <w:top w:w="0" w:type="dxa"/>
              <w:left w:w="0" w:type="dxa"/>
              <w:bottom w:w="0" w:type="dxa"/>
              <w:right w:w="0" w:type="dxa"/>
            </w:tcMar>
            <w:vAlign w:val="center"/>
          </w:tcPr>
          <w:p w14:paraId="00ECDC42" w14:textId="77777777" w:rsidR="00BF1271" w:rsidRDefault="009826EE">
            <w:pPr>
              <w:spacing w:before="60" w:after="60"/>
              <w:ind w:left="60" w:right="60"/>
            </w:pPr>
            <w:proofErr w:type="spellStart"/>
            <w:r>
              <w:rPr>
                <w:rFonts w:ascii="Arial" w:eastAsia="Arial" w:hAnsi="Arial" w:cs="Arial"/>
                <w:color w:val="000000"/>
                <w:sz w:val="22"/>
                <w:szCs w:val="22"/>
              </w:rPr>
              <w:t>甲状腺</w:t>
            </w:r>
            <w:proofErr w:type="spellEnd"/>
          </w:p>
        </w:tc>
        <w:tc>
          <w:tcPr>
            <w:tcW w:w="0" w:type="auto"/>
            <w:shd w:val="clear" w:color="auto" w:fill="FFFFFF"/>
            <w:tcMar>
              <w:top w:w="0" w:type="dxa"/>
              <w:left w:w="0" w:type="dxa"/>
              <w:bottom w:w="0" w:type="dxa"/>
              <w:right w:w="0" w:type="dxa"/>
            </w:tcMar>
            <w:vAlign w:val="center"/>
          </w:tcPr>
          <w:p w14:paraId="19CA6E07" w14:textId="77777777" w:rsidR="00BF1271" w:rsidRDefault="009826EE">
            <w:pPr>
              <w:spacing w:before="60" w:after="60"/>
              <w:ind w:left="60" w:right="60"/>
            </w:pPr>
            <w:r>
              <w:rPr>
                <w:rFonts w:ascii="Arial" w:eastAsia="Arial" w:hAnsi="Arial" w:cs="Arial"/>
                <w:color w:val="000000"/>
                <w:sz w:val="22"/>
                <w:szCs w:val="22"/>
              </w:rPr>
              <w:t>C73</w:t>
            </w:r>
          </w:p>
        </w:tc>
      </w:tr>
      <w:tr w:rsidR="00BF1271" w14:paraId="37CB6098" w14:textId="77777777">
        <w:trPr>
          <w:cantSplit/>
          <w:jc w:val="center"/>
        </w:trPr>
        <w:tc>
          <w:tcPr>
            <w:tcW w:w="0" w:type="auto"/>
            <w:shd w:val="clear" w:color="auto" w:fill="FFFFFF"/>
            <w:tcMar>
              <w:top w:w="0" w:type="dxa"/>
              <w:left w:w="0" w:type="dxa"/>
              <w:bottom w:w="0" w:type="dxa"/>
              <w:right w:w="0" w:type="dxa"/>
            </w:tcMar>
            <w:vAlign w:val="center"/>
          </w:tcPr>
          <w:p w14:paraId="3DC425B9" w14:textId="77777777" w:rsidR="00BF1271" w:rsidRDefault="009826EE">
            <w:pPr>
              <w:spacing w:before="60" w:after="60"/>
              <w:ind w:left="60" w:right="60"/>
            </w:pPr>
            <w:proofErr w:type="spellStart"/>
            <w:r>
              <w:rPr>
                <w:rFonts w:ascii="Arial" w:eastAsia="Arial" w:hAnsi="Arial" w:cs="Arial"/>
                <w:color w:val="000000"/>
                <w:sz w:val="22"/>
                <w:szCs w:val="22"/>
              </w:rPr>
              <w:t>其他的皮肤</w:t>
            </w:r>
            <w:proofErr w:type="spellEnd"/>
          </w:p>
        </w:tc>
        <w:tc>
          <w:tcPr>
            <w:tcW w:w="0" w:type="auto"/>
            <w:shd w:val="clear" w:color="auto" w:fill="FFFFFF"/>
            <w:tcMar>
              <w:top w:w="0" w:type="dxa"/>
              <w:left w:w="0" w:type="dxa"/>
              <w:bottom w:w="0" w:type="dxa"/>
              <w:right w:w="0" w:type="dxa"/>
            </w:tcMar>
            <w:vAlign w:val="center"/>
          </w:tcPr>
          <w:p w14:paraId="28E80F06" w14:textId="77777777" w:rsidR="00BF1271" w:rsidRDefault="009826EE">
            <w:pPr>
              <w:spacing w:before="60" w:after="60"/>
              <w:ind w:left="60" w:right="60"/>
            </w:pPr>
            <w:r>
              <w:rPr>
                <w:rFonts w:ascii="Arial" w:eastAsia="Arial" w:hAnsi="Arial" w:cs="Arial"/>
                <w:color w:val="000000"/>
                <w:sz w:val="22"/>
                <w:szCs w:val="22"/>
              </w:rPr>
              <w:t>C44</w:t>
            </w:r>
          </w:p>
        </w:tc>
        <w:tc>
          <w:tcPr>
            <w:tcW w:w="0" w:type="auto"/>
            <w:shd w:val="clear" w:color="auto" w:fill="FFFFFF"/>
            <w:tcMar>
              <w:top w:w="0" w:type="dxa"/>
              <w:left w:w="0" w:type="dxa"/>
              <w:bottom w:w="0" w:type="dxa"/>
              <w:right w:w="0" w:type="dxa"/>
            </w:tcMar>
            <w:vAlign w:val="center"/>
          </w:tcPr>
          <w:p w14:paraId="69952F0C" w14:textId="77777777" w:rsidR="00BF1271" w:rsidRDefault="009826EE">
            <w:pPr>
              <w:spacing w:before="60" w:after="60"/>
              <w:ind w:left="60" w:right="60"/>
            </w:pPr>
            <w:proofErr w:type="spellStart"/>
            <w:r>
              <w:rPr>
                <w:rFonts w:ascii="Arial" w:eastAsia="Arial" w:hAnsi="Arial" w:cs="Arial"/>
                <w:color w:val="000000"/>
                <w:sz w:val="22"/>
                <w:szCs w:val="22"/>
              </w:rPr>
              <w:t>肾上腺</w:t>
            </w:r>
            <w:proofErr w:type="spellEnd"/>
          </w:p>
        </w:tc>
        <w:tc>
          <w:tcPr>
            <w:tcW w:w="0" w:type="auto"/>
            <w:shd w:val="clear" w:color="auto" w:fill="FFFFFF"/>
            <w:tcMar>
              <w:top w:w="0" w:type="dxa"/>
              <w:left w:w="0" w:type="dxa"/>
              <w:bottom w:w="0" w:type="dxa"/>
              <w:right w:w="0" w:type="dxa"/>
            </w:tcMar>
            <w:vAlign w:val="center"/>
          </w:tcPr>
          <w:p w14:paraId="1B3ABF58" w14:textId="77777777" w:rsidR="00BF1271" w:rsidRDefault="009826EE">
            <w:pPr>
              <w:spacing w:before="60" w:after="60"/>
              <w:ind w:left="60" w:right="60"/>
            </w:pPr>
            <w:r>
              <w:rPr>
                <w:rFonts w:ascii="Arial" w:eastAsia="Arial" w:hAnsi="Arial" w:cs="Arial"/>
                <w:color w:val="000000"/>
                <w:sz w:val="22"/>
                <w:szCs w:val="22"/>
              </w:rPr>
              <w:t>C74</w:t>
            </w:r>
          </w:p>
        </w:tc>
      </w:tr>
      <w:tr w:rsidR="00BF1271" w14:paraId="532D1AE4" w14:textId="77777777">
        <w:trPr>
          <w:cantSplit/>
          <w:jc w:val="center"/>
        </w:trPr>
        <w:tc>
          <w:tcPr>
            <w:tcW w:w="0" w:type="auto"/>
            <w:shd w:val="clear" w:color="auto" w:fill="FFFFFF"/>
            <w:tcMar>
              <w:top w:w="0" w:type="dxa"/>
              <w:left w:w="0" w:type="dxa"/>
              <w:bottom w:w="0" w:type="dxa"/>
              <w:right w:w="0" w:type="dxa"/>
            </w:tcMar>
            <w:vAlign w:val="center"/>
          </w:tcPr>
          <w:p w14:paraId="104587F4" w14:textId="77777777" w:rsidR="00BF1271" w:rsidRDefault="009826EE">
            <w:pPr>
              <w:spacing w:before="60" w:after="60"/>
              <w:ind w:left="60" w:right="60"/>
            </w:pPr>
            <w:proofErr w:type="spellStart"/>
            <w:r>
              <w:rPr>
                <w:rFonts w:ascii="Arial" w:eastAsia="Arial" w:hAnsi="Arial" w:cs="Arial"/>
                <w:color w:val="000000"/>
                <w:sz w:val="22"/>
                <w:szCs w:val="22"/>
              </w:rPr>
              <w:t>其他的内分泌腺</w:t>
            </w:r>
            <w:proofErr w:type="spellEnd"/>
          </w:p>
        </w:tc>
        <w:tc>
          <w:tcPr>
            <w:tcW w:w="0" w:type="auto"/>
            <w:shd w:val="clear" w:color="auto" w:fill="FFFFFF"/>
            <w:tcMar>
              <w:top w:w="0" w:type="dxa"/>
              <w:left w:w="0" w:type="dxa"/>
              <w:bottom w:w="0" w:type="dxa"/>
              <w:right w:w="0" w:type="dxa"/>
            </w:tcMar>
            <w:vAlign w:val="center"/>
          </w:tcPr>
          <w:p w14:paraId="567D6239" w14:textId="77777777" w:rsidR="00BF1271" w:rsidRDefault="009826EE">
            <w:pPr>
              <w:spacing w:before="60" w:after="60"/>
              <w:ind w:left="60" w:right="60"/>
            </w:pPr>
            <w:r>
              <w:rPr>
                <w:rFonts w:ascii="Arial" w:eastAsia="Arial" w:hAnsi="Arial" w:cs="Arial"/>
                <w:color w:val="000000"/>
                <w:sz w:val="22"/>
                <w:szCs w:val="22"/>
              </w:rPr>
              <w:t>C75</w:t>
            </w:r>
          </w:p>
        </w:tc>
        <w:tc>
          <w:tcPr>
            <w:tcW w:w="0" w:type="auto"/>
            <w:shd w:val="clear" w:color="auto" w:fill="FFFFFF"/>
            <w:tcMar>
              <w:top w:w="0" w:type="dxa"/>
              <w:left w:w="0" w:type="dxa"/>
              <w:bottom w:w="0" w:type="dxa"/>
              <w:right w:w="0" w:type="dxa"/>
            </w:tcMar>
            <w:vAlign w:val="center"/>
          </w:tcPr>
          <w:p w14:paraId="232E0298" w14:textId="77777777" w:rsidR="00BF1271" w:rsidRDefault="009826EE">
            <w:pPr>
              <w:spacing w:before="60" w:after="60"/>
              <w:ind w:left="60" w:right="60"/>
            </w:pPr>
            <w:proofErr w:type="spellStart"/>
            <w:r>
              <w:rPr>
                <w:rFonts w:ascii="Arial" w:eastAsia="Arial" w:hAnsi="Arial" w:cs="Arial"/>
                <w:color w:val="000000"/>
                <w:sz w:val="22"/>
                <w:szCs w:val="22"/>
              </w:rPr>
              <w:t>髓样白血病</w:t>
            </w:r>
            <w:proofErr w:type="spellEnd"/>
          </w:p>
        </w:tc>
        <w:tc>
          <w:tcPr>
            <w:tcW w:w="0" w:type="auto"/>
            <w:shd w:val="clear" w:color="auto" w:fill="FFFFFF"/>
            <w:tcMar>
              <w:top w:w="0" w:type="dxa"/>
              <w:left w:w="0" w:type="dxa"/>
              <w:bottom w:w="0" w:type="dxa"/>
              <w:right w:w="0" w:type="dxa"/>
            </w:tcMar>
            <w:vAlign w:val="center"/>
          </w:tcPr>
          <w:p w14:paraId="37264B8C" w14:textId="77777777" w:rsidR="00BF1271" w:rsidRDefault="009826EE">
            <w:pPr>
              <w:spacing w:before="60" w:after="60"/>
              <w:ind w:left="60" w:right="60"/>
            </w:pPr>
            <w:r>
              <w:rPr>
                <w:rFonts w:ascii="Arial" w:eastAsia="Arial" w:hAnsi="Arial" w:cs="Arial"/>
                <w:color w:val="000000"/>
                <w:sz w:val="22"/>
                <w:szCs w:val="22"/>
              </w:rPr>
              <w:t>C92-C94</w:t>
            </w:r>
          </w:p>
        </w:tc>
      </w:tr>
      <w:tr w:rsidR="00BF1271" w14:paraId="7591BCBC" w14:textId="77777777">
        <w:trPr>
          <w:cantSplit/>
          <w:jc w:val="center"/>
        </w:trPr>
        <w:tc>
          <w:tcPr>
            <w:tcW w:w="0" w:type="auto"/>
            <w:shd w:val="clear" w:color="auto" w:fill="FFFFFF"/>
            <w:tcMar>
              <w:top w:w="0" w:type="dxa"/>
              <w:left w:w="0" w:type="dxa"/>
              <w:bottom w:w="0" w:type="dxa"/>
              <w:right w:w="0" w:type="dxa"/>
            </w:tcMar>
            <w:vAlign w:val="center"/>
          </w:tcPr>
          <w:p w14:paraId="046D7F4A" w14:textId="77777777" w:rsidR="00BF1271" w:rsidRDefault="009826EE">
            <w:pPr>
              <w:spacing w:before="60" w:after="60"/>
              <w:ind w:left="60" w:right="60"/>
            </w:pPr>
            <w:proofErr w:type="spellStart"/>
            <w:r>
              <w:rPr>
                <w:rFonts w:ascii="Arial" w:eastAsia="Arial" w:hAnsi="Arial" w:cs="Arial"/>
                <w:color w:val="000000"/>
                <w:sz w:val="22"/>
                <w:szCs w:val="22"/>
              </w:rPr>
              <w:lastRenderedPageBreak/>
              <w:t>霍奇金病</w:t>
            </w:r>
            <w:proofErr w:type="spellEnd"/>
          </w:p>
        </w:tc>
        <w:tc>
          <w:tcPr>
            <w:tcW w:w="0" w:type="auto"/>
            <w:shd w:val="clear" w:color="auto" w:fill="FFFFFF"/>
            <w:tcMar>
              <w:top w:w="0" w:type="dxa"/>
              <w:left w:w="0" w:type="dxa"/>
              <w:bottom w:w="0" w:type="dxa"/>
              <w:right w:w="0" w:type="dxa"/>
            </w:tcMar>
            <w:vAlign w:val="center"/>
          </w:tcPr>
          <w:p w14:paraId="77B8E0EB" w14:textId="77777777" w:rsidR="00BF1271" w:rsidRDefault="009826EE">
            <w:pPr>
              <w:spacing w:before="60" w:after="60"/>
              <w:ind w:left="60" w:right="60"/>
            </w:pPr>
            <w:r>
              <w:rPr>
                <w:rFonts w:ascii="Arial" w:eastAsia="Arial" w:hAnsi="Arial" w:cs="Arial"/>
                <w:color w:val="000000"/>
                <w:sz w:val="22"/>
                <w:szCs w:val="22"/>
              </w:rPr>
              <w:t>C81</w:t>
            </w:r>
          </w:p>
        </w:tc>
        <w:tc>
          <w:tcPr>
            <w:tcW w:w="0" w:type="auto"/>
            <w:shd w:val="clear" w:color="auto" w:fill="FFFFFF"/>
            <w:tcMar>
              <w:top w:w="0" w:type="dxa"/>
              <w:left w:w="0" w:type="dxa"/>
              <w:bottom w:w="0" w:type="dxa"/>
              <w:right w:w="0" w:type="dxa"/>
            </w:tcMar>
            <w:vAlign w:val="center"/>
          </w:tcPr>
          <w:p w14:paraId="0A998991" w14:textId="77777777" w:rsidR="00BF1271" w:rsidRDefault="009826EE">
            <w:pPr>
              <w:spacing w:before="60" w:after="60"/>
              <w:ind w:left="60" w:right="60"/>
            </w:pPr>
            <w:proofErr w:type="spellStart"/>
            <w:r>
              <w:rPr>
                <w:rFonts w:ascii="Arial" w:eastAsia="Arial" w:hAnsi="Arial" w:cs="Arial"/>
                <w:color w:val="000000"/>
                <w:sz w:val="22"/>
                <w:szCs w:val="22"/>
              </w:rPr>
              <w:t>白血病，未特指</w:t>
            </w:r>
            <w:proofErr w:type="spellEnd"/>
          </w:p>
        </w:tc>
        <w:tc>
          <w:tcPr>
            <w:tcW w:w="0" w:type="auto"/>
            <w:shd w:val="clear" w:color="auto" w:fill="FFFFFF"/>
            <w:tcMar>
              <w:top w:w="0" w:type="dxa"/>
              <w:left w:w="0" w:type="dxa"/>
              <w:bottom w:w="0" w:type="dxa"/>
              <w:right w:w="0" w:type="dxa"/>
            </w:tcMar>
            <w:vAlign w:val="center"/>
          </w:tcPr>
          <w:p w14:paraId="3F3F2C42" w14:textId="77777777" w:rsidR="00BF1271" w:rsidRDefault="009826EE">
            <w:pPr>
              <w:spacing w:before="60" w:after="60"/>
              <w:ind w:left="60" w:right="60"/>
            </w:pPr>
            <w:r>
              <w:rPr>
                <w:rFonts w:ascii="Arial" w:eastAsia="Arial" w:hAnsi="Arial" w:cs="Arial"/>
                <w:color w:val="000000"/>
                <w:sz w:val="22"/>
                <w:szCs w:val="22"/>
              </w:rPr>
              <w:t>C95</w:t>
            </w:r>
          </w:p>
        </w:tc>
      </w:tr>
      <w:tr w:rsidR="00BF1271" w14:paraId="0FEF62F1" w14:textId="77777777">
        <w:trPr>
          <w:cantSplit/>
          <w:jc w:val="center"/>
        </w:trPr>
        <w:tc>
          <w:tcPr>
            <w:tcW w:w="0" w:type="auto"/>
            <w:shd w:val="clear" w:color="auto" w:fill="FFFFFF"/>
            <w:tcMar>
              <w:top w:w="0" w:type="dxa"/>
              <w:left w:w="0" w:type="dxa"/>
              <w:bottom w:w="0" w:type="dxa"/>
              <w:right w:w="0" w:type="dxa"/>
            </w:tcMar>
            <w:vAlign w:val="center"/>
          </w:tcPr>
          <w:p w14:paraId="7302738D" w14:textId="77777777" w:rsidR="00BF1271" w:rsidRDefault="009826EE">
            <w:pPr>
              <w:spacing w:before="60" w:after="60"/>
              <w:ind w:left="60" w:right="60"/>
            </w:pPr>
            <w:proofErr w:type="spellStart"/>
            <w:r>
              <w:rPr>
                <w:rFonts w:ascii="Arial" w:eastAsia="Arial" w:hAnsi="Arial" w:cs="Arial"/>
                <w:color w:val="000000"/>
                <w:sz w:val="22"/>
                <w:szCs w:val="22"/>
              </w:rPr>
              <w:t>非霍奇金淋巴瘤</w:t>
            </w:r>
            <w:proofErr w:type="spellEnd"/>
          </w:p>
        </w:tc>
        <w:tc>
          <w:tcPr>
            <w:tcW w:w="0" w:type="auto"/>
            <w:shd w:val="clear" w:color="auto" w:fill="FFFFFF"/>
            <w:tcMar>
              <w:top w:w="0" w:type="dxa"/>
              <w:left w:w="0" w:type="dxa"/>
              <w:bottom w:w="0" w:type="dxa"/>
              <w:right w:w="0" w:type="dxa"/>
            </w:tcMar>
            <w:vAlign w:val="center"/>
          </w:tcPr>
          <w:p w14:paraId="4017E0C8" w14:textId="77777777" w:rsidR="00BF1271" w:rsidRDefault="009826EE">
            <w:pPr>
              <w:spacing w:before="60" w:after="60"/>
              <w:ind w:left="60" w:right="60"/>
            </w:pPr>
            <w:r>
              <w:rPr>
                <w:rFonts w:ascii="Arial" w:eastAsia="Arial" w:hAnsi="Arial" w:cs="Arial"/>
                <w:color w:val="000000"/>
                <w:sz w:val="22"/>
                <w:szCs w:val="22"/>
              </w:rPr>
              <w:t>C82-C85; C96</w:t>
            </w:r>
          </w:p>
        </w:tc>
        <w:tc>
          <w:tcPr>
            <w:tcW w:w="0" w:type="auto"/>
            <w:shd w:val="clear" w:color="auto" w:fill="FFFFFF"/>
            <w:tcMar>
              <w:top w:w="0" w:type="dxa"/>
              <w:left w:w="0" w:type="dxa"/>
              <w:bottom w:w="0" w:type="dxa"/>
              <w:right w:w="0" w:type="dxa"/>
            </w:tcMar>
            <w:vAlign w:val="center"/>
          </w:tcPr>
          <w:p w14:paraId="6F173C88" w14:textId="77777777" w:rsidR="00BF1271" w:rsidRDefault="009826EE">
            <w:pPr>
              <w:spacing w:before="60" w:after="60"/>
              <w:ind w:left="60" w:right="60"/>
            </w:pPr>
            <w:proofErr w:type="spellStart"/>
            <w:r>
              <w:rPr>
                <w:rFonts w:ascii="Arial" w:eastAsia="Arial" w:hAnsi="Arial" w:cs="Arial"/>
                <w:color w:val="000000"/>
                <w:sz w:val="22"/>
                <w:szCs w:val="22"/>
              </w:rPr>
              <w:t>其他的或未指明部位的</w:t>
            </w:r>
            <w:proofErr w:type="spellEnd"/>
          </w:p>
        </w:tc>
        <w:tc>
          <w:tcPr>
            <w:tcW w:w="0" w:type="auto"/>
            <w:shd w:val="clear" w:color="auto" w:fill="FFFFFF"/>
            <w:tcMar>
              <w:top w:w="0" w:type="dxa"/>
              <w:left w:w="0" w:type="dxa"/>
              <w:bottom w:w="0" w:type="dxa"/>
              <w:right w:w="0" w:type="dxa"/>
            </w:tcMar>
            <w:vAlign w:val="center"/>
          </w:tcPr>
          <w:p w14:paraId="697A327A" w14:textId="77777777" w:rsidR="00BF1271" w:rsidRDefault="009826EE">
            <w:pPr>
              <w:spacing w:before="60" w:after="60"/>
              <w:ind w:left="60" w:right="60"/>
            </w:pPr>
            <w:r>
              <w:rPr>
                <w:rFonts w:ascii="Arial" w:eastAsia="Arial" w:hAnsi="Arial" w:cs="Arial"/>
                <w:color w:val="000000"/>
                <w:sz w:val="22"/>
                <w:szCs w:val="22"/>
              </w:rPr>
              <w:t>O&amp;U</w:t>
            </w:r>
          </w:p>
        </w:tc>
      </w:tr>
      <w:tr w:rsidR="00BF1271" w14:paraId="6E677068" w14:textId="77777777">
        <w:trPr>
          <w:cantSplit/>
          <w:jc w:val="center"/>
        </w:trPr>
        <w:tc>
          <w:tcPr>
            <w:tcW w:w="0" w:type="auto"/>
            <w:shd w:val="clear" w:color="auto" w:fill="FFFFFF"/>
            <w:tcMar>
              <w:top w:w="0" w:type="dxa"/>
              <w:left w:w="0" w:type="dxa"/>
              <w:bottom w:w="0" w:type="dxa"/>
              <w:right w:w="0" w:type="dxa"/>
            </w:tcMar>
            <w:vAlign w:val="center"/>
          </w:tcPr>
          <w:p w14:paraId="6DB36B40" w14:textId="77777777" w:rsidR="00BF1271" w:rsidRDefault="009826EE">
            <w:pPr>
              <w:spacing w:before="60" w:after="60"/>
              <w:ind w:left="60" w:right="60"/>
            </w:pPr>
            <w:proofErr w:type="spellStart"/>
            <w:r>
              <w:rPr>
                <w:rFonts w:ascii="Arial" w:eastAsia="Arial" w:hAnsi="Arial" w:cs="Arial"/>
                <w:color w:val="000000"/>
                <w:sz w:val="22"/>
                <w:szCs w:val="22"/>
              </w:rPr>
              <w:t>免疫增生性疾病</w:t>
            </w:r>
            <w:proofErr w:type="spellEnd"/>
          </w:p>
        </w:tc>
        <w:tc>
          <w:tcPr>
            <w:tcW w:w="0" w:type="auto"/>
            <w:shd w:val="clear" w:color="auto" w:fill="FFFFFF"/>
            <w:tcMar>
              <w:top w:w="0" w:type="dxa"/>
              <w:left w:w="0" w:type="dxa"/>
              <w:bottom w:w="0" w:type="dxa"/>
              <w:right w:w="0" w:type="dxa"/>
            </w:tcMar>
            <w:vAlign w:val="center"/>
          </w:tcPr>
          <w:p w14:paraId="17265CD4" w14:textId="77777777" w:rsidR="00BF1271" w:rsidRDefault="009826EE">
            <w:pPr>
              <w:spacing w:before="60" w:after="60"/>
              <w:ind w:left="60" w:right="60"/>
            </w:pPr>
            <w:r>
              <w:rPr>
                <w:rFonts w:ascii="Arial" w:eastAsia="Arial" w:hAnsi="Arial" w:cs="Arial"/>
                <w:color w:val="000000"/>
                <w:sz w:val="22"/>
                <w:szCs w:val="22"/>
              </w:rPr>
              <w:t>C88</w:t>
            </w:r>
          </w:p>
        </w:tc>
        <w:tc>
          <w:tcPr>
            <w:tcW w:w="0" w:type="auto"/>
            <w:shd w:val="clear" w:color="auto" w:fill="FFFFFF"/>
            <w:tcMar>
              <w:top w:w="0" w:type="dxa"/>
              <w:left w:w="0" w:type="dxa"/>
              <w:bottom w:w="0" w:type="dxa"/>
              <w:right w:w="0" w:type="dxa"/>
            </w:tcMar>
            <w:vAlign w:val="center"/>
          </w:tcPr>
          <w:p w14:paraId="35C3FE1E" w14:textId="77777777" w:rsidR="00BF1271" w:rsidRDefault="009826EE">
            <w:pPr>
              <w:spacing w:before="60" w:after="60"/>
              <w:ind w:left="60" w:right="60"/>
            </w:pPr>
            <w:proofErr w:type="spellStart"/>
            <w:r>
              <w:rPr>
                <w:rFonts w:ascii="Arial" w:eastAsia="Arial" w:hAnsi="Arial" w:cs="Arial"/>
                <w:color w:val="000000"/>
                <w:sz w:val="22"/>
                <w:szCs w:val="22"/>
              </w:rPr>
              <w:t>骨髓增殖性疾病</w:t>
            </w:r>
            <w:proofErr w:type="spellEnd"/>
          </w:p>
        </w:tc>
        <w:tc>
          <w:tcPr>
            <w:tcW w:w="0" w:type="auto"/>
            <w:shd w:val="clear" w:color="auto" w:fill="FFFFFF"/>
            <w:tcMar>
              <w:top w:w="0" w:type="dxa"/>
              <w:left w:w="0" w:type="dxa"/>
              <w:bottom w:w="0" w:type="dxa"/>
              <w:right w:w="0" w:type="dxa"/>
            </w:tcMar>
            <w:vAlign w:val="center"/>
          </w:tcPr>
          <w:p w14:paraId="3AF89B37" w14:textId="77777777" w:rsidR="00BF1271" w:rsidRDefault="009826EE">
            <w:pPr>
              <w:spacing w:before="60" w:after="60"/>
              <w:ind w:left="60" w:right="60"/>
            </w:pPr>
            <w:r>
              <w:rPr>
                <w:rFonts w:ascii="Arial" w:eastAsia="Arial" w:hAnsi="Arial" w:cs="Arial"/>
                <w:color w:val="000000"/>
                <w:sz w:val="22"/>
                <w:szCs w:val="22"/>
              </w:rPr>
              <w:t>MPD</w:t>
            </w:r>
          </w:p>
        </w:tc>
      </w:tr>
      <w:tr w:rsidR="00BF1271" w14:paraId="710E71D9" w14:textId="77777777">
        <w:trPr>
          <w:cantSplit/>
          <w:jc w:val="center"/>
        </w:trPr>
        <w:tc>
          <w:tcPr>
            <w:tcW w:w="0" w:type="auto"/>
            <w:shd w:val="clear" w:color="auto" w:fill="FFFFFF"/>
            <w:tcMar>
              <w:top w:w="0" w:type="dxa"/>
              <w:left w:w="0" w:type="dxa"/>
              <w:bottom w:w="0" w:type="dxa"/>
              <w:right w:w="0" w:type="dxa"/>
            </w:tcMar>
            <w:vAlign w:val="center"/>
          </w:tcPr>
          <w:p w14:paraId="11504769" w14:textId="77777777" w:rsidR="00BF1271" w:rsidRDefault="009826EE">
            <w:pPr>
              <w:spacing w:before="60" w:after="60"/>
              <w:ind w:left="60" w:right="60"/>
            </w:pPr>
            <w:proofErr w:type="spellStart"/>
            <w:r>
              <w:rPr>
                <w:rFonts w:ascii="Arial" w:eastAsia="Arial" w:hAnsi="Arial" w:cs="Arial"/>
                <w:color w:val="000000"/>
                <w:sz w:val="22"/>
                <w:szCs w:val="22"/>
              </w:rPr>
              <w:t>多发性骨髓瘤</w:t>
            </w:r>
            <w:proofErr w:type="spellEnd"/>
          </w:p>
        </w:tc>
        <w:tc>
          <w:tcPr>
            <w:tcW w:w="0" w:type="auto"/>
            <w:shd w:val="clear" w:color="auto" w:fill="FFFFFF"/>
            <w:tcMar>
              <w:top w:w="0" w:type="dxa"/>
              <w:left w:w="0" w:type="dxa"/>
              <w:bottom w:w="0" w:type="dxa"/>
              <w:right w:w="0" w:type="dxa"/>
            </w:tcMar>
            <w:vAlign w:val="center"/>
          </w:tcPr>
          <w:p w14:paraId="4FD043E9" w14:textId="77777777" w:rsidR="00BF1271" w:rsidRDefault="009826EE">
            <w:pPr>
              <w:spacing w:before="60" w:after="60"/>
              <w:ind w:left="60" w:right="60"/>
            </w:pPr>
            <w:r>
              <w:rPr>
                <w:rFonts w:ascii="Arial" w:eastAsia="Arial" w:hAnsi="Arial" w:cs="Arial"/>
                <w:color w:val="000000"/>
                <w:sz w:val="22"/>
                <w:szCs w:val="22"/>
              </w:rPr>
              <w:t>C90</w:t>
            </w:r>
          </w:p>
        </w:tc>
        <w:tc>
          <w:tcPr>
            <w:tcW w:w="0" w:type="auto"/>
            <w:shd w:val="clear" w:color="auto" w:fill="FFFFFF"/>
            <w:tcMar>
              <w:top w:w="0" w:type="dxa"/>
              <w:left w:w="0" w:type="dxa"/>
              <w:bottom w:w="0" w:type="dxa"/>
              <w:right w:w="0" w:type="dxa"/>
            </w:tcMar>
            <w:vAlign w:val="center"/>
          </w:tcPr>
          <w:p w14:paraId="03CA2767" w14:textId="77777777" w:rsidR="00BF1271" w:rsidRDefault="009826EE">
            <w:pPr>
              <w:spacing w:before="60" w:after="60"/>
              <w:ind w:left="60" w:right="60"/>
            </w:pPr>
            <w:proofErr w:type="spellStart"/>
            <w:r>
              <w:rPr>
                <w:rFonts w:ascii="Arial" w:eastAsia="Arial" w:hAnsi="Arial" w:cs="Arial"/>
                <w:color w:val="000000"/>
                <w:sz w:val="22"/>
                <w:szCs w:val="22"/>
              </w:rPr>
              <w:t>骨髓增生异常综合征</w:t>
            </w:r>
            <w:proofErr w:type="spellEnd"/>
          </w:p>
        </w:tc>
        <w:tc>
          <w:tcPr>
            <w:tcW w:w="0" w:type="auto"/>
            <w:shd w:val="clear" w:color="auto" w:fill="FFFFFF"/>
            <w:tcMar>
              <w:top w:w="0" w:type="dxa"/>
              <w:left w:w="0" w:type="dxa"/>
              <w:bottom w:w="0" w:type="dxa"/>
              <w:right w:w="0" w:type="dxa"/>
            </w:tcMar>
            <w:vAlign w:val="center"/>
          </w:tcPr>
          <w:p w14:paraId="7D564127" w14:textId="77777777" w:rsidR="00BF1271" w:rsidRDefault="009826EE">
            <w:pPr>
              <w:spacing w:before="60" w:after="60"/>
              <w:ind w:left="60" w:right="60"/>
            </w:pPr>
            <w:r>
              <w:rPr>
                <w:rFonts w:ascii="Arial" w:eastAsia="Arial" w:hAnsi="Arial" w:cs="Arial"/>
                <w:color w:val="000000"/>
                <w:sz w:val="22"/>
                <w:szCs w:val="22"/>
              </w:rPr>
              <w:t>MDS</w:t>
            </w:r>
          </w:p>
        </w:tc>
      </w:tr>
      <w:tr w:rsidR="00BF1271" w14:paraId="440E295F" w14:textId="77777777">
        <w:trPr>
          <w:cantSplit/>
          <w:jc w:val="center"/>
        </w:trPr>
        <w:tc>
          <w:tcPr>
            <w:tcW w:w="0" w:type="auto"/>
            <w:shd w:val="clear" w:color="auto" w:fill="FFFFFF"/>
            <w:tcMar>
              <w:top w:w="0" w:type="dxa"/>
              <w:left w:w="0" w:type="dxa"/>
              <w:bottom w:w="0" w:type="dxa"/>
              <w:right w:w="0" w:type="dxa"/>
            </w:tcMar>
            <w:vAlign w:val="center"/>
          </w:tcPr>
          <w:p w14:paraId="52327543" w14:textId="77777777" w:rsidR="00BF1271" w:rsidRDefault="009826EE">
            <w:pPr>
              <w:spacing w:before="60" w:after="60"/>
              <w:ind w:left="60" w:right="60"/>
            </w:pPr>
            <w:proofErr w:type="spellStart"/>
            <w:r>
              <w:rPr>
                <w:rFonts w:ascii="Arial" w:eastAsia="Arial" w:hAnsi="Arial" w:cs="Arial"/>
                <w:color w:val="000000"/>
                <w:sz w:val="22"/>
                <w:szCs w:val="22"/>
              </w:rPr>
              <w:t>淋巴样白血病</w:t>
            </w:r>
            <w:proofErr w:type="spellEnd"/>
          </w:p>
        </w:tc>
        <w:tc>
          <w:tcPr>
            <w:tcW w:w="0" w:type="auto"/>
            <w:shd w:val="clear" w:color="auto" w:fill="FFFFFF"/>
            <w:tcMar>
              <w:top w:w="0" w:type="dxa"/>
              <w:left w:w="0" w:type="dxa"/>
              <w:bottom w:w="0" w:type="dxa"/>
              <w:right w:w="0" w:type="dxa"/>
            </w:tcMar>
            <w:vAlign w:val="center"/>
          </w:tcPr>
          <w:p w14:paraId="74C966AD" w14:textId="77777777" w:rsidR="00BF1271" w:rsidRDefault="009826EE">
            <w:pPr>
              <w:spacing w:before="60" w:after="60"/>
              <w:ind w:left="60" w:right="60"/>
            </w:pPr>
            <w:r>
              <w:rPr>
                <w:rFonts w:ascii="Arial" w:eastAsia="Arial" w:hAnsi="Arial" w:cs="Arial"/>
                <w:color w:val="000000"/>
                <w:sz w:val="22"/>
                <w:szCs w:val="22"/>
              </w:rPr>
              <w:t>C91</w:t>
            </w:r>
          </w:p>
        </w:tc>
        <w:tc>
          <w:tcPr>
            <w:tcW w:w="0" w:type="auto"/>
            <w:shd w:val="clear" w:color="auto" w:fill="FFFFFF"/>
            <w:tcMar>
              <w:top w:w="0" w:type="dxa"/>
              <w:left w:w="0" w:type="dxa"/>
              <w:bottom w:w="0" w:type="dxa"/>
              <w:right w:w="0" w:type="dxa"/>
            </w:tcMar>
            <w:vAlign w:val="center"/>
          </w:tcPr>
          <w:p w14:paraId="6D74E4CB" w14:textId="77777777" w:rsidR="00BF1271" w:rsidRDefault="00BF1271">
            <w:pPr>
              <w:spacing w:before="60" w:after="60"/>
              <w:ind w:left="60" w:right="60"/>
            </w:pPr>
          </w:p>
        </w:tc>
        <w:tc>
          <w:tcPr>
            <w:tcW w:w="0" w:type="auto"/>
            <w:shd w:val="clear" w:color="auto" w:fill="FFFFFF"/>
            <w:tcMar>
              <w:top w:w="0" w:type="dxa"/>
              <w:left w:w="0" w:type="dxa"/>
              <w:bottom w:w="0" w:type="dxa"/>
              <w:right w:w="0" w:type="dxa"/>
            </w:tcMar>
            <w:vAlign w:val="center"/>
          </w:tcPr>
          <w:p w14:paraId="387A39F4" w14:textId="77777777" w:rsidR="00BF1271" w:rsidRDefault="00BF1271">
            <w:pPr>
              <w:spacing w:before="60" w:after="60"/>
              <w:ind w:left="60" w:right="60"/>
            </w:pPr>
          </w:p>
        </w:tc>
      </w:tr>
      <w:tr w:rsidR="00BF1271" w14:paraId="212B374A" w14:textId="77777777">
        <w:trPr>
          <w:cantSplit/>
          <w:jc w:val="center"/>
        </w:trPr>
        <w:tc>
          <w:tcPr>
            <w:tcW w:w="0" w:type="auto"/>
            <w:tcBorders>
              <w:bottom w:val="single" w:sz="16" w:space="0" w:color="000000"/>
            </w:tcBorders>
            <w:shd w:val="clear" w:color="auto" w:fill="FFFFFF"/>
            <w:tcMar>
              <w:top w:w="0" w:type="dxa"/>
              <w:left w:w="0" w:type="dxa"/>
              <w:bottom w:w="0" w:type="dxa"/>
              <w:right w:w="0" w:type="dxa"/>
            </w:tcMar>
            <w:vAlign w:val="center"/>
          </w:tcPr>
          <w:p w14:paraId="6E55F248" w14:textId="77777777" w:rsidR="00BF1271" w:rsidRDefault="009826EE">
            <w:pPr>
              <w:spacing w:before="60" w:after="60"/>
              <w:ind w:left="60" w:right="60"/>
            </w:pPr>
            <w:proofErr w:type="spellStart"/>
            <w:r>
              <w:rPr>
                <w:rFonts w:ascii="Arial" w:eastAsia="Arial" w:hAnsi="Arial" w:cs="Arial"/>
                <w:color w:val="000000"/>
                <w:sz w:val="22"/>
                <w:szCs w:val="22"/>
              </w:rPr>
              <w:t>合计</w:t>
            </w:r>
            <w:proofErr w:type="spellEnd"/>
          </w:p>
        </w:tc>
        <w:tc>
          <w:tcPr>
            <w:tcW w:w="0" w:type="auto"/>
            <w:tcBorders>
              <w:bottom w:val="single" w:sz="16" w:space="0" w:color="000000"/>
            </w:tcBorders>
            <w:shd w:val="clear" w:color="auto" w:fill="FFFFFF"/>
            <w:tcMar>
              <w:top w:w="0" w:type="dxa"/>
              <w:left w:w="0" w:type="dxa"/>
              <w:bottom w:w="0" w:type="dxa"/>
              <w:right w:w="0" w:type="dxa"/>
            </w:tcMar>
            <w:vAlign w:val="center"/>
          </w:tcPr>
          <w:p w14:paraId="723CAD03" w14:textId="77777777" w:rsidR="00BF1271" w:rsidRDefault="009826EE">
            <w:pPr>
              <w:spacing w:before="60" w:after="60"/>
              <w:ind w:left="60" w:right="60"/>
            </w:pPr>
            <w:r>
              <w:rPr>
                <w:rFonts w:ascii="Arial" w:eastAsia="Arial" w:hAnsi="Arial" w:cs="Arial"/>
                <w:color w:val="000000"/>
                <w:sz w:val="22"/>
                <w:szCs w:val="22"/>
              </w:rPr>
              <w:t>ALL</w:t>
            </w:r>
          </w:p>
        </w:tc>
        <w:tc>
          <w:tcPr>
            <w:tcW w:w="0" w:type="auto"/>
            <w:tcBorders>
              <w:bottom w:val="single" w:sz="16" w:space="0" w:color="000000"/>
            </w:tcBorders>
            <w:shd w:val="clear" w:color="auto" w:fill="FFFFFF"/>
            <w:tcMar>
              <w:top w:w="0" w:type="dxa"/>
              <w:left w:w="0" w:type="dxa"/>
              <w:bottom w:w="0" w:type="dxa"/>
              <w:right w:w="0" w:type="dxa"/>
            </w:tcMar>
            <w:vAlign w:val="center"/>
          </w:tcPr>
          <w:p w14:paraId="1CC64BD8" w14:textId="77777777" w:rsidR="00BF1271" w:rsidRDefault="009826EE">
            <w:pPr>
              <w:spacing w:before="60" w:after="60"/>
              <w:ind w:left="60" w:right="60"/>
            </w:pPr>
            <w:r>
              <w:rPr>
                <w:rFonts w:ascii="Arial" w:eastAsia="Arial" w:hAnsi="Arial" w:cs="Arial"/>
                <w:color w:val="000000"/>
                <w:sz w:val="22"/>
                <w:szCs w:val="22"/>
              </w:rPr>
              <w:t>所有部位除外C44</w:t>
            </w:r>
          </w:p>
        </w:tc>
        <w:tc>
          <w:tcPr>
            <w:tcW w:w="0" w:type="auto"/>
            <w:tcBorders>
              <w:bottom w:val="single" w:sz="16" w:space="0" w:color="000000"/>
            </w:tcBorders>
            <w:shd w:val="clear" w:color="auto" w:fill="FFFFFF"/>
            <w:tcMar>
              <w:top w:w="0" w:type="dxa"/>
              <w:left w:w="0" w:type="dxa"/>
              <w:bottom w:w="0" w:type="dxa"/>
              <w:right w:w="0" w:type="dxa"/>
            </w:tcMar>
            <w:vAlign w:val="center"/>
          </w:tcPr>
          <w:p w14:paraId="7E586BC4" w14:textId="77777777" w:rsidR="00BF1271" w:rsidRDefault="009826EE">
            <w:pPr>
              <w:spacing w:before="60" w:after="60"/>
              <w:ind w:left="60" w:right="60"/>
            </w:pPr>
            <w:r>
              <w:rPr>
                <w:rFonts w:ascii="Arial" w:eastAsia="Arial" w:hAnsi="Arial" w:cs="Arial"/>
                <w:color w:val="000000"/>
                <w:sz w:val="22"/>
                <w:szCs w:val="22"/>
              </w:rPr>
              <w:t>ALLbutC44</w:t>
            </w:r>
          </w:p>
        </w:tc>
      </w:tr>
    </w:tbl>
    <w:p w14:paraId="131F67C6" w14:textId="77777777" w:rsidR="00BF1271" w:rsidRDefault="009826EE">
      <w:pPr>
        <w:pStyle w:val="4"/>
      </w:pPr>
      <w:bookmarkStart w:id="21" w:name="登记地区分类"/>
      <w:bookmarkEnd w:id="20"/>
      <w:r>
        <w:rPr>
          <w:rStyle w:val="SectionNumber"/>
        </w:rPr>
        <w:t>2.4.3.2</w:t>
      </w:r>
      <w:r>
        <w:tab/>
      </w:r>
      <w:proofErr w:type="spellStart"/>
      <w:r>
        <w:t>登记地区分类</w:t>
      </w:r>
      <w:proofErr w:type="spellEnd"/>
    </w:p>
    <w:p w14:paraId="4497C3AC" w14:textId="27DE1A76" w:rsidR="00BF1271" w:rsidRDefault="009826EE" w:rsidP="00813A3B">
      <w:pPr>
        <w:pStyle w:val="FirstParagraph"/>
        <w:ind w:firstLine="480"/>
        <w:rPr>
          <w:lang w:eastAsia="zh-CN"/>
        </w:rPr>
      </w:pPr>
      <w:r>
        <w:rPr>
          <w:lang w:eastAsia="zh-CN"/>
        </w:rPr>
        <w:t>城市与农村的分类标准：根据国家标准</w:t>
      </w:r>
      <w:r>
        <w:rPr>
          <w:lang w:eastAsia="zh-CN"/>
        </w:rPr>
        <w:t>GB2260-2009</w:t>
      </w:r>
      <w:r>
        <w:rPr>
          <w:lang w:eastAsia="zh-CN"/>
        </w:rPr>
        <w:t>，将地级以上城市归于城市地区，县及县级市归于农村地区。按照此项标准我们把洛阳市、三门峡市、鹤壁市、漯河市（召陵区和</w:t>
      </w:r>
      <w:proofErr w:type="gramStart"/>
      <w:r>
        <w:rPr>
          <w:lang w:eastAsia="zh-CN"/>
        </w:rPr>
        <w:t>源汇</w:t>
      </w:r>
      <w:proofErr w:type="gramEnd"/>
      <w:r>
        <w:rPr>
          <w:lang w:eastAsia="zh-CN"/>
        </w:rPr>
        <w:t>区）、郑州市、安阳市、濮阳市华龙区、南阳市归类为城市地区；林州市、开封市（</w:t>
      </w:r>
      <w:proofErr w:type="gramStart"/>
      <w:r>
        <w:rPr>
          <w:lang w:eastAsia="zh-CN"/>
        </w:rPr>
        <w:t>祥</w:t>
      </w:r>
      <w:proofErr w:type="gramEnd"/>
      <w:r>
        <w:rPr>
          <w:lang w:eastAsia="zh-CN"/>
        </w:rPr>
        <w:t>符区）、内乡县等地区归类为农村地区。</w:t>
      </w:r>
      <w:bookmarkStart w:id="22" w:name="Chapter5"/>
      <w:bookmarkStart w:id="23" w:name="白血病c91-c95"/>
      <w:bookmarkEnd w:id="5"/>
      <w:bookmarkEnd w:id="16"/>
      <w:bookmarkEnd w:id="19"/>
      <w:bookmarkEnd w:id="21"/>
      <w:r>
        <w:rPr>
          <w:lang w:eastAsia="zh-CN"/>
        </w:rPr>
        <w:t xml:space="preserve"> </w:t>
      </w:r>
      <w:bookmarkEnd w:id="22"/>
      <w:bookmarkEnd w:id="23"/>
    </w:p>
    <w:p w14:paraId="0EA9F40B" w14:textId="043C254F" w:rsidR="00051D18" w:rsidRPr="00051D18" w:rsidRDefault="00051D18" w:rsidP="00051D18">
      <w:pPr>
        <w:pStyle w:val="5"/>
        <w:rPr>
          <w:lang w:eastAsia="zh-CN"/>
        </w:rPr>
      </w:pPr>
      <w:proofErr w:type="spellStart"/>
      <w:r>
        <w:rPr>
          <w:lang w:eastAsia="zh-CN"/>
        </w:rPr>
        <w:lastRenderedPageBreak/>
        <w:t>F</w:t>
      </w:r>
      <w:r>
        <w:rPr>
          <w:rFonts w:hint="eastAsia"/>
          <w:lang w:eastAsia="zh-CN"/>
        </w:rPr>
        <w:t>ffff</w:t>
      </w:r>
      <w:proofErr w:type="spellEnd"/>
    </w:p>
    <w:sectPr w:rsidR="00051D18" w:rsidRPr="00051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1AE342" w14:textId="77777777" w:rsidR="00DB2014" w:rsidRDefault="00DB2014">
      <w:pPr>
        <w:spacing w:after="0"/>
      </w:pPr>
      <w:r>
        <w:separator/>
      </w:r>
    </w:p>
  </w:endnote>
  <w:endnote w:type="continuationSeparator" w:id="0">
    <w:p w14:paraId="7FEB61B8" w14:textId="77777777" w:rsidR="00DB2014" w:rsidRDefault="00DB20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A79084" w14:textId="77777777" w:rsidR="00DB2014" w:rsidRDefault="00DB2014">
      <w:r>
        <w:separator/>
      </w:r>
    </w:p>
  </w:footnote>
  <w:footnote w:type="continuationSeparator" w:id="0">
    <w:p w14:paraId="582AA626" w14:textId="77777777" w:rsidR="00DB2014" w:rsidRDefault="00DB2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FCAD6E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14A62A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89C9E7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B6F2D81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5EEB06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C4AE92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C86A0E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07E693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634E6C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8620D6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C1AE401"/>
    <w:multiLevelType w:val="multilevel"/>
    <w:tmpl w:val="9EEE82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1D18"/>
    <w:rsid w:val="00160932"/>
    <w:rsid w:val="002A7A3F"/>
    <w:rsid w:val="002C2B3C"/>
    <w:rsid w:val="004B22CC"/>
    <w:rsid w:val="004B593C"/>
    <w:rsid w:val="004E29B3"/>
    <w:rsid w:val="00590D07"/>
    <w:rsid w:val="00701C89"/>
    <w:rsid w:val="00784D58"/>
    <w:rsid w:val="00813A3B"/>
    <w:rsid w:val="008D6863"/>
    <w:rsid w:val="009826EE"/>
    <w:rsid w:val="00A84F0D"/>
    <w:rsid w:val="00B86B75"/>
    <w:rsid w:val="00BC48D5"/>
    <w:rsid w:val="00BF1271"/>
    <w:rsid w:val="00C36279"/>
    <w:rsid w:val="00D45C11"/>
    <w:rsid w:val="00D54D2B"/>
    <w:rsid w:val="00DB0E69"/>
    <w:rsid w:val="00DB2014"/>
    <w:rsid w:val="00E057DD"/>
    <w:rsid w:val="00E315A3"/>
    <w:rsid w:val="00F96B0D"/>
    <w:rsid w:val="00FB720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A04A23"/>
  <w15:docId w15:val="{65C45F86-A961-430D-ACD0-7A7D608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D54D2B"/>
    <w:pPr>
      <w:keepNext/>
      <w:keepLines/>
      <w:pageBreakBefore/>
      <w:spacing w:before="480" w:after="480"/>
      <w:jc w:val="center"/>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rsid w:val="00813A3B"/>
    <w:pPr>
      <w:keepNext/>
      <w:keepLines/>
      <w:spacing w:before="200" w:after="0"/>
      <w:outlineLvl w:val="1"/>
    </w:pPr>
    <w:rPr>
      <w:rFonts w:asciiTheme="majorHAnsi" w:eastAsiaTheme="majorEastAsia" w:hAnsiTheme="majorHAnsi" w:cstheme="majorBidi"/>
      <w:b/>
      <w:bCs/>
      <w:sz w:val="28"/>
      <w:szCs w:val="28"/>
    </w:rPr>
  </w:style>
  <w:style w:type="paragraph" w:styleId="3">
    <w:name w:val="heading 3"/>
    <w:basedOn w:val="a"/>
    <w:next w:val="a0"/>
    <w:uiPriority w:val="9"/>
    <w:unhideWhenUsed/>
    <w:qFormat/>
    <w:rsid w:val="00813A3B"/>
    <w:pPr>
      <w:keepNext/>
      <w:keepLines/>
      <w:spacing w:before="200" w:after="0"/>
      <w:outlineLvl w:val="2"/>
    </w:pPr>
    <w:rPr>
      <w:rFonts w:asciiTheme="majorHAnsi" w:eastAsiaTheme="majorEastAsia" w:hAnsiTheme="majorHAnsi" w:cstheme="majorBidi"/>
      <w:b/>
      <w:bCs/>
    </w:rPr>
  </w:style>
  <w:style w:type="paragraph" w:styleId="4">
    <w:name w:val="heading 4"/>
    <w:basedOn w:val="a"/>
    <w:next w:val="a0"/>
    <w:uiPriority w:val="9"/>
    <w:unhideWhenUsed/>
    <w:qFormat/>
    <w:rsid w:val="00E057DD"/>
    <w:pPr>
      <w:keepNext/>
      <w:keepLines/>
      <w:spacing w:before="200" w:after="0"/>
      <w:outlineLvl w:val="3"/>
    </w:pPr>
    <w:rPr>
      <w:rFonts w:asciiTheme="majorHAnsi" w:eastAsiaTheme="majorEastAsia" w:hAnsiTheme="majorHAnsi" w:cstheme="majorBidi"/>
      <w:bCs/>
      <w:i/>
    </w:rPr>
  </w:style>
  <w:style w:type="paragraph" w:styleId="5">
    <w:name w:val="heading 5"/>
    <w:basedOn w:val="a"/>
    <w:next w:val="a0"/>
    <w:uiPriority w:val="9"/>
    <w:unhideWhenUsed/>
    <w:qFormat/>
    <w:rsid w:val="00051D18"/>
    <w:pPr>
      <w:keepNext/>
      <w:keepLines/>
      <w:pageBreakBefore/>
      <w:spacing w:after="0"/>
      <w:outlineLvl w:val="4"/>
    </w:pPr>
    <w:rPr>
      <w:rFonts w:asciiTheme="majorHAnsi" w:eastAsiaTheme="majorEastAsia" w:hAnsiTheme="majorHAnsi" w:cstheme="majorBidi"/>
      <w:iCs/>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2A7A3F"/>
    <w:pPr>
      <w:spacing w:after="0" w:line="360" w:lineRule="auto"/>
      <w:ind w:firstLineChars="200" w:firstLine="200"/>
      <w:jc w:val="both"/>
    </w:pPr>
  </w:style>
  <w:style w:type="paragraph" w:customStyle="1" w:styleId="FirstParagraph">
    <w:name w:val="First Paragraph"/>
    <w:basedOn w:val="a0"/>
    <w:next w:val="a0"/>
    <w:qFormat/>
    <w:rsid w:val="002A7A3F"/>
    <w:pPr>
      <w:spacing w:before="180"/>
    </w:pPr>
  </w:style>
  <w:style w:type="paragraph" w:customStyle="1" w:styleId="Compact">
    <w:name w:val="Compact"/>
    <w:basedOn w:val="a0"/>
    <w:qFormat/>
    <w:pPr>
      <w:spacing w:before="36" w:after="36"/>
    </w:pPr>
  </w:style>
  <w:style w:type="paragraph" w:styleId="a5">
    <w:name w:val="Title"/>
    <w:basedOn w:val="a"/>
    <w:next w:val="a0"/>
    <w:qFormat/>
    <w:rsid w:val="00160932"/>
    <w:pPr>
      <w:keepNext/>
      <w:keepLines/>
      <w:spacing w:before="480" w:after="240"/>
      <w:jc w:val="center"/>
    </w:pPr>
    <w:rPr>
      <w:rFonts w:asciiTheme="majorHAnsi" w:eastAsiaTheme="majorEastAsia" w:hAnsiTheme="majorHAnsi" w:cstheme="majorBidi"/>
      <w:b/>
      <w:bCs/>
      <w:sz w:val="48"/>
      <w:szCs w:val="36"/>
    </w:rPr>
  </w:style>
  <w:style w:type="paragraph" w:styleId="a6">
    <w:name w:val="Subtitle"/>
    <w:basedOn w:val="a5"/>
    <w:next w:val="a0"/>
    <w:qFormat/>
    <w:pPr>
      <w:spacing w:before="240"/>
    </w:pPr>
    <w:rPr>
      <w:sz w:val="30"/>
      <w:szCs w:val="30"/>
    </w:rPr>
  </w:style>
  <w:style w:type="paragraph" w:customStyle="1" w:styleId="Author">
    <w:name w:val="Author"/>
    <w:next w:val="a0"/>
    <w:qFormat/>
    <w:rsid w:val="00160932"/>
    <w:pPr>
      <w:keepNext/>
      <w:keepLines/>
      <w:jc w:val="center"/>
    </w:pPr>
    <w:rPr>
      <w:sz w:val="28"/>
    </w:rPr>
  </w:style>
  <w:style w:type="paragraph" w:styleId="a7">
    <w:name w:val="Date"/>
    <w:next w:val="a0"/>
    <w:qFormat/>
    <w:rsid w:val="00160932"/>
    <w:pPr>
      <w:keepNext/>
      <w:keepLines/>
      <w:jc w:val="center"/>
    </w:pPr>
    <w:rPr>
      <w:sz w:val="28"/>
    </w:r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firstLine="0"/>
    </w:pPr>
  </w:style>
  <w:style w:type="paragraph" w:styleId="aa">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rsid w:val="002C2B3C"/>
    <w:pPr>
      <w:spacing w:after="360"/>
      <w:jc w:val="center"/>
    </w:pPr>
    <w:rPr>
      <w:b/>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rsid w:val="00813A3B"/>
    <w:rPr>
      <w:color w:val="000000" w:themeColor="text1"/>
    </w:rPr>
  </w:style>
  <w:style w:type="character" w:styleId="ad">
    <w:name w:val="footnote reference"/>
    <w:basedOn w:val="ac"/>
    <w:rPr>
      <w:vertAlign w:val="superscript"/>
    </w:rPr>
  </w:style>
  <w:style w:type="character" w:styleId="ae">
    <w:name w:val="Hyperlink"/>
    <w:basedOn w:val="ac"/>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a"/>
    <w:next w:val="a"/>
    <w:autoRedefine/>
    <w:uiPriority w:val="39"/>
    <w:unhideWhenUsed/>
    <w:rsid w:val="00813A3B"/>
  </w:style>
  <w:style w:type="paragraph" w:styleId="TOC2">
    <w:name w:val="toc 2"/>
    <w:basedOn w:val="a"/>
    <w:next w:val="a"/>
    <w:autoRedefine/>
    <w:uiPriority w:val="39"/>
    <w:unhideWhenUsed/>
    <w:rsid w:val="00813A3B"/>
    <w:pPr>
      <w:ind w:leftChars="200" w:left="420"/>
    </w:pPr>
  </w:style>
  <w:style w:type="paragraph" w:styleId="TOC3">
    <w:name w:val="toc 3"/>
    <w:basedOn w:val="a"/>
    <w:next w:val="a"/>
    <w:autoRedefine/>
    <w:uiPriority w:val="39"/>
    <w:unhideWhenUsed/>
    <w:rsid w:val="00813A3B"/>
    <w:pPr>
      <w:ind w:leftChars="400" w:left="840"/>
    </w:pPr>
  </w:style>
  <w:style w:type="paragraph" w:styleId="af">
    <w:name w:val="header"/>
    <w:basedOn w:val="a"/>
    <w:link w:val="af0"/>
    <w:unhideWhenUsed/>
    <w:rsid w:val="00813A3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rsid w:val="00813A3B"/>
    <w:rPr>
      <w:sz w:val="18"/>
      <w:szCs w:val="18"/>
    </w:rPr>
  </w:style>
  <w:style w:type="paragraph" w:styleId="af1">
    <w:name w:val="footer"/>
    <w:basedOn w:val="a"/>
    <w:link w:val="af2"/>
    <w:unhideWhenUsed/>
    <w:rsid w:val="00813A3B"/>
    <w:pPr>
      <w:tabs>
        <w:tab w:val="center" w:pos="4153"/>
        <w:tab w:val="right" w:pos="8306"/>
      </w:tabs>
      <w:snapToGrid w:val="0"/>
    </w:pPr>
    <w:rPr>
      <w:sz w:val="18"/>
      <w:szCs w:val="18"/>
    </w:rPr>
  </w:style>
  <w:style w:type="character" w:customStyle="1" w:styleId="af2">
    <w:name w:val="页脚 字符"/>
    <w:basedOn w:val="a1"/>
    <w:link w:val="af1"/>
    <w:rsid w:val="00813A3B"/>
    <w:rPr>
      <w:sz w:val="18"/>
      <w:szCs w:val="18"/>
    </w:rPr>
  </w:style>
  <w:style w:type="character" w:customStyle="1" w:styleId="a4">
    <w:name w:val="正文文本 字符"/>
    <w:basedOn w:val="a1"/>
    <w:link w:val="a0"/>
    <w:rsid w:val="002A7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2020河南省肿瘤登记年报</dc:title>
  <dc:creator>主编 张建功 张韶凯</dc:creator>
  <cp:keywords/>
  <dc:description>河南省肿瘤登记年报</dc:description>
  <cp:lastModifiedBy>Chen Qiong</cp:lastModifiedBy>
  <cp:revision>11</cp:revision>
  <dcterms:created xsi:type="dcterms:W3CDTF">2021-01-28T08:48:00Z</dcterms:created>
  <dcterms:modified xsi:type="dcterms:W3CDTF">2021-01-29T00:22:00Z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colorlinks">
    <vt:lpwstr>yes</vt:lpwstr>
  </property>
  <property fmtid="{D5CDD505-2E9C-101B-9397-08002B2CF9AE}" pid="7" name="date">
    <vt:lpwstr>2021-01-28</vt:lpwstr>
  </property>
  <property fmtid="{D5CDD505-2E9C-101B-9397-08002B2CF9AE}" pid="8" name="documentclass">
    <vt:lpwstr>ctexbook</vt:lpwstr>
  </property>
  <property fmtid="{D5CDD505-2E9C-101B-9397-08002B2CF9AE}" pid="9" name="geometry">
    <vt:lpwstr/>
  </property>
  <property fmtid="{D5CDD505-2E9C-101B-9397-08002B2CF9AE}" pid="10" name="github-repo">
    <vt:lpwstr>yihui/bookdown-chinese</vt:lpwstr>
  </property>
  <property fmtid="{D5CDD505-2E9C-101B-9397-08002B2CF9AE}" pid="11" name="link-citations">
    <vt:lpwstr>yes</vt:lpwstr>
  </property>
  <property fmtid="{D5CDD505-2E9C-101B-9397-08002B2CF9AE}" pid="12" name="lof">
    <vt:lpwstr>yes</vt:lpwstr>
  </property>
  <property fmtid="{D5CDD505-2E9C-101B-9397-08002B2CF9AE}" pid="13" name="lot">
    <vt:lpwstr>yes</vt:lpwstr>
  </property>
  <property fmtid="{D5CDD505-2E9C-101B-9397-08002B2CF9AE}" pid="14" name="output">
    <vt:lpwstr/>
  </property>
  <property fmtid="{D5CDD505-2E9C-101B-9397-08002B2CF9AE}" pid="15" name="site">
    <vt:lpwstr>bookdown::bookdown_site</vt:lpwstr>
  </property>
</Properties>
</file>