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0"/>
        </w:numPr>
        <w:spacing w:before="120" w:after="156"/>
        <w:jc w:val="center"/>
        <w:rPr/>
      </w:pPr>
      <w:bookmarkStart w:id="0" w:name="_Toc516132341"/>
      <w:bookmarkStart w:id="1" w:name="_Toc147224651"/>
      <w:bookmarkEnd w:id="0"/>
      <w:bookmarkEnd w:id="1"/>
      <w:r>
        <w:rPr/>
        <w:t>缺陷记录</w:t>
      </w:r>
    </w:p>
    <w:p>
      <w:pPr>
        <w:pStyle w:val="1"/>
        <w:numPr>
          <w:ilvl w:val="0"/>
          <w:numId w:val="0"/>
        </w:numPr>
        <w:rPr/>
      </w:pPr>
      <w:r>
        <w:rPr/>
        <w:t xml:space="preserve">4.1.4 </w:t>
      </w:r>
      <w:r>
        <w:rPr/>
        <w:t>用户修改密码</w:t>
      </w:r>
    </w:p>
    <w:p>
      <w:pPr>
        <w:pStyle w:val="2"/>
        <w:rPr/>
      </w:pPr>
      <w:r>
        <w:rPr/>
        <w:t>测试用例：</w:t>
      </w:r>
      <w:r>
        <w:rPr>
          <w:lang w:bidi="ar"/>
        </w:rPr>
        <w:t>4.1.2.S_T008</w:t>
      </w:r>
    </w:p>
    <w:p>
      <w:pPr>
        <w:pStyle w:val="3"/>
        <w:rPr/>
      </w:pPr>
      <w:r>
        <w:rPr/>
        <w:t>缺陷记录：</w:t>
      </w:r>
      <w:r>
        <w:rPr>
          <w:lang w:bidi="ar"/>
        </w:rPr>
        <w:t>4.1.2.S_T001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1440180</wp:posOffset>
                </wp:positionH>
                <wp:positionV relativeFrom="paragraph">
                  <wp:posOffset>111125</wp:posOffset>
                </wp:positionV>
                <wp:extent cx="5336540" cy="1569720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540" cy="15697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83" w:tblpY="175" w:topFromText="0" w:vertAnchor="text"/>
                              <w:tblW w:w="8404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51"/>
                              <w:gridCol w:w="1176"/>
                              <w:gridCol w:w="1284"/>
                              <w:gridCol w:w="1296"/>
                              <w:gridCol w:w="1439"/>
                              <w:gridCol w:w="984"/>
                              <w:gridCol w:w="841"/>
                              <w:gridCol w:w="632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4.1.4.S_T008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用户修改密码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用户登录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、点击修改密码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、输入错误原密码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、点击确认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未修改成功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提示：与原信息不符！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S_T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2018-06-20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2pt;height:123.6pt;mso-wrap-distance-left:9pt;mso-wrap-distance-right:9pt;mso-wrap-distance-top:0pt;mso-wrap-distance-bottom:0pt;margin-top:8.75pt;mso-position-vertical-relative:text;margin-left:113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83" w:tblpY="175" w:topFromText="0" w:vertAnchor="text"/>
                        <w:tblW w:w="8404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51"/>
                        <w:gridCol w:w="1176"/>
                        <w:gridCol w:w="1284"/>
                        <w:gridCol w:w="1296"/>
                        <w:gridCol w:w="1439"/>
                        <w:gridCol w:w="984"/>
                        <w:gridCol w:w="841"/>
                        <w:gridCol w:w="632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4.1.4.S_T008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用户修改密码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用户登录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、点击修改密码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、输入错误原密码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3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、点击确认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未修改成功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提示：与原信息不符！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S_T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2018-06-20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629285"/>
                <wp:effectExtent l="0" t="0" r="0" b="0"/>
                <wp:wrapSquare wrapText="bothSides"/>
                <wp:docPr id="2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6292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2" w:name="__UnoMark__17053_750318523"/>
                                  <w:bookmarkEnd w:id="2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3" w:name="__UnoMark__17054_750318523"/>
                                  <w:bookmarkStart w:id="4" w:name="__UnoMark__17055_750318523"/>
                                  <w:bookmarkEnd w:id="3"/>
                                  <w:bookmarkEnd w:id="4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5" w:name="__UnoMark__17056_750318523"/>
                                  <w:bookmarkStart w:id="6" w:name="__UnoMark__17057_750318523"/>
                                  <w:bookmarkEnd w:id="5"/>
                                  <w:bookmarkEnd w:id="6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7" w:name="__UnoMark__17058_750318523"/>
                                  <w:bookmarkStart w:id="8" w:name="__UnoMark__17059_750318523"/>
                                  <w:bookmarkEnd w:id="7"/>
                                  <w:bookmarkEnd w:id="8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bookmarkStart w:id="9" w:name="__UnoMark__17060_750318523"/>
                                  <w:bookmarkStart w:id="10" w:name="__UnoMark__17061_750318523"/>
                                  <w:bookmarkEnd w:id="9"/>
                                  <w:bookmarkEnd w:id="10"/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4.1.4.S_T008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bookmarkStart w:id="11" w:name="__UnoMark__17062_750318523"/>
                                  <w:bookmarkStart w:id="12" w:name="__UnoMark__17063_750318523"/>
                                  <w:bookmarkEnd w:id="11"/>
                                  <w:bookmarkEnd w:id="12"/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4.1.2.S_T001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bookmarkStart w:id="13" w:name="__UnoMark__17064_750318523"/>
                                  <w:bookmarkStart w:id="14" w:name="__UnoMark__17065_750318523"/>
                                  <w:bookmarkEnd w:id="13"/>
                                  <w:bookmarkEnd w:id="14"/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用户修改密码时，只填写错误原密码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bookmarkStart w:id="15" w:name="__UnoMark__17066_750318523"/>
                                  <w:bookmarkEnd w:id="15"/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原密码那栏显示：通过信息验证！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49.55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6" w:name="__UnoMark__17053_750318523"/>
                            <w:bookmarkEnd w:id="16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7" w:name="__UnoMark__17054_750318523"/>
                            <w:bookmarkStart w:id="18" w:name="__UnoMark__17055_750318523"/>
                            <w:bookmarkEnd w:id="17"/>
                            <w:bookmarkEnd w:id="18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9" w:name="__UnoMark__17056_750318523"/>
                            <w:bookmarkStart w:id="20" w:name="__UnoMark__17057_750318523"/>
                            <w:bookmarkEnd w:id="19"/>
                            <w:bookmarkEnd w:id="20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21" w:name="__UnoMark__17058_750318523"/>
                            <w:bookmarkStart w:id="22" w:name="__UnoMark__17059_750318523"/>
                            <w:bookmarkEnd w:id="21"/>
                            <w:bookmarkEnd w:id="22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bookmarkStart w:id="23" w:name="__UnoMark__17060_750318523"/>
                            <w:bookmarkStart w:id="24" w:name="__UnoMark__17061_750318523"/>
                            <w:bookmarkEnd w:id="23"/>
                            <w:bookmarkEnd w:id="24"/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4.1.4.S_T008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bookmarkStart w:id="25" w:name="__UnoMark__17062_750318523"/>
                            <w:bookmarkStart w:id="26" w:name="__UnoMark__17063_750318523"/>
                            <w:bookmarkEnd w:id="25"/>
                            <w:bookmarkEnd w:id="26"/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4.1.2.S_T001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bookmarkStart w:id="27" w:name="__UnoMark__17064_750318523"/>
                            <w:bookmarkStart w:id="28" w:name="__UnoMark__17065_750318523"/>
                            <w:bookmarkEnd w:id="27"/>
                            <w:bookmarkEnd w:id="28"/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用户修改密码时，只填写错误原密码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bookmarkStart w:id="29" w:name="__UnoMark__17066_750318523"/>
                            <w:bookmarkEnd w:id="29"/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原密码那栏显示：通过信息验证！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缺陷具体说明</w:t>
      </w:r>
      <w:bookmarkStart w:id="30" w:name="_GoBack"/>
      <w:bookmarkEnd w:id="30"/>
      <w:r>
        <w:rPr>
          <w:szCs w:val="22"/>
        </w:rPr>
        <w:t>：不管输入什么，都是通过验证信息</w:t>
      </w:r>
    </w:p>
    <w:p>
      <w:pPr>
        <w:pStyle w:val="4"/>
        <w:rPr/>
      </w:pPr>
      <w:r>
        <w:rPr/>
        <w:t>缺陷运行截图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274310" cy="2653030"/>
            <wp:effectExtent l="0" t="0" r="0" b="0"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宋体">
    <w:charset w:val="86"/>
    <w:family w:val="roman"/>
    <w:pitch w:val="variable"/>
  </w:font>
  <w:font w:name="Calibri Light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semiHidden="1" w:unhideWhenUsed="1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360"/>
      <w:jc w:val="both"/>
    </w:pPr>
    <w:rPr>
      <w:rFonts w:ascii="Times New Roman" w:hAnsi="Times New Roman" w:eastAsia="宋体" w:cs="Times New Roman"/>
      <w:color w:val="auto"/>
      <w:sz w:val="24"/>
      <w:szCs w:val="20"/>
      <w:lang w:val="en-US" w:eastAsia="zh-CN" w:bidi="ar-SA"/>
    </w:rPr>
  </w:style>
  <w:style w:type="paragraph" w:styleId="1">
    <w:name w:val="Heading 1"/>
    <w:basedOn w:val="Normal"/>
    <w:link w:val="10"/>
    <w:qFormat/>
    <w:pPr>
      <w:numPr>
        <w:ilvl w:val="0"/>
        <w:numId w:val="1"/>
      </w:numPr>
      <w:spacing w:lineRule="auto" w:line="300" w:before="120" w:after="156"/>
      <w:textAlignment w:val="bottom"/>
      <w:outlineLvl w:val="0"/>
      <w:outlineLvl w:val="0"/>
    </w:pPr>
    <w:rPr>
      <w:rFonts w:ascii="宋体" w:hAnsi="宋体"/>
      <w:b/>
      <w:sz w:val="28"/>
    </w:rPr>
  </w:style>
  <w:style w:type="paragraph" w:styleId="2">
    <w:name w:val="Heading 2"/>
    <w:basedOn w:val="Normal"/>
    <w:link w:val="20"/>
    <w:unhideWhenUsed/>
    <w:qFormat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nhideWhenUsed/>
    <w:qFormat/>
    <w:pPr>
      <w:keepNext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标题 2 字符"/>
    <w:basedOn w:val="DefaultParagraphFont"/>
    <w:link w:val="2"/>
    <w:qFormat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qFormat/>
    <w:rPr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qFormat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11" w:customStyle="1">
    <w:name w:val="标题 1 字符"/>
    <w:basedOn w:val="DefaultParagraphFont"/>
    <w:link w:val="1"/>
    <w:qFormat/>
    <w:rPr>
      <w:rFonts w:ascii="宋体" w:hAnsi="宋体"/>
      <w:b/>
      <w:sz w:val="28"/>
    </w:rPr>
  </w:style>
  <w:style w:type="paragraph" w:styleId="Style10">
    <w:name w:val="标题样式"/>
    <w:basedOn w:val="Normal"/>
    <w:next w:val="Style11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Arial"/>
    </w:rPr>
  </w:style>
  <w:style w:type="paragraph" w:styleId="Style15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Application>LibreOffice/5.3.0.3$Windows_X86_64 LibreOffice_project/7074905676c47b82bbcfbea1aeefc84afe1c50e1</Application>
  <Pages>2</Pages>
  <Words>182</Words>
  <Characters>255</Characters>
  <CharactersWithSpaces>256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2018-06-22T08:10:00Z</dcterms:created>
  <dc:creator>Administrator</dc:creator>
  <dc:description/>
  <dc:language>zh-CN</dc:language>
  <cp:lastModifiedBy/>
  <dcterms:modified xsi:type="dcterms:W3CDTF">2018-06-22T18:58:46Z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2052-10.1.0.7400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