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F0AE1" w14:textId="4E43FF3B" w:rsidR="49E6B79B" w:rsidRDefault="49E6B79B" w:rsidP="06C7B2D4">
      <w:pPr>
        <w:jc w:val="center"/>
        <w:rPr>
          <w:rFonts w:ascii="Calibri Light" w:eastAsia="Calibri Light" w:hAnsi="Calibri Light" w:cs="Calibri Light"/>
          <w:color w:val="000000" w:themeColor="text1"/>
          <w:sz w:val="56"/>
          <w:szCs w:val="56"/>
        </w:rPr>
      </w:pPr>
      <w:r w:rsidRPr="06C7B2D4">
        <w:rPr>
          <w:rFonts w:ascii="Calibri Light" w:eastAsia="Calibri Light" w:hAnsi="Calibri Light" w:cs="Calibri Light"/>
          <w:color w:val="000000" w:themeColor="text1"/>
          <w:sz w:val="56"/>
          <w:szCs w:val="56"/>
        </w:rPr>
        <w:t>DP1 2020-2021</w:t>
      </w:r>
    </w:p>
    <w:p w14:paraId="49359A8F" w14:textId="2B2867A6" w:rsidR="49E6B79B" w:rsidRDefault="49E6B79B" w:rsidP="06C7B2D4">
      <w:pPr>
        <w:jc w:val="center"/>
        <w:rPr>
          <w:rFonts w:ascii="Calibri Light" w:eastAsia="Calibri Light" w:hAnsi="Calibri Light" w:cs="Calibri Light"/>
          <w:color w:val="000000" w:themeColor="text1"/>
          <w:sz w:val="56"/>
          <w:szCs w:val="56"/>
        </w:rPr>
      </w:pPr>
      <w:r w:rsidRPr="06C7B2D4">
        <w:rPr>
          <w:rFonts w:ascii="Calibri Light" w:eastAsia="Calibri Light" w:hAnsi="Calibri Light" w:cs="Calibri Light"/>
          <w:color w:val="000000" w:themeColor="text1"/>
          <w:sz w:val="56"/>
          <w:szCs w:val="56"/>
        </w:rPr>
        <w:t xml:space="preserve">Sprint </w:t>
      </w:r>
      <w:proofErr w:type="spellStart"/>
      <w:r w:rsidRPr="06C7B2D4">
        <w:rPr>
          <w:rFonts w:ascii="Calibri Light" w:eastAsia="Calibri Light" w:hAnsi="Calibri Light" w:cs="Calibri Light"/>
          <w:color w:val="000000" w:themeColor="text1"/>
          <w:sz w:val="56"/>
          <w:szCs w:val="56"/>
        </w:rPr>
        <w:t>Document</w:t>
      </w:r>
      <w:proofErr w:type="spellEnd"/>
    </w:p>
    <w:p w14:paraId="41D5FBDB" w14:textId="0C90CE3A" w:rsidR="06C7B2D4" w:rsidRDefault="06C7B2D4" w:rsidP="06C7B2D4">
      <w:pPr>
        <w:jc w:val="center"/>
        <w:rPr>
          <w:rFonts w:ascii="Calibri Light" w:eastAsia="Calibri Light" w:hAnsi="Calibri Light" w:cs="Calibri Light"/>
          <w:color w:val="000000" w:themeColor="text1"/>
          <w:sz w:val="56"/>
          <w:szCs w:val="56"/>
        </w:rPr>
      </w:pPr>
    </w:p>
    <w:p w14:paraId="1E08B37D" w14:textId="3F39098F" w:rsidR="49E6B79B" w:rsidRDefault="49E6B79B" w:rsidP="06C7B2D4">
      <w:pPr>
        <w:jc w:val="center"/>
        <w:rPr>
          <w:rFonts w:ascii="Calibri Light" w:eastAsia="Calibri Light" w:hAnsi="Calibri Light" w:cs="Calibri Light"/>
          <w:color w:val="000000" w:themeColor="text1"/>
          <w:sz w:val="56"/>
          <w:szCs w:val="56"/>
        </w:rPr>
      </w:pPr>
      <w:proofErr w:type="spellStart"/>
      <w:r w:rsidRPr="00E94440">
        <w:rPr>
          <w:rFonts w:ascii="Calibri Light" w:eastAsia="Calibri Light" w:hAnsi="Calibri Light" w:cs="Calibri Light"/>
          <w:color w:val="000000" w:themeColor="text1"/>
          <w:sz w:val="56"/>
          <w:szCs w:val="56"/>
        </w:rPr>
        <w:t>Tuvi’s</w:t>
      </w:r>
      <w:proofErr w:type="spellEnd"/>
      <w:r w:rsidRPr="00E94440">
        <w:rPr>
          <w:rFonts w:ascii="Calibri Light" w:eastAsia="Calibri Light" w:hAnsi="Calibri Light" w:cs="Calibri Light"/>
          <w:color w:val="000000" w:themeColor="text1"/>
          <w:sz w:val="56"/>
          <w:szCs w:val="56"/>
        </w:rPr>
        <w:t xml:space="preserve"> Casino Project</w:t>
      </w:r>
    </w:p>
    <w:p w14:paraId="23311BDA" w14:textId="5AE04C1F" w:rsidR="06C7B2D4" w:rsidRDefault="06C7B2D4" w:rsidP="06C7B2D4">
      <w:pPr>
        <w:jc w:val="center"/>
        <w:rPr>
          <w:rFonts w:ascii="Calibri Light" w:eastAsia="Calibri Light" w:hAnsi="Calibri Light" w:cs="Calibri Light"/>
          <w:color w:val="000000" w:themeColor="text1"/>
          <w:sz w:val="56"/>
          <w:szCs w:val="56"/>
        </w:rPr>
      </w:pPr>
    </w:p>
    <w:p w14:paraId="5F7724E9" w14:textId="213E2EB8" w:rsidR="06C7B2D4" w:rsidRDefault="06C7B2D4" w:rsidP="06C7B2D4">
      <w:pPr>
        <w:jc w:val="center"/>
        <w:rPr>
          <w:rFonts w:ascii="Calibri Light" w:eastAsia="Calibri Light" w:hAnsi="Calibri Light" w:cs="Calibri Light"/>
          <w:color w:val="000000" w:themeColor="text1"/>
          <w:sz w:val="56"/>
          <w:szCs w:val="56"/>
        </w:rPr>
      </w:pPr>
    </w:p>
    <w:p w14:paraId="72B78DAC" w14:textId="49112EDB" w:rsidR="06C7B2D4" w:rsidRDefault="06C7B2D4" w:rsidP="06C7B2D4">
      <w:pPr>
        <w:jc w:val="center"/>
        <w:rPr>
          <w:rFonts w:ascii="Calibri Light" w:eastAsia="Calibri Light" w:hAnsi="Calibri Light" w:cs="Calibri Light"/>
          <w:color w:val="000000" w:themeColor="text1"/>
          <w:sz w:val="56"/>
          <w:szCs w:val="56"/>
        </w:rPr>
      </w:pPr>
    </w:p>
    <w:p w14:paraId="3D16CAFF" w14:textId="0A344F4D" w:rsidR="06C7B2D4" w:rsidRDefault="06C7B2D4" w:rsidP="06C7B2D4">
      <w:pPr>
        <w:jc w:val="center"/>
        <w:rPr>
          <w:rFonts w:ascii="Calibri Light" w:eastAsia="Calibri Light" w:hAnsi="Calibri Light" w:cs="Calibri Light"/>
          <w:color w:val="000000" w:themeColor="text1"/>
          <w:sz w:val="56"/>
          <w:szCs w:val="56"/>
        </w:rPr>
      </w:pPr>
    </w:p>
    <w:p w14:paraId="57B93444" w14:textId="736AD30D" w:rsidR="06C7B2D4" w:rsidRDefault="06C7B2D4" w:rsidP="06C7B2D4">
      <w:pPr>
        <w:jc w:val="center"/>
        <w:rPr>
          <w:rFonts w:ascii="Calibri Light" w:eastAsia="Calibri Light" w:hAnsi="Calibri Light" w:cs="Calibri Light"/>
          <w:color w:val="000000" w:themeColor="text1"/>
          <w:sz w:val="56"/>
          <w:szCs w:val="56"/>
        </w:rPr>
      </w:pPr>
    </w:p>
    <w:p w14:paraId="75F0E4AE" w14:textId="2FEC217D" w:rsidR="49E6B79B" w:rsidRDefault="00517509" w:rsidP="06C7B2D4">
      <w:pPr>
        <w:rPr>
          <w:rFonts w:ascii="Calibri" w:eastAsia="Calibri" w:hAnsi="Calibri" w:cs="Calibri"/>
          <w:color w:val="B4C6E7" w:themeColor="accent1" w:themeTint="66"/>
          <w:sz w:val="24"/>
          <w:szCs w:val="24"/>
        </w:rPr>
      </w:pPr>
      <w:hyperlink r:id="rId5">
        <w:r w:rsidR="49E6B79B" w:rsidRPr="06C7B2D4">
          <w:rPr>
            <w:rStyle w:val="Hipervnculo"/>
            <w:rFonts w:ascii="Calibri" w:eastAsia="Calibri" w:hAnsi="Calibri" w:cs="Calibri"/>
            <w:sz w:val="24"/>
            <w:szCs w:val="24"/>
          </w:rPr>
          <w:t>https://github.com/gii-is-DP1/dp1-2020-g1-07</w:t>
        </w:r>
      </w:hyperlink>
    </w:p>
    <w:p w14:paraId="41AE6391" w14:textId="2D74ACCD" w:rsidR="49E6B79B" w:rsidRDefault="49E6B79B" w:rsidP="06C7B2D4">
      <w:pPr>
        <w:pStyle w:val="Ttulo1"/>
        <w:rPr>
          <w:rFonts w:ascii="Calibri Light" w:eastAsia="Calibri Light" w:hAnsi="Calibri Light" w:cs="Calibri Light"/>
        </w:rPr>
      </w:pPr>
      <w:proofErr w:type="spellStart"/>
      <w:r w:rsidRPr="06C7B2D4">
        <w:rPr>
          <w:rFonts w:ascii="Calibri Light" w:eastAsia="Calibri Light" w:hAnsi="Calibri Light" w:cs="Calibri Light"/>
        </w:rPr>
        <w:t>Members</w:t>
      </w:r>
      <w:proofErr w:type="spellEnd"/>
      <w:r w:rsidRPr="06C7B2D4">
        <w:rPr>
          <w:rFonts w:ascii="Calibri Light" w:eastAsia="Calibri Light" w:hAnsi="Calibri Light" w:cs="Calibri Light"/>
        </w:rPr>
        <w:t>:</w:t>
      </w:r>
    </w:p>
    <w:p w14:paraId="79009FFF" w14:textId="6796D724" w:rsidR="06C7B2D4" w:rsidRDefault="06C7B2D4" w:rsidP="06C7B2D4">
      <w:pPr>
        <w:rPr>
          <w:rFonts w:ascii="Calibri" w:eastAsia="Calibri" w:hAnsi="Calibri" w:cs="Calibri"/>
          <w:color w:val="000000" w:themeColor="text1"/>
          <w:sz w:val="24"/>
          <w:szCs w:val="24"/>
        </w:rPr>
      </w:pPr>
    </w:p>
    <w:p w14:paraId="7DD16D80" w14:textId="5827AFEF" w:rsidR="49E6B79B" w:rsidRDefault="49E6B79B" w:rsidP="06C7B2D4">
      <w:pPr>
        <w:pStyle w:val="Prrafodelista"/>
        <w:numPr>
          <w:ilvl w:val="0"/>
          <w:numId w:val="1"/>
        </w:numPr>
        <w:rPr>
          <w:rFonts w:eastAsiaTheme="minorEastAsia"/>
          <w:color w:val="222222"/>
          <w:sz w:val="24"/>
          <w:szCs w:val="24"/>
        </w:rPr>
      </w:pPr>
      <w:r w:rsidRPr="06C7B2D4">
        <w:rPr>
          <w:rFonts w:ascii="Calibri" w:eastAsia="Calibri" w:hAnsi="Calibri" w:cs="Calibri"/>
          <w:color w:val="222222"/>
          <w:sz w:val="24"/>
          <w:szCs w:val="24"/>
          <w:lang w:val="en-US"/>
        </w:rPr>
        <w:t xml:space="preserve">David </w:t>
      </w:r>
      <w:proofErr w:type="spellStart"/>
      <w:r w:rsidRPr="06C7B2D4">
        <w:rPr>
          <w:rFonts w:ascii="Calibri" w:eastAsia="Calibri" w:hAnsi="Calibri" w:cs="Calibri"/>
          <w:color w:val="222222"/>
          <w:sz w:val="24"/>
          <w:szCs w:val="24"/>
          <w:lang w:val="en-US"/>
        </w:rPr>
        <w:t>Barragán</w:t>
      </w:r>
      <w:proofErr w:type="spellEnd"/>
      <w:r w:rsidRPr="06C7B2D4">
        <w:rPr>
          <w:rFonts w:ascii="Calibri" w:eastAsia="Calibri" w:hAnsi="Calibri" w:cs="Calibri"/>
          <w:color w:val="222222"/>
          <w:sz w:val="24"/>
          <w:szCs w:val="24"/>
          <w:lang w:val="en-US"/>
        </w:rPr>
        <w:t xml:space="preserve"> Salazar</w:t>
      </w:r>
    </w:p>
    <w:p w14:paraId="7A29D0D7" w14:textId="37306BD0" w:rsidR="49E6B79B" w:rsidRDefault="49E6B79B" w:rsidP="06C7B2D4">
      <w:pPr>
        <w:pStyle w:val="Prrafodelista"/>
        <w:numPr>
          <w:ilvl w:val="0"/>
          <w:numId w:val="1"/>
        </w:numPr>
        <w:rPr>
          <w:rFonts w:eastAsiaTheme="minorEastAsia"/>
          <w:color w:val="000000" w:themeColor="text1"/>
          <w:sz w:val="24"/>
          <w:szCs w:val="24"/>
        </w:rPr>
      </w:pPr>
      <w:r w:rsidRPr="06C7B2D4">
        <w:rPr>
          <w:rFonts w:ascii="Calibri" w:eastAsia="Calibri" w:hAnsi="Calibri" w:cs="Calibri"/>
          <w:color w:val="000000" w:themeColor="text1"/>
          <w:sz w:val="24"/>
          <w:szCs w:val="24"/>
        </w:rPr>
        <w:t>Beatriz Beltrán Álvarez</w:t>
      </w:r>
    </w:p>
    <w:p w14:paraId="60D81205" w14:textId="65209CD7" w:rsidR="49E6B79B" w:rsidRDefault="49E6B79B" w:rsidP="06C7B2D4">
      <w:pPr>
        <w:pStyle w:val="Prrafodelista"/>
        <w:numPr>
          <w:ilvl w:val="0"/>
          <w:numId w:val="1"/>
        </w:numPr>
        <w:rPr>
          <w:rFonts w:eastAsiaTheme="minorEastAsia"/>
          <w:color w:val="000000" w:themeColor="text1"/>
          <w:sz w:val="24"/>
          <w:szCs w:val="24"/>
        </w:rPr>
      </w:pPr>
      <w:r w:rsidRPr="06C7B2D4">
        <w:rPr>
          <w:rFonts w:ascii="Calibri" w:eastAsia="Calibri" w:hAnsi="Calibri" w:cs="Calibri"/>
          <w:color w:val="000000" w:themeColor="text1"/>
          <w:sz w:val="24"/>
          <w:szCs w:val="24"/>
        </w:rPr>
        <w:t>Daniel Caro Olmedo</w:t>
      </w:r>
    </w:p>
    <w:p w14:paraId="0CC6765D" w14:textId="2A50FD79" w:rsidR="49E6B79B" w:rsidRDefault="49E6B79B" w:rsidP="06C7B2D4">
      <w:pPr>
        <w:pStyle w:val="Prrafodelista"/>
        <w:numPr>
          <w:ilvl w:val="0"/>
          <w:numId w:val="1"/>
        </w:numPr>
        <w:rPr>
          <w:rFonts w:eastAsiaTheme="minorEastAsia"/>
          <w:color w:val="000000" w:themeColor="text1"/>
          <w:sz w:val="24"/>
          <w:szCs w:val="24"/>
        </w:rPr>
      </w:pPr>
      <w:r w:rsidRPr="06C7B2D4">
        <w:rPr>
          <w:rFonts w:ascii="Calibri" w:eastAsia="Calibri" w:hAnsi="Calibri" w:cs="Calibri"/>
          <w:color w:val="000000" w:themeColor="text1"/>
          <w:sz w:val="24"/>
          <w:szCs w:val="24"/>
        </w:rPr>
        <w:t>Antonio González Gómez</w:t>
      </w:r>
    </w:p>
    <w:p w14:paraId="5F215424" w14:textId="6D57146A" w:rsidR="49E6B79B" w:rsidRDefault="49E6B79B" w:rsidP="06C7B2D4">
      <w:pPr>
        <w:pStyle w:val="Prrafodelista"/>
        <w:numPr>
          <w:ilvl w:val="0"/>
          <w:numId w:val="1"/>
        </w:numPr>
        <w:rPr>
          <w:rFonts w:eastAsiaTheme="minorEastAsia"/>
          <w:color w:val="222222"/>
          <w:sz w:val="24"/>
          <w:szCs w:val="24"/>
        </w:rPr>
      </w:pPr>
      <w:r w:rsidRPr="06C7B2D4">
        <w:rPr>
          <w:rFonts w:ascii="Calibri" w:eastAsia="Calibri" w:hAnsi="Calibri" w:cs="Calibri"/>
          <w:color w:val="222222"/>
          <w:sz w:val="24"/>
          <w:szCs w:val="24"/>
          <w:lang w:val="en-US"/>
        </w:rPr>
        <w:t>Daniel Muñoz Heredia</w:t>
      </w:r>
    </w:p>
    <w:p w14:paraId="37101670" w14:textId="0E834894" w:rsidR="49E6B79B" w:rsidRDefault="49E6B79B" w:rsidP="06C7B2D4">
      <w:pPr>
        <w:pStyle w:val="Prrafodelista"/>
        <w:numPr>
          <w:ilvl w:val="0"/>
          <w:numId w:val="1"/>
        </w:numPr>
        <w:rPr>
          <w:rFonts w:eastAsiaTheme="minorEastAsia"/>
          <w:color w:val="000000" w:themeColor="text1"/>
          <w:sz w:val="24"/>
          <w:szCs w:val="24"/>
        </w:rPr>
      </w:pPr>
      <w:r w:rsidRPr="06C7B2D4">
        <w:rPr>
          <w:rFonts w:ascii="Calibri" w:eastAsia="Calibri" w:hAnsi="Calibri" w:cs="Calibri"/>
          <w:color w:val="000000" w:themeColor="text1"/>
          <w:sz w:val="24"/>
          <w:szCs w:val="24"/>
        </w:rPr>
        <w:t>Vicente Soria Vázquez</w:t>
      </w:r>
    </w:p>
    <w:p w14:paraId="5C55D522" w14:textId="2C980906" w:rsidR="06C7B2D4" w:rsidRDefault="06C7B2D4" w:rsidP="06C7B2D4">
      <w:pPr>
        <w:rPr>
          <w:rFonts w:ascii="Calibri" w:eastAsia="Calibri" w:hAnsi="Calibri" w:cs="Calibri"/>
          <w:color w:val="000000" w:themeColor="text1"/>
          <w:sz w:val="24"/>
          <w:szCs w:val="24"/>
        </w:rPr>
      </w:pPr>
    </w:p>
    <w:p w14:paraId="57A3388C" w14:textId="2721A074" w:rsidR="06C7B2D4" w:rsidRDefault="06C7B2D4" w:rsidP="06C7B2D4">
      <w:pPr>
        <w:rPr>
          <w:rFonts w:ascii="Calibri" w:eastAsia="Calibri" w:hAnsi="Calibri" w:cs="Calibri"/>
          <w:color w:val="000000" w:themeColor="text1"/>
          <w:sz w:val="24"/>
          <w:szCs w:val="24"/>
        </w:rPr>
      </w:pPr>
    </w:p>
    <w:p w14:paraId="4D40F17B" w14:textId="0BCBB6F5" w:rsidR="49E6B79B" w:rsidRPr="00E94440" w:rsidRDefault="49E6B79B" w:rsidP="06C7B2D4">
      <w:pPr>
        <w:rPr>
          <w:rFonts w:ascii="Calibri Light" w:eastAsia="Calibri Light" w:hAnsi="Calibri Light" w:cs="Calibri Light"/>
          <w:color w:val="2F5496" w:themeColor="accent1" w:themeShade="BF"/>
          <w:sz w:val="32"/>
          <w:szCs w:val="32"/>
          <w:lang w:val="en-US"/>
        </w:rPr>
      </w:pPr>
      <w:r w:rsidRPr="00E94440">
        <w:rPr>
          <w:rStyle w:val="Ttulo1Car"/>
          <w:rFonts w:ascii="Calibri Light" w:eastAsia="Calibri Light" w:hAnsi="Calibri Light" w:cs="Calibri Light"/>
          <w:lang w:val="en-US"/>
        </w:rPr>
        <w:t xml:space="preserve">Tutor: </w:t>
      </w:r>
      <w:r w:rsidRPr="00E94440">
        <w:rPr>
          <w:rFonts w:ascii="Calibri" w:eastAsia="Calibri" w:hAnsi="Calibri" w:cs="Calibri"/>
          <w:color w:val="000000" w:themeColor="text1"/>
          <w:sz w:val="24"/>
          <w:szCs w:val="24"/>
          <w:lang w:val="en-US"/>
        </w:rPr>
        <w:t xml:space="preserve"> </w:t>
      </w:r>
      <w:proofErr w:type="spellStart"/>
      <w:r w:rsidRPr="00E94440">
        <w:rPr>
          <w:rFonts w:ascii="Calibri" w:eastAsia="Calibri" w:hAnsi="Calibri" w:cs="Calibri"/>
          <w:color w:val="000000" w:themeColor="text1"/>
          <w:sz w:val="24"/>
          <w:szCs w:val="24"/>
          <w:lang w:val="en-US"/>
        </w:rPr>
        <w:t>Bedilia</w:t>
      </w:r>
      <w:proofErr w:type="spellEnd"/>
      <w:r w:rsidRPr="00E94440">
        <w:rPr>
          <w:rFonts w:ascii="Calibri" w:eastAsia="Calibri" w:hAnsi="Calibri" w:cs="Calibri"/>
          <w:color w:val="000000" w:themeColor="text1"/>
          <w:sz w:val="24"/>
          <w:szCs w:val="24"/>
          <w:lang w:val="en-US"/>
        </w:rPr>
        <w:t xml:space="preserve"> </w:t>
      </w:r>
      <w:proofErr w:type="spellStart"/>
      <w:r w:rsidRPr="00E94440">
        <w:rPr>
          <w:rFonts w:ascii="Calibri" w:eastAsia="Calibri" w:hAnsi="Calibri" w:cs="Calibri"/>
          <w:color w:val="000000" w:themeColor="text1"/>
          <w:sz w:val="24"/>
          <w:szCs w:val="24"/>
          <w:lang w:val="en-US"/>
        </w:rPr>
        <w:t>Estrad</w:t>
      </w:r>
      <w:r w:rsidR="617EB334" w:rsidRPr="00E94440">
        <w:rPr>
          <w:rFonts w:ascii="Calibri" w:eastAsia="Calibri" w:hAnsi="Calibri" w:cs="Calibri"/>
          <w:color w:val="000000" w:themeColor="text1"/>
          <w:sz w:val="24"/>
          <w:szCs w:val="24"/>
          <w:lang w:val="en-US"/>
        </w:rPr>
        <w:t>a</w:t>
      </w:r>
      <w:r w:rsidRPr="00E94440">
        <w:rPr>
          <w:rFonts w:ascii="Calibri Light" w:eastAsia="Calibri Light" w:hAnsi="Calibri Light" w:cs="Calibri Light"/>
          <w:color w:val="2F5496" w:themeColor="accent1" w:themeShade="BF"/>
          <w:sz w:val="32"/>
          <w:szCs w:val="32"/>
          <w:lang w:val="en-US"/>
        </w:rPr>
        <w:t>GROUP</w:t>
      </w:r>
      <w:proofErr w:type="spellEnd"/>
      <w:r w:rsidRPr="00E94440">
        <w:rPr>
          <w:rFonts w:ascii="Calibri Light" w:eastAsia="Calibri Light" w:hAnsi="Calibri Light" w:cs="Calibri Light"/>
          <w:color w:val="2F5496" w:themeColor="accent1" w:themeShade="BF"/>
          <w:sz w:val="32"/>
          <w:szCs w:val="32"/>
          <w:lang w:val="en-US"/>
        </w:rPr>
        <w:t xml:space="preserve"> G1-07</w:t>
      </w:r>
    </w:p>
    <w:p w14:paraId="435BCEE1" w14:textId="6E4EE0E1" w:rsidR="06C7B2D4" w:rsidRDefault="06C7B2D4" w:rsidP="06C7B2D4">
      <w:pPr>
        <w:rPr>
          <w:lang w:val="en-US"/>
        </w:rPr>
      </w:pPr>
      <w:r w:rsidRPr="00E94440">
        <w:rPr>
          <w:lang w:val="en-US"/>
        </w:rPr>
        <w:br w:type="page"/>
      </w:r>
      <w:r w:rsidR="6108320F" w:rsidRPr="06C7B2D4">
        <w:rPr>
          <w:rFonts w:ascii="Calibri Light" w:eastAsia="Calibri Light" w:hAnsi="Calibri Light" w:cs="Calibri Light"/>
          <w:color w:val="2F5496" w:themeColor="accent1" w:themeShade="BF"/>
          <w:sz w:val="32"/>
          <w:szCs w:val="32"/>
          <w:lang w:val="en-US"/>
        </w:rPr>
        <w:lastRenderedPageBreak/>
        <w:t>Grade range.</w:t>
      </w:r>
    </w:p>
    <w:p w14:paraId="6ED9EDBD" w14:textId="67A584A2" w:rsidR="6108320F" w:rsidRDefault="6108320F" w:rsidP="06C7B2D4">
      <w:pPr>
        <w:rPr>
          <w:lang w:val="en-US"/>
        </w:rPr>
      </w:pPr>
      <w:r w:rsidRPr="06C7B2D4">
        <w:rPr>
          <w:lang w:val="en-US"/>
        </w:rPr>
        <w:t xml:space="preserve">We are </w:t>
      </w:r>
      <w:r w:rsidR="00E94440">
        <w:rPr>
          <w:lang w:val="en-US"/>
        </w:rPr>
        <w:t>still</w:t>
      </w:r>
      <w:r w:rsidR="5D9D85B0" w:rsidRPr="06C7B2D4">
        <w:rPr>
          <w:lang w:val="en-US"/>
        </w:rPr>
        <w:t xml:space="preserve"> fulfilling the requirements to get a 10 on the project, as seen in the project metrics table.</w:t>
      </w:r>
    </w:p>
    <w:p w14:paraId="073CCF47" w14:textId="342DAB71" w:rsidR="022C616B" w:rsidRPr="00E94440" w:rsidRDefault="022C616B" w:rsidP="06C7B2D4">
      <w:pPr>
        <w:pStyle w:val="Ttulo1"/>
        <w:jc w:val="both"/>
        <w:rPr>
          <w:rFonts w:ascii="Calibri Light" w:eastAsia="Calibri Light" w:hAnsi="Calibri Light" w:cs="Calibri Light"/>
          <w:lang w:val="en-US"/>
        </w:rPr>
      </w:pPr>
      <w:r w:rsidRPr="06C7B2D4">
        <w:rPr>
          <w:rFonts w:ascii="Calibri Light" w:eastAsia="Calibri Light" w:hAnsi="Calibri Light" w:cs="Calibri Light"/>
          <w:lang w:val="en-US"/>
        </w:rPr>
        <w:t>Project general description.</w:t>
      </w:r>
    </w:p>
    <w:p w14:paraId="6501AC29" w14:textId="53315C0E" w:rsidR="0CA78F79" w:rsidRDefault="00E94440" w:rsidP="06C7B2D4">
      <w:pPr>
        <w:rPr>
          <w:lang w:val="en-US"/>
        </w:rPr>
      </w:pPr>
      <w:r>
        <w:rPr>
          <w:lang w:val="en-US"/>
        </w:rPr>
        <w:t xml:space="preserve">We chose 8 user stories </w:t>
      </w:r>
      <w:r w:rsidR="008B3CC4">
        <w:rPr>
          <w:lang w:val="en-US"/>
        </w:rPr>
        <w:t xml:space="preserve">and several entities to implement in this sprint. We tried to divide it in three equal parts, so one pair may have less entities but they were more complicated to implement or another one may have more user stories but they were easier and relayed in lesser entities. </w:t>
      </w:r>
      <w:r w:rsidR="00517509">
        <w:rPr>
          <w:lang w:val="en-US"/>
        </w:rPr>
        <w:t xml:space="preserve">We also wanted to implement the more important and heavy </w:t>
      </w:r>
      <w:r w:rsidR="00517509" w:rsidRPr="00517509">
        <w:rPr>
          <w:lang w:val="en-US"/>
        </w:rPr>
        <w:t>entities</w:t>
      </w:r>
      <w:r w:rsidR="00517509">
        <w:rPr>
          <w:lang w:val="en-US"/>
        </w:rPr>
        <w:t xml:space="preserve"> first (“Employee”, “</w:t>
      </w:r>
      <w:proofErr w:type="spellStart"/>
      <w:r w:rsidR="00517509">
        <w:rPr>
          <w:lang w:val="en-US"/>
        </w:rPr>
        <w:t>CasinoTable</w:t>
      </w:r>
      <w:proofErr w:type="spellEnd"/>
      <w:r w:rsidR="00517509">
        <w:rPr>
          <w:lang w:val="en-US"/>
        </w:rPr>
        <w:t>”, etc.) as we predicted we would have more time to make this sprint than the following ones, so w</w:t>
      </w:r>
      <w:r w:rsidR="008B3CC4">
        <w:rPr>
          <w:lang w:val="en-US"/>
        </w:rPr>
        <w:t>e all worked in parallel and respecting what we planned in the first sprint</w:t>
      </w:r>
      <w:r w:rsidR="00517509">
        <w:rPr>
          <w:lang w:val="en-US"/>
        </w:rPr>
        <w:t>, except some minor changes in the Conceptual Modelling.</w:t>
      </w:r>
    </w:p>
    <w:p w14:paraId="6409EE9A" w14:textId="335EBF1B" w:rsidR="61D67C96" w:rsidRPr="00E94440" w:rsidRDefault="61D67C96" w:rsidP="06C7B2D4">
      <w:pPr>
        <w:pStyle w:val="Ttulo1"/>
        <w:jc w:val="both"/>
        <w:rPr>
          <w:lang w:val="en-US"/>
        </w:rPr>
      </w:pPr>
      <w:r w:rsidRPr="06C7B2D4">
        <w:rPr>
          <w:rFonts w:ascii="Calibri Light" w:eastAsia="Calibri Light" w:hAnsi="Calibri Light" w:cs="Calibri Light"/>
          <w:lang w:val="en-US"/>
        </w:rPr>
        <w:t>Retrospective Analysis.</w:t>
      </w:r>
    </w:p>
    <w:p w14:paraId="3731D735" w14:textId="1C203B34" w:rsidR="20F10770" w:rsidRDefault="008B3CC4" w:rsidP="06C7B2D4">
      <w:pPr>
        <w:rPr>
          <w:lang w:val="en-US"/>
        </w:rPr>
      </w:pPr>
      <w:r>
        <w:rPr>
          <w:lang w:val="en-US"/>
        </w:rPr>
        <w:t xml:space="preserve">Surprisingly, the coding aspect of the sprint went smoothly. There were very few problems managing the several branches we used to divide the repository and we all knew from the beginning the basic structure of </w:t>
      </w:r>
      <w:r w:rsidR="00517509">
        <w:rPr>
          <w:lang w:val="en-US"/>
        </w:rPr>
        <w:t>Spring, so implementing entities and user stories was nor difficult per se. We did find some problems, like in US-02 where we needed how to get the employee who logged in the page or in some user stories like US-07 where the selectors to certain values needed to filter out some possible values. Overall, everyone had at some point one difficult task that needed further investigation, but we managed to finish them in time.</w:t>
      </w:r>
    </w:p>
    <w:sectPr w:rsidR="20F1077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44A0"/>
    <w:multiLevelType w:val="hybridMultilevel"/>
    <w:tmpl w:val="E758B6A6"/>
    <w:lvl w:ilvl="0" w:tplc="6C00C63A">
      <w:start w:val="1"/>
      <w:numFmt w:val="bullet"/>
      <w:lvlText w:val=""/>
      <w:lvlJc w:val="left"/>
      <w:pPr>
        <w:ind w:left="720" w:hanging="360"/>
      </w:pPr>
      <w:rPr>
        <w:rFonts w:ascii="Symbol" w:hAnsi="Symbol" w:hint="default"/>
      </w:rPr>
    </w:lvl>
    <w:lvl w:ilvl="1" w:tplc="4B22DF46">
      <w:start w:val="1"/>
      <w:numFmt w:val="bullet"/>
      <w:lvlText w:val="o"/>
      <w:lvlJc w:val="left"/>
      <w:pPr>
        <w:ind w:left="1440" w:hanging="360"/>
      </w:pPr>
      <w:rPr>
        <w:rFonts w:ascii="Courier New" w:hAnsi="Courier New" w:hint="default"/>
      </w:rPr>
    </w:lvl>
    <w:lvl w:ilvl="2" w:tplc="3A66C4BE">
      <w:start w:val="1"/>
      <w:numFmt w:val="bullet"/>
      <w:lvlText w:val=""/>
      <w:lvlJc w:val="left"/>
      <w:pPr>
        <w:ind w:left="2160" w:hanging="360"/>
      </w:pPr>
      <w:rPr>
        <w:rFonts w:ascii="Wingdings" w:hAnsi="Wingdings" w:hint="default"/>
      </w:rPr>
    </w:lvl>
    <w:lvl w:ilvl="3" w:tplc="2676CDE4">
      <w:start w:val="1"/>
      <w:numFmt w:val="bullet"/>
      <w:lvlText w:val=""/>
      <w:lvlJc w:val="left"/>
      <w:pPr>
        <w:ind w:left="2880" w:hanging="360"/>
      </w:pPr>
      <w:rPr>
        <w:rFonts w:ascii="Symbol" w:hAnsi="Symbol" w:hint="default"/>
      </w:rPr>
    </w:lvl>
    <w:lvl w:ilvl="4" w:tplc="3C04B86E">
      <w:start w:val="1"/>
      <w:numFmt w:val="bullet"/>
      <w:lvlText w:val="o"/>
      <w:lvlJc w:val="left"/>
      <w:pPr>
        <w:ind w:left="3600" w:hanging="360"/>
      </w:pPr>
      <w:rPr>
        <w:rFonts w:ascii="Courier New" w:hAnsi="Courier New" w:hint="default"/>
      </w:rPr>
    </w:lvl>
    <w:lvl w:ilvl="5" w:tplc="FA9A7FF8">
      <w:start w:val="1"/>
      <w:numFmt w:val="bullet"/>
      <w:lvlText w:val=""/>
      <w:lvlJc w:val="left"/>
      <w:pPr>
        <w:ind w:left="4320" w:hanging="360"/>
      </w:pPr>
      <w:rPr>
        <w:rFonts w:ascii="Wingdings" w:hAnsi="Wingdings" w:hint="default"/>
      </w:rPr>
    </w:lvl>
    <w:lvl w:ilvl="6" w:tplc="ABA8F31C">
      <w:start w:val="1"/>
      <w:numFmt w:val="bullet"/>
      <w:lvlText w:val=""/>
      <w:lvlJc w:val="left"/>
      <w:pPr>
        <w:ind w:left="5040" w:hanging="360"/>
      </w:pPr>
      <w:rPr>
        <w:rFonts w:ascii="Symbol" w:hAnsi="Symbol" w:hint="default"/>
      </w:rPr>
    </w:lvl>
    <w:lvl w:ilvl="7" w:tplc="40627A7E">
      <w:start w:val="1"/>
      <w:numFmt w:val="bullet"/>
      <w:lvlText w:val="o"/>
      <w:lvlJc w:val="left"/>
      <w:pPr>
        <w:ind w:left="5760" w:hanging="360"/>
      </w:pPr>
      <w:rPr>
        <w:rFonts w:ascii="Courier New" w:hAnsi="Courier New" w:hint="default"/>
      </w:rPr>
    </w:lvl>
    <w:lvl w:ilvl="8" w:tplc="9580F15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556BC2"/>
    <w:rsid w:val="00517509"/>
    <w:rsid w:val="008B3CC4"/>
    <w:rsid w:val="00E94440"/>
    <w:rsid w:val="014ACA5A"/>
    <w:rsid w:val="022C616B"/>
    <w:rsid w:val="027C56EB"/>
    <w:rsid w:val="04A58675"/>
    <w:rsid w:val="064D619E"/>
    <w:rsid w:val="06892820"/>
    <w:rsid w:val="06C7B2D4"/>
    <w:rsid w:val="0828792F"/>
    <w:rsid w:val="0964A15E"/>
    <w:rsid w:val="0964B070"/>
    <w:rsid w:val="0A6A16AE"/>
    <w:rsid w:val="0CA78F79"/>
    <w:rsid w:val="0D9AEAA9"/>
    <w:rsid w:val="196338C0"/>
    <w:rsid w:val="20F10770"/>
    <w:rsid w:val="26C06CA5"/>
    <w:rsid w:val="288F4464"/>
    <w:rsid w:val="2EEECD36"/>
    <w:rsid w:val="2F33C484"/>
    <w:rsid w:val="300E0EDA"/>
    <w:rsid w:val="313040CE"/>
    <w:rsid w:val="31D6FA2C"/>
    <w:rsid w:val="3420F481"/>
    <w:rsid w:val="3671C5EC"/>
    <w:rsid w:val="392CCB12"/>
    <w:rsid w:val="3A4AA79E"/>
    <w:rsid w:val="3C84DDB1"/>
    <w:rsid w:val="40013481"/>
    <w:rsid w:val="429C4908"/>
    <w:rsid w:val="43B2B9D5"/>
    <w:rsid w:val="46E1A401"/>
    <w:rsid w:val="49E6B79B"/>
    <w:rsid w:val="4B18C982"/>
    <w:rsid w:val="54189F24"/>
    <w:rsid w:val="554F1D4A"/>
    <w:rsid w:val="57E83875"/>
    <w:rsid w:val="584850F5"/>
    <w:rsid w:val="58E95746"/>
    <w:rsid w:val="5A4D4466"/>
    <w:rsid w:val="5CB0DDA0"/>
    <w:rsid w:val="5D9D85B0"/>
    <w:rsid w:val="601A1A03"/>
    <w:rsid w:val="60D88CBE"/>
    <w:rsid w:val="6108320F"/>
    <w:rsid w:val="617EB334"/>
    <w:rsid w:val="61D67C96"/>
    <w:rsid w:val="6209E3FB"/>
    <w:rsid w:val="62D31371"/>
    <w:rsid w:val="650B0073"/>
    <w:rsid w:val="66E3D9EF"/>
    <w:rsid w:val="6845C431"/>
    <w:rsid w:val="6E12B39A"/>
    <w:rsid w:val="72552325"/>
    <w:rsid w:val="743B2D18"/>
    <w:rsid w:val="74595200"/>
    <w:rsid w:val="77FEBC03"/>
    <w:rsid w:val="79518853"/>
    <w:rsid w:val="7BD0C6C4"/>
    <w:rsid w:val="7CC1DD5B"/>
    <w:rsid w:val="7D556BC2"/>
    <w:rsid w:val="7ECB9819"/>
    <w:rsid w:val="7F73965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6BC2"/>
  <w15:chartTrackingRefBased/>
  <w15:docId w15:val="{49F70F82-EC0B-458F-ACB6-CC180665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ii-is-DP1/dp1-2020-g1-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273</Words>
  <Characters>1502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antgongom4@alum.us.es</dc:creator>
  <cp:keywords/>
  <dc:description/>
  <cp:lastModifiedBy>antgongom4@alum.us.es</cp:lastModifiedBy>
  <cp:revision>2</cp:revision>
  <dcterms:created xsi:type="dcterms:W3CDTF">2020-11-08T10:15:00Z</dcterms:created>
  <dcterms:modified xsi:type="dcterms:W3CDTF">2020-11-29T12:18:00Z</dcterms:modified>
</cp:coreProperties>
</file>