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4951CEE" w14:textId="77777777" w:rsidR="003E4A2A" w:rsidRPr="009A3A8E" w:rsidRDefault="003E4A2A" w:rsidP="003E4A2A">
      <w:pPr>
        <w:ind w:left="1276" w:hanging="1276"/>
        <w:rPr>
          <w:noProof/>
        </w:rPr>
      </w:pPr>
    </w:p>
    <w:p w14:paraId="1783BF97" w14:textId="77777777" w:rsidR="003E4A2A" w:rsidRPr="009A3A8E" w:rsidRDefault="003E4A2A" w:rsidP="003E4A2A">
      <w:pPr>
        <w:rPr>
          <w:rFonts w:asciiTheme="majorHAnsi" w:eastAsiaTheme="majorEastAsia" w:hAnsiTheme="majorHAnsi" w:cstheme="majorBidi"/>
          <w:noProof/>
          <w:spacing w:val="-10"/>
          <w:kern w:val="28"/>
          <w:sz w:val="56"/>
          <w:szCs w:val="56"/>
        </w:rPr>
      </w:pPr>
    </w:p>
    <w:p w14:paraId="3459B157" w14:textId="14FADA72" w:rsidR="003E4A2A" w:rsidRPr="003E4A2A" w:rsidRDefault="002B2D48" w:rsidP="003E4A2A">
      <w:pPr>
        <w:jc w:val="center"/>
        <w:rPr>
          <w:rFonts w:asciiTheme="majorHAnsi" w:eastAsiaTheme="majorEastAsia" w:hAnsiTheme="majorHAnsi" w:cstheme="majorBidi"/>
          <w:noProof/>
          <w:spacing w:val="-10"/>
          <w:kern w:val="28"/>
          <w:sz w:val="60"/>
          <w:szCs w:val="60"/>
        </w:rPr>
      </w:pPr>
      <w:r>
        <w:rPr>
          <w:rFonts w:asciiTheme="majorHAnsi" w:eastAsiaTheme="majorEastAsia" w:hAnsiTheme="majorHAnsi" w:cstheme="majorBidi"/>
          <w:noProof/>
          <w:spacing w:val="-10"/>
          <w:kern w:val="28"/>
          <w:sz w:val="60"/>
          <w:szCs w:val="60"/>
        </w:rPr>
        <w:t>PSG2</w:t>
      </w:r>
      <w:r w:rsidR="003E4A2A" w:rsidRPr="003E4A2A">
        <w:rPr>
          <w:rFonts w:asciiTheme="majorHAnsi" w:eastAsiaTheme="majorEastAsia" w:hAnsiTheme="majorHAnsi" w:cstheme="majorBidi"/>
          <w:noProof/>
          <w:spacing w:val="-10"/>
          <w:kern w:val="28"/>
          <w:sz w:val="60"/>
          <w:szCs w:val="60"/>
        </w:rPr>
        <w:t xml:space="preserve"> 2020-2021</w:t>
      </w:r>
    </w:p>
    <w:p w14:paraId="35845A66" w14:textId="1FFABDC2" w:rsidR="003E4A2A" w:rsidRPr="003E4A2A" w:rsidRDefault="003E4A2A" w:rsidP="003E4A2A">
      <w:pPr>
        <w:rPr>
          <w:rFonts w:asciiTheme="majorHAnsi" w:eastAsiaTheme="majorEastAsia" w:hAnsiTheme="majorHAnsi" w:cstheme="majorBidi"/>
          <w:noProof/>
          <w:spacing w:val="-10"/>
          <w:kern w:val="28"/>
          <w:sz w:val="60"/>
          <w:szCs w:val="60"/>
        </w:rPr>
      </w:pPr>
    </w:p>
    <w:p w14:paraId="714E6E93" w14:textId="583FC769" w:rsidR="003E4A2A" w:rsidRPr="003E4A2A" w:rsidRDefault="0025240D" w:rsidP="003E4A2A">
      <w:pPr>
        <w:jc w:val="center"/>
        <w:rPr>
          <w:rFonts w:asciiTheme="majorHAnsi" w:eastAsiaTheme="majorEastAsia" w:hAnsiTheme="majorHAnsi" w:cstheme="majorBidi"/>
          <w:noProof/>
          <w:spacing w:val="-10"/>
          <w:kern w:val="28"/>
          <w:sz w:val="60"/>
          <w:szCs w:val="60"/>
          <w:u w:val="single"/>
        </w:rPr>
      </w:pPr>
      <w:r>
        <w:rPr>
          <w:rFonts w:asciiTheme="majorHAnsi" w:eastAsiaTheme="majorEastAsia" w:hAnsiTheme="majorHAnsi" w:cstheme="majorBidi"/>
          <w:noProof/>
          <w:spacing w:val="-10"/>
          <w:kern w:val="28"/>
          <w:sz w:val="60"/>
          <w:szCs w:val="60"/>
          <w:u w:val="single"/>
        </w:rPr>
        <w:t>SLA del servicio de mantenimineto para Petclinic PSG2-2021-G5-51</w:t>
      </w:r>
    </w:p>
    <w:p w14:paraId="0B17598E" w14:textId="1CA3A461" w:rsidR="003E4A2A" w:rsidRDefault="003E4A2A" w:rsidP="003E4A2A">
      <w:pPr>
        <w:rPr>
          <w:rFonts w:asciiTheme="majorHAnsi" w:eastAsiaTheme="majorEastAsia" w:hAnsiTheme="majorHAnsi" w:cstheme="majorBidi"/>
          <w:noProof/>
          <w:spacing w:val="-10"/>
          <w:kern w:val="28"/>
          <w:sz w:val="56"/>
          <w:szCs w:val="56"/>
        </w:rPr>
      </w:pPr>
    </w:p>
    <w:p w14:paraId="4CE5EC96" w14:textId="77777777" w:rsidR="003E4A2A" w:rsidRPr="009A3A8E" w:rsidRDefault="003E4A2A" w:rsidP="003E4A2A">
      <w:pPr>
        <w:rPr>
          <w:noProof/>
        </w:rPr>
      </w:pPr>
    </w:p>
    <w:p w14:paraId="4F722236" w14:textId="11C0476A" w:rsidR="003E4A2A" w:rsidRDefault="003E4A2A" w:rsidP="003E4A2A">
      <w:pPr>
        <w:pStyle w:val="Ttulo1"/>
        <w:rPr>
          <w:noProof/>
        </w:rPr>
      </w:pPr>
      <w:bookmarkStart w:id="0" w:name="_Toc66120354"/>
      <w:bookmarkStart w:id="1" w:name="_Toc66120379"/>
      <w:bookmarkStart w:id="2" w:name="_Toc66120490"/>
      <w:bookmarkStart w:id="3" w:name="_Toc72059537"/>
      <w:bookmarkStart w:id="4" w:name="_Toc72069908"/>
      <w:bookmarkStart w:id="5" w:name="_Toc73202349"/>
      <w:r w:rsidRPr="009A3A8E">
        <w:rPr>
          <w:noProof/>
        </w:rPr>
        <w:t>Miembros:</w:t>
      </w:r>
      <w:bookmarkEnd w:id="0"/>
      <w:bookmarkEnd w:id="1"/>
      <w:bookmarkEnd w:id="2"/>
      <w:bookmarkEnd w:id="3"/>
      <w:bookmarkEnd w:id="4"/>
      <w:bookmarkEnd w:id="5"/>
    </w:p>
    <w:p w14:paraId="1880743E" w14:textId="77777777" w:rsidR="003E4A2A" w:rsidRPr="003E4A2A" w:rsidRDefault="003E4A2A" w:rsidP="003E4A2A"/>
    <w:p w14:paraId="32A0ED1E" w14:textId="32C1B36F" w:rsidR="002B2D48" w:rsidRPr="002B2D48" w:rsidRDefault="002B2D48" w:rsidP="003E4A2A">
      <w:pPr>
        <w:pStyle w:val="Prrafodelista"/>
        <w:numPr>
          <w:ilvl w:val="0"/>
          <w:numId w:val="1"/>
        </w:numPr>
        <w:rPr>
          <w:rFonts w:cstheme="minorHAnsi"/>
          <w:noProof/>
          <w:sz w:val="28"/>
          <w:szCs w:val="28"/>
        </w:rPr>
      </w:pPr>
      <w:r>
        <w:rPr>
          <w:rFonts w:cstheme="minorHAnsi"/>
          <w:noProof/>
          <w:sz w:val="28"/>
          <w:szCs w:val="28"/>
        </w:rPr>
        <w:t>Francisco Javier Beltrán Rabadán</w:t>
      </w:r>
    </w:p>
    <w:p w14:paraId="0D49F3A0" w14:textId="14419294" w:rsidR="003E4A2A" w:rsidRPr="003E4A2A" w:rsidRDefault="003E4A2A" w:rsidP="003E4A2A">
      <w:pPr>
        <w:pStyle w:val="Prrafodelista"/>
        <w:numPr>
          <w:ilvl w:val="0"/>
          <w:numId w:val="1"/>
        </w:numPr>
        <w:rPr>
          <w:rFonts w:cstheme="minorHAnsi"/>
          <w:noProof/>
          <w:sz w:val="28"/>
          <w:szCs w:val="28"/>
        </w:rPr>
      </w:pPr>
      <w:r w:rsidRPr="003E4A2A">
        <w:rPr>
          <w:rFonts w:cstheme="minorHAnsi"/>
          <w:noProof/>
          <w:color w:val="222222"/>
          <w:sz w:val="28"/>
          <w:szCs w:val="28"/>
          <w:shd w:val="clear" w:color="auto" w:fill="FFFFFF"/>
        </w:rPr>
        <w:t xml:space="preserve">Francisco José Borrego Caro </w:t>
      </w:r>
    </w:p>
    <w:p w14:paraId="41FE645D" w14:textId="4E1898AD"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Francisco Botello Romero</w:t>
      </w:r>
    </w:p>
    <w:p w14:paraId="407E4861" w14:textId="1990A43C"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Miguel Molina Rubio</w:t>
      </w:r>
    </w:p>
    <w:p w14:paraId="47AB99B0" w14:textId="5F40E928"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Álvaro Sánchez González</w:t>
      </w:r>
      <w:r w:rsidR="003E4A2A" w:rsidRPr="003E4A2A">
        <w:rPr>
          <w:rFonts w:cstheme="minorHAnsi"/>
          <w:noProof/>
          <w:color w:val="222222"/>
          <w:sz w:val="28"/>
          <w:szCs w:val="28"/>
          <w:shd w:val="clear" w:color="auto" w:fill="FFFFFF"/>
        </w:rPr>
        <w:t xml:space="preserve"> </w:t>
      </w:r>
    </w:p>
    <w:p w14:paraId="1D33D6B9" w14:textId="77777777" w:rsidR="003E4A2A" w:rsidRPr="009A3A8E" w:rsidRDefault="003E4A2A" w:rsidP="003E4A2A">
      <w:pPr>
        <w:rPr>
          <w:noProof/>
        </w:rPr>
      </w:pPr>
    </w:p>
    <w:p w14:paraId="68C12C41" w14:textId="77777777" w:rsidR="003E4A2A" w:rsidRPr="009A3A8E" w:rsidRDefault="003E4A2A" w:rsidP="003E4A2A">
      <w:pPr>
        <w:rPr>
          <w:noProof/>
        </w:rPr>
      </w:pPr>
    </w:p>
    <w:p w14:paraId="7EC63B51" w14:textId="7E47581E" w:rsidR="003E4A2A" w:rsidRDefault="003E4A2A" w:rsidP="003E4A2A">
      <w:pPr>
        <w:rPr>
          <w:noProof/>
        </w:rPr>
      </w:pPr>
    </w:p>
    <w:p w14:paraId="120C669F" w14:textId="77777777" w:rsidR="003E4A2A" w:rsidRPr="009A3A8E" w:rsidRDefault="003E4A2A" w:rsidP="003E4A2A">
      <w:pPr>
        <w:rPr>
          <w:noProof/>
        </w:rPr>
      </w:pPr>
    </w:p>
    <w:p w14:paraId="636296D0" w14:textId="11A4527D" w:rsidR="003E4A2A" w:rsidRPr="003E4A2A" w:rsidRDefault="003E4A2A" w:rsidP="003E4A2A">
      <w:pPr>
        <w:rPr>
          <w:rFonts w:cstheme="minorHAnsi"/>
          <w:noProof/>
          <w:color w:val="222222"/>
          <w:sz w:val="32"/>
          <w:szCs w:val="32"/>
          <w:shd w:val="clear" w:color="auto" w:fill="FFFFFF"/>
        </w:rPr>
      </w:pPr>
      <w:bookmarkStart w:id="6" w:name="_Toc66120380"/>
      <w:bookmarkStart w:id="7" w:name="_Toc66120491"/>
      <w:bookmarkStart w:id="8" w:name="_Toc72059538"/>
      <w:bookmarkStart w:id="9" w:name="_Toc72069909"/>
      <w:bookmarkStart w:id="10" w:name="_Toc73202350"/>
      <w:r w:rsidRPr="003E4A2A">
        <w:rPr>
          <w:rStyle w:val="Ttulo1Car"/>
          <w:noProof/>
          <w:lang w:val="es-ES"/>
        </w:rPr>
        <w:t>Tutor:</w:t>
      </w:r>
      <w:bookmarkEnd w:id="6"/>
      <w:bookmarkEnd w:id="7"/>
      <w:bookmarkEnd w:id="8"/>
      <w:bookmarkEnd w:id="9"/>
      <w:bookmarkEnd w:id="10"/>
      <w:r w:rsidRPr="003E4A2A">
        <w:rPr>
          <w:noProof/>
          <w:sz w:val="32"/>
          <w:szCs w:val="32"/>
        </w:rPr>
        <w:t xml:space="preserve"> </w:t>
      </w:r>
      <w:r w:rsidR="002B2D48">
        <w:rPr>
          <w:rFonts w:cstheme="minorHAnsi"/>
          <w:noProof/>
          <w:color w:val="222222"/>
          <w:sz w:val="32"/>
          <w:szCs w:val="32"/>
          <w:shd w:val="clear" w:color="auto" w:fill="FFFFFF"/>
        </w:rPr>
        <w:t>Alfonso Márquez</w:t>
      </w:r>
    </w:p>
    <w:p w14:paraId="4095DA37" w14:textId="5C00DE3B" w:rsidR="003E4A2A" w:rsidRPr="003E4A2A" w:rsidRDefault="003E4A2A" w:rsidP="003E4A2A">
      <w:pPr>
        <w:rPr>
          <w:rFonts w:cstheme="minorHAnsi"/>
          <w:noProof/>
          <w:color w:val="222222"/>
          <w:sz w:val="32"/>
          <w:szCs w:val="32"/>
          <w:shd w:val="clear" w:color="auto" w:fill="FFFFFF"/>
        </w:rPr>
      </w:pPr>
      <w:bookmarkStart w:id="11" w:name="_Toc66120381"/>
      <w:bookmarkStart w:id="12" w:name="_Toc66120492"/>
      <w:bookmarkStart w:id="13" w:name="_Toc72059539"/>
      <w:bookmarkStart w:id="14" w:name="_Toc72069910"/>
      <w:bookmarkStart w:id="15" w:name="_Toc73202351"/>
      <w:r w:rsidRPr="003E4A2A">
        <w:rPr>
          <w:rStyle w:val="Ttulo1Car"/>
          <w:noProof/>
          <w:lang w:val="es-ES"/>
        </w:rPr>
        <w:t>Fecha:</w:t>
      </w:r>
      <w:bookmarkEnd w:id="11"/>
      <w:bookmarkEnd w:id="12"/>
      <w:bookmarkEnd w:id="13"/>
      <w:bookmarkEnd w:id="14"/>
      <w:bookmarkEnd w:id="15"/>
      <w:r w:rsidRPr="003E4A2A">
        <w:rPr>
          <w:rStyle w:val="Ttulo1Car"/>
          <w:noProof/>
          <w:lang w:val="es-ES"/>
        </w:rPr>
        <w:t xml:space="preserve"> </w:t>
      </w:r>
      <w:r w:rsidR="0025240D">
        <w:rPr>
          <w:rFonts w:cstheme="minorHAnsi"/>
          <w:noProof/>
          <w:color w:val="222222"/>
          <w:sz w:val="32"/>
          <w:szCs w:val="32"/>
          <w:shd w:val="clear" w:color="auto" w:fill="FFFFFF"/>
        </w:rPr>
        <w:t>16/05/2021</w:t>
      </w:r>
    </w:p>
    <w:p w14:paraId="14B7D2BE" w14:textId="443C8014" w:rsidR="003E4A2A" w:rsidRPr="002B2D48" w:rsidRDefault="003E4A2A" w:rsidP="003E4A2A">
      <w:pPr>
        <w:rPr>
          <w:noProof/>
          <w:sz w:val="28"/>
          <w:szCs w:val="28"/>
        </w:rPr>
      </w:pPr>
      <w:bookmarkStart w:id="16" w:name="_Toc66120382"/>
      <w:bookmarkStart w:id="17" w:name="_Toc66120493"/>
      <w:bookmarkStart w:id="18" w:name="_Toc72059540"/>
      <w:bookmarkStart w:id="19" w:name="_Toc72069911"/>
      <w:bookmarkStart w:id="20" w:name="_Toc73202352"/>
      <w:r w:rsidRPr="003E4A2A">
        <w:rPr>
          <w:rStyle w:val="Ttulo1Car"/>
          <w:noProof/>
          <w:lang w:val="es-ES"/>
        </w:rPr>
        <w:t>Repositorio:</w:t>
      </w:r>
      <w:bookmarkEnd w:id="16"/>
      <w:bookmarkEnd w:id="17"/>
      <w:bookmarkEnd w:id="18"/>
      <w:bookmarkEnd w:id="19"/>
      <w:bookmarkEnd w:id="20"/>
      <w:r w:rsidRPr="003E4A2A">
        <w:rPr>
          <w:rStyle w:val="Ttulo1Car"/>
          <w:noProof/>
          <w:lang w:val="es-ES"/>
        </w:rPr>
        <w:t xml:space="preserve"> </w:t>
      </w:r>
      <w:r w:rsidR="002B2D48" w:rsidRPr="002B2D48">
        <w:rPr>
          <w:rFonts w:cstheme="minorHAnsi"/>
          <w:color w:val="222222"/>
          <w:sz w:val="28"/>
          <w:szCs w:val="28"/>
          <w:shd w:val="clear" w:color="auto" w:fill="FFFFFF"/>
        </w:rPr>
        <w:t>https://github.com/gii-is-psg2/PSG2-2021-G5-51.git</w:t>
      </w:r>
    </w:p>
    <w:p w14:paraId="6B1C712D" w14:textId="77777777" w:rsidR="003E4A2A" w:rsidRPr="003E4A2A" w:rsidRDefault="003E4A2A" w:rsidP="003E4A2A">
      <w:pPr>
        <w:rPr>
          <w:noProof/>
          <w:sz w:val="32"/>
          <w:szCs w:val="32"/>
        </w:rPr>
      </w:pPr>
    </w:p>
    <w:p w14:paraId="3D2EC75B" w14:textId="751EB7AE" w:rsidR="003E4A2A" w:rsidRPr="003E4A2A" w:rsidRDefault="003E4A2A" w:rsidP="003E4A2A">
      <w:pPr>
        <w:rPr>
          <w:noProof/>
          <w:sz w:val="32"/>
          <w:szCs w:val="32"/>
        </w:rPr>
      </w:pPr>
    </w:p>
    <w:p w14:paraId="367996F5" w14:textId="71A0FB82" w:rsidR="003E4A2A" w:rsidRPr="003E4A2A" w:rsidRDefault="003E4A2A" w:rsidP="003E4A2A">
      <w:pPr>
        <w:rPr>
          <w:noProof/>
          <w:sz w:val="32"/>
          <w:szCs w:val="32"/>
        </w:rPr>
      </w:pPr>
    </w:p>
    <w:p w14:paraId="6B0A7181" w14:textId="77777777" w:rsidR="003E4A2A" w:rsidRPr="003E4A2A" w:rsidRDefault="003E4A2A" w:rsidP="003E4A2A">
      <w:pPr>
        <w:rPr>
          <w:noProof/>
          <w:sz w:val="32"/>
          <w:szCs w:val="32"/>
        </w:rPr>
      </w:pPr>
    </w:p>
    <w:p w14:paraId="46A2B936" w14:textId="213AA5C5" w:rsidR="003E4A2A" w:rsidRPr="003E4A2A" w:rsidRDefault="003E4A2A" w:rsidP="003E4A2A">
      <w:pPr>
        <w:pStyle w:val="Ttulo1"/>
        <w:ind w:left="6372"/>
        <w:jc w:val="center"/>
        <w:rPr>
          <w:noProof/>
        </w:rPr>
      </w:pPr>
      <w:r w:rsidRPr="003E4A2A">
        <w:rPr>
          <w:noProof/>
        </w:rPr>
        <w:t xml:space="preserve">    </w:t>
      </w:r>
      <w:bookmarkStart w:id="21" w:name="_Toc66120383"/>
      <w:bookmarkStart w:id="22" w:name="_Toc66120494"/>
      <w:bookmarkStart w:id="23" w:name="_Toc72059541"/>
      <w:bookmarkStart w:id="24" w:name="_Toc72069912"/>
      <w:bookmarkStart w:id="25" w:name="_Toc73202353"/>
      <w:r w:rsidRPr="003E4A2A">
        <w:rPr>
          <w:noProof/>
        </w:rPr>
        <w:t>GRUPO G</w:t>
      </w:r>
      <w:r w:rsidR="002B2D48">
        <w:rPr>
          <w:noProof/>
        </w:rPr>
        <w:t>5</w:t>
      </w:r>
      <w:r w:rsidRPr="003E4A2A">
        <w:rPr>
          <w:noProof/>
        </w:rPr>
        <w:t>-</w:t>
      </w:r>
      <w:bookmarkEnd w:id="21"/>
      <w:bookmarkEnd w:id="22"/>
      <w:r w:rsidR="002B2D48">
        <w:rPr>
          <w:noProof/>
        </w:rPr>
        <w:t>51</w:t>
      </w:r>
      <w:bookmarkEnd w:id="23"/>
      <w:bookmarkEnd w:id="24"/>
      <w:bookmarkEnd w:id="25"/>
    </w:p>
    <w:p w14:paraId="6BA82D92" w14:textId="3E63AAEF" w:rsidR="003E4A2A" w:rsidRPr="003E4A2A" w:rsidRDefault="003E4A2A" w:rsidP="003E4A2A">
      <w:pPr>
        <w:pStyle w:val="Ttulo2"/>
        <w:jc w:val="right"/>
        <w:rPr>
          <w:noProof/>
          <w:sz w:val="32"/>
          <w:szCs w:val="32"/>
        </w:rPr>
      </w:pPr>
      <w:bookmarkStart w:id="26" w:name="_Toc66120384"/>
      <w:bookmarkStart w:id="27" w:name="_Toc66120495"/>
      <w:bookmarkStart w:id="28" w:name="_Toc72059542"/>
      <w:bookmarkStart w:id="29" w:name="_Toc72069913"/>
      <w:bookmarkStart w:id="30" w:name="_Toc73202354"/>
      <w:r w:rsidRPr="003E4A2A">
        <w:rPr>
          <w:noProof/>
          <w:sz w:val="32"/>
          <w:szCs w:val="32"/>
        </w:rPr>
        <w:t xml:space="preserve">Versión </w:t>
      </w:r>
      <w:r w:rsidR="00023AE8">
        <w:rPr>
          <w:noProof/>
          <w:sz w:val="32"/>
          <w:szCs w:val="32"/>
        </w:rPr>
        <w:t>1</w:t>
      </w:r>
      <w:r w:rsidRPr="003E4A2A">
        <w:rPr>
          <w:noProof/>
          <w:sz w:val="32"/>
          <w:szCs w:val="32"/>
        </w:rPr>
        <w:t>.</w:t>
      </w:r>
      <w:bookmarkEnd w:id="26"/>
      <w:bookmarkEnd w:id="27"/>
      <w:r w:rsidR="00023AE8">
        <w:rPr>
          <w:noProof/>
          <w:sz w:val="32"/>
          <w:szCs w:val="32"/>
        </w:rPr>
        <w:t>2</w:t>
      </w:r>
      <w:r w:rsidR="0025240D">
        <w:rPr>
          <w:noProof/>
          <w:sz w:val="32"/>
          <w:szCs w:val="32"/>
        </w:rPr>
        <w:t>.0</w:t>
      </w:r>
      <w:bookmarkEnd w:id="28"/>
      <w:bookmarkEnd w:id="29"/>
      <w:bookmarkEnd w:id="30"/>
    </w:p>
    <w:p w14:paraId="67AB6B6C" w14:textId="77777777" w:rsidR="003E4A2A" w:rsidRPr="009A3A8E" w:rsidRDefault="003E4A2A" w:rsidP="003E4A2A">
      <w:pPr>
        <w:rPr>
          <w:rFonts w:asciiTheme="majorHAnsi" w:eastAsiaTheme="majorEastAsia" w:hAnsiTheme="majorHAnsi" w:cstheme="majorBidi"/>
          <w:noProof/>
          <w:color w:val="2F5496" w:themeColor="accent1" w:themeShade="BF"/>
          <w:sz w:val="26"/>
          <w:szCs w:val="26"/>
        </w:rPr>
      </w:pPr>
      <w:r w:rsidRPr="009A3A8E">
        <w:rPr>
          <w:noProof/>
        </w:rPr>
        <w:br w:type="page"/>
      </w:r>
    </w:p>
    <w:p w14:paraId="0CA38D5A" w14:textId="77777777" w:rsidR="003E4A2A" w:rsidRPr="00531815" w:rsidRDefault="003E4A2A" w:rsidP="003E4A2A">
      <w:pPr>
        <w:pStyle w:val="Ttulo2"/>
        <w:rPr>
          <w:noProof/>
          <w:sz w:val="32"/>
          <w:szCs w:val="32"/>
        </w:rPr>
      </w:pPr>
      <w:bookmarkStart w:id="31" w:name="_Toc66120385"/>
      <w:bookmarkStart w:id="32" w:name="_Toc66120496"/>
      <w:bookmarkStart w:id="33" w:name="_Toc72059543"/>
      <w:bookmarkStart w:id="34" w:name="_Toc72069914"/>
      <w:bookmarkStart w:id="35" w:name="_Toc73202355"/>
      <w:r w:rsidRPr="00531815">
        <w:rPr>
          <w:noProof/>
          <w:sz w:val="32"/>
          <w:szCs w:val="32"/>
        </w:rPr>
        <w:lastRenderedPageBreak/>
        <w:t>Historial de versiones</w:t>
      </w:r>
      <w:bookmarkEnd w:id="31"/>
      <w:bookmarkEnd w:id="32"/>
      <w:bookmarkEnd w:id="33"/>
      <w:bookmarkEnd w:id="34"/>
      <w:bookmarkEnd w:id="35"/>
    </w:p>
    <w:p w14:paraId="797276A8" w14:textId="77777777" w:rsidR="003E4A2A" w:rsidRPr="009A3A8E" w:rsidRDefault="003E4A2A" w:rsidP="003E4A2A">
      <w:pPr>
        <w:rPr>
          <w:i/>
          <w:iCs/>
          <w:noProof/>
        </w:rPr>
      </w:pPr>
    </w:p>
    <w:tbl>
      <w:tblPr>
        <w:tblStyle w:val="Tablaconcuadrcula"/>
        <w:tblW w:w="8217" w:type="dxa"/>
        <w:tblLook w:val="04A0" w:firstRow="1" w:lastRow="0" w:firstColumn="1" w:lastColumn="0" w:noHBand="0" w:noVBand="1"/>
      </w:tblPr>
      <w:tblGrid>
        <w:gridCol w:w="1375"/>
        <w:gridCol w:w="1030"/>
        <w:gridCol w:w="5812"/>
      </w:tblGrid>
      <w:tr w:rsidR="003E4A2A" w:rsidRPr="009A3A8E" w14:paraId="67EB4E4D" w14:textId="77777777" w:rsidTr="003E4A2A">
        <w:tc>
          <w:tcPr>
            <w:tcW w:w="1375" w:type="dxa"/>
          </w:tcPr>
          <w:p w14:paraId="373EF761" w14:textId="77777777" w:rsidR="003E4A2A" w:rsidRPr="009A3A8E" w:rsidRDefault="003E4A2A" w:rsidP="0045498B">
            <w:pPr>
              <w:pStyle w:val="Ttulo2"/>
              <w:outlineLvl w:val="1"/>
              <w:rPr>
                <w:noProof/>
                <w:lang w:val="es-ES"/>
              </w:rPr>
            </w:pPr>
            <w:bookmarkStart w:id="36" w:name="_Toc66120386"/>
            <w:bookmarkStart w:id="37" w:name="_Toc66120497"/>
            <w:bookmarkStart w:id="38" w:name="_Toc72059544"/>
            <w:bookmarkStart w:id="39" w:name="_Toc72069915"/>
            <w:bookmarkStart w:id="40" w:name="_Toc73202356"/>
            <w:r w:rsidRPr="009A3A8E">
              <w:rPr>
                <w:noProof/>
                <w:lang w:val="es-ES"/>
              </w:rPr>
              <w:t>Fecha</w:t>
            </w:r>
            <w:bookmarkEnd w:id="36"/>
            <w:bookmarkEnd w:id="37"/>
            <w:bookmarkEnd w:id="38"/>
            <w:bookmarkEnd w:id="39"/>
            <w:bookmarkEnd w:id="40"/>
          </w:p>
        </w:tc>
        <w:tc>
          <w:tcPr>
            <w:tcW w:w="1030" w:type="dxa"/>
          </w:tcPr>
          <w:p w14:paraId="05A510E5" w14:textId="77777777" w:rsidR="003E4A2A" w:rsidRPr="009A3A8E" w:rsidRDefault="003E4A2A" w:rsidP="0045498B">
            <w:pPr>
              <w:pStyle w:val="Ttulo2"/>
              <w:outlineLvl w:val="1"/>
              <w:rPr>
                <w:noProof/>
                <w:lang w:val="es-ES"/>
              </w:rPr>
            </w:pPr>
            <w:bookmarkStart w:id="41" w:name="_Toc66120387"/>
            <w:bookmarkStart w:id="42" w:name="_Toc66120498"/>
            <w:bookmarkStart w:id="43" w:name="_Toc72059545"/>
            <w:bookmarkStart w:id="44" w:name="_Toc72069916"/>
            <w:bookmarkStart w:id="45" w:name="_Toc73202357"/>
            <w:r w:rsidRPr="009A3A8E">
              <w:rPr>
                <w:noProof/>
                <w:lang w:val="es-ES"/>
              </w:rPr>
              <w:t>Versión</w:t>
            </w:r>
            <w:bookmarkEnd w:id="41"/>
            <w:bookmarkEnd w:id="42"/>
            <w:bookmarkEnd w:id="43"/>
            <w:bookmarkEnd w:id="44"/>
            <w:bookmarkEnd w:id="45"/>
          </w:p>
        </w:tc>
        <w:tc>
          <w:tcPr>
            <w:tcW w:w="5812" w:type="dxa"/>
          </w:tcPr>
          <w:p w14:paraId="2885CDB3" w14:textId="77777777" w:rsidR="003E4A2A" w:rsidRPr="009A3A8E" w:rsidRDefault="003E4A2A" w:rsidP="0045498B">
            <w:pPr>
              <w:pStyle w:val="Ttulo2"/>
              <w:outlineLvl w:val="1"/>
              <w:rPr>
                <w:noProof/>
                <w:lang w:val="es-ES"/>
              </w:rPr>
            </w:pPr>
            <w:bookmarkStart w:id="46" w:name="_Toc66120388"/>
            <w:bookmarkStart w:id="47" w:name="_Toc66120499"/>
            <w:bookmarkStart w:id="48" w:name="_Toc72059546"/>
            <w:bookmarkStart w:id="49" w:name="_Toc72069917"/>
            <w:bookmarkStart w:id="50" w:name="_Toc73202358"/>
            <w:r w:rsidRPr="009A3A8E">
              <w:rPr>
                <w:noProof/>
                <w:lang w:val="es-ES"/>
              </w:rPr>
              <w:t>Descripción de los cambios</w:t>
            </w:r>
            <w:bookmarkEnd w:id="46"/>
            <w:bookmarkEnd w:id="47"/>
            <w:bookmarkEnd w:id="48"/>
            <w:bookmarkEnd w:id="49"/>
            <w:bookmarkEnd w:id="50"/>
          </w:p>
        </w:tc>
      </w:tr>
      <w:tr w:rsidR="003E4A2A" w:rsidRPr="009A3A8E" w14:paraId="1D7C6C1C" w14:textId="77777777" w:rsidTr="003E4A2A">
        <w:tc>
          <w:tcPr>
            <w:tcW w:w="1375" w:type="dxa"/>
          </w:tcPr>
          <w:p w14:paraId="4927D815" w14:textId="754FF3D4" w:rsidR="003E4A2A" w:rsidRPr="009A3A8E" w:rsidRDefault="0025240D" w:rsidP="0045498B">
            <w:pPr>
              <w:rPr>
                <w:noProof/>
                <w:lang w:val="es-ES"/>
              </w:rPr>
            </w:pPr>
            <w:r>
              <w:rPr>
                <w:noProof/>
                <w:lang w:val="es-ES"/>
              </w:rPr>
              <w:t>16/05/2021</w:t>
            </w:r>
          </w:p>
        </w:tc>
        <w:tc>
          <w:tcPr>
            <w:tcW w:w="1030" w:type="dxa"/>
          </w:tcPr>
          <w:p w14:paraId="18997DFD" w14:textId="0533EF96" w:rsidR="003E4A2A" w:rsidRPr="009A3A8E" w:rsidRDefault="003E4A2A" w:rsidP="0045498B">
            <w:pPr>
              <w:rPr>
                <w:noProof/>
                <w:lang w:val="es-ES"/>
              </w:rPr>
            </w:pPr>
            <w:r w:rsidRPr="009A3A8E">
              <w:rPr>
                <w:noProof/>
                <w:lang w:val="es-ES"/>
              </w:rPr>
              <w:t>V1.0</w:t>
            </w:r>
            <w:r w:rsidR="001C2ACD">
              <w:rPr>
                <w:noProof/>
                <w:lang w:val="es-ES"/>
              </w:rPr>
              <w:t>.0</w:t>
            </w:r>
          </w:p>
        </w:tc>
        <w:tc>
          <w:tcPr>
            <w:tcW w:w="5812" w:type="dxa"/>
          </w:tcPr>
          <w:p w14:paraId="6FCF6585" w14:textId="0BA23D48" w:rsidR="003E4A2A" w:rsidRDefault="006F6022" w:rsidP="003E4A2A">
            <w:pPr>
              <w:pStyle w:val="Prrafodelista"/>
              <w:numPr>
                <w:ilvl w:val="0"/>
                <w:numId w:val="2"/>
              </w:numPr>
              <w:rPr>
                <w:noProof/>
                <w:lang w:val="es-ES"/>
              </w:rPr>
            </w:pPr>
            <w:r>
              <w:rPr>
                <w:noProof/>
                <w:lang w:val="es-ES"/>
              </w:rPr>
              <w:t>Creación del documento</w:t>
            </w:r>
            <w:r w:rsidR="003E22FC">
              <w:rPr>
                <w:noProof/>
                <w:lang w:val="es-ES"/>
              </w:rPr>
              <w:t>.</w:t>
            </w:r>
          </w:p>
          <w:p w14:paraId="6D599295" w14:textId="67174D46" w:rsidR="001C2ACD" w:rsidRPr="009A3A8E" w:rsidRDefault="001C2ACD" w:rsidP="003E4A2A">
            <w:pPr>
              <w:pStyle w:val="Prrafodelista"/>
              <w:numPr>
                <w:ilvl w:val="0"/>
                <w:numId w:val="2"/>
              </w:numPr>
              <w:rPr>
                <w:noProof/>
                <w:lang w:val="es-ES"/>
              </w:rPr>
            </w:pPr>
            <w:r>
              <w:rPr>
                <w:noProof/>
                <w:lang w:val="es-ES"/>
              </w:rPr>
              <w:t>Añadido definición del acuerdo a nivel de servicio, condiciones de medida, periodos de carencia de penalizaciones, indicadores, penalizaciones.</w:t>
            </w:r>
          </w:p>
        </w:tc>
      </w:tr>
      <w:tr w:rsidR="003E22FC" w:rsidRPr="009A3A8E" w14:paraId="5EFCD743" w14:textId="77777777" w:rsidTr="003E4A2A">
        <w:tc>
          <w:tcPr>
            <w:tcW w:w="1375" w:type="dxa"/>
          </w:tcPr>
          <w:p w14:paraId="69C72620" w14:textId="503124A0" w:rsidR="003E22FC" w:rsidRDefault="003E22FC" w:rsidP="0045498B">
            <w:pPr>
              <w:rPr>
                <w:noProof/>
              </w:rPr>
            </w:pPr>
            <w:r>
              <w:rPr>
                <w:noProof/>
              </w:rPr>
              <w:t>18/05/2021</w:t>
            </w:r>
          </w:p>
        </w:tc>
        <w:tc>
          <w:tcPr>
            <w:tcW w:w="1030" w:type="dxa"/>
          </w:tcPr>
          <w:p w14:paraId="180E7B09" w14:textId="74491041" w:rsidR="003E22FC" w:rsidRPr="009A3A8E" w:rsidRDefault="003E22FC" w:rsidP="0045498B">
            <w:pPr>
              <w:rPr>
                <w:noProof/>
              </w:rPr>
            </w:pPr>
            <w:r>
              <w:rPr>
                <w:noProof/>
              </w:rPr>
              <w:t>V</w:t>
            </w:r>
            <w:r w:rsidR="003D16B2">
              <w:rPr>
                <w:noProof/>
              </w:rPr>
              <w:t>1</w:t>
            </w:r>
            <w:r>
              <w:rPr>
                <w:noProof/>
              </w:rPr>
              <w:t>.</w:t>
            </w:r>
            <w:r w:rsidR="003D16B2">
              <w:rPr>
                <w:noProof/>
              </w:rPr>
              <w:t>1</w:t>
            </w:r>
            <w:r>
              <w:rPr>
                <w:noProof/>
              </w:rPr>
              <w:t>.0</w:t>
            </w:r>
          </w:p>
        </w:tc>
        <w:tc>
          <w:tcPr>
            <w:tcW w:w="5812" w:type="dxa"/>
          </w:tcPr>
          <w:p w14:paraId="7E92C0D6" w14:textId="72691698" w:rsidR="003D16B2" w:rsidRPr="003D16B2" w:rsidRDefault="003E22FC" w:rsidP="003D16B2">
            <w:pPr>
              <w:pStyle w:val="Prrafodelista"/>
              <w:numPr>
                <w:ilvl w:val="0"/>
                <w:numId w:val="2"/>
              </w:numPr>
              <w:rPr>
                <w:noProof/>
              </w:rPr>
            </w:pPr>
            <w:r>
              <w:rPr>
                <w:noProof/>
              </w:rPr>
              <w:t>Aprobado por los miembros del grupo</w:t>
            </w:r>
            <w:r w:rsidR="003D16B2">
              <w:rPr>
                <w:noProof/>
              </w:rPr>
              <w:t xml:space="preserve"> hasta el apartado de “Penalizaciones”.</w:t>
            </w:r>
          </w:p>
        </w:tc>
      </w:tr>
      <w:tr w:rsidR="003D16B2" w:rsidRPr="009A3A8E" w14:paraId="11EAA86D" w14:textId="77777777" w:rsidTr="003E4A2A">
        <w:tc>
          <w:tcPr>
            <w:tcW w:w="1375" w:type="dxa"/>
          </w:tcPr>
          <w:p w14:paraId="458A7F15" w14:textId="4E334A94" w:rsidR="003D16B2" w:rsidRDefault="003D16B2" w:rsidP="0045498B">
            <w:pPr>
              <w:rPr>
                <w:noProof/>
              </w:rPr>
            </w:pPr>
            <w:r>
              <w:rPr>
                <w:noProof/>
              </w:rPr>
              <w:t>29/05/2021</w:t>
            </w:r>
          </w:p>
        </w:tc>
        <w:tc>
          <w:tcPr>
            <w:tcW w:w="1030" w:type="dxa"/>
          </w:tcPr>
          <w:p w14:paraId="6D3A1128" w14:textId="5FD30A6B" w:rsidR="003D16B2" w:rsidRDefault="003D16B2" w:rsidP="0045498B">
            <w:pPr>
              <w:rPr>
                <w:noProof/>
              </w:rPr>
            </w:pPr>
            <w:r>
              <w:rPr>
                <w:noProof/>
              </w:rPr>
              <w:t>V1.2.0</w:t>
            </w:r>
          </w:p>
        </w:tc>
        <w:tc>
          <w:tcPr>
            <w:tcW w:w="5812" w:type="dxa"/>
          </w:tcPr>
          <w:p w14:paraId="67B12523" w14:textId="05517F9B" w:rsidR="003D16B2" w:rsidRDefault="003D16B2" w:rsidP="003D16B2">
            <w:pPr>
              <w:pStyle w:val="Prrafodelista"/>
              <w:numPr>
                <w:ilvl w:val="0"/>
                <w:numId w:val="2"/>
              </w:numPr>
              <w:rPr>
                <w:noProof/>
              </w:rPr>
            </w:pPr>
            <w:r>
              <w:rPr>
                <w:noProof/>
              </w:rPr>
              <w:t>Añadido apartado de “Informe de incidencias y peticiones de usuario”.</w:t>
            </w:r>
          </w:p>
        </w:tc>
      </w:tr>
    </w:tbl>
    <w:p w14:paraId="7B30A82F" w14:textId="101DE00B" w:rsidR="00B06919" w:rsidRDefault="00B06919"/>
    <w:p w14:paraId="6528C229" w14:textId="67AD99A0" w:rsidR="006F6022" w:rsidRDefault="006F6022"/>
    <w:p w14:paraId="09EB7D33" w14:textId="2A2EBA7C" w:rsidR="006F6022" w:rsidRDefault="006F6022"/>
    <w:p w14:paraId="5DB50049" w14:textId="03D8D72D" w:rsidR="006F6022" w:rsidRDefault="006F6022"/>
    <w:p w14:paraId="30C386FB" w14:textId="581E1669" w:rsidR="006F6022" w:rsidRDefault="006F6022"/>
    <w:p w14:paraId="154EA213" w14:textId="04AC63E9" w:rsidR="006F6022" w:rsidRDefault="006F6022"/>
    <w:p w14:paraId="64818D2D" w14:textId="5911E5A4" w:rsidR="006F6022" w:rsidRDefault="006F6022"/>
    <w:p w14:paraId="1EA3ACCE" w14:textId="082927B7" w:rsidR="006F6022" w:rsidRDefault="006F6022"/>
    <w:p w14:paraId="2DE558E5" w14:textId="5290129F" w:rsidR="006F6022" w:rsidRDefault="006F6022"/>
    <w:p w14:paraId="7C2737E6" w14:textId="0798601B" w:rsidR="006F6022" w:rsidRDefault="006F6022"/>
    <w:p w14:paraId="7BAB8E7F" w14:textId="7F86A228" w:rsidR="006F6022" w:rsidRDefault="006F6022"/>
    <w:p w14:paraId="6B07DAD4" w14:textId="2762F26D" w:rsidR="006F6022" w:rsidRDefault="006F6022"/>
    <w:p w14:paraId="19FAF95F" w14:textId="4C3D66B6" w:rsidR="006F6022" w:rsidRDefault="006F6022"/>
    <w:p w14:paraId="6A9A2C9B" w14:textId="37AE2401" w:rsidR="006F6022" w:rsidRDefault="006F6022"/>
    <w:p w14:paraId="2EA81135" w14:textId="00A8E5BD" w:rsidR="006F6022" w:rsidRDefault="006F6022"/>
    <w:p w14:paraId="6A824213" w14:textId="222DB882" w:rsidR="006F6022" w:rsidRDefault="006F6022"/>
    <w:p w14:paraId="4F0C1DDB" w14:textId="1EE2311A" w:rsidR="006F6022" w:rsidRDefault="006F6022"/>
    <w:p w14:paraId="6682846A" w14:textId="381ECBC5" w:rsidR="006F6022" w:rsidRDefault="006F6022"/>
    <w:p w14:paraId="107C28AD" w14:textId="06311BBD" w:rsidR="006F6022" w:rsidRDefault="006F6022"/>
    <w:p w14:paraId="2501DF8E" w14:textId="53E9FF69" w:rsidR="006F6022" w:rsidRDefault="006F6022"/>
    <w:p w14:paraId="52F83B28" w14:textId="18024979" w:rsidR="006F6022" w:rsidRDefault="006F6022"/>
    <w:p w14:paraId="2AC95590" w14:textId="08E44E68" w:rsidR="006F6022" w:rsidRDefault="006F6022"/>
    <w:p w14:paraId="39A09E22" w14:textId="61DF5A96" w:rsidR="006F6022" w:rsidRDefault="006F6022"/>
    <w:p w14:paraId="50A31D55" w14:textId="1CA934DA" w:rsidR="006F6022" w:rsidRDefault="006F6022"/>
    <w:p w14:paraId="225D430C" w14:textId="6EE1F182" w:rsidR="006F6022" w:rsidRDefault="006F6022"/>
    <w:p w14:paraId="6CFAF35F" w14:textId="72577A1F" w:rsidR="006F6022" w:rsidRDefault="006F6022"/>
    <w:p w14:paraId="20F4E5C8" w14:textId="6E20007F" w:rsidR="006F6022" w:rsidRDefault="006F6022"/>
    <w:p w14:paraId="5CBFF5FB" w14:textId="4B4C831D" w:rsidR="006F6022" w:rsidRDefault="006F6022"/>
    <w:p w14:paraId="514EBCB6" w14:textId="54AA6F67" w:rsidR="006F6022" w:rsidRDefault="006F6022"/>
    <w:p w14:paraId="2980A1BA" w14:textId="46C93835" w:rsidR="006F6022" w:rsidRDefault="006F6022"/>
    <w:p w14:paraId="307E28B7" w14:textId="72ECB7B0" w:rsidR="006F6022" w:rsidRDefault="006F6022"/>
    <w:p w14:paraId="06CE75BD" w14:textId="39877FB8" w:rsidR="006F6022" w:rsidRDefault="006F6022"/>
    <w:sdt>
      <w:sdtPr>
        <w:rPr>
          <w:rFonts w:asciiTheme="minorHAnsi" w:eastAsiaTheme="minorHAnsi" w:hAnsiTheme="minorHAnsi" w:cstheme="minorBidi"/>
          <w:color w:val="auto"/>
          <w:sz w:val="24"/>
          <w:szCs w:val="24"/>
          <w:lang w:val="en-US" w:eastAsia="en-US"/>
        </w:rPr>
        <w:id w:val="28156983"/>
        <w:docPartObj>
          <w:docPartGallery w:val="Table of Contents"/>
          <w:docPartUnique/>
        </w:docPartObj>
      </w:sdtPr>
      <w:sdtEndPr>
        <w:rPr>
          <w:b/>
          <w:bCs/>
          <w:lang w:val="es-ES"/>
        </w:rPr>
      </w:sdtEndPr>
      <w:sdtContent>
        <w:p w14:paraId="58DBABE8" w14:textId="39E6A46A" w:rsidR="006F6022" w:rsidRDefault="00AF04AE">
          <w:pPr>
            <w:pStyle w:val="TtuloTDC"/>
          </w:pPr>
          <w:r>
            <w:t>Tabla de c</w:t>
          </w:r>
          <w:r w:rsidR="006F6022">
            <w:t>ontenido</w:t>
          </w:r>
          <w:r>
            <w:t>s</w:t>
          </w:r>
        </w:p>
        <w:p w14:paraId="0FA459A0" w14:textId="5B293A7E" w:rsidR="003D16B2" w:rsidRDefault="006F6022" w:rsidP="003D16B2">
          <w:pPr>
            <w:pStyle w:val="TDC1"/>
            <w:tabs>
              <w:tab w:val="right" w:leader="dot" w:pos="8494"/>
            </w:tabs>
            <w:rPr>
              <w:rFonts w:eastAsiaTheme="minorEastAsia"/>
              <w:noProof/>
              <w:sz w:val="22"/>
              <w:szCs w:val="22"/>
              <w:lang w:eastAsia="es-ES"/>
            </w:rPr>
          </w:pPr>
          <w:r>
            <w:fldChar w:fldCharType="begin"/>
          </w:r>
          <w:r>
            <w:instrText xml:space="preserve"> TOC \o "1-3" \h \z \u </w:instrText>
          </w:r>
          <w:r>
            <w:fldChar w:fldCharType="separate"/>
          </w:r>
        </w:p>
        <w:p w14:paraId="2F0EFE2E" w14:textId="56894359" w:rsidR="003D16B2" w:rsidRDefault="003D16B2">
          <w:pPr>
            <w:pStyle w:val="TDC1"/>
            <w:tabs>
              <w:tab w:val="right" w:leader="dot" w:pos="8494"/>
            </w:tabs>
            <w:rPr>
              <w:rFonts w:eastAsiaTheme="minorEastAsia"/>
              <w:noProof/>
              <w:sz w:val="22"/>
              <w:szCs w:val="22"/>
              <w:lang w:eastAsia="es-ES"/>
            </w:rPr>
          </w:pPr>
          <w:hyperlink w:anchor="_Toc73202359" w:history="1">
            <w:r w:rsidRPr="003C7835">
              <w:rPr>
                <w:rStyle w:val="Hipervnculo"/>
                <w:rFonts w:eastAsia="Times New Roman"/>
                <w:noProof/>
                <w:lang w:eastAsia="es-ES"/>
              </w:rPr>
              <w:t>DEFINICIÓN DEL ACUERDO A NIVEL DE SERVICIO.</w:t>
            </w:r>
            <w:r>
              <w:rPr>
                <w:noProof/>
                <w:webHidden/>
              </w:rPr>
              <w:tab/>
            </w:r>
            <w:r>
              <w:rPr>
                <w:noProof/>
                <w:webHidden/>
              </w:rPr>
              <w:fldChar w:fldCharType="begin"/>
            </w:r>
            <w:r>
              <w:rPr>
                <w:noProof/>
                <w:webHidden/>
              </w:rPr>
              <w:instrText xml:space="preserve"> PAGEREF _Toc73202359 \h </w:instrText>
            </w:r>
            <w:r>
              <w:rPr>
                <w:noProof/>
                <w:webHidden/>
              </w:rPr>
            </w:r>
            <w:r>
              <w:rPr>
                <w:noProof/>
                <w:webHidden/>
              </w:rPr>
              <w:fldChar w:fldCharType="separate"/>
            </w:r>
            <w:r>
              <w:rPr>
                <w:noProof/>
                <w:webHidden/>
              </w:rPr>
              <w:t>4</w:t>
            </w:r>
            <w:r>
              <w:rPr>
                <w:noProof/>
                <w:webHidden/>
              </w:rPr>
              <w:fldChar w:fldCharType="end"/>
            </w:r>
          </w:hyperlink>
        </w:p>
        <w:p w14:paraId="6D3A073F" w14:textId="547F226E" w:rsidR="003D16B2" w:rsidRDefault="003D16B2">
          <w:pPr>
            <w:pStyle w:val="TDC1"/>
            <w:tabs>
              <w:tab w:val="right" w:leader="dot" w:pos="8494"/>
            </w:tabs>
            <w:rPr>
              <w:rFonts w:eastAsiaTheme="minorEastAsia"/>
              <w:noProof/>
              <w:sz w:val="22"/>
              <w:szCs w:val="22"/>
              <w:lang w:eastAsia="es-ES"/>
            </w:rPr>
          </w:pPr>
          <w:hyperlink w:anchor="_Toc73202360" w:history="1">
            <w:r w:rsidRPr="003C7835">
              <w:rPr>
                <w:rStyle w:val="Hipervnculo"/>
                <w:noProof/>
              </w:rPr>
              <w:t>CONDICIONES DE MEDIDA</w:t>
            </w:r>
            <w:r>
              <w:rPr>
                <w:noProof/>
                <w:webHidden/>
              </w:rPr>
              <w:tab/>
            </w:r>
            <w:r>
              <w:rPr>
                <w:noProof/>
                <w:webHidden/>
              </w:rPr>
              <w:fldChar w:fldCharType="begin"/>
            </w:r>
            <w:r>
              <w:rPr>
                <w:noProof/>
                <w:webHidden/>
              </w:rPr>
              <w:instrText xml:space="preserve"> PAGEREF _Toc73202360 \h </w:instrText>
            </w:r>
            <w:r>
              <w:rPr>
                <w:noProof/>
                <w:webHidden/>
              </w:rPr>
            </w:r>
            <w:r>
              <w:rPr>
                <w:noProof/>
                <w:webHidden/>
              </w:rPr>
              <w:fldChar w:fldCharType="separate"/>
            </w:r>
            <w:r>
              <w:rPr>
                <w:noProof/>
                <w:webHidden/>
              </w:rPr>
              <w:t>4</w:t>
            </w:r>
            <w:r>
              <w:rPr>
                <w:noProof/>
                <w:webHidden/>
              </w:rPr>
              <w:fldChar w:fldCharType="end"/>
            </w:r>
          </w:hyperlink>
        </w:p>
        <w:p w14:paraId="6634E23D" w14:textId="0E08CAF2" w:rsidR="003D16B2" w:rsidRDefault="003D16B2">
          <w:pPr>
            <w:pStyle w:val="TDC1"/>
            <w:tabs>
              <w:tab w:val="right" w:leader="dot" w:pos="8494"/>
            </w:tabs>
            <w:rPr>
              <w:rFonts w:eastAsiaTheme="minorEastAsia"/>
              <w:noProof/>
              <w:sz w:val="22"/>
              <w:szCs w:val="22"/>
              <w:lang w:eastAsia="es-ES"/>
            </w:rPr>
          </w:pPr>
          <w:hyperlink w:anchor="_Toc73202361" w:history="1">
            <w:r w:rsidRPr="003C7835">
              <w:rPr>
                <w:rStyle w:val="Hipervnculo"/>
                <w:noProof/>
              </w:rPr>
              <w:t>PERIODOS DE CARENCIA DE PENALIZACIONES.</w:t>
            </w:r>
            <w:r>
              <w:rPr>
                <w:noProof/>
                <w:webHidden/>
              </w:rPr>
              <w:tab/>
            </w:r>
            <w:r>
              <w:rPr>
                <w:noProof/>
                <w:webHidden/>
              </w:rPr>
              <w:fldChar w:fldCharType="begin"/>
            </w:r>
            <w:r>
              <w:rPr>
                <w:noProof/>
                <w:webHidden/>
              </w:rPr>
              <w:instrText xml:space="preserve"> PAGEREF _Toc73202361 \h </w:instrText>
            </w:r>
            <w:r>
              <w:rPr>
                <w:noProof/>
                <w:webHidden/>
              </w:rPr>
            </w:r>
            <w:r>
              <w:rPr>
                <w:noProof/>
                <w:webHidden/>
              </w:rPr>
              <w:fldChar w:fldCharType="separate"/>
            </w:r>
            <w:r>
              <w:rPr>
                <w:noProof/>
                <w:webHidden/>
              </w:rPr>
              <w:t>5</w:t>
            </w:r>
            <w:r>
              <w:rPr>
                <w:noProof/>
                <w:webHidden/>
              </w:rPr>
              <w:fldChar w:fldCharType="end"/>
            </w:r>
          </w:hyperlink>
        </w:p>
        <w:p w14:paraId="15D81CCC" w14:textId="6E993E72" w:rsidR="003D16B2" w:rsidRDefault="003D16B2">
          <w:pPr>
            <w:pStyle w:val="TDC1"/>
            <w:tabs>
              <w:tab w:val="right" w:leader="dot" w:pos="8494"/>
            </w:tabs>
            <w:rPr>
              <w:rFonts w:eastAsiaTheme="minorEastAsia"/>
              <w:noProof/>
              <w:sz w:val="22"/>
              <w:szCs w:val="22"/>
              <w:lang w:eastAsia="es-ES"/>
            </w:rPr>
          </w:pPr>
          <w:hyperlink w:anchor="_Toc73202362" w:history="1">
            <w:r w:rsidRPr="003C7835">
              <w:rPr>
                <w:rStyle w:val="Hipervnculo"/>
                <w:noProof/>
              </w:rPr>
              <w:t>INDICADORES.</w:t>
            </w:r>
            <w:r>
              <w:rPr>
                <w:noProof/>
                <w:webHidden/>
              </w:rPr>
              <w:tab/>
            </w:r>
            <w:r>
              <w:rPr>
                <w:noProof/>
                <w:webHidden/>
              </w:rPr>
              <w:fldChar w:fldCharType="begin"/>
            </w:r>
            <w:r>
              <w:rPr>
                <w:noProof/>
                <w:webHidden/>
              </w:rPr>
              <w:instrText xml:space="preserve"> PAGEREF _Toc73202362 \h </w:instrText>
            </w:r>
            <w:r>
              <w:rPr>
                <w:noProof/>
                <w:webHidden/>
              </w:rPr>
            </w:r>
            <w:r>
              <w:rPr>
                <w:noProof/>
                <w:webHidden/>
              </w:rPr>
              <w:fldChar w:fldCharType="separate"/>
            </w:r>
            <w:r>
              <w:rPr>
                <w:noProof/>
                <w:webHidden/>
              </w:rPr>
              <w:t>5</w:t>
            </w:r>
            <w:r>
              <w:rPr>
                <w:noProof/>
                <w:webHidden/>
              </w:rPr>
              <w:fldChar w:fldCharType="end"/>
            </w:r>
          </w:hyperlink>
        </w:p>
        <w:p w14:paraId="1ED58166" w14:textId="56189167" w:rsidR="003D16B2" w:rsidRDefault="003D16B2">
          <w:pPr>
            <w:pStyle w:val="TDC1"/>
            <w:tabs>
              <w:tab w:val="right" w:leader="dot" w:pos="8494"/>
            </w:tabs>
            <w:rPr>
              <w:rFonts w:eastAsiaTheme="minorEastAsia"/>
              <w:noProof/>
              <w:sz w:val="22"/>
              <w:szCs w:val="22"/>
              <w:lang w:eastAsia="es-ES"/>
            </w:rPr>
          </w:pPr>
          <w:hyperlink w:anchor="_Toc73202363" w:history="1">
            <w:r w:rsidRPr="003C7835">
              <w:rPr>
                <w:rStyle w:val="Hipervnculo"/>
                <w:noProof/>
              </w:rPr>
              <w:t>PENALIZACIONES.</w:t>
            </w:r>
            <w:r>
              <w:rPr>
                <w:noProof/>
                <w:webHidden/>
              </w:rPr>
              <w:tab/>
            </w:r>
            <w:r>
              <w:rPr>
                <w:noProof/>
                <w:webHidden/>
              </w:rPr>
              <w:fldChar w:fldCharType="begin"/>
            </w:r>
            <w:r>
              <w:rPr>
                <w:noProof/>
                <w:webHidden/>
              </w:rPr>
              <w:instrText xml:space="preserve"> PAGEREF _Toc73202363 \h </w:instrText>
            </w:r>
            <w:r>
              <w:rPr>
                <w:noProof/>
                <w:webHidden/>
              </w:rPr>
            </w:r>
            <w:r>
              <w:rPr>
                <w:noProof/>
                <w:webHidden/>
              </w:rPr>
              <w:fldChar w:fldCharType="separate"/>
            </w:r>
            <w:r>
              <w:rPr>
                <w:noProof/>
                <w:webHidden/>
              </w:rPr>
              <w:t>10</w:t>
            </w:r>
            <w:r>
              <w:rPr>
                <w:noProof/>
                <w:webHidden/>
              </w:rPr>
              <w:fldChar w:fldCharType="end"/>
            </w:r>
          </w:hyperlink>
        </w:p>
        <w:p w14:paraId="7FD1DDDF" w14:textId="6BB24AC9" w:rsidR="003D16B2" w:rsidRDefault="003D16B2">
          <w:pPr>
            <w:pStyle w:val="TDC1"/>
            <w:tabs>
              <w:tab w:val="right" w:leader="dot" w:pos="8494"/>
            </w:tabs>
            <w:rPr>
              <w:rFonts w:eastAsiaTheme="minorEastAsia"/>
              <w:noProof/>
              <w:sz w:val="22"/>
              <w:szCs w:val="22"/>
              <w:lang w:eastAsia="es-ES"/>
            </w:rPr>
          </w:pPr>
          <w:hyperlink w:anchor="_Toc73202364" w:history="1">
            <w:r w:rsidRPr="003C7835">
              <w:rPr>
                <w:rStyle w:val="Hipervnculo"/>
                <w:noProof/>
              </w:rPr>
              <w:t>INFORME DE INCIDENCIAS Y PETICIONES DE USUARIO.</w:t>
            </w:r>
            <w:r>
              <w:rPr>
                <w:noProof/>
                <w:webHidden/>
              </w:rPr>
              <w:tab/>
            </w:r>
            <w:r>
              <w:rPr>
                <w:noProof/>
                <w:webHidden/>
              </w:rPr>
              <w:fldChar w:fldCharType="begin"/>
            </w:r>
            <w:r>
              <w:rPr>
                <w:noProof/>
                <w:webHidden/>
              </w:rPr>
              <w:instrText xml:space="preserve"> PAGEREF _Toc73202364 \h </w:instrText>
            </w:r>
            <w:r>
              <w:rPr>
                <w:noProof/>
                <w:webHidden/>
              </w:rPr>
            </w:r>
            <w:r>
              <w:rPr>
                <w:noProof/>
                <w:webHidden/>
              </w:rPr>
              <w:fldChar w:fldCharType="separate"/>
            </w:r>
            <w:r>
              <w:rPr>
                <w:noProof/>
                <w:webHidden/>
              </w:rPr>
              <w:t>11</w:t>
            </w:r>
            <w:r>
              <w:rPr>
                <w:noProof/>
                <w:webHidden/>
              </w:rPr>
              <w:fldChar w:fldCharType="end"/>
            </w:r>
          </w:hyperlink>
        </w:p>
        <w:p w14:paraId="7E5EC7D5" w14:textId="3139C094" w:rsidR="006F6022" w:rsidRDefault="006F6022">
          <w:r>
            <w:rPr>
              <w:b/>
              <w:bCs/>
            </w:rPr>
            <w:fldChar w:fldCharType="end"/>
          </w:r>
        </w:p>
      </w:sdtContent>
    </w:sdt>
    <w:p w14:paraId="66FDD3E1" w14:textId="24EB7FA3" w:rsidR="006F6022" w:rsidRDefault="006F6022" w:rsidP="006F6022">
      <w:pPr>
        <w:pStyle w:val="Ttulo1"/>
      </w:pPr>
    </w:p>
    <w:p w14:paraId="15EFBD0F" w14:textId="77777777" w:rsidR="006F6022" w:rsidRDefault="006F6022" w:rsidP="006F6022">
      <w:pPr>
        <w:pStyle w:val="Ttulo1"/>
      </w:pPr>
    </w:p>
    <w:p w14:paraId="62BBDFDA" w14:textId="77777777" w:rsidR="006F6022" w:rsidRDefault="006F6022" w:rsidP="006F6022">
      <w:pPr>
        <w:pStyle w:val="Ttulo1"/>
      </w:pPr>
    </w:p>
    <w:p w14:paraId="5BB056EF" w14:textId="77777777" w:rsidR="006F6022" w:rsidRDefault="006F6022" w:rsidP="006F6022">
      <w:pPr>
        <w:pStyle w:val="Ttulo1"/>
      </w:pPr>
    </w:p>
    <w:p w14:paraId="0CD649DD" w14:textId="77777777" w:rsidR="006F6022" w:rsidRDefault="006F6022" w:rsidP="006F6022">
      <w:pPr>
        <w:pStyle w:val="Ttulo1"/>
      </w:pPr>
    </w:p>
    <w:p w14:paraId="0732C5EE" w14:textId="77777777" w:rsidR="006F6022" w:rsidRDefault="006F6022" w:rsidP="006F6022">
      <w:pPr>
        <w:pStyle w:val="Ttulo1"/>
      </w:pPr>
    </w:p>
    <w:p w14:paraId="45F28977" w14:textId="34128880" w:rsidR="006F6022" w:rsidRDefault="006F6022" w:rsidP="006F6022">
      <w:pPr>
        <w:pStyle w:val="Ttulo1"/>
      </w:pPr>
    </w:p>
    <w:p w14:paraId="460B615A" w14:textId="3DA2A525" w:rsidR="006F6022" w:rsidRDefault="006F6022" w:rsidP="006F6022"/>
    <w:p w14:paraId="23A6420D" w14:textId="3C40BCBF" w:rsidR="006F6022" w:rsidRDefault="006F6022" w:rsidP="006F6022"/>
    <w:p w14:paraId="1A95C4EE" w14:textId="7EB09442" w:rsidR="006F6022" w:rsidRDefault="006F6022" w:rsidP="006F6022"/>
    <w:p w14:paraId="573491D9" w14:textId="16CC2500" w:rsidR="006F6022" w:rsidRDefault="006F6022" w:rsidP="006F6022"/>
    <w:p w14:paraId="30B42B72" w14:textId="0AF381F8" w:rsidR="006F6022" w:rsidRDefault="006F6022" w:rsidP="006F6022"/>
    <w:p w14:paraId="3ACDBA7F" w14:textId="017864D8" w:rsidR="006F6022" w:rsidRDefault="006F6022" w:rsidP="006F6022"/>
    <w:p w14:paraId="02C1699F" w14:textId="50FDA040" w:rsidR="006F6022" w:rsidRDefault="006F6022" w:rsidP="006F6022"/>
    <w:p w14:paraId="7BDD16EA" w14:textId="2AF94A6A" w:rsidR="000A487B" w:rsidRDefault="000A487B" w:rsidP="000A487B">
      <w:pPr>
        <w:pStyle w:val="Ttulo1"/>
      </w:pPr>
    </w:p>
    <w:p w14:paraId="38A8864C" w14:textId="3434D785" w:rsidR="001C2ACD" w:rsidRDefault="001C2ACD" w:rsidP="001C2ACD"/>
    <w:p w14:paraId="6A3CCED9" w14:textId="39D84A40" w:rsidR="001C2ACD" w:rsidRDefault="001C2ACD" w:rsidP="001C2ACD"/>
    <w:p w14:paraId="39A556E9" w14:textId="1704046F" w:rsidR="001C2ACD" w:rsidRDefault="001C2ACD" w:rsidP="001C2ACD"/>
    <w:p w14:paraId="102ADD5C" w14:textId="577ACD64" w:rsidR="001C2ACD" w:rsidRDefault="001C2ACD" w:rsidP="001C2ACD"/>
    <w:p w14:paraId="1D264D4C" w14:textId="61701986" w:rsidR="001C2ACD" w:rsidRDefault="001C2ACD" w:rsidP="001C2ACD"/>
    <w:p w14:paraId="24901D5F" w14:textId="47C38A5F" w:rsidR="001C2ACD" w:rsidRDefault="001C2ACD" w:rsidP="001C2ACD"/>
    <w:p w14:paraId="33A03594" w14:textId="77777777" w:rsidR="001C2ACD" w:rsidRPr="001C2ACD" w:rsidRDefault="001C2ACD" w:rsidP="001C2ACD"/>
    <w:p w14:paraId="6D535869" w14:textId="77777777" w:rsidR="000A487B" w:rsidRPr="000A487B" w:rsidRDefault="000A487B" w:rsidP="000A487B"/>
    <w:p w14:paraId="1742994C" w14:textId="36542E0C" w:rsidR="000A487B" w:rsidRPr="000A487B" w:rsidRDefault="0055019A" w:rsidP="000A487B">
      <w:pPr>
        <w:pStyle w:val="Ttulo1"/>
        <w:rPr>
          <w:rFonts w:eastAsia="Times New Roman"/>
          <w:lang w:eastAsia="es-ES"/>
        </w:rPr>
      </w:pPr>
      <w:bookmarkStart w:id="51" w:name="_Toc73202359"/>
      <w:r>
        <w:rPr>
          <w:rFonts w:eastAsia="Times New Roman"/>
          <w:lang w:eastAsia="es-ES"/>
        </w:rPr>
        <w:lastRenderedPageBreak/>
        <w:t>DEFINICIÓN DEL ACUERDO A NIVEL DE SERVICIO.</w:t>
      </w:r>
      <w:bookmarkEnd w:id="51"/>
    </w:p>
    <w:p w14:paraId="04648B39" w14:textId="26644B78" w:rsidR="00423884" w:rsidRDefault="00423884" w:rsidP="006F6022"/>
    <w:p w14:paraId="70B00632" w14:textId="7E7E5019" w:rsidR="000A487B" w:rsidRDefault="0055019A" w:rsidP="0055019A">
      <w:pPr>
        <w:jc w:val="both"/>
      </w:pPr>
      <w:r>
        <w:t xml:space="preserve">En este documento se describirá en detalle las condiciones del acuerdo a nivel de servicio (ANS o SLA) para el servicio de </w:t>
      </w:r>
      <w:r w:rsidR="00DC4AE4">
        <w:t>“</w:t>
      </w:r>
      <w:r>
        <w:t>Petclinic</w:t>
      </w:r>
      <w:r w:rsidR="00DC4AE4">
        <w:t>”</w:t>
      </w:r>
      <w:r>
        <w:t xml:space="preserve"> ofrecido por el grupo G5-51 al cliente G5-52.</w:t>
      </w:r>
    </w:p>
    <w:p w14:paraId="053A2736" w14:textId="27E0346D" w:rsidR="00963CDB" w:rsidRDefault="00963CDB" w:rsidP="006F6022"/>
    <w:p w14:paraId="4DCD9120" w14:textId="7DD67723" w:rsidR="00144331" w:rsidRDefault="0055019A" w:rsidP="00144331">
      <w:pPr>
        <w:jc w:val="both"/>
      </w:pPr>
      <w:r>
        <w:t xml:space="preserve">El SLA establece </w:t>
      </w:r>
      <w:r w:rsidR="00144331">
        <w:t>un acuerdo por el cual se realizarán servicios de mantenimiento sobre la aplicación “Petclinic”, tanto correctivo (gestión y resolución de incidentes) como perfectivo (análisis e implementación de peticiones de cambio</w:t>
      </w:r>
      <w:r w:rsidR="004917FC">
        <w:t>, a partir de ahora RFC</w:t>
      </w:r>
      <w:r w:rsidR="00144331">
        <w:t xml:space="preserve">). </w:t>
      </w:r>
      <w:r w:rsidR="00B4771E">
        <w:t>Los clientes podrán acceder por navegador web a la aplicación e informar de incidencias o proponer cambios, que serán atendidos por el grupo proveedor. El periodo de disponibilidad del servicio ofrecido a los clientes es, de Lunes a Viernes, de 10:00 a 18:00.</w:t>
      </w:r>
    </w:p>
    <w:p w14:paraId="16882747" w14:textId="77777777" w:rsidR="00144331" w:rsidRDefault="00144331" w:rsidP="00144331">
      <w:pPr>
        <w:jc w:val="both"/>
      </w:pPr>
    </w:p>
    <w:p w14:paraId="5F480187" w14:textId="6ED62A69" w:rsidR="0055019A" w:rsidRDefault="00144331" w:rsidP="00144331">
      <w:pPr>
        <w:jc w:val="both"/>
      </w:pPr>
      <w:r>
        <w:t>Para ofrecer garantías a los clientes sobre dichos servicios se establecen indicadores de calidad del servicio prestado, con el objetivo de evaluar el rendimiento del mantenimiento ofrecido y, en caso de que no se cumplieran con las metas acordadas, existe un sistema de penalizaciones económicas para ofrecer seguridad a los clientes sobre los servicios contratados</w:t>
      </w:r>
      <w:r w:rsidR="00B4771E">
        <w:t xml:space="preserve"> para compensarles por un servicio no satisfactorio con sus expectativas.</w:t>
      </w:r>
    </w:p>
    <w:p w14:paraId="3CCD1A06" w14:textId="2925FFC6" w:rsidR="006F6022" w:rsidRDefault="006F6022" w:rsidP="006F6022"/>
    <w:p w14:paraId="12C83647" w14:textId="77777777" w:rsidR="000A487B" w:rsidRPr="006F6022" w:rsidRDefault="000A487B" w:rsidP="006F6022"/>
    <w:p w14:paraId="33DB6E70" w14:textId="7F5AF168" w:rsidR="006F6022" w:rsidRDefault="0055019A" w:rsidP="006F6022">
      <w:pPr>
        <w:pStyle w:val="Ttulo1"/>
      </w:pPr>
      <w:bookmarkStart w:id="52" w:name="_Toc73202360"/>
      <w:r>
        <w:t>CONDICIONES DE MEDIDA</w:t>
      </w:r>
      <w:bookmarkEnd w:id="52"/>
    </w:p>
    <w:p w14:paraId="541F2D0E" w14:textId="056D0651" w:rsidR="006F6022" w:rsidRDefault="006F6022" w:rsidP="006F6022"/>
    <w:p w14:paraId="546AAF86" w14:textId="771F28F1" w:rsidR="00A0789F" w:rsidRDefault="00472720" w:rsidP="006F6022">
      <w:r>
        <w:t xml:space="preserve">Para el cálculo de los indicadores </w:t>
      </w:r>
      <w:r w:rsidR="00A0789F">
        <w:t>de calidad, se han de establecer condiciones concretas para la medida, de tal manera que no existen ambigüedades a la hora del cálculo. En concreto, no se contabilizarán los tiempos referidos a continuación:</w:t>
      </w:r>
    </w:p>
    <w:p w14:paraId="01728C5B" w14:textId="77777777" w:rsidR="00A0789F" w:rsidRDefault="00A0789F" w:rsidP="006F6022"/>
    <w:p w14:paraId="474EA524" w14:textId="2A222F44" w:rsidR="00A0789F" w:rsidRDefault="00A0789F" w:rsidP="00A0789F">
      <w:pPr>
        <w:pStyle w:val="Prrafodelista"/>
        <w:numPr>
          <w:ilvl w:val="0"/>
          <w:numId w:val="7"/>
        </w:numPr>
      </w:pPr>
      <w:r>
        <w:t>Pérdidas de servicio debido a causa de fuerza mayor (incendios, inundaciones, pérdida de suministro eléctrico, etc.).</w:t>
      </w:r>
    </w:p>
    <w:p w14:paraId="7C7C2029" w14:textId="68AA6DEB" w:rsidR="00A0789F" w:rsidRDefault="00A0789F" w:rsidP="00A0789F">
      <w:pPr>
        <w:pStyle w:val="Prrafodelista"/>
        <w:numPr>
          <w:ilvl w:val="0"/>
          <w:numId w:val="7"/>
        </w:numPr>
      </w:pPr>
      <w:r>
        <w:t>No se contabilizarán las demoras que estén completa y exclusivamente en el ámbito de las responsabilidades de terceros (otros proveedores externos, etc.).</w:t>
      </w:r>
    </w:p>
    <w:p w14:paraId="6D47AC9B" w14:textId="7B528B66" w:rsidR="00A0789F" w:rsidRDefault="00A0789F" w:rsidP="00A0789F"/>
    <w:p w14:paraId="34B8980C" w14:textId="77777777" w:rsidR="00E564FC" w:rsidRPr="00E564FC" w:rsidRDefault="00E564FC" w:rsidP="00E564FC"/>
    <w:p w14:paraId="698E39D6" w14:textId="20ACDD35" w:rsidR="006F6022" w:rsidRDefault="0055019A" w:rsidP="006F6022">
      <w:pPr>
        <w:pStyle w:val="Ttulo1"/>
      </w:pPr>
      <w:bookmarkStart w:id="53" w:name="_Toc73202361"/>
      <w:r>
        <w:t>PERIODOS DE CARENCIA DE PENALIZACIONES</w:t>
      </w:r>
      <w:r w:rsidR="00E564FC">
        <w:t>.</w:t>
      </w:r>
      <w:bookmarkEnd w:id="53"/>
    </w:p>
    <w:p w14:paraId="22AF0A21" w14:textId="30245F98" w:rsidR="00A0789F" w:rsidRDefault="00A0789F" w:rsidP="00A0789F"/>
    <w:p w14:paraId="7E740842" w14:textId="27C84F2F" w:rsidR="00A0789F" w:rsidRPr="00A0789F" w:rsidRDefault="00A0789F" w:rsidP="00A0789F">
      <w:r>
        <w:t xml:space="preserve">A pesar de que es habitual establecer un periodo de carencia de penalizaciones para poner en marcha </w:t>
      </w:r>
      <w:r w:rsidR="002F7CC4">
        <w:t>el servicio, se puede asumir que el servicio lleva un tiempo aceptable en funcionamiento y puede omitirse dicho periodo.</w:t>
      </w:r>
    </w:p>
    <w:p w14:paraId="71437A02" w14:textId="10894598" w:rsidR="00F00219" w:rsidRDefault="00F00219" w:rsidP="00F00219"/>
    <w:p w14:paraId="7D3F944F" w14:textId="0B298E78" w:rsidR="00F00219" w:rsidRDefault="00F00219" w:rsidP="00F00219"/>
    <w:p w14:paraId="0AEEE0F2" w14:textId="09385DD6" w:rsidR="006F6022" w:rsidRDefault="006F6022" w:rsidP="006F6022"/>
    <w:p w14:paraId="26EE84AB" w14:textId="6599880D" w:rsidR="006F6022" w:rsidRDefault="0055019A" w:rsidP="006F6022">
      <w:pPr>
        <w:pStyle w:val="Ttulo1"/>
      </w:pPr>
      <w:bookmarkStart w:id="54" w:name="_Toc73202362"/>
      <w:r>
        <w:lastRenderedPageBreak/>
        <w:t>INDICADORES.</w:t>
      </w:r>
      <w:bookmarkEnd w:id="54"/>
    </w:p>
    <w:p w14:paraId="34E85589" w14:textId="29CFD1DA" w:rsidR="006F6022" w:rsidRDefault="006F6022" w:rsidP="006F6022"/>
    <w:p w14:paraId="24B26872" w14:textId="77777777" w:rsidR="00A45CCE" w:rsidRDefault="00A45CCE" w:rsidP="006F6022"/>
    <w:p w14:paraId="66B96DA3" w14:textId="7DA4B48E" w:rsidR="006F6022" w:rsidRDefault="002F7CC4" w:rsidP="006F6022">
      <w:r>
        <w:t>Para realizar el seguimiento de las prestaciones de los servicios, se han definido los siguientes indicadores:</w:t>
      </w:r>
    </w:p>
    <w:p w14:paraId="32AF9C21" w14:textId="1605713D" w:rsidR="001D6868" w:rsidRDefault="001D6868" w:rsidP="006F6022"/>
    <w:p w14:paraId="69D5DD11" w14:textId="4C8EBFF3" w:rsidR="001D6868" w:rsidRDefault="001D6868" w:rsidP="006F6022"/>
    <w:tbl>
      <w:tblPr>
        <w:tblStyle w:val="Tablaconcuadrcula"/>
        <w:tblW w:w="0" w:type="auto"/>
        <w:tblLook w:val="04A0" w:firstRow="1" w:lastRow="0" w:firstColumn="1" w:lastColumn="0" w:noHBand="0" w:noVBand="1"/>
      </w:tblPr>
      <w:tblGrid>
        <w:gridCol w:w="1376"/>
        <w:gridCol w:w="4479"/>
        <w:gridCol w:w="1345"/>
        <w:gridCol w:w="1294"/>
      </w:tblGrid>
      <w:tr w:rsidR="001D6868" w14:paraId="66B2AFB1" w14:textId="77777777" w:rsidTr="00A45CCE">
        <w:tc>
          <w:tcPr>
            <w:tcW w:w="1376" w:type="dxa"/>
            <w:shd w:val="clear" w:color="auto" w:fill="BFBFBF" w:themeFill="background1" w:themeFillShade="BF"/>
          </w:tcPr>
          <w:p w14:paraId="2D18436A" w14:textId="71547CB5" w:rsidR="001D6868" w:rsidRPr="001D6868" w:rsidRDefault="001D6868" w:rsidP="006F6022">
            <w:pPr>
              <w:rPr>
                <w:b/>
                <w:bCs/>
              </w:rPr>
            </w:pPr>
            <w:r w:rsidRPr="001D6868">
              <w:rPr>
                <w:b/>
                <w:bCs/>
              </w:rPr>
              <w:t>INDICADOR</w:t>
            </w:r>
          </w:p>
        </w:tc>
        <w:tc>
          <w:tcPr>
            <w:tcW w:w="4479" w:type="dxa"/>
            <w:shd w:val="clear" w:color="auto" w:fill="BFBFBF" w:themeFill="background1" w:themeFillShade="BF"/>
          </w:tcPr>
          <w:p w14:paraId="16DF178C" w14:textId="5D8421F4" w:rsidR="001D6868" w:rsidRPr="001D6868" w:rsidRDefault="001D6868" w:rsidP="006F6022">
            <w:pPr>
              <w:rPr>
                <w:b/>
                <w:bCs/>
              </w:rPr>
            </w:pPr>
            <w:r w:rsidRPr="001D6868">
              <w:rPr>
                <w:b/>
                <w:bCs/>
              </w:rPr>
              <w:t>DEFINICIÓN</w:t>
            </w:r>
          </w:p>
        </w:tc>
        <w:tc>
          <w:tcPr>
            <w:tcW w:w="1345" w:type="dxa"/>
            <w:shd w:val="clear" w:color="auto" w:fill="BFBFBF" w:themeFill="background1" w:themeFillShade="BF"/>
          </w:tcPr>
          <w:p w14:paraId="079707C4" w14:textId="7A3C08FC" w:rsidR="001D6868" w:rsidRPr="001D6868" w:rsidRDefault="001D6868" w:rsidP="006F6022">
            <w:pPr>
              <w:rPr>
                <w:b/>
                <w:bCs/>
              </w:rPr>
            </w:pPr>
            <w:r w:rsidRPr="001D6868">
              <w:rPr>
                <w:b/>
                <w:bCs/>
              </w:rPr>
              <w:t>UNIDAD</w:t>
            </w:r>
          </w:p>
        </w:tc>
        <w:tc>
          <w:tcPr>
            <w:tcW w:w="1294" w:type="dxa"/>
            <w:shd w:val="clear" w:color="auto" w:fill="BFBFBF" w:themeFill="background1" w:themeFillShade="BF"/>
          </w:tcPr>
          <w:p w14:paraId="48119CA1" w14:textId="67837184" w:rsidR="001D6868" w:rsidRPr="001D6868" w:rsidRDefault="001D6868" w:rsidP="006F6022">
            <w:pPr>
              <w:rPr>
                <w:b/>
                <w:bCs/>
              </w:rPr>
            </w:pPr>
            <w:r w:rsidRPr="001D6868">
              <w:rPr>
                <w:b/>
                <w:bCs/>
              </w:rPr>
              <w:t>OBJETIVO</w:t>
            </w:r>
          </w:p>
        </w:tc>
      </w:tr>
      <w:tr w:rsidR="001D6868" w14:paraId="3A7BFFBA" w14:textId="77777777" w:rsidTr="00A45CCE">
        <w:tc>
          <w:tcPr>
            <w:tcW w:w="1376" w:type="dxa"/>
            <w:shd w:val="clear" w:color="auto" w:fill="BFBFBF" w:themeFill="background1" w:themeFillShade="BF"/>
          </w:tcPr>
          <w:p w14:paraId="700B0605" w14:textId="618AE404" w:rsidR="001D6868" w:rsidRPr="00A45CCE" w:rsidRDefault="001D6868" w:rsidP="00A45CCE">
            <w:pPr>
              <w:jc w:val="center"/>
              <w:rPr>
                <w:b/>
                <w:bCs/>
              </w:rPr>
            </w:pPr>
            <w:r w:rsidRPr="00A45CCE">
              <w:rPr>
                <w:b/>
                <w:bCs/>
              </w:rPr>
              <w:t>I_01</w:t>
            </w:r>
          </w:p>
        </w:tc>
        <w:tc>
          <w:tcPr>
            <w:tcW w:w="4479" w:type="dxa"/>
          </w:tcPr>
          <w:p w14:paraId="71F2DD28" w14:textId="7318A947" w:rsidR="001D6868" w:rsidRPr="004917FC" w:rsidRDefault="001D6868" w:rsidP="001D6868">
            <w:pPr>
              <w:pStyle w:val="Prrafodelista"/>
              <w:numPr>
                <w:ilvl w:val="0"/>
                <w:numId w:val="7"/>
              </w:numPr>
              <w:rPr>
                <w:lang w:val="es-ES"/>
              </w:rPr>
            </w:pPr>
            <w:r w:rsidRPr="00A45CCE">
              <w:rPr>
                <w:b/>
                <w:bCs/>
                <w:lang w:val="es-ES"/>
              </w:rPr>
              <w:t>Porcentaje de incident</w:t>
            </w:r>
            <w:r w:rsidR="004917FC" w:rsidRPr="00A45CCE">
              <w:rPr>
                <w:b/>
                <w:bCs/>
                <w:lang w:val="es-ES"/>
              </w:rPr>
              <w:t>e</w:t>
            </w:r>
            <w:r w:rsidRPr="00A45CCE">
              <w:rPr>
                <w:b/>
                <w:bCs/>
                <w:lang w:val="es-ES"/>
              </w:rPr>
              <w:t>s resueltos en plazo, con prioridad “critical”:</w:t>
            </w:r>
            <w:r w:rsidRPr="004917FC">
              <w:rPr>
                <w:lang w:val="es-ES"/>
              </w:rPr>
              <w:t xml:space="preserve"> el tiempo máximo de resolución será de </w:t>
            </w:r>
            <w:r w:rsidR="004917FC">
              <w:rPr>
                <w:lang w:val="es-ES"/>
              </w:rPr>
              <w:t>4</w:t>
            </w:r>
            <w:r w:rsidRPr="004917FC">
              <w:rPr>
                <w:lang w:val="es-ES"/>
              </w:rPr>
              <w:t xml:space="preserve"> horas de</w:t>
            </w:r>
            <w:r w:rsidR="004917FC" w:rsidRPr="004917FC">
              <w:rPr>
                <w:lang w:val="es-ES"/>
              </w:rPr>
              <w:t>sde la asignación de la resolución.</w:t>
            </w:r>
          </w:p>
        </w:tc>
        <w:tc>
          <w:tcPr>
            <w:tcW w:w="1345" w:type="dxa"/>
          </w:tcPr>
          <w:p w14:paraId="0D1B44BD" w14:textId="4EDA107E" w:rsidR="001D6868" w:rsidRDefault="004917FC" w:rsidP="006F6022">
            <w:r>
              <w:t>Porcentaje</w:t>
            </w:r>
          </w:p>
        </w:tc>
        <w:tc>
          <w:tcPr>
            <w:tcW w:w="1294" w:type="dxa"/>
          </w:tcPr>
          <w:p w14:paraId="6A28CE37" w14:textId="32CC3EAE" w:rsidR="001D6868" w:rsidRDefault="004917FC" w:rsidP="006F6022">
            <w:r>
              <w:t>I_01&gt;=90%</w:t>
            </w:r>
          </w:p>
        </w:tc>
      </w:tr>
      <w:tr w:rsidR="001D6868" w14:paraId="12F1CF10" w14:textId="77777777" w:rsidTr="00A45CCE">
        <w:tc>
          <w:tcPr>
            <w:tcW w:w="1376" w:type="dxa"/>
            <w:shd w:val="clear" w:color="auto" w:fill="BFBFBF" w:themeFill="background1" w:themeFillShade="BF"/>
          </w:tcPr>
          <w:p w14:paraId="420E640D" w14:textId="76ED8031" w:rsidR="001D6868" w:rsidRPr="00A45CCE" w:rsidRDefault="001D6868" w:rsidP="00A45CCE">
            <w:pPr>
              <w:jc w:val="center"/>
              <w:rPr>
                <w:b/>
                <w:bCs/>
              </w:rPr>
            </w:pPr>
            <w:r w:rsidRPr="00A45CCE">
              <w:rPr>
                <w:b/>
                <w:bCs/>
              </w:rPr>
              <w:t>I_02</w:t>
            </w:r>
          </w:p>
        </w:tc>
        <w:tc>
          <w:tcPr>
            <w:tcW w:w="4479" w:type="dxa"/>
          </w:tcPr>
          <w:p w14:paraId="3D212CA0" w14:textId="28A82A93" w:rsidR="001D6868" w:rsidRPr="004917FC" w:rsidRDefault="004917FC" w:rsidP="004917FC">
            <w:pPr>
              <w:pStyle w:val="Prrafodelista"/>
              <w:numPr>
                <w:ilvl w:val="0"/>
                <w:numId w:val="8"/>
              </w:numPr>
              <w:rPr>
                <w:lang w:val="es-ES"/>
              </w:rPr>
            </w:pPr>
            <w:r w:rsidRPr="00A45CCE">
              <w:rPr>
                <w:b/>
                <w:bCs/>
                <w:lang w:val="es-ES"/>
              </w:rPr>
              <w:t>Porcentaje de incidentes resueltos en plazo, con prioridad “high”:</w:t>
            </w:r>
            <w:r w:rsidRPr="004917FC">
              <w:rPr>
                <w:lang w:val="es-ES"/>
              </w:rPr>
              <w:t xml:space="preserve"> el tiempo máximo de resolución será de </w:t>
            </w:r>
            <w:r>
              <w:rPr>
                <w:lang w:val="es-ES"/>
              </w:rPr>
              <w:t>6</w:t>
            </w:r>
            <w:r w:rsidRPr="004917FC">
              <w:rPr>
                <w:lang w:val="es-ES"/>
              </w:rPr>
              <w:t xml:space="preserve"> horas desde la asignación de la resolución.</w:t>
            </w:r>
          </w:p>
        </w:tc>
        <w:tc>
          <w:tcPr>
            <w:tcW w:w="1345" w:type="dxa"/>
          </w:tcPr>
          <w:p w14:paraId="3CB9D12A" w14:textId="158DB266" w:rsidR="001D6868" w:rsidRDefault="004917FC" w:rsidP="006F6022">
            <w:r>
              <w:t>Porcentaje</w:t>
            </w:r>
          </w:p>
        </w:tc>
        <w:tc>
          <w:tcPr>
            <w:tcW w:w="1294" w:type="dxa"/>
          </w:tcPr>
          <w:p w14:paraId="3F9A0655" w14:textId="1BB3CF40" w:rsidR="001D6868" w:rsidRDefault="004917FC" w:rsidP="006F6022">
            <w:r>
              <w:t>I_02&gt;=80%</w:t>
            </w:r>
          </w:p>
        </w:tc>
      </w:tr>
      <w:tr w:rsidR="001D6868" w14:paraId="67D65B70" w14:textId="77777777" w:rsidTr="00A45CCE">
        <w:tc>
          <w:tcPr>
            <w:tcW w:w="1376" w:type="dxa"/>
            <w:shd w:val="clear" w:color="auto" w:fill="BFBFBF" w:themeFill="background1" w:themeFillShade="BF"/>
          </w:tcPr>
          <w:p w14:paraId="61A146AB" w14:textId="6EAE6130" w:rsidR="001D6868" w:rsidRPr="00A45CCE" w:rsidRDefault="001D6868" w:rsidP="00A45CCE">
            <w:pPr>
              <w:jc w:val="center"/>
              <w:rPr>
                <w:b/>
                <w:bCs/>
              </w:rPr>
            </w:pPr>
            <w:r w:rsidRPr="00A45CCE">
              <w:rPr>
                <w:b/>
                <w:bCs/>
              </w:rPr>
              <w:t>I_03</w:t>
            </w:r>
          </w:p>
        </w:tc>
        <w:tc>
          <w:tcPr>
            <w:tcW w:w="4479" w:type="dxa"/>
          </w:tcPr>
          <w:p w14:paraId="0320EE42" w14:textId="0C249F5B" w:rsidR="001D6868" w:rsidRPr="004917FC" w:rsidRDefault="004917FC" w:rsidP="004917FC">
            <w:pPr>
              <w:pStyle w:val="Prrafodelista"/>
              <w:numPr>
                <w:ilvl w:val="0"/>
                <w:numId w:val="8"/>
              </w:numPr>
              <w:rPr>
                <w:lang w:val="es-ES"/>
              </w:rPr>
            </w:pPr>
            <w:r w:rsidRPr="00A45CCE">
              <w:rPr>
                <w:b/>
                <w:bCs/>
                <w:lang w:val="es-ES"/>
              </w:rPr>
              <w:t>Porcentaje de incidentes resueltos en plazo, con prioridad “medium”:</w:t>
            </w:r>
            <w:r w:rsidRPr="004917FC">
              <w:rPr>
                <w:lang w:val="es-ES"/>
              </w:rPr>
              <w:t xml:space="preserve"> el tiempo máximo de resolución será de </w:t>
            </w:r>
            <w:r>
              <w:rPr>
                <w:lang w:val="es-ES"/>
              </w:rPr>
              <w:t>8</w:t>
            </w:r>
            <w:r w:rsidRPr="004917FC">
              <w:rPr>
                <w:lang w:val="es-ES"/>
              </w:rPr>
              <w:t xml:space="preserve"> horas desde la asignación de la resolución.</w:t>
            </w:r>
          </w:p>
        </w:tc>
        <w:tc>
          <w:tcPr>
            <w:tcW w:w="1345" w:type="dxa"/>
          </w:tcPr>
          <w:p w14:paraId="21610F2E" w14:textId="7801A0E9" w:rsidR="001D6868" w:rsidRDefault="004917FC" w:rsidP="006F6022">
            <w:r>
              <w:t>Porcentaje</w:t>
            </w:r>
          </w:p>
        </w:tc>
        <w:tc>
          <w:tcPr>
            <w:tcW w:w="1294" w:type="dxa"/>
          </w:tcPr>
          <w:p w14:paraId="239009D8" w14:textId="65618123" w:rsidR="001D6868" w:rsidRDefault="004917FC" w:rsidP="006F6022">
            <w:r>
              <w:t>I_03&gt;=70%</w:t>
            </w:r>
          </w:p>
        </w:tc>
      </w:tr>
      <w:tr w:rsidR="001D6868" w14:paraId="6917D96E" w14:textId="77777777" w:rsidTr="00A45CCE">
        <w:tc>
          <w:tcPr>
            <w:tcW w:w="1376" w:type="dxa"/>
            <w:shd w:val="clear" w:color="auto" w:fill="BFBFBF" w:themeFill="background1" w:themeFillShade="BF"/>
          </w:tcPr>
          <w:p w14:paraId="257ECBD4" w14:textId="6A3DC958" w:rsidR="001D6868" w:rsidRPr="00A45CCE" w:rsidRDefault="001D6868" w:rsidP="00A45CCE">
            <w:pPr>
              <w:jc w:val="center"/>
              <w:rPr>
                <w:b/>
                <w:bCs/>
              </w:rPr>
            </w:pPr>
            <w:r w:rsidRPr="00A45CCE">
              <w:rPr>
                <w:b/>
                <w:bCs/>
              </w:rPr>
              <w:t>I_04</w:t>
            </w:r>
          </w:p>
        </w:tc>
        <w:tc>
          <w:tcPr>
            <w:tcW w:w="4479" w:type="dxa"/>
          </w:tcPr>
          <w:p w14:paraId="0C5E4C53" w14:textId="26A5F1C8" w:rsidR="001D6868" w:rsidRPr="004917FC" w:rsidRDefault="004917FC" w:rsidP="004917FC">
            <w:pPr>
              <w:pStyle w:val="Prrafodelista"/>
              <w:numPr>
                <w:ilvl w:val="0"/>
                <w:numId w:val="8"/>
              </w:numPr>
              <w:rPr>
                <w:lang w:val="es-ES"/>
              </w:rPr>
            </w:pPr>
            <w:r w:rsidRPr="00A45CCE">
              <w:rPr>
                <w:b/>
                <w:bCs/>
                <w:lang w:val="es-ES"/>
              </w:rPr>
              <w:t>Porcentaje de incidentes resueltos en plazo, con prioridad “low”:</w:t>
            </w:r>
            <w:r w:rsidRPr="004917FC">
              <w:rPr>
                <w:lang w:val="es-ES"/>
              </w:rPr>
              <w:t xml:space="preserve"> el tiempo máximo de resolución será de </w:t>
            </w:r>
            <w:r>
              <w:rPr>
                <w:lang w:val="es-ES"/>
              </w:rPr>
              <w:t>10</w:t>
            </w:r>
            <w:r w:rsidRPr="004917FC">
              <w:rPr>
                <w:lang w:val="es-ES"/>
              </w:rPr>
              <w:t xml:space="preserve"> horas desde la asignación de la resolución.</w:t>
            </w:r>
          </w:p>
        </w:tc>
        <w:tc>
          <w:tcPr>
            <w:tcW w:w="1345" w:type="dxa"/>
          </w:tcPr>
          <w:p w14:paraId="18A2CA7F" w14:textId="718701C7" w:rsidR="001D6868" w:rsidRDefault="004917FC" w:rsidP="006F6022">
            <w:r>
              <w:t>Porcentaje</w:t>
            </w:r>
          </w:p>
        </w:tc>
        <w:tc>
          <w:tcPr>
            <w:tcW w:w="1294" w:type="dxa"/>
          </w:tcPr>
          <w:p w14:paraId="383F2269" w14:textId="4B502ADA" w:rsidR="001D6868" w:rsidRDefault="004917FC" w:rsidP="006F6022">
            <w:r>
              <w:t>I_04&gt;=60%</w:t>
            </w:r>
          </w:p>
        </w:tc>
      </w:tr>
      <w:tr w:rsidR="001D6868" w14:paraId="35CD8677" w14:textId="77777777" w:rsidTr="00A45CCE">
        <w:tc>
          <w:tcPr>
            <w:tcW w:w="1376" w:type="dxa"/>
            <w:shd w:val="clear" w:color="auto" w:fill="BFBFBF" w:themeFill="background1" w:themeFillShade="BF"/>
          </w:tcPr>
          <w:p w14:paraId="52FD2F25" w14:textId="668544FD" w:rsidR="001D6868" w:rsidRPr="00A45CCE" w:rsidRDefault="001D6868" w:rsidP="00A45CCE">
            <w:pPr>
              <w:jc w:val="center"/>
              <w:rPr>
                <w:b/>
                <w:bCs/>
              </w:rPr>
            </w:pPr>
            <w:r w:rsidRPr="00A45CCE">
              <w:rPr>
                <w:b/>
                <w:bCs/>
              </w:rPr>
              <w:t>I_05</w:t>
            </w:r>
          </w:p>
        </w:tc>
        <w:tc>
          <w:tcPr>
            <w:tcW w:w="4479" w:type="dxa"/>
          </w:tcPr>
          <w:p w14:paraId="560684A4" w14:textId="423F2A85" w:rsidR="001D6868" w:rsidRPr="004917FC" w:rsidRDefault="004917FC" w:rsidP="004917FC">
            <w:pPr>
              <w:pStyle w:val="Prrafodelista"/>
              <w:numPr>
                <w:ilvl w:val="0"/>
                <w:numId w:val="8"/>
              </w:numPr>
              <w:rPr>
                <w:lang w:val="es-ES"/>
              </w:rPr>
            </w:pPr>
            <w:r w:rsidRPr="00A45CCE">
              <w:rPr>
                <w:b/>
                <w:bCs/>
                <w:lang w:val="es-ES"/>
              </w:rPr>
              <w:t>Porcentaje de incidentes asignados en plazo, con prioridad “critical”:</w:t>
            </w:r>
            <w:r w:rsidRPr="004917FC">
              <w:rPr>
                <w:lang w:val="es-ES"/>
              </w:rPr>
              <w:t xml:space="preserve"> el tiempo máximo de </w:t>
            </w:r>
            <w:r>
              <w:rPr>
                <w:lang w:val="es-ES"/>
              </w:rPr>
              <w:t xml:space="preserve">asignación </w:t>
            </w:r>
            <w:r w:rsidRPr="004917FC">
              <w:rPr>
                <w:lang w:val="es-ES"/>
              </w:rPr>
              <w:t xml:space="preserve">será de </w:t>
            </w:r>
            <w:r>
              <w:rPr>
                <w:lang w:val="es-ES"/>
              </w:rPr>
              <w:t>1</w:t>
            </w:r>
            <w:r w:rsidRPr="004917FC">
              <w:rPr>
                <w:lang w:val="es-ES"/>
              </w:rPr>
              <w:t xml:space="preserve"> horas</w:t>
            </w:r>
            <w:r>
              <w:rPr>
                <w:lang w:val="es-ES"/>
              </w:rPr>
              <w:t>.</w:t>
            </w:r>
          </w:p>
        </w:tc>
        <w:tc>
          <w:tcPr>
            <w:tcW w:w="1345" w:type="dxa"/>
          </w:tcPr>
          <w:p w14:paraId="531B7E7D" w14:textId="635C284D" w:rsidR="001D6868" w:rsidRDefault="004917FC" w:rsidP="006F6022">
            <w:r>
              <w:t>Porcentaje</w:t>
            </w:r>
          </w:p>
        </w:tc>
        <w:tc>
          <w:tcPr>
            <w:tcW w:w="1294" w:type="dxa"/>
          </w:tcPr>
          <w:p w14:paraId="60D0655D" w14:textId="08269AB2" w:rsidR="001D6868" w:rsidRDefault="004917FC" w:rsidP="006F6022">
            <w:r>
              <w:t>I_05&gt;=90%</w:t>
            </w:r>
          </w:p>
        </w:tc>
      </w:tr>
      <w:tr w:rsidR="001D6868" w14:paraId="3A870617" w14:textId="77777777" w:rsidTr="00A45CCE">
        <w:tc>
          <w:tcPr>
            <w:tcW w:w="1376" w:type="dxa"/>
            <w:shd w:val="clear" w:color="auto" w:fill="BFBFBF" w:themeFill="background1" w:themeFillShade="BF"/>
          </w:tcPr>
          <w:p w14:paraId="28AC495D" w14:textId="7C257FAC" w:rsidR="001D6868" w:rsidRPr="00A45CCE" w:rsidRDefault="001D6868" w:rsidP="00A45CCE">
            <w:pPr>
              <w:jc w:val="center"/>
              <w:rPr>
                <w:b/>
                <w:bCs/>
              </w:rPr>
            </w:pPr>
            <w:r w:rsidRPr="00A45CCE">
              <w:rPr>
                <w:b/>
                <w:bCs/>
              </w:rPr>
              <w:t>I_06</w:t>
            </w:r>
          </w:p>
        </w:tc>
        <w:tc>
          <w:tcPr>
            <w:tcW w:w="4479" w:type="dxa"/>
          </w:tcPr>
          <w:p w14:paraId="74874F39" w14:textId="0655B497" w:rsidR="001D6868" w:rsidRPr="004917FC" w:rsidRDefault="004917FC" w:rsidP="004917FC">
            <w:pPr>
              <w:pStyle w:val="Prrafodelista"/>
              <w:numPr>
                <w:ilvl w:val="0"/>
                <w:numId w:val="8"/>
              </w:numPr>
              <w:rPr>
                <w:lang w:val="es-ES"/>
              </w:rPr>
            </w:pPr>
            <w:r w:rsidRPr="00A45CCE">
              <w:rPr>
                <w:b/>
                <w:bCs/>
                <w:lang w:val="es-ES"/>
              </w:rPr>
              <w:t>Porcentaje de incidentes asignados en plazo, con prioridad “high”:</w:t>
            </w:r>
            <w:r w:rsidRPr="004917FC">
              <w:rPr>
                <w:lang w:val="es-ES"/>
              </w:rPr>
              <w:t xml:space="preserve"> el tiempo máximo de </w:t>
            </w:r>
            <w:r>
              <w:rPr>
                <w:lang w:val="es-ES"/>
              </w:rPr>
              <w:t xml:space="preserve">asignación </w:t>
            </w:r>
            <w:r w:rsidRPr="004917FC">
              <w:rPr>
                <w:lang w:val="es-ES"/>
              </w:rPr>
              <w:t xml:space="preserve">será de </w:t>
            </w:r>
            <w:r>
              <w:rPr>
                <w:lang w:val="es-ES"/>
              </w:rPr>
              <w:t>2</w:t>
            </w:r>
            <w:r w:rsidRPr="004917FC">
              <w:rPr>
                <w:lang w:val="es-ES"/>
              </w:rPr>
              <w:t xml:space="preserve"> horas</w:t>
            </w:r>
            <w:r>
              <w:rPr>
                <w:lang w:val="es-ES"/>
              </w:rPr>
              <w:t>.</w:t>
            </w:r>
          </w:p>
        </w:tc>
        <w:tc>
          <w:tcPr>
            <w:tcW w:w="1345" w:type="dxa"/>
          </w:tcPr>
          <w:p w14:paraId="05F720C4" w14:textId="6182F94C" w:rsidR="001D6868" w:rsidRDefault="004917FC" w:rsidP="006F6022">
            <w:r>
              <w:t>Porcentaje</w:t>
            </w:r>
          </w:p>
        </w:tc>
        <w:tc>
          <w:tcPr>
            <w:tcW w:w="1294" w:type="dxa"/>
          </w:tcPr>
          <w:p w14:paraId="74B0B7C5" w14:textId="546E9346" w:rsidR="001D6868" w:rsidRDefault="004917FC" w:rsidP="006F6022">
            <w:r>
              <w:t>I_06&gt;=80%</w:t>
            </w:r>
          </w:p>
        </w:tc>
      </w:tr>
      <w:tr w:rsidR="001D6868" w14:paraId="5D6F7459" w14:textId="77777777" w:rsidTr="00A45CCE">
        <w:tc>
          <w:tcPr>
            <w:tcW w:w="1376" w:type="dxa"/>
            <w:shd w:val="clear" w:color="auto" w:fill="BFBFBF" w:themeFill="background1" w:themeFillShade="BF"/>
          </w:tcPr>
          <w:p w14:paraId="69016E34" w14:textId="625A307E" w:rsidR="001D6868" w:rsidRPr="00A45CCE" w:rsidRDefault="001D6868" w:rsidP="00A45CCE">
            <w:pPr>
              <w:jc w:val="center"/>
              <w:rPr>
                <w:b/>
                <w:bCs/>
              </w:rPr>
            </w:pPr>
            <w:r w:rsidRPr="00A45CCE">
              <w:rPr>
                <w:b/>
                <w:bCs/>
              </w:rPr>
              <w:t>I_07</w:t>
            </w:r>
          </w:p>
        </w:tc>
        <w:tc>
          <w:tcPr>
            <w:tcW w:w="4479" w:type="dxa"/>
          </w:tcPr>
          <w:p w14:paraId="20101390" w14:textId="77777777" w:rsidR="001D6868" w:rsidRDefault="004917FC" w:rsidP="004917FC">
            <w:pPr>
              <w:pStyle w:val="Prrafodelista"/>
              <w:numPr>
                <w:ilvl w:val="0"/>
                <w:numId w:val="8"/>
              </w:numPr>
              <w:rPr>
                <w:lang w:val="es-ES"/>
              </w:rPr>
            </w:pPr>
            <w:r w:rsidRPr="00A45CCE">
              <w:rPr>
                <w:b/>
                <w:bCs/>
                <w:lang w:val="es-ES"/>
              </w:rPr>
              <w:t>Porcentaje de incidentes asignados en plazo, con prioridad “medium”:</w:t>
            </w:r>
            <w:r w:rsidRPr="004917FC">
              <w:rPr>
                <w:lang w:val="es-ES"/>
              </w:rPr>
              <w:t xml:space="preserve"> el tiempo máximo de </w:t>
            </w:r>
            <w:r>
              <w:rPr>
                <w:lang w:val="es-ES"/>
              </w:rPr>
              <w:t xml:space="preserve">asignación </w:t>
            </w:r>
            <w:r w:rsidRPr="004917FC">
              <w:rPr>
                <w:lang w:val="es-ES"/>
              </w:rPr>
              <w:t xml:space="preserve">será de </w:t>
            </w:r>
            <w:r>
              <w:rPr>
                <w:lang w:val="es-ES"/>
              </w:rPr>
              <w:t>3</w:t>
            </w:r>
            <w:r w:rsidRPr="004917FC">
              <w:rPr>
                <w:lang w:val="es-ES"/>
              </w:rPr>
              <w:t xml:space="preserve"> horas</w:t>
            </w:r>
            <w:r>
              <w:rPr>
                <w:lang w:val="es-ES"/>
              </w:rPr>
              <w:t>.</w:t>
            </w:r>
          </w:p>
          <w:p w14:paraId="48381022" w14:textId="77777777" w:rsidR="00A45CCE" w:rsidRDefault="00A45CCE" w:rsidP="00A45CCE">
            <w:pPr>
              <w:rPr>
                <w:lang w:val="es-ES"/>
              </w:rPr>
            </w:pPr>
          </w:p>
          <w:p w14:paraId="76EDB686" w14:textId="3F3DFDA2" w:rsidR="00A45CCE" w:rsidRPr="004917FC" w:rsidRDefault="00A45CCE" w:rsidP="00A45CCE">
            <w:pPr>
              <w:rPr>
                <w:lang w:val="es-ES"/>
              </w:rPr>
            </w:pPr>
          </w:p>
        </w:tc>
        <w:tc>
          <w:tcPr>
            <w:tcW w:w="1345" w:type="dxa"/>
          </w:tcPr>
          <w:p w14:paraId="188039A1" w14:textId="78A2C4F4" w:rsidR="001D6868" w:rsidRDefault="004917FC" w:rsidP="006F6022">
            <w:r>
              <w:t>Porcentaje</w:t>
            </w:r>
          </w:p>
        </w:tc>
        <w:tc>
          <w:tcPr>
            <w:tcW w:w="1294" w:type="dxa"/>
          </w:tcPr>
          <w:p w14:paraId="0A2F8E36" w14:textId="35D73C0C" w:rsidR="001D6868" w:rsidRDefault="004917FC" w:rsidP="006F6022">
            <w:r>
              <w:t>I_07&gt;=70%</w:t>
            </w:r>
          </w:p>
        </w:tc>
      </w:tr>
      <w:tr w:rsidR="001D6868" w14:paraId="2226A300" w14:textId="77777777" w:rsidTr="00A45CCE">
        <w:tc>
          <w:tcPr>
            <w:tcW w:w="1376" w:type="dxa"/>
            <w:shd w:val="clear" w:color="auto" w:fill="BFBFBF" w:themeFill="background1" w:themeFillShade="BF"/>
          </w:tcPr>
          <w:p w14:paraId="09BF36C4" w14:textId="61AEC95D" w:rsidR="001D6868" w:rsidRPr="00A45CCE" w:rsidRDefault="001D6868" w:rsidP="00A45CCE">
            <w:pPr>
              <w:jc w:val="center"/>
              <w:rPr>
                <w:b/>
                <w:bCs/>
              </w:rPr>
            </w:pPr>
            <w:r w:rsidRPr="00A45CCE">
              <w:rPr>
                <w:b/>
                <w:bCs/>
              </w:rPr>
              <w:lastRenderedPageBreak/>
              <w:t>I_08</w:t>
            </w:r>
          </w:p>
        </w:tc>
        <w:tc>
          <w:tcPr>
            <w:tcW w:w="4479" w:type="dxa"/>
          </w:tcPr>
          <w:p w14:paraId="07A4A06C" w14:textId="6B4185EB" w:rsidR="001D6868" w:rsidRPr="004917FC" w:rsidRDefault="004917FC" w:rsidP="004917FC">
            <w:pPr>
              <w:pStyle w:val="Prrafodelista"/>
              <w:numPr>
                <w:ilvl w:val="0"/>
                <w:numId w:val="8"/>
              </w:numPr>
              <w:rPr>
                <w:lang w:val="es-ES"/>
              </w:rPr>
            </w:pPr>
            <w:r w:rsidRPr="00A45CCE">
              <w:rPr>
                <w:b/>
                <w:bCs/>
                <w:lang w:val="es-ES"/>
              </w:rPr>
              <w:t>Porcentaje de incidentes asignados en plazo, con prioridad “low”:</w:t>
            </w:r>
            <w:r w:rsidRPr="004917FC">
              <w:rPr>
                <w:lang w:val="es-ES"/>
              </w:rPr>
              <w:t xml:space="preserve"> el tiempo máximo de </w:t>
            </w:r>
            <w:r>
              <w:rPr>
                <w:lang w:val="es-ES"/>
              </w:rPr>
              <w:t xml:space="preserve">asignación </w:t>
            </w:r>
            <w:r w:rsidRPr="004917FC">
              <w:rPr>
                <w:lang w:val="es-ES"/>
              </w:rPr>
              <w:t xml:space="preserve">será de </w:t>
            </w:r>
            <w:r>
              <w:rPr>
                <w:lang w:val="es-ES"/>
              </w:rPr>
              <w:t>4</w:t>
            </w:r>
            <w:r w:rsidRPr="004917FC">
              <w:rPr>
                <w:lang w:val="es-ES"/>
              </w:rPr>
              <w:t xml:space="preserve"> horas</w:t>
            </w:r>
            <w:r>
              <w:rPr>
                <w:lang w:val="es-ES"/>
              </w:rPr>
              <w:t>.</w:t>
            </w:r>
          </w:p>
        </w:tc>
        <w:tc>
          <w:tcPr>
            <w:tcW w:w="1345" w:type="dxa"/>
          </w:tcPr>
          <w:p w14:paraId="51AB10F2" w14:textId="1D276E61" w:rsidR="001D6868" w:rsidRDefault="004917FC" w:rsidP="006F6022">
            <w:r>
              <w:t>Porcentaje</w:t>
            </w:r>
          </w:p>
        </w:tc>
        <w:tc>
          <w:tcPr>
            <w:tcW w:w="1294" w:type="dxa"/>
          </w:tcPr>
          <w:p w14:paraId="2AB5F938" w14:textId="7763771C" w:rsidR="001D6868" w:rsidRDefault="004917FC" w:rsidP="006F6022">
            <w:r>
              <w:t>I_08&gt;=60%</w:t>
            </w:r>
          </w:p>
        </w:tc>
      </w:tr>
      <w:tr w:rsidR="004917FC" w14:paraId="5CE3BA19" w14:textId="77777777" w:rsidTr="00A45CCE">
        <w:tc>
          <w:tcPr>
            <w:tcW w:w="1376" w:type="dxa"/>
            <w:shd w:val="clear" w:color="auto" w:fill="BFBFBF" w:themeFill="background1" w:themeFillShade="BF"/>
          </w:tcPr>
          <w:p w14:paraId="08624E1A" w14:textId="66D1AFB2" w:rsidR="004917FC" w:rsidRPr="00A45CCE" w:rsidRDefault="004917FC" w:rsidP="00A45CCE">
            <w:pPr>
              <w:jc w:val="center"/>
              <w:rPr>
                <w:b/>
                <w:bCs/>
              </w:rPr>
            </w:pPr>
            <w:r w:rsidRPr="00A45CCE">
              <w:rPr>
                <w:b/>
                <w:bCs/>
              </w:rPr>
              <w:t>I_09</w:t>
            </w:r>
          </w:p>
        </w:tc>
        <w:tc>
          <w:tcPr>
            <w:tcW w:w="4479" w:type="dxa"/>
          </w:tcPr>
          <w:p w14:paraId="3E5AFC2F" w14:textId="545218DE" w:rsidR="004917FC" w:rsidRPr="004917FC" w:rsidRDefault="004917FC" w:rsidP="004917FC">
            <w:pPr>
              <w:pStyle w:val="Prrafodelista"/>
              <w:numPr>
                <w:ilvl w:val="0"/>
                <w:numId w:val="8"/>
              </w:numPr>
            </w:pPr>
            <w:r w:rsidRPr="00A45CCE">
              <w:rPr>
                <w:b/>
                <w:bCs/>
                <w:lang w:val="es-ES"/>
              </w:rPr>
              <w:t>Porcentaje de RFC resueltos en plazo, con prioridad “high”:</w:t>
            </w:r>
            <w:r w:rsidRPr="004917FC">
              <w:rPr>
                <w:lang w:val="es-ES"/>
              </w:rPr>
              <w:t xml:space="preserve"> el tiempo máximo de resolución será de </w:t>
            </w:r>
            <w:r w:rsidR="00B5763D">
              <w:rPr>
                <w:lang w:val="es-ES"/>
              </w:rPr>
              <w:t>8</w:t>
            </w:r>
            <w:r w:rsidRPr="004917FC">
              <w:rPr>
                <w:lang w:val="es-ES"/>
              </w:rPr>
              <w:t xml:space="preserve"> horas desde la asignación de la resolución.</w:t>
            </w:r>
          </w:p>
        </w:tc>
        <w:tc>
          <w:tcPr>
            <w:tcW w:w="1345" w:type="dxa"/>
          </w:tcPr>
          <w:p w14:paraId="43896E84" w14:textId="6BB7D011" w:rsidR="004917FC" w:rsidRDefault="00B5763D" w:rsidP="004917FC">
            <w:r>
              <w:t>Porcentaje</w:t>
            </w:r>
          </w:p>
        </w:tc>
        <w:tc>
          <w:tcPr>
            <w:tcW w:w="1294" w:type="dxa"/>
          </w:tcPr>
          <w:p w14:paraId="0A6196D2" w14:textId="40AA6AEB" w:rsidR="004917FC" w:rsidRDefault="00B5763D" w:rsidP="004917FC">
            <w:r>
              <w:t>I_09&gt;=80%</w:t>
            </w:r>
          </w:p>
        </w:tc>
      </w:tr>
      <w:tr w:rsidR="004917FC" w14:paraId="4C53FAE4" w14:textId="77777777" w:rsidTr="00A45CCE">
        <w:tc>
          <w:tcPr>
            <w:tcW w:w="1376" w:type="dxa"/>
            <w:shd w:val="clear" w:color="auto" w:fill="BFBFBF" w:themeFill="background1" w:themeFillShade="BF"/>
          </w:tcPr>
          <w:p w14:paraId="7D165D0E" w14:textId="159323EB" w:rsidR="004917FC" w:rsidRPr="00A45CCE" w:rsidRDefault="004917FC" w:rsidP="00A45CCE">
            <w:pPr>
              <w:jc w:val="center"/>
              <w:rPr>
                <w:b/>
                <w:bCs/>
              </w:rPr>
            </w:pPr>
            <w:r w:rsidRPr="00A45CCE">
              <w:rPr>
                <w:b/>
                <w:bCs/>
              </w:rPr>
              <w:t>I_10</w:t>
            </w:r>
          </w:p>
        </w:tc>
        <w:tc>
          <w:tcPr>
            <w:tcW w:w="4479" w:type="dxa"/>
          </w:tcPr>
          <w:p w14:paraId="5DFCEBE1" w14:textId="46F17DCF" w:rsidR="004917FC" w:rsidRPr="004917FC" w:rsidRDefault="00B5763D" w:rsidP="001758F0">
            <w:pPr>
              <w:pStyle w:val="Prrafodelista"/>
              <w:numPr>
                <w:ilvl w:val="0"/>
                <w:numId w:val="8"/>
              </w:numPr>
            </w:pPr>
            <w:r w:rsidRPr="00A45CCE">
              <w:rPr>
                <w:b/>
                <w:bCs/>
                <w:lang w:val="es-ES"/>
              </w:rPr>
              <w:t>Porcentaje de RFC resueltos en plazo, con prioridad “medium”:</w:t>
            </w:r>
            <w:r w:rsidRPr="004917FC">
              <w:rPr>
                <w:lang w:val="es-ES"/>
              </w:rPr>
              <w:t xml:space="preserve"> el tiempo máximo de resolución será de </w:t>
            </w:r>
            <w:r>
              <w:rPr>
                <w:lang w:val="es-ES"/>
              </w:rPr>
              <w:t>24</w:t>
            </w:r>
            <w:r w:rsidRPr="004917FC">
              <w:rPr>
                <w:lang w:val="es-ES"/>
              </w:rPr>
              <w:t xml:space="preserve"> horas desde la asignación de la resolución.</w:t>
            </w:r>
          </w:p>
        </w:tc>
        <w:tc>
          <w:tcPr>
            <w:tcW w:w="1345" w:type="dxa"/>
          </w:tcPr>
          <w:p w14:paraId="4AF1F213" w14:textId="05B60E72" w:rsidR="004917FC" w:rsidRDefault="00B5763D" w:rsidP="001758F0">
            <w:r>
              <w:t>Porcentaje</w:t>
            </w:r>
          </w:p>
        </w:tc>
        <w:tc>
          <w:tcPr>
            <w:tcW w:w="1294" w:type="dxa"/>
          </w:tcPr>
          <w:p w14:paraId="3EE0ACDA" w14:textId="24F6AEAA" w:rsidR="004917FC" w:rsidRDefault="00B5763D" w:rsidP="001758F0">
            <w:r>
              <w:t>I_10&gt;=70%</w:t>
            </w:r>
          </w:p>
        </w:tc>
      </w:tr>
      <w:tr w:rsidR="004917FC" w14:paraId="04401803" w14:textId="77777777" w:rsidTr="00A45CCE">
        <w:tc>
          <w:tcPr>
            <w:tcW w:w="1376" w:type="dxa"/>
            <w:shd w:val="clear" w:color="auto" w:fill="BFBFBF" w:themeFill="background1" w:themeFillShade="BF"/>
          </w:tcPr>
          <w:p w14:paraId="4CCCD28C" w14:textId="5CE17EAE" w:rsidR="004917FC" w:rsidRPr="00A45CCE" w:rsidRDefault="004917FC" w:rsidP="00A45CCE">
            <w:pPr>
              <w:jc w:val="center"/>
              <w:rPr>
                <w:b/>
                <w:bCs/>
              </w:rPr>
            </w:pPr>
            <w:r w:rsidRPr="00A45CCE">
              <w:rPr>
                <w:b/>
                <w:bCs/>
              </w:rPr>
              <w:t>I_11</w:t>
            </w:r>
          </w:p>
        </w:tc>
        <w:tc>
          <w:tcPr>
            <w:tcW w:w="4479" w:type="dxa"/>
          </w:tcPr>
          <w:p w14:paraId="68B616E7" w14:textId="77A7ED3E" w:rsidR="004917FC" w:rsidRPr="004917FC" w:rsidRDefault="00B5763D" w:rsidP="004917FC">
            <w:pPr>
              <w:pStyle w:val="Prrafodelista"/>
              <w:numPr>
                <w:ilvl w:val="0"/>
                <w:numId w:val="8"/>
              </w:numPr>
            </w:pPr>
            <w:r w:rsidRPr="00A45CCE">
              <w:rPr>
                <w:b/>
                <w:bCs/>
                <w:lang w:val="es-ES"/>
              </w:rPr>
              <w:t>Porcentaje de RFC resueltos en plazo, con prioridad “low”:</w:t>
            </w:r>
            <w:r w:rsidRPr="004917FC">
              <w:rPr>
                <w:lang w:val="es-ES"/>
              </w:rPr>
              <w:t xml:space="preserve"> el tiempo máximo de resolución será de </w:t>
            </w:r>
            <w:r>
              <w:rPr>
                <w:lang w:val="es-ES"/>
              </w:rPr>
              <w:t>48</w:t>
            </w:r>
            <w:r w:rsidRPr="004917FC">
              <w:rPr>
                <w:lang w:val="es-ES"/>
              </w:rPr>
              <w:t xml:space="preserve"> horas desde la asignación de la resolución.</w:t>
            </w:r>
          </w:p>
        </w:tc>
        <w:tc>
          <w:tcPr>
            <w:tcW w:w="1345" w:type="dxa"/>
          </w:tcPr>
          <w:p w14:paraId="2C999827" w14:textId="3454DF0A" w:rsidR="004917FC" w:rsidRDefault="00B5763D" w:rsidP="001758F0">
            <w:r>
              <w:t>Porcentaje</w:t>
            </w:r>
          </w:p>
        </w:tc>
        <w:tc>
          <w:tcPr>
            <w:tcW w:w="1294" w:type="dxa"/>
          </w:tcPr>
          <w:p w14:paraId="1B6EC9CA" w14:textId="4C86BFB8" w:rsidR="004917FC" w:rsidRDefault="00B5763D" w:rsidP="001758F0">
            <w:r>
              <w:t>I_11&gt;=60%</w:t>
            </w:r>
          </w:p>
        </w:tc>
      </w:tr>
      <w:tr w:rsidR="004917FC" w14:paraId="62785CB5" w14:textId="77777777" w:rsidTr="00A45CCE">
        <w:tc>
          <w:tcPr>
            <w:tcW w:w="1376" w:type="dxa"/>
            <w:shd w:val="clear" w:color="auto" w:fill="BFBFBF" w:themeFill="background1" w:themeFillShade="BF"/>
          </w:tcPr>
          <w:p w14:paraId="751E67A9" w14:textId="3B4BDC71" w:rsidR="004917FC" w:rsidRPr="00A45CCE" w:rsidRDefault="004917FC" w:rsidP="00A45CCE">
            <w:pPr>
              <w:jc w:val="center"/>
              <w:rPr>
                <w:b/>
                <w:bCs/>
              </w:rPr>
            </w:pPr>
            <w:r w:rsidRPr="00A45CCE">
              <w:rPr>
                <w:b/>
                <w:bCs/>
              </w:rPr>
              <w:t>I_12</w:t>
            </w:r>
          </w:p>
        </w:tc>
        <w:tc>
          <w:tcPr>
            <w:tcW w:w="4479" w:type="dxa"/>
          </w:tcPr>
          <w:p w14:paraId="2A7BAF2A" w14:textId="7F777AAE" w:rsidR="004917FC" w:rsidRPr="004917FC" w:rsidRDefault="00B5763D" w:rsidP="004917FC">
            <w:pPr>
              <w:pStyle w:val="Prrafodelista"/>
              <w:numPr>
                <w:ilvl w:val="0"/>
                <w:numId w:val="8"/>
              </w:numPr>
            </w:pPr>
            <w:r w:rsidRPr="00A45CCE">
              <w:rPr>
                <w:b/>
                <w:bCs/>
                <w:lang w:val="es-ES"/>
              </w:rPr>
              <w:t>Porcentaje de RFC asignados en plazo, con prioridad “high”:</w:t>
            </w:r>
            <w:r w:rsidRPr="004917FC">
              <w:rPr>
                <w:lang w:val="es-ES"/>
              </w:rPr>
              <w:t xml:space="preserve"> el tiempo máximo de </w:t>
            </w:r>
            <w:r>
              <w:rPr>
                <w:lang w:val="es-ES"/>
              </w:rPr>
              <w:t xml:space="preserve">asignación </w:t>
            </w:r>
            <w:r w:rsidRPr="004917FC">
              <w:rPr>
                <w:lang w:val="es-ES"/>
              </w:rPr>
              <w:t xml:space="preserve">será de </w:t>
            </w:r>
            <w:r>
              <w:rPr>
                <w:lang w:val="es-ES"/>
              </w:rPr>
              <w:t>2</w:t>
            </w:r>
            <w:r w:rsidRPr="004917FC">
              <w:rPr>
                <w:lang w:val="es-ES"/>
              </w:rPr>
              <w:t xml:space="preserve"> horas</w:t>
            </w:r>
            <w:r>
              <w:rPr>
                <w:lang w:val="es-ES"/>
              </w:rPr>
              <w:t>.</w:t>
            </w:r>
          </w:p>
        </w:tc>
        <w:tc>
          <w:tcPr>
            <w:tcW w:w="1345" w:type="dxa"/>
          </w:tcPr>
          <w:p w14:paraId="65FB9FF8" w14:textId="36FD623E" w:rsidR="004917FC" w:rsidRDefault="00B5763D" w:rsidP="001758F0">
            <w:r>
              <w:t>Porcentaje</w:t>
            </w:r>
          </w:p>
        </w:tc>
        <w:tc>
          <w:tcPr>
            <w:tcW w:w="1294" w:type="dxa"/>
          </w:tcPr>
          <w:p w14:paraId="0134D267" w14:textId="5FED1BE5" w:rsidR="004917FC" w:rsidRDefault="00B5763D" w:rsidP="001758F0">
            <w:r>
              <w:t>I_12&gt;=80%</w:t>
            </w:r>
          </w:p>
        </w:tc>
      </w:tr>
      <w:tr w:rsidR="004917FC" w14:paraId="26CFDC7E" w14:textId="77777777" w:rsidTr="00A45CCE">
        <w:tc>
          <w:tcPr>
            <w:tcW w:w="1376" w:type="dxa"/>
            <w:shd w:val="clear" w:color="auto" w:fill="BFBFBF" w:themeFill="background1" w:themeFillShade="BF"/>
          </w:tcPr>
          <w:p w14:paraId="0DAD647E" w14:textId="724CB6A1" w:rsidR="004917FC" w:rsidRPr="00A45CCE" w:rsidRDefault="004917FC" w:rsidP="00A45CCE">
            <w:pPr>
              <w:jc w:val="center"/>
              <w:rPr>
                <w:b/>
                <w:bCs/>
              </w:rPr>
            </w:pPr>
            <w:r w:rsidRPr="00A45CCE">
              <w:rPr>
                <w:b/>
                <w:bCs/>
              </w:rPr>
              <w:t>I_13</w:t>
            </w:r>
          </w:p>
        </w:tc>
        <w:tc>
          <w:tcPr>
            <w:tcW w:w="4479" w:type="dxa"/>
          </w:tcPr>
          <w:p w14:paraId="4FF4EA39" w14:textId="11B179B8" w:rsidR="004917FC" w:rsidRPr="004917FC" w:rsidRDefault="00B5763D" w:rsidP="004917FC">
            <w:pPr>
              <w:pStyle w:val="Prrafodelista"/>
              <w:numPr>
                <w:ilvl w:val="0"/>
                <w:numId w:val="8"/>
              </w:numPr>
            </w:pPr>
            <w:r w:rsidRPr="00A45CCE">
              <w:rPr>
                <w:b/>
                <w:bCs/>
                <w:lang w:val="es-ES"/>
              </w:rPr>
              <w:t>Porcentaje de RFC asignados en plazo, con prioridad “medium”:</w:t>
            </w:r>
            <w:r w:rsidRPr="004917FC">
              <w:rPr>
                <w:lang w:val="es-ES"/>
              </w:rPr>
              <w:t xml:space="preserve"> el tiempo máximo de </w:t>
            </w:r>
            <w:r>
              <w:rPr>
                <w:lang w:val="es-ES"/>
              </w:rPr>
              <w:t xml:space="preserve">asignación </w:t>
            </w:r>
            <w:r w:rsidRPr="004917FC">
              <w:rPr>
                <w:lang w:val="es-ES"/>
              </w:rPr>
              <w:t xml:space="preserve">será de </w:t>
            </w:r>
            <w:r>
              <w:rPr>
                <w:lang w:val="es-ES"/>
              </w:rPr>
              <w:t>4</w:t>
            </w:r>
            <w:r w:rsidRPr="004917FC">
              <w:rPr>
                <w:lang w:val="es-ES"/>
              </w:rPr>
              <w:t xml:space="preserve"> horas</w:t>
            </w:r>
            <w:r>
              <w:rPr>
                <w:lang w:val="es-ES"/>
              </w:rPr>
              <w:t>.</w:t>
            </w:r>
          </w:p>
        </w:tc>
        <w:tc>
          <w:tcPr>
            <w:tcW w:w="1345" w:type="dxa"/>
          </w:tcPr>
          <w:p w14:paraId="01CA6C3F" w14:textId="31AEB5AC" w:rsidR="004917FC" w:rsidRDefault="00B5763D" w:rsidP="001758F0">
            <w:r>
              <w:t>Porcentaje</w:t>
            </w:r>
          </w:p>
        </w:tc>
        <w:tc>
          <w:tcPr>
            <w:tcW w:w="1294" w:type="dxa"/>
          </w:tcPr>
          <w:p w14:paraId="4DA750B4" w14:textId="05AE3A39" w:rsidR="004917FC" w:rsidRDefault="00B5763D" w:rsidP="001758F0">
            <w:r>
              <w:t>I_13&gt;=70%</w:t>
            </w:r>
          </w:p>
        </w:tc>
      </w:tr>
      <w:tr w:rsidR="004917FC" w14:paraId="76FCAA95" w14:textId="77777777" w:rsidTr="00A45CCE">
        <w:tc>
          <w:tcPr>
            <w:tcW w:w="1376" w:type="dxa"/>
            <w:shd w:val="clear" w:color="auto" w:fill="BFBFBF" w:themeFill="background1" w:themeFillShade="BF"/>
          </w:tcPr>
          <w:p w14:paraId="25008DF0" w14:textId="43447B39" w:rsidR="004917FC" w:rsidRPr="00A45CCE" w:rsidRDefault="004917FC" w:rsidP="00A45CCE">
            <w:pPr>
              <w:jc w:val="center"/>
              <w:rPr>
                <w:b/>
                <w:bCs/>
              </w:rPr>
            </w:pPr>
            <w:r w:rsidRPr="00A45CCE">
              <w:rPr>
                <w:b/>
                <w:bCs/>
              </w:rPr>
              <w:t>I_14</w:t>
            </w:r>
          </w:p>
        </w:tc>
        <w:tc>
          <w:tcPr>
            <w:tcW w:w="4479" w:type="dxa"/>
          </w:tcPr>
          <w:p w14:paraId="215205E8" w14:textId="27F905DD" w:rsidR="004917FC" w:rsidRPr="004917FC" w:rsidRDefault="00B5763D" w:rsidP="004917FC">
            <w:pPr>
              <w:pStyle w:val="Prrafodelista"/>
              <w:numPr>
                <w:ilvl w:val="0"/>
                <w:numId w:val="8"/>
              </w:numPr>
            </w:pPr>
            <w:r w:rsidRPr="00A45CCE">
              <w:rPr>
                <w:b/>
                <w:bCs/>
                <w:lang w:val="es-ES"/>
              </w:rPr>
              <w:t>Porcentaje de RFC asignados en plazo, con prioridad “low”:</w:t>
            </w:r>
            <w:r w:rsidRPr="004917FC">
              <w:rPr>
                <w:lang w:val="es-ES"/>
              </w:rPr>
              <w:t xml:space="preserve"> el tiempo máximo de </w:t>
            </w:r>
            <w:r>
              <w:rPr>
                <w:lang w:val="es-ES"/>
              </w:rPr>
              <w:t xml:space="preserve">asignación </w:t>
            </w:r>
            <w:r w:rsidRPr="004917FC">
              <w:rPr>
                <w:lang w:val="es-ES"/>
              </w:rPr>
              <w:t xml:space="preserve">será de </w:t>
            </w:r>
            <w:r>
              <w:rPr>
                <w:lang w:val="es-ES"/>
              </w:rPr>
              <w:t>8</w:t>
            </w:r>
            <w:r w:rsidRPr="004917FC">
              <w:rPr>
                <w:lang w:val="es-ES"/>
              </w:rPr>
              <w:t xml:space="preserve"> horas</w:t>
            </w:r>
            <w:r>
              <w:rPr>
                <w:lang w:val="es-ES"/>
              </w:rPr>
              <w:t>.</w:t>
            </w:r>
          </w:p>
        </w:tc>
        <w:tc>
          <w:tcPr>
            <w:tcW w:w="1345" w:type="dxa"/>
          </w:tcPr>
          <w:p w14:paraId="62B96753" w14:textId="167C5676" w:rsidR="004917FC" w:rsidRDefault="00B5763D" w:rsidP="001758F0">
            <w:r>
              <w:t>Porcentaje</w:t>
            </w:r>
          </w:p>
        </w:tc>
        <w:tc>
          <w:tcPr>
            <w:tcW w:w="1294" w:type="dxa"/>
          </w:tcPr>
          <w:p w14:paraId="7DBDD761" w14:textId="68E82D12" w:rsidR="004917FC" w:rsidRDefault="00B5763D" w:rsidP="001758F0">
            <w:r>
              <w:t>I_14&gt;=60%</w:t>
            </w:r>
          </w:p>
        </w:tc>
      </w:tr>
    </w:tbl>
    <w:p w14:paraId="1B66A0E6" w14:textId="4B37664E" w:rsidR="001D6868" w:rsidRDefault="001D6868" w:rsidP="006F6022"/>
    <w:p w14:paraId="275C9481" w14:textId="25B9EE5C" w:rsidR="001D6868" w:rsidRDefault="001D6868" w:rsidP="006F6022"/>
    <w:p w14:paraId="68F9FC90" w14:textId="595B028B" w:rsidR="001D6868" w:rsidRDefault="001D6868" w:rsidP="006F6022"/>
    <w:p w14:paraId="137D6D5C" w14:textId="4DD91440" w:rsidR="001D6868" w:rsidRDefault="001D6868" w:rsidP="006F6022"/>
    <w:p w14:paraId="1BEAAD13" w14:textId="14FE72DE" w:rsidR="001D6868" w:rsidRDefault="001D6868" w:rsidP="006F6022"/>
    <w:p w14:paraId="008974A3" w14:textId="344C375B" w:rsidR="001D6868" w:rsidRDefault="001D6868" w:rsidP="006F6022"/>
    <w:p w14:paraId="6AF462FE" w14:textId="3C8693CF" w:rsidR="001D6868" w:rsidRDefault="001D6868" w:rsidP="006F6022"/>
    <w:p w14:paraId="11E1533B" w14:textId="0C42A88C" w:rsidR="001D6868" w:rsidRDefault="001D6868" w:rsidP="006F6022"/>
    <w:p w14:paraId="7448B97B" w14:textId="25008D7C" w:rsidR="001D6868" w:rsidRDefault="001D6868" w:rsidP="006F6022"/>
    <w:p w14:paraId="214093CF" w14:textId="457323CC" w:rsidR="001D6868" w:rsidRDefault="001D6868" w:rsidP="006F6022"/>
    <w:p w14:paraId="6D311A67" w14:textId="0FCEE4B2" w:rsidR="001D6868" w:rsidRDefault="001D6868" w:rsidP="006F6022"/>
    <w:p w14:paraId="0F283D22" w14:textId="15BE0B3C" w:rsidR="001D6868" w:rsidRDefault="001D6868" w:rsidP="006F6022"/>
    <w:p w14:paraId="042423B0" w14:textId="77777777" w:rsidR="001D6868" w:rsidRDefault="001D6868" w:rsidP="006F6022"/>
    <w:p w14:paraId="5EC59F36" w14:textId="5E79D08E" w:rsidR="002F7CC4" w:rsidRDefault="002F7CC4" w:rsidP="006F6022"/>
    <w:p w14:paraId="0242ADAF" w14:textId="530DBABC" w:rsidR="002F7CC4" w:rsidRDefault="002F7CC4" w:rsidP="006F6022"/>
    <w:p w14:paraId="6B39E259" w14:textId="70D6BCD4" w:rsidR="002F7CC4" w:rsidRDefault="002F7CC4" w:rsidP="002F7CC4">
      <w:pPr>
        <w:keepNext/>
      </w:pPr>
      <w:r>
        <w:rPr>
          <w:noProof/>
        </w:rPr>
        <w:drawing>
          <wp:inline distT="0" distB="0" distL="0" distR="0" wp14:anchorId="0896926C" wp14:editId="1CA2A97C">
            <wp:extent cx="5400040" cy="1090295"/>
            <wp:effectExtent l="0" t="0" r="0" b="0"/>
            <wp:docPr id="1"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or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090295"/>
                    </a:xfrm>
                    <a:prstGeom prst="rect">
                      <a:avLst/>
                    </a:prstGeom>
                  </pic:spPr>
                </pic:pic>
              </a:graphicData>
            </a:graphic>
          </wp:inline>
        </w:drawing>
      </w:r>
    </w:p>
    <w:p w14:paraId="7916FCAF" w14:textId="20833369" w:rsidR="002F7CC4" w:rsidRDefault="002F7CC4" w:rsidP="002F7CC4">
      <w:pPr>
        <w:keepNext/>
      </w:pPr>
    </w:p>
    <w:p w14:paraId="64580980" w14:textId="44D4550B" w:rsidR="002F7CC4" w:rsidRPr="002F7CC4" w:rsidRDefault="002F7CC4" w:rsidP="002F7CC4">
      <w:pPr>
        <w:keepNext/>
        <w:jc w:val="center"/>
        <w:rPr>
          <w:i/>
          <w:iCs/>
          <w:sz w:val="20"/>
          <w:szCs w:val="20"/>
        </w:rPr>
      </w:pPr>
      <w:r>
        <w:rPr>
          <w:i/>
          <w:iCs/>
          <w:sz w:val="20"/>
          <w:szCs w:val="20"/>
        </w:rPr>
        <w:t>Asociación del servicio ofrecido al cliente G5-52 al SLA definido.</w:t>
      </w:r>
    </w:p>
    <w:p w14:paraId="4045541A" w14:textId="77777777" w:rsidR="002F7CC4" w:rsidRDefault="002F7CC4" w:rsidP="006F6022"/>
    <w:p w14:paraId="3B147A8F" w14:textId="77777777" w:rsidR="002F7CC4" w:rsidRDefault="002F7CC4" w:rsidP="006F6022"/>
    <w:p w14:paraId="50C1A5ED" w14:textId="3EB82FF4" w:rsidR="002F7CC4" w:rsidRDefault="002F7CC4" w:rsidP="006F6022">
      <w:r>
        <w:rPr>
          <w:noProof/>
        </w:rPr>
        <w:drawing>
          <wp:inline distT="0" distB="0" distL="0" distR="0" wp14:anchorId="716B2E8B" wp14:editId="11574A7E">
            <wp:extent cx="5411986" cy="2354239"/>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6145" cy="2356048"/>
                    </a:xfrm>
                    <a:prstGeom prst="rect">
                      <a:avLst/>
                    </a:prstGeom>
                  </pic:spPr>
                </pic:pic>
              </a:graphicData>
            </a:graphic>
          </wp:inline>
        </w:drawing>
      </w:r>
    </w:p>
    <w:p w14:paraId="608F469E" w14:textId="73950A84" w:rsidR="006F6022" w:rsidRDefault="006F6022" w:rsidP="006F6022"/>
    <w:p w14:paraId="37C1521B" w14:textId="0E779BDF" w:rsidR="006F6022" w:rsidRDefault="006F6022" w:rsidP="002F7CC4">
      <w:pPr>
        <w:jc w:val="center"/>
      </w:pPr>
    </w:p>
    <w:p w14:paraId="1DA3671F" w14:textId="6D66085E" w:rsidR="006F6022" w:rsidRDefault="002F7CC4" w:rsidP="002F7CC4">
      <w:pPr>
        <w:jc w:val="center"/>
        <w:rPr>
          <w:i/>
          <w:iCs/>
          <w:sz w:val="20"/>
          <w:szCs w:val="20"/>
        </w:rPr>
      </w:pPr>
      <w:r>
        <w:rPr>
          <w:i/>
          <w:iCs/>
          <w:sz w:val="20"/>
          <w:szCs w:val="20"/>
        </w:rPr>
        <w:t>Indicadores definidos en la CMDB “iTop” para el SLA.</w:t>
      </w:r>
    </w:p>
    <w:p w14:paraId="7E5BE10D" w14:textId="25D5A6EF" w:rsidR="002F7CC4" w:rsidRDefault="002F7CC4" w:rsidP="002F7CC4">
      <w:pPr>
        <w:jc w:val="center"/>
        <w:rPr>
          <w:i/>
          <w:iCs/>
          <w:sz w:val="20"/>
          <w:szCs w:val="20"/>
        </w:rPr>
      </w:pPr>
    </w:p>
    <w:p w14:paraId="1071F85E" w14:textId="7F51E3F2" w:rsidR="002F7CC4" w:rsidRDefault="002F7CC4" w:rsidP="002F7CC4">
      <w:pPr>
        <w:jc w:val="center"/>
        <w:rPr>
          <w:i/>
          <w:iCs/>
          <w:sz w:val="20"/>
          <w:szCs w:val="20"/>
        </w:rPr>
      </w:pPr>
    </w:p>
    <w:p w14:paraId="03A2A4CB" w14:textId="0D8AF755" w:rsidR="002F7CC4" w:rsidRDefault="002F7CC4" w:rsidP="002F7CC4">
      <w:pPr>
        <w:jc w:val="both"/>
      </w:pPr>
      <w:r>
        <w:t>Se han definido dos tipos de medida: TTO (</w:t>
      </w:r>
      <w:r w:rsidR="004F31FB">
        <w:t>“</w:t>
      </w:r>
      <w:r>
        <w:t>Time to Own</w:t>
      </w:r>
      <w:r w:rsidR="004F31FB">
        <w:t>”</w:t>
      </w:r>
      <w:r>
        <w:t>, tiempo en asignar una incidencia/petición) y TTR (</w:t>
      </w:r>
      <w:r w:rsidR="004F31FB">
        <w:t>“</w:t>
      </w:r>
      <w:r>
        <w:t>Time to Response</w:t>
      </w:r>
      <w:r w:rsidR="004F31FB">
        <w:t>”</w:t>
      </w:r>
      <w:r>
        <w:t xml:space="preserve">, tiempo en resolver la incidencia/petición). </w:t>
      </w:r>
    </w:p>
    <w:p w14:paraId="3E946EA6" w14:textId="5F659A6A" w:rsidR="002F7CC4" w:rsidRDefault="002F7CC4" w:rsidP="002F7CC4">
      <w:pPr>
        <w:jc w:val="both"/>
      </w:pPr>
    </w:p>
    <w:p w14:paraId="46DCA450" w14:textId="17632400" w:rsidR="006F6022" w:rsidRDefault="002F7CC4" w:rsidP="00AF03BD">
      <w:pPr>
        <w:jc w:val="both"/>
      </w:pPr>
      <w:r>
        <w:t xml:space="preserve">Para el cálculo de los valores de TTO, se ha usado la diferencia entre el Lead Time y el Cycle Time del sprint anterior. No obstante, el valor obtenido era demasiado alto para ofrecer un servicio aceptable y de calidad al cliente, en torno a </w:t>
      </w:r>
      <w:r w:rsidR="004F31FB">
        <w:t>siete u ocho días</w:t>
      </w:r>
      <w:r w:rsidR="00A14DE0">
        <w:t xml:space="preserve">. Lo mismo ocurre para los valores de TTR (definido como el Cycle Time), </w:t>
      </w:r>
      <w:r w:rsidR="004F31FB">
        <w:t>como se puede observar a partir de las siguientes imágenes.</w:t>
      </w:r>
      <w:r w:rsidR="00A14DE0">
        <w:t xml:space="preserve"> </w:t>
      </w:r>
    </w:p>
    <w:p w14:paraId="06867A63" w14:textId="467EDD93" w:rsidR="006F6022" w:rsidRDefault="004F31FB" w:rsidP="006F6022">
      <w:r>
        <w:rPr>
          <w:noProof/>
        </w:rPr>
        <w:lastRenderedPageBreak/>
        <w:drawing>
          <wp:inline distT="0" distB="0" distL="0" distR="0" wp14:anchorId="69EFF0CE" wp14:editId="2DCDD37B">
            <wp:extent cx="5400040" cy="3841115"/>
            <wp:effectExtent l="0" t="0" r="0" b="6985"/>
            <wp:docPr id="6" name="Imagen 6" descr="Captura de pantalla de un celular&#10;&#10;Descripción generada automáticamente"/>
            <wp:cNvGraphicFramePr/>
            <a:graphic xmlns:a="http://schemas.openxmlformats.org/drawingml/2006/main">
              <a:graphicData uri="http://schemas.openxmlformats.org/drawingml/2006/picture">
                <pic:pic xmlns:pic="http://schemas.openxmlformats.org/drawingml/2006/picture">
                  <pic:nvPicPr>
                    <pic:cNvPr id="6" name="Imagen 6" descr="Captura de pantalla de un celular&#10;&#10;Descripción generada automáticamente"/>
                    <pic:cNvPicPr/>
                  </pic:nvPicPr>
                  <pic:blipFill>
                    <a:blip r:embed="rId10"/>
                    <a:stretch>
                      <a:fillRect/>
                    </a:stretch>
                  </pic:blipFill>
                  <pic:spPr>
                    <a:xfrm>
                      <a:off x="0" y="0"/>
                      <a:ext cx="5400040" cy="3841115"/>
                    </a:xfrm>
                    <a:prstGeom prst="rect">
                      <a:avLst/>
                    </a:prstGeom>
                  </pic:spPr>
                </pic:pic>
              </a:graphicData>
            </a:graphic>
          </wp:inline>
        </w:drawing>
      </w:r>
    </w:p>
    <w:p w14:paraId="0C072F44" w14:textId="0AACF589" w:rsidR="004F31FB" w:rsidRDefault="004F31FB" w:rsidP="006F6022"/>
    <w:p w14:paraId="12D0CB4D" w14:textId="30E938E2" w:rsidR="006F6022" w:rsidRPr="004F31FB" w:rsidRDefault="004F31FB" w:rsidP="004F31FB">
      <w:pPr>
        <w:jc w:val="center"/>
        <w:rPr>
          <w:i/>
          <w:iCs/>
          <w:sz w:val="20"/>
          <w:szCs w:val="20"/>
        </w:rPr>
      </w:pPr>
      <w:r>
        <w:rPr>
          <w:i/>
          <w:iCs/>
          <w:sz w:val="20"/>
          <w:szCs w:val="20"/>
        </w:rPr>
        <w:t>Control Chart para Lead Time, se obtiene una media de 14.1 días.</w:t>
      </w:r>
    </w:p>
    <w:p w14:paraId="6FF7B739" w14:textId="0D3CFE58" w:rsidR="004F31FB" w:rsidRDefault="004F31FB" w:rsidP="006F6022"/>
    <w:p w14:paraId="77F63A86" w14:textId="7BF793CC" w:rsidR="004F31FB" w:rsidRDefault="004F31FB" w:rsidP="006F6022">
      <w:r>
        <w:rPr>
          <w:noProof/>
        </w:rPr>
        <w:drawing>
          <wp:inline distT="0" distB="0" distL="0" distR="0" wp14:anchorId="63EDE96D" wp14:editId="6A688338">
            <wp:extent cx="5400040" cy="3388995"/>
            <wp:effectExtent l="0" t="0" r="0" b="1905"/>
            <wp:docPr id="9" name="Imagen 9"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3388995"/>
                    </a:xfrm>
                    <a:prstGeom prst="rect">
                      <a:avLst/>
                    </a:prstGeom>
                  </pic:spPr>
                </pic:pic>
              </a:graphicData>
            </a:graphic>
          </wp:inline>
        </w:drawing>
      </w:r>
    </w:p>
    <w:p w14:paraId="6D0AB679" w14:textId="7E380D17" w:rsidR="006F6022" w:rsidRDefault="006F6022" w:rsidP="006F6022"/>
    <w:p w14:paraId="475B2723" w14:textId="5E8F6E50" w:rsidR="004F31FB" w:rsidRPr="004F31FB" w:rsidRDefault="004F31FB" w:rsidP="004F31FB">
      <w:pPr>
        <w:jc w:val="center"/>
        <w:rPr>
          <w:i/>
          <w:iCs/>
          <w:sz w:val="20"/>
          <w:szCs w:val="20"/>
        </w:rPr>
      </w:pPr>
      <w:r>
        <w:rPr>
          <w:i/>
          <w:iCs/>
          <w:sz w:val="20"/>
          <w:szCs w:val="20"/>
        </w:rPr>
        <w:t>Control Chart para Cycle Time, se obtiene una media de 6.1 días.</w:t>
      </w:r>
    </w:p>
    <w:p w14:paraId="61721674" w14:textId="2BD67D05" w:rsidR="006F6022" w:rsidRDefault="00A14DE0" w:rsidP="00A14DE0">
      <w:pPr>
        <w:jc w:val="both"/>
      </w:pPr>
      <w:r>
        <w:lastRenderedPageBreak/>
        <w:t>Se han aplicado valores de TTO y TTR mucho menores con el fin de ofrecer unas prestaciones aceptables, con el compromiso del proveedor del servicio G5-51 de mejorar dichos tiempos.</w:t>
      </w:r>
    </w:p>
    <w:p w14:paraId="5E8702F4" w14:textId="7C89382F" w:rsidR="00A14DE0" w:rsidRDefault="00A14DE0" w:rsidP="00A14DE0">
      <w:pPr>
        <w:jc w:val="both"/>
      </w:pPr>
    </w:p>
    <w:p w14:paraId="373D5258" w14:textId="22D6711B" w:rsidR="00A14DE0" w:rsidRDefault="00AF03BD" w:rsidP="00A14DE0">
      <w:pPr>
        <w:jc w:val="both"/>
      </w:pPr>
      <w:r>
        <w:t xml:space="preserve">Los valores de TTO y TTR para incidentes son menores pues se consideran más importantes para la operación del negocio y su correcto funcionamiento. Los incidentes </w:t>
      </w:r>
      <w:r w:rsidR="005F2D7C">
        <w:t>se organizan en cuatro niveles de prioridad (“critical”, “high”, “medium”, “low”), mientras que las peticiones de cambio se organizan en tres niveles de prioridad (“high”, “medium”, “low”).</w:t>
      </w:r>
    </w:p>
    <w:p w14:paraId="163ADB00" w14:textId="6AF0585A" w:rsidR="006B1FDA" w:rsidRDefault="006B1FDA" w:rsidP="00A14DE0">
      <w:pPr>
        <w:jc w:val="both"/>
      </w:pPr>
    </w:p>
    <w:p w14:paraId="217A6E3B" w14:textId="2B003130" w:rsidR="006B1FDA" w:rsidRDefault="006B1FDA" w:rsidP="00A14DE0">
      <w:pPr>
        <w:jc w:val="both"/>
      </w:pPr>
      <w:r>
        <w:t>Los incidentes con prioridad “critical” son los denominados incidentes mayores. Estos incidentes se tratan siguiendo un protocolo determinado para su rápida resolución: tras las fases de identificación, registro, categorización y priorización del incidente, una vez se ha determinado que es de prioridad “critical”, se avisará a los técnicos IT del grupo disponibles para una reunión de emergencia con el objetivo de determinar la causa del fallo y determinar la resolución más apropiada. Una vez determinada, se asignará la resolución a</w:t>
      </w:r>
      <w:r w:rsidR="005F2D7C">
        <w:t>l menos</w:t>
      </w:r>
      <w:r>
        <w:t xml:space="preserve"> </w:t>
      </w:r>
      <w:r w:rsidR="005F2D7C">
        <w:t>dos</w:t>
      </w:r>
      <w:r>
        <w:t xml:space="preserve"> técnicos. Cualquier otra incidencia o petición de cambio de prioridad inferior será paralizada hasta la confirmación de la resolución del incidente mayor.</w:t>
      </w:r>
    </w:p>
    <w:p w14:paraId="416BD2CF" w14:textId="608316E7" w:rsidR="001D6868" w:rsidRDefault="001D6868" w:rsidP="00A14DE0">
      <w:pPr>
        <w:jc w:val="both"/>
      </w:pPr>
    </w:p>
    <w:p w14:paraId="2012959B" w14:textId="3B938955" w:rsidR="001D6868" w:rsidRDefault="001D6868" w:rsidP="00A14DE0">
      <w:pPr>
        <w:jc w:val="both"/>
      </w:pPr>
    </w:p>
    <w:p w14:paraId="260868C2" w14:textId="77777777" w:rsidR="00B4771E" w:rsidRDefault="00B4771E" w:rsidP="00A14DE0">
      <w:pPr>
        <w:jc w:val="both"/>
      </w:pPr>
    </w:p>
    <w:p w14:paraId="75169541" w14:textId="114BE997" w:rsidR="006F6022" w:rsidRDefault="0055019A" w:rsidP="006F6022">
      <w:pPr>
        <w:pStyle w:val="Ttulo1"/>
      </w:pPr>
      <w:bookmarkStart w:id="55" w:name="_Toc73202363"/>
      <w:r>
        <w:t>PENALIZACIONES.</w:t>
      </w:r>
      <w:bookmarkEnd w:id="55"/>
    </w:p>
    <w:p w14:paraId="284CFAD5" w14:textId="2C3F80F7" w:rsidR="00DC4AE4" w:rsidRDefault="00DC4AE4" w:rsidP="00DC4AE4"/>
    <w:p w14:paraId="688B40D4" w14:textId="11CCBDBD" w:rsidR="001D6868" w:rsidRDefault="00942BF5" w:rsidP="006B0FB0">
      <w:pPr>
        <w:jc w:val="both"/>
      </w:pPr>
      <w:r>
        <w:t>Las penalidades se calcularán en base a un p</w:t>
      </w:r>
      <w:r w:rsidR="006B0FB0">
        <w:t>orcentaje respecto del coste de cada una de las incidencias o RFC en estado “finalizada” incluidas en cada factura.</w:t>
      </w:r>
    </w:p>
    <w:p w14:paraId="7697C5C3" w14:textId="378ABC55" w:rsidR="006B0FB0" w:rsidRDefault="006B0FB0" w:rsidP="006B0FB0">
      <w:pPr>
        <w:jc w:val="both"/>
      </w:pPr>
    </w:p>
    <w:p w14:paraId="6067D155" w14:textId="35E72503" w:rsidR="006B0FB0" w:rsidRDefault="006B0FB0" w:rsidP="006B0FB0">
      <w:pPr>
        <w:jc w:val="both"/>
      </w:pPr>
      <w:r>
        <w:t>La penalización total a aplicar para una incidencia o RFC será la suma de todas las penalizaciones individuales. Poro otro lado, la penalización a aplicar en una factura será la suma de las penalidades a aplicar a todas y cada una de las incidencias o RFC contempladas en dicha factura.</w:t>
      </w:r>
    </w:p>
    <w:p w14:paraId="7F83B0D0" w14:textId="2BA79D04" w:rsidR="006B0FB0" w:rsidRDefault="006B0FB0" w:rsidP="006B0FB0">
      <w:pPr>
        <w:jc w:val="both"/>
      </w:pPr>
    </w:p>
    <w:p w14:paraId="583F6151" w14:textId="77777777" w:rsidR="00B4771E" w:rsidRDefault="00B4771E" w:rsidP="006B0FB0">
      <w:pPr>
        <w:jc w:val="both"/>
      </w:pPr>
    </w:p>
    <w:p w14:paraId="2FECFFF4" w14:textId="08966BBE" w:rsidR="006B0FB0" w:rsidRDefault="006B0FB0" w:rsidP="006B0FB0">
      <w:pPr>
        <w:jc w:val="both"/>
      </w:pPr>
      <w:r>
        <w:t>C_RFC: coste de la RFC</w:t>
      </w:r>
    </w:p>
    <w:p w14:paraId="0DB01EAF" w14:textId="6E577CD6" w:rsidR="006B0FB0" w:rsidRDefault="006B0FB0" w:rsidP="006B0FB0">
      <w:pPr>
        <w:jc w:val="both"/>
      </w:pPr>
      <w:r>
        <w:t>C_I: coste de la incidencia.</w:t>
      </w:r>
    </w:p>
    <w:p w14:paraId="30D82D5B" w14:textId="339BD6AB" w:rsidR="006B0FB0" w:rsidRDefault="006B0FB0" w:rsidP="00DC4AE4"/>
    <w:p w14:paraId="7C8738EE" w14:textId="3B2E75E9" w:rsidR="00B4771E" w:rsidRDefault="00B4771E" w:rsidP="00DC4AE4"/>
    <w:p w14:paraId="006E523A" w14:textId="235521BC" w:rsidR="00B4771E" w:rsidRDefault="00B4771E" w:rsidP="00DC4AE4"/>
    <w:p w14:paraId="13FBF8A6" w14:textId="447EC4FE" w:rsidR="00B4771E" w:rsidRDefault="00B4771E" w:rsidP="00DC4AE4"/>
    <w:p w14:paraId="4E582DCF" w14:textId="27E24527" w:rsidR="00B4771E" w:rsidRDefault="00B4771E" w:rsidP="00DC4AE4"/>
    <w:p w14:paraId="2E83B2AD" w14:textId="0D6A5198" w:rsidR="00B4771E" w:rsidRDefault="00B4771E" w:rsidP="00DC4AE4"/>
    <w:p w14:paraId="42C8F748" w14:textId="32C34E70" w:rsidR="00B4771E" w:rsidRDefault="00B4771E" w:rsidP="00DC4AE4"/>
    <w:p w14:paraId="09A4EAE5" w14:textId="16D3FC41" w:rsidR="00B4771E" w:rsidRDefault="00B4771E" w:rsidP="00DC4AE4"/>
    <w:p w14:paraId="5D8111C5" w14:textId="77777777" w:rsidR="00B4771E" w:rsidRDefault="00B4771E" w:rsidP="00DC4AE4"/>
    <w:p w14:paraId="677B521D" w14:textId="77777777" w:rsidR="006B0FB0" w:rsidRDefault="006B0FB0" w:rsidP="00DC4AE4"/>
    <w:tbl>
      <w:tblPr>
        <w:tblStyle w:val="Tablaconcuadrcula"/>
        <w:tblW w:w="8500" w:type="dxa"/>
        <w:tblLook w:val="04A0" w:firstRow="1" w:lastRow="0" w:firstColumn="1" w:lastColumn="0" w:noHBand="0" w:noVBand="1"/>
      </w:tblPr>
      <w:tblGrid>
        <w:gridCol w:w="1376"/>
        <w:gridCol w:w="3014"/>
        <w:gridCol w:w="4110"/>
      </w:tblGrid>
      <w:tr w:rsidR="006B0FB0" w:rsidRPr="001D6868" w14:paraId="7043863D" w14:textId="77777777" w:rsidTr="006B0FB0">
        <w:tc>
          <w:tcPr>
            <w:tcW w:w="1376" w:type="dxa"/>
            <w:shd w:val="clear" w:color="auto" w:fill="BFBFBF" w:themeFill="background1" w:themeFillShade="BF"/>
          </w:tcPr>
          <w:p w14:paraId="0832257B" w14:textId="77777777" w:rsidR="006B0FB0" w:rsidRPr="001D6868" w:rsidRDefault="006B0FB0" w:rsidP="006B0FB0">
            <w:pPr>
              <w:jc w:val="center"/>
              <w:rPr>
                <w:b/>
                <w:bCs/>
              </w:rPr>
            </w:pPr>
            <w:r w:rsidRPr="001D6868">
              <w:rPr>
                <w:b/>
                <w:bCs/>
              </w:rPr>
              <w:t>INDICADOR</w:t>
            </w:r>
          </w:p>
        </w:tc>
        <w:tc>
          <w:tcPr>
            <w:tcW w:w="3014" w:type="dxa"/>
            <w:shd w:val="clear" w:color="auto" w:fill="BFBFBF" w:themeFill="background1" w:themeFillShade="BF"/>
          </w:tcPr>
          <w:p w14:paraId="06D49436" w14:textId="419F72C0" w:rsidR="006B0FB0" w:rsidRPr="001D6868" w:rsidRDefault="006B0FB0" w:rsidP="006B0FB0">
            <w:pPr>
              <w:jc w:val="center"/>
              <w:rPr>
                <w:b/>
                <w:bCs/>
              </w:rPr>
            </w:pPr>
            <w:r>
              <w:rPr>
                <w:b/>
                <w:bCs/>
              </w:rPr>
              <w:t>CONDICIÓN DE PENALIZACIÓN</w:t>
            </w:r>
          </w:p>
        </w:tc>
        <w:tc>
          <w:tcPr>
            <w:tcW w:w="4110" w:type="dxa"/>
            <w:shd w:val="clear" w:color="auto" w:fill="BFBFBF" w:themeFill="background1" w:themeFillShade="BF"/>
          </w:tcPr>
          <w:p w14:paraId="24469BC2" w14:textId="69807025" w:rsidR="006B0FB0" w:rsidRPr="001D6868" w:rsidRDefault="006B0FB0" w:rsidP="006B0FB0">
            <w:pPr>
              <w:jc w:val="center"/>
              <w:rPr>
                <w:b/>
                <w:bCs/>
              </w:rPr>
            </w:pPr>
            <w:r>
              <w:rPr>
                <w:b/>
                <w:bCs/>
              </w:rPr>
              <w:t>PENALIZACIÓN</w:t>
            </w:r>
          </w:p>
        </w:tc>
      </w:tr>
      <w:tr w:rsidR="006B0FB0" w14:paraId="0E87CA96" w14:textId="77777777" w:rsidTr="006B0FB0">
        <w:tc>
          <w:tcPr>
            <w:tcW w:w="1376" w:type="dxa"/>
            <w:shd w:val="clear" w:color="auto" w:fill="BFBFBF" w:themeFill="background1" w:themeFillShade="BF"/>
          </w:tcPr>
          <w:p w14:paraId="6981B956" w14:textId="19FFAFB1" w:rsidR="006B0FB0" w:rsidRPr="00A45CCE" w:rsidRDefault="006B0FB0" w:rsidP="001758F0">
            <w:pPr>
              <w:jc w:val="center"/>
              <w:rPr>
                <w:b/>
                <w:bCs/>
              </w:rPr>
            </w:pPr>
            <w:r>
              <w:rPr>
                <w:b/>
                <w:bCs/>
              </w:rPr>
              <w:t>I_01</w:t>
            </w:r>
          </w:p>
        </w:tc>
        <w:tc>
          <w:tcPr>
            <w:tcW w:w="3014" w:type="dxa"/>
          </w:tcPr>
          <w:p w14:paraId="30AFF6BA" w14:textId="5F0713B9" w:rsidR="006B0FB0" w:rsidRPr="004917FC" w:rsidRDefault="006B0FB0" w:rsidP="006B0FB0">
            <w:pPr>
              <w:jc w:val="center"/>
              <w:rPr>
                <w:lang w:val="es-ES"/>
              </w:rPr>
            </w:pPr>
            <w:r>
              <w:rPr>
                <w:lang w:val="es-ES"/>
              </w:rPr>
              <w:t>I_01&lt;90</w:t>
            </w:r>
          </w:p>
        </w:tc>
        <w:tc>
          <w:tcPr>
            <w:tcW w:w="4110" w:type="dxa"/>
          </w:tcPr>
          <w:p w14:paraId="69991948" w14:textId="3D05805B" w:rsidR="006B0FB0" w:rsidRDefault="006B0FB0" w:rsidP="006B0FB0">
            <w:pPr>
              <w:jc w:val="center"/>
            </w:pPr>
            <w:r>
              <w:t>5% x C_I</w:t>
            </w:r>
          </w:p>
        </w:tc>
      </w:tr>
      <w:tr w:rsidR="006B0FB0" w14:paraId="1BC06319" w14:textId="77777777" w:rsidTr="006B0FB0">
        <w:tc>
          <w:tcPr>
            <w:tcW w:w="1376" w:type="dxa"/>
            <w:shd w:val="clear" w:color="auto" w:fill="BFBFBF" w:themeFill="background1" w:themeFillShade="BF"/>
          </w:tcPr>
          <w:p w14:paraId="0A738DB9" w14:textId="79AF424D" w:rsidR="006B0FB0" w:rsidRPr="00A45CCE" w:rsidRDefault="006B0FB0" w:rsidP="001758F0">
            <w:pPr>
              <w:jc w:val="center"/>
              <w:rPr>
                <w:b/>
                <w:bCs/>
              </w:rPr>
            </w:pPr>
            <w:r>
              <w:rPr>
                <w:b/>
                <w:bCs/>
              </w:rPr>
              <w:t>I_02</w:t>
            </w:r>
          </w:p>
        </w:tc>
        <w:tc>
          <w:tcPr>
            <w:tcW w:w="3014" w:type="dxa"/>
          </w:tcPr>
          <w:p w14:paraId="0E10B2A6" w14:textId="07E331A8" w:rsidR="006B0FB0" w:rsidRPr="004917FC" w:rsidRDefault="006B0FB0" w:rsidP="006B0FB0">
            <w:pPr>
              <w:jc w:val="center"/>
              <w:rPr>
                <w:lang w:val="es-ES"/>
              </w:rPr>
            </w:pPr>
            <w:r>
              <w:rPr>
                <w:lang w:val="es-ES"/>
              </w:rPr>
              <w:t>I_02&lt;80</w:t>
            </w:r>
          </w:p>
        </w:tc>
        <w:tc>
          <w:tcPr>
            <w:tcW w:w="4110" w:type="dxa"/>
          </w:tcPr>
          <w:p w14:paraId="31A245E0" w14:textId="6A0CD38D" w:rsidR="006B0FB0" w:rsidRDefault="006B0FB0" w:rsidP="006B0FB0">
            <w:pPr>
              <w:jc w:val="center"/>
            </w:pPr>
            <w:r>
              <w:t>5% x C_I</w:t>
            </w:r>
          </w:p>
        </w:tc>
      </w:tr>
      <w:tr w:rsidR="006B0FB0" w14:paraId="13ECEA83" w14:textId="77777777" w:rsidTr="006B0FB0">
        <w:tc>
          <w:tcPr>
            <w:tcW w:w="1376" w:type="dxa"/>
            <w:shd w:val="clear" w:color="auto" w:fill="BFBFBF" w:themeFill="background1" w:themeFillShade="BF"/>
          </w:tcPr>
          <w:p w14:paraId="3EA68668" w14:textId="42D74F37" w:rsidR="006B0FB0" w:rsidRPr="00A45CCE" w:rsidRDefault="006B0FB0" w:rsidP="001758F0">
            <w:pPr>
              <w:jc w:val="center"/>
              <w:rPr>
                <w:b/>
                <w:bCs/>
              </w:rPr>
            </w:pPr>
            <w:r>
              <w:rPr>
                <w:b/>
                <w:bCs/>
              </w:rPr>
              <w:t>I_03</w:t>
            </w:r>
          </w:p>
        </w:tc>
        <w:tc>
          <w:tcPr>
            <w:tcW w:w="3014" w:type="dxa"/>
          </w:tcPr>
          <w:p w14:paraId="157F12D5" w14:textId="1554A782" w:rsidR="006B0FB0" w:rsidRPr="004917FC" w:rsidRDefault="006B0FB0" w:rsidP="006B0FB0">
            <w:pPr>
              <w:jc w:val="center"/>
              <w:rPr>
                <w:lang w:val="es-ES"/>
              </w:rPr>
            </w:pPr>
            <w:r>
              <w:rPr>
                <w:lang w:val="es-ES"/>
              </w:rPr>
              <w:t>I_03&lt;70</w:t>
            </w:r>
          </w:p>
        </w:tc>
        <w:tc>
          <w:tcPr>
            <w:tcW w:w="4110" w:type="dxa"/>
          </w:tcPr>
          <w:p w14:paraId="4702410E" w14:textId="43FE9F7F" w:rsidR="006B0FB0" w:rsidRDefault="006B0FB0" w:rsidP="006B0FB0">
            <w:pPr>
              <w:jc w:val="center"/>
            </w:pPr>
            <w:r>
              <w:t>4% x C_I</w:t>
            </w:r>
          </w:p>
        </w:tc>
      </w:tr>
      <w:tr w:rsidR="006B0FB0" w14:paraId="1072C2D5" w14:textId="77777777" w:rsidTr="006B0FB0">
        <w:tc>
          <w:tcPr>
            <w:tcW w:w="1376" w:type="dxa"/>
            <w:shd w:val="clear" w:color="auto" w:fill="BFBFBF" w:themeFill="background1" w:themeFillShade="BF"/>
          </w:tcPr>
          <w:p w14:paraId="02ED5160" w14:textId="76F870EE" w:rsidR="006B0FB0" w:rsidRPr="00A45CCE" w:rsidRDefault="006B0FB0" w:rsidP="001758F0">
            <w:pPr>
              <w:jc w:val="center"/>
              <w:rPr>
                <w:b/>
                <w:bCs/>
              </w:rPr>
            </w:pPr>
            <w:r>
              <w:rPr>
                <w:b/>
                <w:bCs/>
              </w:rPr>
              <w:t>I_04</w:t>
            </w:r>
          </w:p>
        </w:tc>
        <w:tc>
          <w:tcPr>
            <w:tcW w:w="3014" w:type="dxa"/>
          </w:tcPr>
          <w:p w14:paraId="655782AD" w14:textId="18B5CECB" w:rsidR="006B0FB0" w:rsidRPr="004917FC" w:rsidRDefault="006B0FB0" w:rsidP="006B0FB0">
            <w:pPr>
              <w:jc w:val="center"/>
              <w:rPr>
                <w:lang w:val="es-ES"/>
              </w:rPr>
            </w:pPr>
            <w:r>
              <w:rPr>
                <w:lang w:val="es-ES"/>
              </w:rPr>
              <w:t>I_04&lt;60</w:t>
            </w:r>
          </w:p>
        </w:tc>
        <w:tc>
          <w:tcPr>
            <w:tcW w:w="4110" w:type="dxa"/>
          </w:tcPr>
          <w:p w14:paraId="693D0688" w14:textId="5201B683" w:rsidR="006B0FB0" w:rsidRDefault="006B0FB0" w:rsidP="006B0FB0">
            <w:pPr>
              <w:jc w:val="center"/>
            </w:pPr>
            <w:r>
              <w:t>3% x C_I</w:t>
            </w:r>
          </w:p>
        </w:tc>
      </w:tr>
      <w:tr w:rsidR="006B0FB0" w14:paraId="4FD38B22" w14:textId="77777777" w:rsidTr="006B0FB0">
        <w:tc>
          <w:tcPr>
            <w:tcW w:w="1376" w:type="dxa"/>
            <w:shd w:val="clear" w:color="auto" w:fill="BFBFBF" w:themeFill="background1" w:themeFillShade="BF"/>
          </w:tcPr>
          <w:p w14:paraId="1DA92B4A" w14:textId="1626BC3C" w:rsidR="006B0FB0" w:rsidRPr="00A45CCE" w:rsidRDefault="006B0FB0" w:rsidP="006B0FB0">
            <w:pPr>
              <w:jc w:val="center"/>
              <w:rPr>
                <w:b/>
                <w:bCs/>
              </w:rPr>
            </w:pPr>
            <w:r>
              <w:rPr>
                <w:b/>
                <w:bCs/>
              </w:rPr>
              <w:t>I_05</w:t>
            </w:r>
          </w:p>
        </w:tc>
        <w:tc>
          <w:tcPr>
            <w:tcW w:w="3014" w:type="dxa"/>
          </w:tcPr>
          <w:p w14:paraId="7DEE7B6A" w14:textId="680857B0" w:rsidR="006B0FB0" w:rsidRPr="004917FC" w:rsidRDefault="006B0FB0" w:rsidP="006B0FB0">
            <w:pPr>
              <w:jc w:val="center"/>
              <w:rPr>
                <w:lang w:val="es-ES"/>
              </w:rPr>
            </w:pPr>
            <w:r>
              <w:rPr>
                <w:lang w:val="es-ES"/>
              </w:rPr>
              <w:t>I_05&lt;90</w:t>
            </w:r>
          </w:p>
        </w:tc>
        <w:tc>
          <w:tcPr>
            <w:tcW w:w="4110" w:type="dxa"/>
          </w:tcPr>
          <w:p w14:paraId="410180ED" w14:textId="5A35FEAB" w:rsidR="006B0FB0" w:rsidRDefault="006B0FB0" w:rsidP="006B0FB0">
            <w:pPr>
              <w:jc w:val="center"/>
            </w:pPr>
            <w:r>
              <w:t>5% x C_I</w:t>
            </w:r>
          </w:p>
        </w:tc>
      </w:tr>
      <w:tr w:rsidR="006B0FB0" w14:paraId="0860A7A4" w14:textId="77777777" w:rsidTr="006B0FB0">
        <w:tc>
          <w:tcPr>
            <w:tcW w:w="1376" w:type="dxa"/>
            <w:shd w:val="clear" w:color="auto" w:fill="BFBFBF" w:themeFill="background1" w:themeFillShade="BF"/>
          </w:tcPr>
          <w:p w14:paraId="018D80C8" w14:textId="6A5D64A5" w:rsidR="006B0FB0" w:rsidRPr="00A45CCE" w:rsidRDefault="006B0FB0" w:rsidP="006B0FB0">
            <w:pPr>
              <w:jc w:val="center"/>
              <w:rPr>
                <w:b/>
                <w:bCs/>
              </w:rPr>
            </w:pPr>
            <w:r>
              <w:rPr>
                <w:b/>
                <w:bCs/>
              </w:rPr>
              <w:t>I_06</w:t>
            </w:r>
          </w:p>
        </w:tc>
        <w:tc>
          <w:tcPr>
            <w:tcW w:w="3014" w:type="dxa"/>
          </w:tcPr>
          <w:p w14:paraId="2C921B93" w14:textId="328A593E" w:rsidR="006B0FB0" w:rsidRPr="004917FC" w:rsidRDefault="006B0FB0" w:rsidP="006B0FB0">
            <w:pPr>
              <w:jc w:val="center"/>
              <w:rPr>
                <w:lang w:val="es-ES"/>
              </w:rPr>
            </w:pPr>
            <w:r>
              <w:rPr>
                <w:lang w:val="es-ES"/>
              </w:rPr>
              <w:t>I_06&lt;80</w:t>
            </w:r>
          </w:p>
        </w:tc>
        <w:tc>
          <w:tcPr>
            <w:tcW w:w="4110" w:type="dxa"/>
          </w:tcPr>
          <w:p w14:paraId="7C38A29A" w14:textId="1193CF56" w:rsidR="006B0FB0" w:rsidRDefault="006B0FB0" w:rsidP="006B0FB0">
            <w:pPr>
              <w:jc w:val="center"/>
            </w:pPr>
            <w:r>
              <w:t>5% x C_I</w:t>
            </w:r>
          </w:p>
        </w:tc>
      </w:tr>
      <w:tr w:rsidR="006B0FB0" w14:paraId="17344C39" w14:textId="77777777" w:rsidTr="006B0FB0">
        <w:tc>
          <w:tcPr>
            <w:tcW w:w="1376" w:type="dxa"/>
            <w:shd w:val="clear" w:color="auto" w:fill="BFBFBF" w:themeFill="background1" w:themeFillShade="BF"/>
          </w:tcPr>
          <w:p w14:paraId="7F0C060E" w14:textId="20237A4D" w:rsidR="006B0FB0" w:rsidRPr="00A45CCE" w:rsidRDefault="006B0FB0" w:rsidP="006B0FB0">
            <w:pPr>
              <w:jc w:val="center"/>
              <w:rPr>
                <w:b/>
                <w:bCs/>
              </w:rPr>
            </w:pPr>
            <w:r>
              <w:rPr>
                <w:b/>
                <w:bCs/>
              </w:rPr>
              <w:t>I_07</w:t>
            </w:r>
          </w:p>
        </w:tc>
        <w:tc>
          <w:tcPr>
            <w:tcW w:w="3014" w:type="dxa"/>
          </w:tcPr>
          <w:p w14:paraId="40A86BE2" w14:textId="723D9433" w:rsidR="006B0FB0" w:rsidRPr="004917FC" w:rsidRDefault="006B0FB0" w:rsidP="006B0FB0">
            <w:pPr>
              <w:jc w:val="center"/>
              <w:rPr>
                <w:lang w:val="es-ES"/>
              </w:rPr>
            </w:pPr>
            <w:r>
              <w:rPr>
                <w:lang w:val="es-ES"/>
              </w:rPr>
              <w:t>I_07&lt;70</w:t>
            </w:r>
          </w:p>
        </w:tc>
        <w:tc>
          <w:tcPr>
            <w:tcW w:w="4110" w:type="dxa"/>
          </w:tcPr>
          <w:p w14:paraId="183F978B" w14:textId="6E85C020" w:rsidR="006B0FB0" w:rsidRDefault="006B0FB0" w:rsidP="006B0FB0">
            <w:pPr>
              <w:jc w:val="center"/>
            </w:pPr>
            <w:r>
              <w:t>4% x C_I</w:t>
            </w:r>
          </w:p>
        </w:tc>
      </w:tr>
      <w:tr w:rsidR="006B0FB0" w14:paraId="60B9558F" w14:textId="77777777" w:rsidTr="006B0FB0">
        <w:tc>
          <w:tcPr>
            <w:tcW w:w="1376" w:type="dxa"/>
            <w:shd w:val="clear" w:color="auto" w:fill="BFBFBF" w:themeFill="background1" w:themeFillShade="BF"/>
          </w:tcPr>
          <w:p w14:paraId="4C5CF7EE" w14:textId="01FD7CE4" w:rsidR="006B0FB0" w:rsidRPr="00A45CCE" w:rsidRDefault="006B0FB0" w:rsidP="006B0FB0">
            <w:pPr>
              <w:jc w:val="center"/>
              <w:rPr>
                <w:b/>
                <w:bCs/>
              </w:rPr>
            </w:pPr>
            <w:r>
              <w:rPr>
                <w:b/>
                <w:bCs/>
              </w:rPr>
              <w:t>I_08</w:t>
            </w:r>
          </w:p>
        </w:tc>
        <w:tc>
          <w:tcPr>
            <w:tcW w:w="3014" w:type="dxa"/>
          </w:tcPr>
          <w:p w14:paraId="25A03B68" w14:textId="14DD3F66" w:rsidR="006B0FB0" w:rsidRPr="004917FC" w:rsidRDefault="006B0FB0" w:rsidP="006B0FB0">
            <w:pPr>
              <w:jc w:val="center"/>
              <w:rPr>
                <w:lang w:val="es-ES"/>
              </w:rPr>
            </w:pPr>
            <w:r>
              <w:rPr>
                <w:lang w:val="es-ES"/>
              </w:rPr>
              <w:t>I_08&lt;60</w:t>
            </w:r>
          </w:p>
        </w:tc>
        <w:tc>
          <w:tcPr>
            <w:tcW w:w="4110" w:type="dxa"/>
          </w:tcPr>
          <w:p w14:paraId="0F13C55F" w14:textId="1C287A12" w:rsidR="006B0FB0" w:rsidRDefault="006B0FB0" w:rsidP="006B0FB0">
            <w:pPr>
              <w:jc w:val="center"/>
            </w:pPr>
            <w:r>
              <w:t>3% x C_I</w:t>
            </w:r>
          </w:p>
        </w:tc>
      </w:tr>
      <w:tr w:rsidR="006B0FB0" w14:paraId="2F21DE5D" w14:textId="77777777" w:rsidTr="006B0FB0">
        <w:tc>
          <w:tcPr>
            <w:tcW w:w="1376" w:type="dxa"/>
            <w:shd w:val="clear" w:color="auto" w:fill="BFBFBF" w:themeFill="background1" w:themeFillShade="BF"/>
          </w:tcPr>
          <w:p w14:paraId="41143860" w14:textId="2578089C" w:rsidR="006B0FB0" w:rsidRPr="00A45CCE" w:rsidRDefault="006B0FB0" w:rsidP="006B0FB0">
            <w:pPr>
              <w:jc w:val="center"/>
              <w:rPr>
                <w:b/>
                <w:bCs/>
              </w:rPr>
            </w:pPr>
            <w:r>
              <w:rPr>
                <w:b/>
                <w:bCs/>
              </w:rPr>
              <w:t>I_09</w:t>
            </w:r>
          </w:p>
        </w:tc>
        <w:tc>
          <w:tcPr>
            <w:tcW w:w="3014" w:type="dxa"/>
          </w:tcPr>
          <w:p w14:paraId="3FC38428" w14:textId="20126C14" w:rsidR="006B0FB0" w:rsidRPr="006B0FB0" w:rsidRDefault="006B0FB0" w:rsidP="006B0FB0">
            <w:pPr>
              <w:jc w:val="center"/>
            </w:pPr>
            <w:r>
              <w:rPr>
                <w:lang w:val="es-ES"/>
              </w:rPr>
              <w:t>I_09&lt;80</w:t>
            </w:r>
          </w:p>
        </w:tc>
        <w:tc>
          <w:tcPr>
            <w:tcW w:w="4110" w:type="dxa"/>
          </w:tcPr>
          <w:p w14:paraId="4AB1BEBC" w14:textId="2D2EE689" w:rsidR="006B0FB0" w:rsidRDefault="006B0FB0" w:rsidP="006B0FB0">
            <w:pPr>
              <w:jc w:val="center"/>
            </w:pPr>
            <w:r>
              <w:t>5% x C_RFC</w:t>
            </w:r>
          </w:p>
        </w:tc>
      </w:tr>
      <w:tr w:rsidR="006B0FB0" w14:paraId="61F25231" w14:textId="77777777" w:rsidTr="006B0FB0">
        <w:tc>
          <w:tcPr>
            <w:tcW w:w="1376" w:type="dxa"/>
            <w:shd w:val="clear" w:color="auto" w:fill="BFBFBF" w:themeFill="background1" w:themeFillShade="BF"/>
          </w:tcPr>
          <w:p w14:paraId="415C6C8D" w14:textId="57FE5EF1" w:rsidR="006B0FB0" w:rsidRPr="00A45CCE" w:rsidRDefault="006B0FB0" w:rsidP="006B0FB0">
            <w:pPr>
              <w:jc w:val="center"/>
              <w:rPr>
                <w:b/>
                <w:bCs/>
              </w:rPr>
            </w:pPr>
            <w:r>
              <w:rPr>
                <w:b/>
                <w:bCs/>
              </w:rPr>
              <w:t>I_10</w:t>
            </w:r>
          </w:p>
        </w:tc>
        <w:tc>
          <w:tcPr>
            <w:tcW w:w="3014" w:type="dxa"/>
          </w:tcPr>
          <w:p w14:paraId="11BD441A" w14:textId="54526A6F" w:rsidR="006B0FB0" w:rsidRPr="006B0FB0" w:rsidRDefault="006B0FB0" w:rsidP="006B0FB0">
            <w:pPr>
              <w:jc w:val="center"/>
            </w:pPr>
            <w:r>
              <w:rPr>
                <w:lang w:val="es-ES"/>
              </w:rPr>
              <w:t>I_10&lt;70</w:t>
            </w:r>
          </w:p>
        </w:tc>
        <w:tc>
          <w:tcPr>
            <w:tcW w:w="4110" w:type="dxa"/>
          </w:tcPr>
          <w:p w14:paraId="24EA5BFC" w14:textId="11A9A6C5" w:rsidR="006B0FB0" w:rsidRDefault="006B0FB0" w:rsidP="006B0FB0">
            <w:pPr>
              <w:jc w:val="center"/>
            </w:pPr>
            <w:r>
              <w:t>4% x C_RFC</w:t>
            </w:r>
          </w:p>
        </w:tc>
      </w:tr>
      <w:tr w:rsidR="006B0FB0" w14:paraId="6036F62E" w14:textId="77777777" w:rsidTr="006B0FB0">
        <w:tc>
          <w:tcPr>
            <w:tcW w:w="1376" w:type="dxa"/>
            <w:shd w:val="clear" w:color="auto" w:fill="BFBFBF" w:themeFill="background1" w:themeFillShade="BF"/>
          </w:tcPr>
          <w:p w14:paraId="284814F8" w14:textId="5B56619D" w:rsidR="006B0FB0" w:rsidRPr="00A45CCE" w:rsidRDefault="006B0FB0" w:rsidP="006B0FB0">
            <w:pPr>
              <w:jc w:val="center"/>
              <w:rPr>
                <w:b/>
                <w:bCs/>
              </w:rPr>
            </w:pPr>
            <w:r>
              <w:rPr>
                <w:b/>
                <w:bCs/>
              </w:rPr>
              <w:t>I_11</w:t>
            </w:r>
          </w:p>
        </w:tc>
        <w:tc>
          <w:tcPr>
            <w:tcW w:w="3014" w:type="dxa"/>
          </w:tcPr>
          <w:p w14:paraId="70592889" w14:textId="4C235EEB" w:rsidR="006B0FB0" w:rsidRPr="006B0FB0" w:rsidRDefault="006B0FB0" w:rsidP="006B0FB0">
            <w:pPr>
              <w:jc w:val="center"/>
            </w:pPr>
            <w:r>
              <w:rPr>
                <w:lang w:val="es-ES"/>
              </w:rPr>
              <w:t>I_11&lt;60</w:t>
            </w:r>
          </w:p>
        </w:tc>
        <w:tc>
          <w:tcPr>
            <w:tcW w:w="4110" w:type="dxa"/>
          </w:tcPr>
          <w:p w14:paraId="277503AF" w14:textId="1D4ABE36" w:rsidR="006B0FB0" w:rsidRDefault="006B0FB0" w:rsidP="006B0FB0">
            <w:pPr>
              <w:jc w:val="center"/>
            </w:pPr>
            <w:r>
              <w:t>3% x C_RFC</w:t>
            </w:r>
          </w:p>
        </w:tc>
      </w:tr>
      <w:tr w:rsidR="006B0FB0" w14:paraId="79024C98" w14:textId="77777777" w:rsidTr="006B0FB0">
        <w:tc>
          <w:tcPr>
            <w:tcW w:w="1376" w:type="dxa"/>
            <w:shd w:val="clear" w:color="auto" w:fill="BFBFBF" w:themeFill="background1" w:themeFillShade="BF"/>
          </w:tcPr>
          <w:p w14:paraId="378F1C1A" w14:textId="1B56F162" w:rsidR="006B0FB0" w:rsidRPr="00A45CCE" w:rsidRDefault="006B0FB0" w:rsidP="006B0FB0">
            <w:pPr>
              <w:jc w:val="center"/>
              <w:rPr>
                <w:b/>
                <w:bCs/>
              </w:rPr>
            </w:pPr>
            <w:r>
              <w:rPr>
                <w:b/>
                <w:bCs/>
              </w:rPr>
              <w:t>I_12</w:t>
            </w:r>
          </w:p>
        </w:tc>
        <w:tc>
          <w:tcPr>
            <w:tcW w:w="3014" w:type="dxa"/>
          </w:tcPr>
          <w:p w14:paraId="0835DFAD" w14:textId="03FD48D2" w:rsidR="006B0FB0" w:rsidRPr="006B0FB0" w:rsidRDefault="006B0FB0" w:rsidP="006B0FB0">
            <w:pPr>
              <w:jc w:val="center"/>
            </w:pPr>
            <w:r>
              <w:rPr>
                <w:lang w:val="es-ES"/>
              </w:rPr>
              <w:t>I_12&lt;80</w:t>
            </w:r>
          </w:p>
        </w:tc>
        <w:tc>
          <w:tcPr>
            <w:tcW w:w="4110" w:type="dxa"/>
          </w:tcPr>
          <w:p w14:paraId="15D2953D" w14:textId="36719F05" w:rsidR="006B0FB0" w:rsidRDefault="006B0FB0" w:rsidP="006B0FB0">
            <w:pPr>
              <w:jc w:val="center"/>
            </w:pPr>
            <w:r>
              <w:t>5% x C_RFC</w:t>
            </w:r>
          </w:p>
        </w:tc>
      </w:tr>
      <w:tr w:rsidR="006B0FB0" w14:paraId="799B32AB" w14:textId="77777777" w:rsidTr="006B0FB0">
        <w:tc>
          <w:tcPr>
            <w:tcW w:w="1376" w:type="dxa"/>
            <w:shd w:val="clear" w:color="auto" w:fill="BFBFBF" w:themeFill="background1" w:themeFillShade="BF"/>
          </w:tcPr>
          <w:p w14:paraId="68415E19" w14:textId="401B9AB4" w:rsidR="006B0FB0" w:rsidRPr="00A45CCE" w:rsidRDefault="006B0FB0" w:rsidP="006B0FB0">
            <w:pPr>
              <w:jc w:val="center"/>
              <w:rPr>
                <w:b/>
                <w:bCs/>
              </w:rPr>
            </w:pPr>
            <w:r>
              <w:rPr>
                <w:b/>
                <w:bCs/>
              </w:rPr>
              <w:t>I_13</w:t>
            </w:r>
          </w:p>
        </w:tc>
        <w:tc>
          <w:tcPr>
            <w:tcW w:w="3014" w:type="dxa"/>
          </w:tcPr>
          <w:p w14:paraId="2EC3E117" w14:textId="6354F894" w:rsidR="006B0FB0" w:rsidRPr="006B0FB0" w:rsidRDefault="006B0FB0" w:rsidP="006B0FB0">
            <w:pPr>
              <w:jc w:val="center"/>
            </w:pPr>
            <w:r>
              <w:rPr>
                <w:lang w:val="es-ES"/>
              </w:rPr>
              <w:t>I_13&lt;70</w:t>
            </w:r>
          </w:p>
        </w:tc>
        <w:tc>
          <w:tcPr>
            <w:tcW w:w="4110" w:type="dxa"/>
          </w:tcPr>
          <w:p w14:paraId="2B9EFA6F" w14:textId="3FEE4773" w:rsidR="006B0FB0" w:rsidRDefault="006B0FB0" w:rsidP="006B0FB0">
            <w:pPr>
              <w:jc w:val="center"/>
            </w:pPr>
            <w:r>
              <w:t>4% x C_RFC</w:t>
            </w:r>
          </w:p>
        </w:tc>
      </w:tr>
      <w:tr w:rsidR="006B0FB0" w14:paraId="5D0E9ADB" w14:textId="77777777" w:rsidTr="006B0FB0">
        <w:tc>
          <w:tcPr>
            <w:tcW w:w="1376" w:type="dxa"/>
            <w:shd w:val="clear" w:color="auto" w:fill="BFBFBF" w:themeFill="background1" w:themeFillShade="BF"/>
          </w:tcPr>
          <w:p w14:paraId="51F3C1A2" w14:textId="11811EAE" w:rsidR="006B0FB0" w:rsidRPr="00A45CCE" w:rsidRDefault="006B0FB0" w:rsidP="006B0FB0">
            <w:pPr>
              <w:jc w:val="center"/>
              <w:rPr>
                <w:b/>
                <w:bCs/>
              </w:rPr>
            </w:pPr>
            <w:r>
              <w:rPr>
                <w:b/>
                <w:bCs/>
              </w:rPr>
              <w:t>I_14</w:t>
            </w:r>
          </w:p>
        </w:tc>
        <w:tc>
          <w:tcPr>
            <w:tcW w:w="3014" w:type="dxa"/>
          </w:tcPr>
          <w:p w14:paraId="0F5832E7" w14:textId="6AAACF7F" w:rsidR="006B0FB0" w:rsidRPr="006B0FB0" w:rsidRDefault="006B0FB0" w:rsidP="006B0FB0">
            <w:pPr>
              <w:jc w:val="center"/>
            </w:pPr>
            <w:r>
              <w:rPr>
                <w:lang w:val="es-ES"/>
              </w:rPr>
              <w:t>I_14&lt;60</w:t>
            </w:r>
          </w:p>
        </w:tc>
        <w:tc>
          <w:tcPr>
            <w:tcW w:w="4110" w:type="dxa"/>
          </w:tcPr>
          <w:p w14:paraId="45A59398" w14:textId="3337EF4E" w:rsidR="006B0FB0" w:rsidRDefault="006B0FB0" w:rsidP="006B0FB0">
            <w:pPr>
              <w:jc w:val="center"/>
            </w:pPr>
            <w:r>
              <w:t>3% x C_RFC</w:t>
            </w:r>
          </w:p>
        </w:tc>
      </w:tr>
    </w:tbl>
    <w:p w14:paraId="1A7B0CBF" w14:textId="77777777" w:rsidR="001D6868" w:rsidRDefault="001D6868" w:rsidP="00DC4AE4"/>
    <w:p w14:paraId="213FE43A" w14:textId="2B234609" w:rsidR="00370810" w:rsidRDefault="00370810" w:rsidP="006F6022"/>
    <w:p w14:paraId="4B81C5A3" w14:textId="254C6FF0" w:rsidR="00370810" w:rsidRDefault="00370810" w:rsidP="00370810">
      <w:pPr>
        <w:pStyle w:val="Ttulo1"/>
      </w:pPr>
      <w:bookmarkStart w:id="56" w:name="_Toc73202364"/>
      <w:r>
        <w:t>INFORME DE INCIDENCIAS Y PETICIONES DE USUARIO.</w:t>
      </w:r>
      <w:bookmarkEnd w:id="56"/>
    </w:p>
    <w:p w14:paraId="006F20CF" w14:textId="424A57C7" w:rsidR="00370810" w:rsidRDefault="00370810" w:rsidP="00370810"/>
    <w:p w14:paraId="39163813" w14:textId="2471FA7C" w:rsidR="00370810" w:rsidRDefault="00370810" w:rsidP="00370810"/>
    <w:tbl>
      <w:tblPr>
        <w:tblStyle w:val="Tablaconcuadrcula"/>
        <w:tblW w:w="9067" w:type="dxa"/>
        <w:tblLook w:val="04A0" w:firstRow="1" w:lastRow="0" w:firstColumn="1" w:lastColumn="0" w:noHBand="0" w:noVBand="1"/>
      </w:tblPr>
      <w:tblGrid>
        <w:gridCol w:w="2689"/>
        <w:gridCol w:w="2126"/>
        <w:gridCol w:w="2126"/>
        <w:gridCol w:w="2126"/>
      </w:tblGrid>
      <w:tr w:rsidR="00370810" w14:paraId="1A6B1E8F" w14:textId="77777777" w:rsidTr="00604918">
        <w:tc>
          <w:tcPr>
            <w:tcW w:w="2689" w:type="dxa"/>
            <w:shd w:val="clear" w:color="auto" w:fill="BFBFBF" w:themeFill="background1" w:themeFillShade="BF"/>
          </w:tcPr>
          <w:p w14:paraId="2AA9B87D" w14:textId="20903D42" w:rsidR="00370810" w:rsidRDefault="00370810" w:rsidP="00370810">
            <w:pPr>
              <w:jc w:val="center"/>
            </w:pPr>
            <w:r>
              <w:t>Identificador</w:t>
            </w:r>
            <w:r w:rsidR="00604918">
              <w:t>es</w:t>
            </w:r>
          </w:p>
        </w:tc>
        <w:tc>
          <w:tcPr>
            <w:tcW w:w="2126" w:type="dxa"/>
            <w:shd w:val="clear" w:color="auto" w:fill="BFBFBF" w:themeFill="background1" w:themeFillShade="BF"/>
          </w:tcPr>
          <w:p w14:paraId="62D0E488" w14:textId="77777777" w:rsidR="00370810" w:rsidRDefault="00370810" w:rsidP="00370810">
            <w:pPr>
              <w:jc w:val="center"/>
            </w:pPr>
            <w:r>
              <w:t>TTO</w:t>
            </w:r>
          </w:p>
          <w:p w14:paraId="4C175C51" w14:textId="4AF88415" w:rsidR="00370810" w:rsidRDefault="00370810" w:rsidP="00370810">
            <w:pPr>
              <w:jc w:val="center"/>
            </w:pPr>
            <w:r>
              <w:t>delay</w:t>
            </w:r>
          </w:p>
        </w:tc>
        <w:tc>
          <w:tcPr>
            <w:tcW w:w="2126" w:type="dxa"/>
            <w:shd w:val="clear" w:color="auto" w:fill="BFBFBF" w:themeFill="background1" w:themeFillShade="BF"/>
          </w:tcPr>
          <w:p w14:paraId="240B40DE" w14:textId="77777777" w:rsidR="00370810" w:rsidRDefault="00370810" w:rsidP="00370810">
            <w:pPr>
              <w:jc w:val="center"/>
            </w:pPr>
            <w:r>
              <w:t>TTR</w:t>
            </w:r>
          </w:p>
          <w:p w14:paraId="373D5F26" w14:textId="1E93E623" w:rsidR="00370810" w:rsidRDefault="00370810" w:rsidP="00370810">
            <w:pPr>
              <w:jc w:val="center"/>
            </w:pPr>
            <w:r>
              <w:t>delay</w:t>
            </w:r>
          </w:p>
        </w:tc>
        <w:tc>
          <w:tcPr>
            <w:tcW w:w="2126" w:type="dxa"/>
            <w:shd w:val="clear" w:color="auto" w:fill="BFBFBF" w:themeFill="background1" w:themeFillShade="BF"/>
          </w:tcPr>
          <w:p w14:paraId="487818D5" w14:textId="3AAB7A49" w:rsidR="00370810" w:rsidRDefault="00370810" w:rsidP="00370810">
            <w:pPr>
              <w:jc w:val="center"/>
            </w:pPr>
            <w:r>
              <w:t>Tiempo entre creación y cierre del issue en Github</w:t>
            </w:r>
          </w:p>
        </w:tc>
      </w:tr>
      <w:tr w:rsidR="00370810" w14:paraId="51A12692" w14:textId="77777777" w:rsidTr="004E735A">
        <w:tc>
          <w:tcPr>
            <w:tcW w:w="2689" w:type="dxa"/>
          </w:tcPr>
          <w:p w14:paraId="1A800867" w14:textId="60FB6824" w:rsidR="00370810" w:rsidRPr="00604918" w:rsidRDefault="00370810" w:rsidP="00604918">
            <w:pPr>
              <w:jc w:val="center"/>
            </w:pPr>
            <w:hyperlink r:id="rId12" w:history="1">
              <w:r w:rsidRPr="00604918">
                <w:t>I-000882</w:t>
              </w:r>
            </w:hyperlink>
          </w:p>
        </w:tc>
        <w:tc>
          <w:tcPr>
            <w:tcW w:w="2126" w:type="dxa"/>
          </w:tcPr>
          <w:p w14:paraId="3CCF1097" w14:textId="7975D0F9" w:rsidR="00370810" w:rsidRDefault="00370810" w:rsidP="004E735A">
            <w:pPr>
              <w:jc w:val="center"/>
            </w:pPr>
            <w:r>
              <w:t>0s</w:t>
            </w:r>
          </w:p>
        </w:tc>
        <w:tc>
          <w:tcPr>
            <w:tcW w:w="2126" w:type="dxa"/>
            <w:shd w:val="clear" w:color="auto" w:fill="auto"/>
          </w:tcPr>
          <w:p w14:paraId="6EBC3B08" w14:textId="16DCB5AC" w:rsidR="00370810" w:rsidRPr="004E735A" w:rsidRDefault="00370810" w:rsidP="004E735A">
            <w:pPr>
              <w:jc w:val="center"/>
            </w:pPr>
            <w:r w:rsidRPr="004E735A">
              <w:t>4d 12h 59min 4s</w:t>
            </w:r>
          </w:p>
        </w:tc>
        <w:tc>
          <w:tcPr>
            <w:tcW w:w="2126" w:type="dxa"/>
          </w:tcPr>
          <w:p w14:paraId="46319B5D" w14:textId="49B601B0" w:rsidR="00370810" w:rsidRDefault="00604918" w:rsidP="00370810">
            <w:r>
              <w:t>1d</w:t>
            </w:r>
          </w:p>
        </w:tc>
      </w:tr>
      <w:tr w:rsidR="00370810" w14:paraId="6E2C3B26" w14:textId="77777777" w:rsidTr="004E735A">
        <w:tc>
          <w:tcPr>
            <w:tcW w:w="2689" w:type="dxa"/>
          </w:tcPr>
          <w:p w14:paraId="2E517DCA" w14:textId="55FAC186" w:rsidR="00370810" w:rsidRDefault="00370810" w:rsidP="00604918">
            <w:pPr>
              <w:jc w:val="center"/>
            </w:pPr>
            <w:hyperlink r:id="rId13" w:history="1">
              <w:r w:rsidRPr="00604918">
                <w:t>I-000877</w:t>
              </w:r>
            </w:hyperlink>
          </w:p>
        </w:tc>
        <w:tc>
          <w:tcPr>
            <w:tcW w:w="2126" w:type="dxa"/>
          </w:tcPr>
          <w:p w14:paraId="0753848E" w14:textId="737AF5F2" w:rsidR="00370810" w:rsidRDefault="004E735A" w:rsidP="004E735A">
            <w:pPr>
              <w:jc w:val="center"/>
            </w:pPr>
            <w:r>
              <w:t>0s</w:t>
            </w:r>
          </w:p>
        </w:tc>
        <w:tc>
          <w:tcPr>
            <w:tcW w:w="2126" w:type="dxa"/>
            <w:shd w:val="clear" w:color="auto" w:fill="auto"/>
          </w:tcPr>
          <w:p w14:paraId="2A10EAB8" w14:textId="62D8897D" w:rsidR="00370810" w:rsidRPr="004E735A" w:rsidRDefault="004E735A" w:rsidP="004E735A">
            <w:pPr>
              <w:jc w:val="center"/>
            </w:pPr>
            <w:r w:rsidRPr="004E735A">
              <w:t>3d 19h 48min 26s</w:t>
            </w:r>
          </w:p>
        </w:tc>
        <w:tc>
          <w:tcPr>
            <w:tcW w:w="2126" w:type="dxa"/>
          </w:tcPr>
          <w:p w14:paraId="660951FC" w14:textId="70462CC4" w:rsidR="00370810" w:rsidRDefault="00604918" w:rsidP="00370810">
            <w:r>
              <w:t>1d</w:t>
            </w:r>
          </w:p>
        </w:tc>
      </w:tr>
      <w:tr w:rsidR="00370810" w14:paraId="4ED91348" w14:textId="77777777" w:rsidTr="004E735A">
        <w:tc>
          <w:tcPr>
            <w:tcW w:w="2689" w:type="dxa"/>
          </w:tcPr>
          <w:p w14:paraId="31E61F5C" w14:textId="44390CB8" w:rsidR="00370810" w:rsidRDefault="00370810" w:rsidP="00604918">
            <w:pPr>
              <w:jc w:val="center"/>
            </w:pPr>
            <w:hyperlink r:id="rId14" w:history="1">
              <w:r w:rsidRPr="00604918">
                <w:t>I-000870</w:t>
              </w:r>
            </w:hyperlink>
          </w:p>
        </w:tc>
        <w:tc>
          <w:tcPr>
            <w:tcW w:w="2126" w:type="dxa"/>
          </w:tcPr>
          <w:p w14:paraId="644DDE51" w14:textId="741A7444" w:rsidR="00370810" w:rsidRDefault="004E735A" w:rsidP="004E735A">
            <w:pPr>
              <w:jc w:val="center"/>
            </w:pPr>
            <w:r>
              <w:t>0s</w:t>
            </w:r>
          </w:p>
        </w:tc>
        <w:tc>
          <w:tcPr>
            <w:tcW w:w="2126" w:type="dxa"/>
            <w:shd w:val="clear" w:color="auto" w:fill="auto"/>
          </w:tcPr>
          <w:p w14:paraId="1A56B7B9" w14:textId="6F4DCDCA" w:rsidR="00370810" w:rsidRPr="004E735A" w:rsidRDefault="004E735A" w:rsidP="004E735A">
            <w:pPr>
              <w:jc w:val="center"/>
            </w:pPr>
            <w:r w:rsidRPr="004E735A">
              <w:t>10h 41min 49s</w:t>
            </w:r>
          </w:p>
        </w:tc>
        <w:tc>
          <w:tcPr>
            <w:tcW w:w="2126" w:type="dxa"/>
          </w:tcPr>
          <w:p w14:paraId="0BD2F613" w14:textId="0AC57243" w:rsidR="00370810" w:rsidRDefault="00604918" w:rsidP="00370810">
            <w:r>
              <w:t>2d</w:t>
            </w:r>
          </w:p>
        </w:tc>
      </w:tr>
      <w:tr w:rsidR="00370810" w14:paraId="56F9CADE" w14:textId="77777777" w:rsidTr="004E735A">
        <w:tc>
          <w:tcPr>
            <w:tcW w:w="2689" w:type="dxa"/>
          </w:tcPr>
          <w:p w14:paraId="78C5A0F2" w14:textId="6C4E3617" w:rsidR="00370810" w:rsidRDefault="00370810" w:rsidP="00604918">
            <w:pPr>
              <w:jc w:val="center"/>
            </w:pPr>
            <w:hyperlink r:id="rId15" w:history="1">
              <w:r w:rsidRPr="00604918">
                <w:t>I-000868</w:t>
              </w:r>
            </w:hyperlink>
          </w:p>
        </w:tc>
        <w:tc>
          <w:tcPr>
            <w:tcW w:w="2126" w:type="dxa"/>
          </w:tcPr>
          <w:p w14:paraId="50BC646A" w14:textId="360B8334" w:rsidR="00370810" w:rsidRDefault="004E735A" w:rsidP="004E735A">
            <w:pPr>
              <w:jc w:val="center"/>
            </w:pPr>
            <w:r>
              <w:t>0s</w:t>
            </w:r>
          </w:p>
        </w:tc>
        <w:tc>
          <w:tcPr>
            <w:tcW w:w="2126" w:type="dxa"/>
            <w:shd w:val="clear" w:color="auto" w:fill="auto"/>
          </w:tcPr>
          <w:p w14:paraId="66652420" w14:textId="5F0675FD" w:rsidR="00370810" w:rsidRPr="004E735A" w:rsidRDefault="004E735A" w:rsidP="004E735A">
            <w:pPr>
              <w:jc w:val="center"/>
            </w:pPr>
            <w:r w:rsidRPr="004E735A">
              <w:t>1d 15h 58min 29s</w:t>
            </w:r>
          </w:p>
        </w:tc>
        <w:tc>
          <w:tcPr>
            <w:tcW w:w="2126" w:type="dxa"/>
          </w:tcPr>
          <w:p w14:paraId="5127D5DC" w14:textId="6B0EC366" w:rsidR="00370810" w:rsidRDefault="00604918" w:rsidP="00370810">
            <w:r>
              <w:t>1d</w:t>
            </w:r>
          </w:p>
        </w:tc>
      </w:tr>
      <w:tr w:rsidR="00370810" w14:paraId="6A0B8C90" w14:textId="77777777" w:rsidTr="004E735A">
        <w:tc>
          <w:tcPr>
            <w:tcW w:w="2689" w:type="dxa"/>
          </w:tcPr>
          <w:p w14:paraId="47E88FC6" w14:textId="4F27C7CD" w:rsidR="00370810" w:rsidRDefault="00370810" w:rsidP="00604918">
            <w:pPr>
              <w:jc w:val="center"/>
            </w:pPr>
            <w:hyperlink r:id="rId16" w:history="1">
              <w:r w:rsidRPr="00604918">
                <w:t>I-000867</w:t>
              </w:r>
            </w:hyperlink>
          </w:p>
        </w:tc>
        <w:tc>
          <w:tcPr>
            <w:tcW w:w="2126" w:type="dxa"/>
          </w:tcPr>
          <w:p w14:paraId="3FE08116" w14:textId="1339B8F7" w:rsidR="00370810" w:rsidRDefault="004E735A" w:rsidP="004E735A">
            <w:pPr>
              <w:jc w:val="center"/>
            </w:pPr>
            <w:r>
              <w:t>0s</w:t>
            </w:r>
          </w:p>
        </w:tc>
        <w:tc>
          <w:tcPr>
            <w:tcW w:w="2126" w:type="dxa"/>
            <w:shd w:val="clear" w:color="auto" w:fill="auto"/>
          </w:tcPr>
          <w:p w14:paraId="22C500E3" w14:textId="221525ED" w:rsidR="00370810" w:rsidRPr="004E735A" w:rsidRDefault="004E735A" w:rsidP="004E735A">
            <w:pPr>
              <w:jc w:val="center"/>
            </w:pPr>
            <w:r w:rsidRPr="004E735A">
              <w:t>19h 46min 23s</w:t>
            </w:r>
          </w:p>
        </w:tc>
        <w:tc>
          <w:tcPr>
            <w:tcW w:w="2126" w:type="dxa"/>
          </w:tcPr>
          <w:p w14:paraId="7ABFBA69" w14:textId="16F28A9F" w:rsidR="00370810" w:rsidRDefault="00604918" w:rsidP="00370810">
            <w:r>
              <w:t>1d</w:t>
            </w:r>
          </w:p>
        </w:tc>
      </w:tr>
      <w:tr w:rsidR="00370810" w14:paraId="24A82AA0" w14:textId="77777777" w:rsidTr="004E735A">
        <w:tc>
          <w:tcPr>
            <w:tcW w:w="2689" w:type="dxa"/>
          </w:tcPr>
          <w:p w14:paraId="581C51DE" w14:textId="380625D4" w:rsidR="00370810" w:rsidRDefault="004E735A" w:rsidP="00604918">
            <w:pPr>
              <w:jc w:val="center"/>
            </w:pPr>
            <w:hyperlink r:id="rId17" w:history="1">
              <w:r w:rsidRPr="00604918">
                <w:t>R-000884</w:t>
              </w:r>
            </w:hyperlink>
          </w:p>
        </w:tc>
        <w:tc>
          <w:tcPr>
            <w:tcW w:w="2126" w:type="dxa"/>
          </w:tcPr>
          <w:p w14:paraId="517D9E85" w14:textId="1C4B8B48" w:rsidR="00370810" w:rsidRDefault="004E735A" w:rsidP="004E735A">
            <w:pPr>
              <w:jc w:val="center"/>
            </w:pPr>
            <w:r>
              <w:t>0s</w:t>
            </w:r>
          </w:p>
        </w:tc>
        <w:tc>
          <w:tcPr>
            <w:tcW w:w="2126" w:type="dxa"/>
            <w:shd w:val="clear" w:color="auto" w:fill="auto"/>
          </w:tcPr>
          <w:p w14:paraId="5B372B3B" w14:textId="22C2D229" w:rsidR="00370810" w:rsidRPr="004E735A" w:rsidRDefault="004E735A" w:rsidP="004E735A">
            <w:pPr>
              <w:jc w:val="center"/>
            </w:pPr>
            <w:r w:rsidRPr="004E735A">
              <w:t>0s</w:t>
            </w:r>
          </w:p>
        </w:tc>
        <w:tc>
          <w:tcPr>
            <w:tcW w:w="2126" w:type="dxa"/>
          </w:tcPr>
          <w:p w14:paraId="6E826B3F" w14:textId="1009C4DB" w:rsidR="00370810" w:rsidRDefault="00604918" w:rsidP="00370810">
            <w:r>
              <w:t>2d</w:t>
            </w:r>
          </w:p>
        </w:tc>
      </w:tr>
      <w:tr w:rsidR="00370810" w14:paraId="7CDCF81F" w14:textId="77777777" w:rsidTr="004E735A">
        <w:tc>
          <w:tcPr>
            <w:tcW w:w="2689" w:type="dxa"/>
          </w:tcPr>
          <w:p w14:paraId="627805B4" w14:textId="538C7C5E" w:rsidR="00370810" w:rsidRDefault="004E735A" w:rsidP="00604918">
            <w:pPr>
              <w:jc w:val="center"/>
            </w:pPr>
            <w:hyperlink r:id="rId18" w:history="1">
              <w:r w:rsidRPr="00604918">
                <w:t>R-000878</w:t>
              </w:r>
            </w:hyperlink>
          </w:p>
        </w:tc>
        <w:tc>
          <w:tcPr>
            <w:tcW w:w="2126" w:type="dxa"/>
          </w:tcPr>
          <w:p w14:paraId="317FB278" w14:textId="0F3D378F" w:rsidR="00370810" w:rsidRDefault="004E735A" w:rsidP="004E735A">
            <w:pPr>
              <w:jc w:val="center"/>
            </w:pPr>
            <w:r>
              <w:t>0s</w:t>
            </w:r>
          </w:p>
        </w:tc>
        <w:tc>
          <w:tcPr>
            <w:tcW w:w="2126" w:type="dxa"/>
            <w:shd w:val="clear" w:color="auto" w:fill="auto"/>
          </w:tcPr>
          <w:p w14:paraId="0AEE6489" w14:textId="3C83EBB2" w:rsidR="00370810" w:rsidRPr="004E735A" w:rsidRDefault="004E735A" w:rsidP="004E735A">
            <w:pPr>
              <w:jc w:val="center"/>
            </w:pPr>
            <w:r w:rsidRPr="004E735A">
              <w:t>0s</w:t>
            </w:r>
          </w:p>
        </w:tc>
        <w:tc>
          <w:tcPr>
            <w:tcW w:w="2126" w:type="dxa"/>
          </w:tcPr>
          <w:p w14:paraId="7693A56C" w14:textId="47918A79" w:rsidR="00370810" w:rsidRDefault="00604918" w:rsidP="00370810">
            <w:r>
              <w:t>2d</w:t>
            </w:r>
          </w:p>
        </w:tc>
      </w:tr>
      <w:tr w:rsidR="00370810" w14:paraId="46DF2F15" w14:textId="77777777" w:rsidTr="004E735A">
        <w:tc>
          <w:tcPr>
            <w:tcW w:w="2689" w:type="dxa"/>
          </w:tcPr>
          <w:p w14:paraId="64AC639C" w14:textId="50E7485B" w:rsidR="00370810" w:rsidRDefault="004E735A" w:rsidP="00604918">
            <w:pPr>
              <w:jc w:val="center"/>
            </w:pPr>
            <w:hyperlink r:id="rId19" w:history="1">
              <w:r w:rsidRPr="00604918">
                <w:t>R-000872</w:t>
              </w:r>
            </w:hyperlink>
          </w:p>
        </w:tc>
        <w:tc>
          <w:tcPr>
            <w:tcW w:w="2126" w:type="dxa"/>
          </w:tcPr>
          <w:p w14:paraId="44763A21" w14:textId="141ECFC7" w:rsidR="00370810" w:rsidRDefault="004E735A" w:rsidP="004E735A">
            <w:pPr>
              <w:jc w:val="center"/>
            </w:pPr>
            <w:r>
              <w:t>0s</w:t>
            </w:r>
          </w:p>
        </w:tc>
        <w:tc>
          <w:tcPr>
            <w:tcW w:w="2126" w:type="dxa"/>
            <w:shd w:val="clear" w:color="auto" w:fill="FFFFFF" w:themeFill="background1"/>
          </w:tcPr>
          <w:p w14:paraId="06A0D165" w14:textId="2BF3CE6D" w:rsidR="00370810" w:rsidRPr="004E735A" w:rsidRDefault="004E735A" w:rsidP="004E735A">
            <w:pPr>
              <w:jc w:val="center"/>
            </w:pPr>
            <w:r w:rsidRPr="004E735A">
              <w:t>1d 3h 56min 36s</w:t>
            </w:r>
          </w:p>
        </w:tc>
        <w:tc>
          <w:tcPr>
            <w:tcW w:w="2126" w:type="dxa"/>
          </w:tcPr>
          <w:p w14:paraId="628DB527" w14:textId="29BBE270" w:rsidR="00370810" w:rsidRDefault="00604918" w:rsidP="00370810">
            <w:r>
              <w:t>2d</w:t>
            </w:r>
          </w:p>
        </w:tc>
      </w:tr>
      <w:tr w:rsidR="00370810" w14:paraId="0AA73122" w14:textId="77777777" w:rsidTr="004E735A">
        <w:tc>
          <w:tcPr>
            <w:tcW w:w="2689" w:type="dxa"/>
          </w:tcPr>
          <w:p w14:paraId="605B147D" w14:textId="35122E6C" w:rsidR="00370810" w:rsidRDefault="004E735A" w:rsidP="00604918">
            <w:pPr>
              <w:jc w:val="center"/>
            </w:pPr>
            <w:hyperlink r:id="rId20" w:history="1">
              <w:r w:rsidRPr="00604918">
                <w:t>R-000871</w:t>
              </w:r>
            </w:hyperlink>
          </w:p>
        </w:tc>
        <w:tc>
          <w:tcPr>
            <w:tcW w:w="2126" w:type="dxa"/>
          </w:tcPr>
          <w:p w14:paraId="212DFAD2" w14:textId="62A9BA58" w:rsidR="00370810" w:rsidRDefault="004E735A" w:rsidP="004E735A">
            <w:pPr>
              <w:jc w:val="center"/>
            </w:pPr>
            <w:r>
              <w:t>0s</w:t>
            </w:r>
          </w:p>
        </w:tc>
        <w:tc>
          <w:tcPr>
            <w:tcW w:w="2126" w:type="dxa"/>
            <w:shd w:val="clear" w:color="auto" w:fill="auto"/>
          </w:tcPr>
          <w:p w14:paraId="7BFC03FB" w14:textId="5DF095D5" w:rsidR="00370810" w:rsidRPr="004E735A" w:rsidRDefault="004E735A" w:rsidP="004E735A">
            <w:pPr>
              <w:jc w:val="center"/>
            </w:pPr>
            <w:r w:rsidRPr="004E735A">
              <w:t>0s</w:t>
            </w:r>
          </w:p>
        </w:tc>
        <w:tc>
          <w:tcPr>
            <w:tcW w:w="2126" w:type="dxa"/>
          </w:tcPr>
          <w:p w14:paraId="0E31AF25" w14:textId="39E84374" w:rsidR="00370810" w:rsidRDefault="00604918" w:rsidP="00370810">
            <w:r>
              <w:t>1d</w:t>
            </w:r>
          </w:p>
        </w:tc>
      </w:tr>
      <w:tr w:rsidR="00370810" w14:paraId="4817C65B" w14:textId="77777777" w:rsidTr="004E735A">
        <w:tc>
          <w:tcPr>
            <w:tcW w:w="2689" w:type="dxa"/>
          </w:tcPr>
          <w:p w14:paraId="0EDDDF87" w14:textId="5992EF0E" w:rsidR="00370810" w:rsidRDefault="004E735A" w:rsidP="00604918">
            <w:pPr>
              <w:jc w:val="center"/>
            </w:pPr>
            <w:hyperlink r:id="rId21" w:history="1">
              <w:r w:rsidRPr="00604918">
                <w:t>R-000869</w:t>
              </w:r>
            </w:hyperlink>
          </w:p>
        </w:tc>
        <w:tc>
          <w:tcPr>
            <w:tcW w:w="2126" w:type="dxa"/>
          </w:tcPr>
          <w:p w14:paraId="70D4E7A0" w14:textId="2E53D7CA" w:rsidR="00370810" w:rsidRDefault="004E735A" w:rsidP="004E735A">
            <w:pPr>
              <w:jc w:val="center"/>
            </w:pPr>
            <w:r>
              <w:t>0s</w:t>
            </w:r>
          </w:p>
        </w:tc>
        <w:tc>
          <w:tcPr>
            <w:tcW w:w="2126" w:type="dxa"/>
            <w:shd w:val="clear" w:color="auto" w:fill="auto"/>
          </w:tcPr>
          <w:p w14:paraId="32C6DE0F" w14:textId="5A93B32E" w:rsidR="00370810" w:rsidRPr="004E735A" w:rsidRDefault="004E735A" w:rsidP="004E735A">
            <w:pPr>
              <w:jc w:val="center"/>
            </w:pPr>
            <w:r w:rsidRPr="004E735A">
              <w:t>2d 21h 14min 9s</w:t>
            </w:r>
          </w:p>
        </w:tc>
        <w:tc>
          <w:tcPr>
            <w:tcW w:w="2126" w:type="dxa"/>
          </w:tcPr>
          <w:p w14:paraId="1241C5E3" w14:textId="615306E1" w:rsidR="00370810" w:rsidRDefault="00604918" w:rsidP="00370810">
            <w:r>
              <w:t>2d</w:t>
            </w:r>
          </w:p>
        </w:tc>
      </w:tr>
    </w:tbl>
    <w:p w14:paraId="43A328C2" w14:textId="61355E38" w:rsidR="00370810" w:rsidRDefault="00370810" w:rsidP="00370810"/>
    <w:p w14:paraId="576C6C33" w14:textId="757FC2E8" w:rsidR="003D16B2" w:rsidRDefault="003D16B2" w:rsidP="003D16B2">
      <w:pPr>
        <w:jc w:val="both"/>
      </w:pPr>
    </w:p>
    <w:p w14:paraId="41652B14" w14:textId="2858DA94" w:rsidR="003D16B2" w:rsidRPr="00370810" w:rsidRDefault="003D16B2" w:rsidP="003D16B2">
      <w:pPr>
        <w:jc w:val="both"/>
      </w:pPr>
      <w:r>
        <w:t>Es posible que algunos tiempos de creación de las issues en Github no coincidan con las fechas de asignación y cierre en ITop pues algunas issues se cerraron posteriormente en vez de en el momento de cierre de la incidencia o petición en ITop.</w:t>
      </w:r>
    </w:p>
    <w:sectPr w:rsidR="003D16B2" w:rsidRPr="00370810">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F82B0" w14:textId="77777777" w:rsidR="003D6306" w:rsidRDefault="003D6306" w:rsidP="006F6022">
      <w:r>
        <w:separator/>
      </w:r>
    </w:p>
  </w:endnote>
  <w:endnote w:type="continuationSeparator" w:id="0">
    <w:p w14:paraId="57C9583A" w14:textId="77777777" w:rsidR="003D6306" w:rsidRDefault="003D6306" w:rsidP="006F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023E" w14:textId="6B7B0233" w:rsidR="006F6022" w:rsidRDefault="00AF04AE">
    <w:pPr>
      <w:pStyle w:val="Piedepgina"/>
    </w:pPr>
    <w:r w:rsidRPr="00AF04AE">
      <w:rPr>
        <w:noProof/>
        <w:color w:val="808080" w:themeColor="background1" w:themeShade="80"/>
      </w:rPr>
      <mc:AlternateContent>
        <mc:Choice Requires="wpg">
          <w:drawing>
            <wp:anchor distT="0" distB="0" distL="0" distR="0" simplePos="0" relativeHeight="251660288" behindDoc="0" locked="0" layoutInCell="1" allowOverlap="1" wp14:anchorId="6910530A" wp14:editId="324E91DB">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910530A" id="Grupo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v:textbox>
              </v:shape>
              <w10:wrap type="square" anchorx="margin" anchory="margin"/>
            </v:group>
          </w:pict>
        </mc:Fallback>
      </mc:AlternateContent>
    </w:r>
    <w:r w:rsidRPr="00AF04AE">
      <w:rPr>
        <w:noProof/>
      </w:rPr>
      <mc:AlternateContent>
        <mc:Choice Requires="wps">
          <w:drawing>
            <wp:anchor distT="0" distB="0" distL="0" distR="0" simplePos="0" relativeHeight="251659264" behindDoc="0" locked="0" layoutInCell="1" allowOverlap="1" wp14:anchorId="0B3E55A1" wp14:editId="7167B78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E55A1" id="Rectángulo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B6EC3" w14:textId="77777777" w:rsidR="003D6306" w:rsidRDefault="003D6306" w:rsidP="006F6022">
      <w:r>
        <w:separator/>
      </w:r>
    </w:p>
  </w:footnote>
  <w:footnote w:type="continuationSeparator" w:id="0">
    <w:p w14:paraId="58752E3F" w14:textId="77777777" w:rsidR="003D6306" w:rsidRDefault="003D6306" w:rsidP="006F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587D" w14:textId="6805250F" w:rsidR="006F6022" w:rsidRDefault="002B2D48" w:rsidP="006F6022">
    <w:pPr>
      <w:pStyle w:val="Encabezado"/>
    </w:pPr>
    <w:r>
      <w:t>PSG</w:t>
    </w:r>
    <w:r w:rsidR="006F6022">
      <w:t>2 2020/21</w:t>
    </w:r>
  </w:p>
  <w:p w14:paraId="1CA48742" w14:textId="326567C4" w:rsidR="006F6022" w:rsidRPr="00FE1866" w:rsidRDefault="0025240D" w:rsidP="006F6022">
    <w:pPr>
      <w:pStyle w:val="Encabezado"/>
    </w:pPr>
    <w:r>
      <w:t>SLA del servicio de mantenimiento</w:t>
    </w:r>
    <w:r w:rsidR="006F6022">
      <w:tab/>
    </w:r>
    <w:r w:rsidR="006F6022">
      <w:tab/>
      <w:t>Grupo: G</w:t>
    </w:r>
    <w:r w:rsidR="002B2D48">
      <w:t>5</w:t>
    </w:r>
    <w:r w:rsidR="006F6022">
      <w:t>-</w:t>
    </w:r>
    <w:r w:rsidR="002B2D48">
      <w:t>51</w:t>
    </w:r>
  </w:p>
  <w:p w14:paraId="5BE29C06" w14:textId="6EA68D6B" w:rsidR="006F6022" w:rsidRDefault="006F6022">
    <w:pPr>
      <w:pStyle w:val="Encabezado"/>
    </w:pPr>
  </w:p>
  <w:p w14:paraId="018D357A" w14:textId="77777777" w:rsidR="006F6022" w:rsidRDefault="006F60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305"/>
    <w:multiLevelType w:val="hybridMultilevel"/>
    <w:tmpl w:val="7A0A61B0"/>
    <w:lvl w:ilvl="0" w:tplc="30488D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389193E"/>
    <w:multiLevelType w:val="hybridMultilevel"/>
    <w:tmpl w:val="E7A067AC"/>
    <w:lvl w:ilvl="0" w:tplc="3876925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DE47291"/>
    <w:multiLevelType w:val="hybridMultilevel"/>
    <w:tmpl w:val="4684C29C"/>
    <w:lvl w:ilvl="0" w:tplc="5C8836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E4A2FE2"/>
    <w:multiLevelType w:val="hybridMultilevel"/>
    <w:tmpl w:val="842AD2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22F26A5"/>
    <w:multiLevelType w:val="hybridMultilevel"/>
    <w:tmpl w:val="9322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8F0263"/>
    <w:multiLevelType w:val="multilevel"/>
    <w:tmpl w:val="6DF25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5984993"/>
    <w:multiLevelType w:val="hybridMultilevel"/>
    <w:tmpl w:val="5080BE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6393B0C"/>
    <w:multiLevelType w:val="hybridMultilevel"/>
    <w:tmpl w:val="922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2"/>
  </w:num>
  <w:num w:numId="5">
    <w:abstractNumId w:val="5"/>
  </w:num>
  <w:num w:numId="6">
    <w:abstractNumId w:val="0"/>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19"/>
    <w:rsid w:val="00023AE8"/>
    <w:rsid w:val="00067AF9"/>
    <w:rsid w:val="000743AF"/>
    <w:rsid w:val="000A487B"/>
    <w:rsid w:val="000C1F4A"/>
    <w:rsid w:val="00144331"/>
    <w:rsid w:val="001A3422"/>
    <w:rsid w:val="001C2ACD"/>
    <w:rsid w:val="001D6868"/>
    <w:rsid w:val="00237AAE"/>
    <w:rsid w:val="0025240D"/>
    <w:rsid w:val="002B2D48"/>
    <w:rsid w:val="002F7CC4"/>
    <w:rsid w:val="00370810"/>
    <w:rsid w:val="003D16B2"/>
    <w:rsid w:val="003D6306"/>
    <w:rsid w:val="003E22FC"/>
    <w:rsid w:val="003E4A2A"/>
    <w:rsid w:val="00416906"/>
    <w:rsid w:val="00423884"/>
    <w:rsid w:val="00472720"/>
    <w:rsid w:val="004917FC"/>
    <w:rsid w:val="004E735A"/>
    <w:rsid w:val="004F31FB"/>
    <w:rsid w:val="00531815"/>
    <w:rsid w:val="0055019A"/>
    <w:rsid w:val="005F2D7C"/>
    <w:rsid w:val="00604918"/>
    <w:rsid w:val="006925DC"/>
    <w:rsid w:val="006A75BD"/>
    <w:rsid w:val="006B0FB0"/>
    <w:rsid w:val="006B1FDA"/>
    <w:rsid w:val="006F6022"/>
    <w:rsid w:val="009201CC"/>
    <w:rsid w:val="009217AA"/>
    <w:rsid w:val="00942BF5"/>
    <w:rsid w:val="00963CDB"/>
    <w:rsid w:val="00A0789F"/>
    <w:rsid w:val="00A14DE0"/>
    <w:rsid w:val="00A45CCE"/>
    <w:rsid w:val="00A80929"/>
    <w:rsid w:val="00AF03BD"/>
    <w:rsid w:val="00AF04AE"/>
    <w:rsid w:val="00B06919"/>
    <w:rsid w:val="00B4771E"/>
    <w:rsid w:val="00B5763D"/>
    <w:rsid w:val="00DC4AE4"/>
    <w:rsid w:val="00E36C70"/>
    <w:rsid w:val="00E564FC"/>
    <w:rsid w:val="00F002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66E8A"/>
  <w15:chartTrackingRefBased/>
  <w15:docId w15:val="{80C25D4D-20AB-4F3E-90F9-95C0619E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2A"/>
    <w:pPr>
      <w:spacing w:after="0" w:line="240" w:lineRule="auto"/>
    </w:pPr>
    <w:rPr>
      <w:sz w:val="24"/>
      <w:szCs w:val="24"/>
    </w:rPr>
  </w:style>
  <w:style w:type="paragraph" w:styleId="Ttulo1">
    <w:name w:val="heading 1"/>
    <w:basedOn w:val="Normal"/>
    <w:next w:val="Normal"/>
    <w:link w:val="Ttulo1Car"/>
    <w:uiPriority w:val="9"/>
    <w:qFormat/>
    <w:rsid w:val="003E4A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E4A2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A2A"/>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3E4A2A"/>
    <w:rPr>
      <w:rFonts w:asciiTheme="majorHAnsi" w:eastAsiaTheme="majorEastAsia" w:hAnsiTheme="majorHAnsi" w:cstheme="majorBidi"/>
      <w:color w:val="2F5496" w:themeColor="accent1" w:themeShade="BF"/>
      <w:sz w:val="26"/>
      <w:szCs w:val="26"/>
      <w:lang w:val="en-US"/>
    </w:rPr>
  </w:style>
  <w:style w:type="paragraph" w:styleId="Prrafodelista">
    <w:name w:val="List Paragraph"/>
    <w:basedOn w:val="Normal"/>
    <w:uiPriority w:val="34"/>
    <w:qFormat/>
    <w:rsid w:val="003E4A2A"/>
    <w:pPr>
      <w:ind w:left="720"/>
      <w:contextualSpacing/>
    </w:pPr>
  </w:style>
  <w:style w:type="table" w:styleId="Tablaconcuadrcula">
    <w:name w:val="Table Grid"/>
    <w:basedOn w:val="Tablanormal"/>
    <w:uiPriority w:val="39"/>
    <w:rsid w:val="003E4A2A"/>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F6022"/>
    <w:pPr>
      <w:spacing w:line="259" w:lineRule="auto"/>
      <w:outlineLvl w:val="9"/>
    </w:pPr>
    <w:rPr>
      <w:lang w:eastAsia="es-ES"/>
    </w:rPr>
  </w:style>
  <w:style w:type="paragraph" w:styleId="TDC1">
    <w:name w:val="toc 1"/>
    <w:basedOn w:val="Normal"/>
    <w:next w:val="Normal"/>
    <w:autoRedefine/>
    <w:uiPriority w:val="39"/>
    <w:unhideWhenUsed/>
    <w:rsid w:val="006F6022"/>
    <w:pPr>
      <w:spacing w:after="100"/>
    </w:pPr>
  </w:style>
  <w:style w:type="paragraph" w:styleId="TDC2">
    <w:name w:val="toc 2"/>
    <w:basedOn w:val="Normal"/>
    <w:next w:val="Normal"/>
    <w:autoRedefine/>
    <w:uiPriority w:val="39"/>
    <w:unhideWhenUsed/>
    <w:rsid w:val="006F6022"/>
    <w:pPr>
      <w:spacing w:after="100"/>
      <w:ind w:left="240"/>
    </w:pPr>
  </w:style>
  <w:style w:type="character" w:styleId="Hipervnculo">
    <w:name w:val="Hyperlink"/>
    <w:basedOn w:val="Fuentedeprrafopredeter"/>
    <w:uiPriority w:val="99"/>
    <w:unhideWhenUsed/>
    <w:rsid w:val="006F6022"/>
    <w:rPr>
      <w:color w:val="0563C1" w:themeColor="hyperlink"/>
      <w:u w:val="single"/>
    </w:rPr>
  </w:style>
  <w:style w:type="paragraph" w:styleId="TDC3">
    <w:name w:val="toc 3"/>
    <w:basedOn w:val="Normal"/>
    <w:next w:val="Normal"/>
    <w:autoRedefine/>
    <w:uiPriority w:val="39"/>
    <w:unhideWhenUsed/>
    <w:rsid w:val="006F6022"/>
    <w:pPr>
      <w:spacing w:after="100" w:line="259" w:lineRule="auto"/>
      <w:ind w:left="440"/>
    </w:pPr>
    <w:rPr>
      <w:rFonts w:eastAsiaTheme="minorEastAsia" w:cs="Times New Roman"/>
      <w:sz w:val="22"/>
      <w:szCs w:val="22"/>
      <w:lang w:eastAsia="es-ES"/>
    </w:rPr>
  </w:style>
  <w:style w:type="paragraph" w:styleId="Encabezado">
    <w:name w:val="header"/>
    <w:basedOn w:val="Normal"/>
    <w:link w:val="EncabezadoCar"/>
    <w:uiPriority w:val="99"/>
    <w:unhideWhenUsed/>
    <w:rsid w:val="006F6022"/>
    <w:pPr>
      <w:tabs>
        <w:tab w:val="center" w:pos="4252"/>
        <w:tab w:val="right" w:pos="8504"/>
      </w:tabs>
    </w:pPr>
  </w:style>
  <w:style w:type="character" w:customStyle="1" w:styleId="EncabezadoCar">
    <w:name w:val="Encabezado Car"/>
    <w:basedOn w:val="Fuentedeprrafopredeter"/>
    <w:link w:val="Encabezado"/>
    <w:uiPriority w:val="99"/>
    <w:rsid w:val="006F6022"/>
    <w:rPr>
      <w:sz w:val="24"/>
      <w:szCs w:val="24"/>
      <w:lang w:val="en-US"/>
    </w:rPr>
  </w:style>
  <w:style w:type="paragraph" w:styleId="Piedepgina">
    <w:name w:val="footer"/>
    <w:basedOn w:val="Normal"/>
    <w:link w:val="PiedepginaCar"/>
    <w:uiPriority w:val="99"/>
    <w:unhideWhenUsed/>
    <w:rsid w:val="006F6022"/>
    <w:pPr>
      <w:tabs>
        <w:tab w:val="center" w:pos="4252"/>
        <w:tab w:val="right" w:pos="8504"/>
      </w:tabs>
    </w:pPr>
  </w:style>
  <w:style w:type="character" w:customStyle="1" w:styleId="PiedepginaCar">
    <w:name w:val="Pie de página Car"/>
    <w:basedOn w:val="Fuentedeprrafopredeter"/>
    <w:link w:val="Piedepgina"/>
    <w:uiPriority w:val="99"/>
    <w:rsid w:val="006F6022"/>
    <w:rPr>
      <w:sz w:val="24"/>
      <w:szCs w:val="24"/>
      <w:lang w:val="en-US"/>
    </w:rPr>
  </w:style>
  <w:style w:type="paragraph" w:styleId="Descripcin">
    <w:name w:val="caption"/>
    <w:basedOn w:val="Normal"/>
    <w:next w:val="Normal"/>
    <w:uiPriority w:val="35"/>
    <w:unhideWhenUsed/>
    <w:qFormat/>
    <w:rsid w:val="002F7CC4"/>
    <w:pPr>
      <w:spacing w:after="200"/>
    </w:pPr>
    <w:rPr>
      <w:i/>
      <w:iCs/>
      <w:color w:val="44546A" w:themeColor="text2"/>
      <w:sz w:val="18"/>
      <w:szCs w:val="18"/>
    </w:rPr>
  </w:style>
  <w:style w:type="character" w:customStyle="1" w:styleId="object-ref">
    <w:name w:val="object-ref"/>
    <w:basedOn w:val="Fuentedeprrafopredeter"/>
    <w:rsid w:val="00370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07615">
      <w:bodyDiv w:val="1"/>
      <w:marLeft w:val="0"/>
      <w:marRight w:val="0"/>
      <w:marTop w:val="0"/>
      <w:marBottom w:val="0"/>
      <w:divBdr>
        <w:top w:val="none" w:sz="0" w:space="0" w:color="auto"/>
        <w:left w:val="none" w:sz="0" w:space="0" w:color="auto"/>
        <w:bottom w:val="none" w:sz="0" w:space="0" w:color="auto"/>
        <w:right w:val="none" w:sz="0" w:space="0" w:color="auto"/>
      </w:divBdr>
    </w:div>
    <w:div w:id="197289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oitilo.us.es/itop/pages/UI.php?operation=details&amp;class=Incident&amp;id=877&amp;" TargetMode="External"/><Relationship Id="rId18" Type="http://schemas.openxmlformats.org/officeDocument/2006/relationships/hyperlink" Target="http://oitilo.us.es/itop/pages/UI.php?operation=details&amp;class=UserRequest&amp;id=878&amp;c%5bmenu%5d=SearchUserRequests" TargetMode="External"/><Relationship Id="rId3" Type="http://schemas.openxmlformats.org/officeDocument/2006/relationships/styles" Target="styles.xml"/><Relationship Id="rId21" Type="http://schemas.openxmlformats.org/officeDocument/2006/relationships/hyperlink" Target="http://oitilo.us.es/itop/pages/UI.php?operation=details&amp;class=UserRequest&amp;id=869&amp;c%5bmenu%5d=SearchUserRequests" TargetMode="External"/><Relationship Id="rId7" Type="http://schemas.openxmlformats.org/officeDocument/2006/relationships/endnotes" Target="endnotes.xml"/><Relationship Id="rId12" Type="http://schemas.openxmlformats.org/officeDocument/2006/relationships/hyperlink" Target="http://oitilo.us.es/itop/pages/UI.php?operation=details&amp;class=Incident&amp;id=882&amp;c%5bmenu%5d=SearchIncidents" TargetMode="External"/><Relationship Id="rId17" Type="http://schemas.openxmlformats.org/officeDocument/2006/relationships/hyperlink" Target="http://oitilo.us.es/itop/pages/UI.php?operation=details&amp;class=UserRequest&amp;id=884&amp;c%5bmenu%5d=SearchUserReques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oitilo.us.es/itop/pages/UI.php?operation=details&amp;class=Incident&amp;id=867&amp;c%5bmenu%5d=SearchIncidents" TargetMode="External"/><Relationship Id="rId20" Type="http://schemas.openxmlformats.org/officeDocument/2006/relationships/hyperlink" Target="http://oitilo.us.es/itop/pages/UI.php?operation=details&amp;class=UserRequest&amp;id=871&amp;c%5bmenu%5d=SearchUserReques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oitilo.us.es/itop/pages/UI.php?operation=details&amp;class=Incident&amp;id=868&amp;c%5bmenu%5d=SearchIncidents"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oitilo.us.es/itop/pages/UI.php?operation=details&amp;class=UserRequest&amp;id=872&amp;c%5bmenu%5d=SearchUserReques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oitilo.us.es/itop/pages/UI.php?operation=details&amp;class=Incident&amp;id=870&amp;c%5bmenu%5d=SearchIncidents" TargetMode="Externa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F3F15-3082-4182-92C4-AC368A67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10</Pages>
  <Words>1655</Words>
  <Characters>9106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Borrego</dc:creator>
  <cp:keywords/>
  <dc:description/>
  <cp:lastModifiedBy>FRANCISCO JOSE BORREGO CARO</cp:lastModifiedBy>
  <cp:revision>21</cp:revision>
  <dcterms:created xsi:type="dcterms:W3CDTF">2021-03-17T16:19:00Z</dcterms:created>
  <dcterms:modified xsi:type="dcterms:W3CDTF">2021-05-29T15:40:00Z</dcterms:modified>
</cp:coreProperties>
</file>