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4B8A6" w14:textId="77777777" w:rsidR="00C85A96" w:rsidRDefault="00551310">
      <w:pPr>
        <w:spacing w:before="34"/>
        <w:ind w:left="3442" w:right="3439"/>
        <w:jc w:val="center"/>
        <w:rPr>
          <w:rFonts w:ascii="Calibri" w:hAnsi="Calibri"/>
        </w:rPr>
      </w:pPr>
      <w:r>
        <w:rPr>
          <w:rFonts w:ascii="Calibri" w:hAnsi="Calibri"/>
        </w:rPr>
        <w:t>ATIVIDADE  1º ETIM</w:t>
      </w:r>
    </w:p>
    <w:p w14:paraId="3F4CA63A" w14:textId="77777777" w:rsidR="00C85A96" w:rsidRDefault="00551310">
      <w:pPr>
        <w:pStyle w:val="PargrafodaLista"/>
        <w:numPr>
          <w:ilvl w:val="0"/>
          <w:numId w:val="4"/>
        </w:numPr>
        <w:tabs>
          <w:tab w:val="left" w:pos="395"/>
        </w:tabs>
        <w:spacing w:before="179" w:line="276" w:lineRule="auto"/>
        <w:ind w:right="143" w:firstLine="0"/>
        <w:rPr>
          <w:color w:val="333333"/>
          <w:sz w:val="27"/>
        </w:rPr>
      </w:pPr>
      <w:r>
        <w:rPr>
          <w:color w:val="333333"/>
          <w:sz w:val="27"/>
        </w:rPr>
        <w:t>A maneira pela qual adquirimos qualquer conhecimento constitui</w:t>
      </w:r>
      <w:r>
        <w:rPr>
          <w:color w:val="333333"/>
          <w:spacing w:val="-34"/>
          <w:sz w:val="27"/>
        </w:rPr>
        <w:t xml:space="preserve"> </w:t>
      </w:r>
      <w:r>
        <w:rPr>
          <w:color w:val="333333"/>
          <w:sz w:val="27"/>
        </w:rPr>
        <w:t>suficiente prova de que não é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inato.</w:t>
      </w:r>
    </w:p>
    <w:p w14:paraId="7A91C487" w14:textId="77777777" w:rsidR="00C85A96" w:rsidRDefault="00551310">
      <w:pPr>
        <w:pStyle w:val="Corpodetexto"/>
        <w:spacing w:line="276" w:lineRule="auto"/>
        <w:ind w:left="102" w:right="857"/>
      </w:pPr>
      <w:r>
        <w:rPr>
          <w:color w:val="333333"/>
        </w:rPr>
        <w:t>(John Locke, Ensaio acerca do entendimento humano. São Paulo: Nova Cultural, 1988, p.13.)</w:t>
      </w:r>
    </w:p>
    <w:p w14:paraId="452D577E" w14:textId="77777777" w:rsidR="00C85A96" w:rsidRDefault="00C85A96">
      <w:pPr>
        <w:pStyle w:val="Corpodetexto"/>
        <w:spacing w:before="3"/>
        <w:rPr>
          <w:sz w:val="36"/>
        </w:rPr>
      </w:pPr>
    </w:p>
    <w:p w14:paraId="77825EB4" w14:textId="77777777" w:rsidR="00C85A96" w:rsidRPr="00551310" w:rsidRDefault="00551310">
      <w:pPr>
        <w:pStyle w:val="PargrafodaLista"/>
        <w:numPr>
          <w:ilvl w:val="0"/>
          <w:numId w:val="3"/>
        </w:numPr>
        <w:tabs>
          <w:tab w:val="left" w:pos="381"/>
        </w:tabs>
        <w:spacing w:before="1" w:line="276" w:lineRule="auto"/>
        <w:ind w:right="959" w:firstLine="0"/>
        <w:rPr>
          <w:sz w:val="27"/>
          <w:highlight w:val="yellow"/>
        </w:rPr>
      </w:pPr>
      <w:r w:rsidRPr="00551310">
        <w:rPr>
          <w:color w:val="333333"/>
          <w:sz w:val="27"/>
          <w:highlight w:val="yellow"/>
        </w:rPr>
        <w:t>afirma que o conhecimento não é inato, pois sua aquisição deriva da experiência.</w:t>
      </w:r>
    </w:p>
    <w:p w14:paraId="5F7808BD" w14:textId="77777777" w:rsidR="00C85A96" w:rsidRDefault="00C85A96">
      <w:pPr>
        <w:pStyle w:val="Corpodetexto"/>
        <w:spacing w:before="7"/>
        <w:rPr>
          <w:sz w:val="36"/>
        </w:rPr>
      </w:pPr>
    </w:p>
    <w:p w14:paraId="1AF4237D" w14:textId="77777777" w:rsidR="00C85A96" w:rsidRDefault="00551310">
      <w:pPr>
        <w:pStyle w:val="PargrafodaLista"/>
        <w:numPr>
          <w:ilvl w:val="0"/>
          <w:numId w:val="3"/>
        </w:numPr>
        <w:tabs>
          <w:tab w:val="left" w:pos="398"/>
        </w:tabs>
        <w:spacing w:line="273" w:lineRule="auto"/>
        <w:ind w:right="655" w:firstLine="0"/>
        <w:rPr>
          <w:sz w:val="27"/>
        </w:rPr>
      </w:pPr>
      <w:r>
        <w:rPr>
          <w:color w:val="333333"/>
          <w:sz w:val="27"/>
        </w:rPr>
        <w:t>é uma forma de ceticismo, pois nega que os conhecimentos possam</w:t>
      </w:r>
      <w:r>
        <w:rPr>
          <w:color w:val="333333"/>
          <w:spacing w:val="-40"/>
          <w:sz w:val="27"/>
        </w:rPr>
        <w:t xml:space="preserve"> </w:t>
      </w:r>
      <w:r>
        <w:rPr>
          <w:color w:val="333333"/>
          <w:sz w:val="27"/>
        </w:rPr>
        <w:t>ser obtidos.</w:t>
      </w:r>
    </w:p>
    <w:p w14:paraId="23022A4F" w14:textId="77777777" w:rsidR="00C85A96" w:rsidRDefault="00C85A96">
      <w:pPr>
        <w:pStyle w:val="Corpodetexto"/>
        <w:rPr>
          <w:sz w:val="37"/>
        </w:rPr>
      </w:pPr>
    </w:p>
    <w:p w14:paraId="251DDF82" w14:textId="77777777" w:rsidR="00C85A96" w:rsidRDefault="00551310">
      <w:pPr>
        <w:pStyle w:val="PargrafodaLista"/>
        <w:numPr>
          <w:ilvl w:val="0"/>
          <w:numId w:val="3"/>
        </w:numPr>
        <w:tabs>
          <w:tab w:val="left" w:pos="381"/>
        </w:tabs>
        <w:spacing w:line="276" w:lineRule="auto"/>
        <w:ind w:right="117" w:firstLine="0"/>
        <w:rPr>
          <w:sz w:val="27"/>
        </w:rPr>
      </w:pPr>
      <w:r>
        <w:rPr>
          <w:color w:val="333333"/>
          <w:sz w:val="27"/>
        </w:rPr>
        <w:t>aprox</w:t>
      </w:r>
      <w:r>
        <w:rPr>
          <w:color w:val="333333"/>
          <w:sz w:val="27"/>
        </w:rPr>
        <w:t>ima-se do modelo científico cartesiano, ao negar a existência de ideias inatas.</w:t>
      </w:r>
    </w:p>
    <w:p w14:paraId="06144AA8" w14:textId="77777777" w:rsidR="00C85A96" w:rsidRDefault="00C85A96">
      <w:pPr>
        <w:pStyle w:val="Corpodetexto"/>
        <w:spacing w:before="4"/>
        <w:rPr>
          <w:sz w:val="36"/>
        </w:rPr>
      </w:pPr>
    </w:p>
    <w:p w14:paraId="5380CCFF" w14:textId="77777777" w:rsidR="00C85A96" w:rsidRDefault="00551310">
      <w:pPr>
        <w:pStyle w:val="PargrafodaLista"/>
        <w:numPr>
          <w:ilvl w:val="0"/>
          <w:numId w:val="3"/>
        </w:numPr>
        <w:tabs>
          <w:tab w:val="left" w:pos="395"/>
        </w:tabs>
        <w:ind w:left="394" w:hanging="293"/>
        <w:rPr>
          <w:sz w:val="27"/>
        </w:rPr>
      </w:pPr>
      <w:r>
        <w:rPr>
          <w:color w:val="333333"/>
          <w:sz w:val="27"/>
        </w:rPr>
        <w:t>defende que as ideias estão presentes na razão desde o</w:t>
      </w:r>
      <w:r>
        <w:rPr>
          <w:color w:val="333333"/>
          <w:spacing w:val="-20"/>
          <w:sz w:val="27"/>
        </w:rPr>
        <w:t xml:space="preserve"> </w:t>
      </w:r>
      <w:r>
        <w:rPr>
          <w:color w:val="333333"/>
          <w:sz w:val="27"/>
        </w:rPr>
        <w:t>nascimento.</w:t>
      </w:r>
    </w:p>
    <w:p w14:paraId="0F4534CC" w14:textId="77777777" w:rsidR="00C85A96" w:rsidRDefault="00C85A96">
      <w:pPr>
        <w:pStyle w:val="Corpodetexto"/>
        <w:spacing w:before="5"/>
        <w:rPr>
          <w:sz w:val="40"/>
        </w:rPr>
      </w:pPr>
    </w:p>
    <w:p w14:paraId="6D0727A2" w14:textId="77777777" w:rsidR="00C85A96" w:rsidRDefault="00551310">
      <w:pPr>
        <w:pStyle w:val="PargrafodaLista"/>
        <w:numPr>
          <w:ilvl w:val="0"/>
          <w:numId w:val="4"/>
        </w:numPr>
        <w:tabs>
          <w:tab w:val="left" w:pos="331"/>
        </w:tabs>
        <w:ind w:left="330" w:hanging="229"/>
        <w:rPr>
          <w:color w:val="333333"/>
          <w:sz w:val="25"/>
        </w:rPr>
      </w:pPr>
      <w:r>
        <w:rPr>
          <w:color w:val="333333"/>
          <w:sz w:val="27"/>
        </w:rPr>
        <w:t>Leia o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texto.</w:t>
      </w:r>
    </w:p>
    <w:p w14:paraId="46887487" w14:textId="77777777" w:rsidR="00C85A96" w:rsidRDefault="00C85A96">
      <w:pPr>
        <w:pStyle w:val="Corpodetexto"/>
        <w:spacing w:before="8"/>
        <w:rPr>
          <w:sz w:val="40"/>
        </w:rPr>
      </w:pPr>
    </w:p>
    <w:p w14:paraId="7BEB307D" w14:textId="77777777" w:rsidR="00C85A96" w:rsidRDefault="00551310">
      <w:pPr>
        <w:pStyle w:val="Corpodetexto"/>
        <w:spacing w:line="276" w:lineRule="auto"/>
        <w:ind w:left="102" w:right="399"/>
      </w:pPr>
      <w:r>
        <w:rPr>
          <w:color w:val="333333"/>
        </w:rPr>
        <w:t>“São verdades incontestáveis para nós: que todos os homens nascem iguais; que lhes conferiu o Criador certos direitos inalienáveis, entre os quais o de vida, o de liberdade e o de buscar a felicidade; que para assegurar estes direitos se constituíram entre</w:t>
      </w:r>
      <w:r>
        <w:rPr>
          <w:color w:val="333333"/>
        </w:rPr>
        <w:t xml:space="preserve"> os homens governos cujos poderes justos</w:t>
      </w:r>
    </w:p>
    <w:p w14:paraId="08B01643" w14:textId="77777777" w:rsidR="00C85A96" w:rsidRDefault="00551310">
      <w:pPr>
        <w:pStyle w:val="Corpodetexto"/>
        <w:ind w:left="102"/>
      </w:pPr>
      <w:r>
        <w:rPr>
          <w:color w:val="333333"/>
        </w:rPr>
        <w:t>emanam do consentimento dos governados.”</w:t>
      </w:r>
    </w:p>
    <w:p w14:paraId="6652BCB6" w14:textId="77777777" w:rsidR="00C85A96" w:rsidRDefault="00C85A96">
      <w:pPr>
        <w:pStyle w:val="Corpodetexto"/>
        <w:spacing w:before="4"/>
        <w:rPr>
          <w:sz w:val="40"/>
        </w:rPr>
      </w:pPr>
    </w:p>
    <w:p w14:paraId="0F1E910D" w14:textId="77777777" w:rsidR="00C85A96" w:rsidRDefault="00551310">
      <w:pPr>
        <w:pStyle w:val="Corpodetexto"/>
        <w:ind w:left="102"/>
      </w:pPr>
      <w:r>
        <w:rPr>
          <w:color w:val="333333"/>
        </w:rPr>
        <w:t>(Trecho da Declaração de Independência das Treze Colônias)</w:t>
      </w:r>
    </w:p>
    <w:p w14:paraId="22AF47A9" w14:textId="77777777" w:rsidR="00C85A96" w:rsidRDefault="00C85A96">
      <w:pPr>
        <w:pStyle w:val="Corpodetexto"/>
        <w:spacing w:before="6"/>
        <w:rPr>
          <w:sz w:val="40"/>
        </w:rPr>
      </w:pPr>
    </w:p>
    <w:p w14:paraId="395CF11E" w14:textId="77777777" w:rsidR="00C85A96" w:rsidRDefault="00551310">
      <w:pPr>
        <w:pStyle w:val="Corpodetexto"/>
        <w:spacing w:line="276" w:lineRule="auto"/>
        <w:ind w:left="102" w:right="1600"/>
      </w:pPr>
      <w:r>
        <w:rPr>
          <w:color w:val="333333"/>
        </w:rPr>
        <w:t>A partir desse texto, pode-se afirmar que os ideais que levaram à independência americana tiveram inspiração.</w:t>
      </w:r>
    </w:p>
    <w:p w14:paraId="3D9AD3C1" w14:textId="77777777" w:rsidR="00C85A96" w:rsidRDefault="00C85A96">
      <w:pPr>
        <w:pStyle w:val="Corpodetexto"/>
        <w:spacing w:before="4"/>
        <w:rPr>
          <w:sz w:val="36"/>
        </w:rPr>
      </w:pPr>
    </w:p>
    <w:p w14:paraId="77BA745E" w14:textId="77777777" w:rsidR="00C85A96" w:rsidRDefault="00551310">
      <w:pPr>
        <w:pStyle w:val="PargrafodaLista"/>
        <w:numPr>
          <w:ilvl w:val="0"/>
          <w:numId w:val="2"/>
        </w:numPr>
        <w:tabs>
          <w:tab w:val="left" w:pos="381"/>
        </w:tabs>
        <w:spacing w:before="1"/>
        <w:rPr>
          <w:sz w:val="27"/>
        </w:rPr>
      </w:pPr>
      <w:r>
        <w:rPr>
          <w:color w:val="333333"/>
          <w:sz w:val="27"/>
        </w:rPr>
        <w:t>na</w:t>
      </w:r>
      <w:r>
        <w:rPr>
          <w:color w:val="333333"/>
          <w:sz w:val="27"/>
        </w:rPr>
        <w:t xml:space="preserve"> teoria de Estado de Jean</w:t>
      </w:r>
      <w:r>
        <w:rPr>
          <w:color w:val="333333"/>
          <w:spacing w:val="-9"/>
          <w:sz w:val="27"/>
        </w:rPr>
        <w:t xml:space="preserve"> </w:t>
      </w:r>
      <w:r>
        <w:rPr>
          <w:color w:val="333333"/>
          <w:sz w:val="27"/>
        </w:rPr>
        <w:t>Bodin.</w:t>
      </w:r>
    </w:p>
    <w:p w14:paraId="470F3182" w14:textId="77777777" w:rsidR="00C85A96" w:rsidRDefault="00C85A96">
      <w:pPr>
        <w:pStyle w:val="Corpodetexto"/>
        <w:spacing w:before="6"/>
        <w:rPr>
          <w:sz w:val="40"/>
        </w:rPr>
      </w:pPr>
    </w:p>
    <w:p w14:paraId="2CEB2FB4" w14:textId="77777777" w:rsidR="00C85A96" w:rsidRDefault="00551310">
      <w:pPr>
        <w:pStyle w:val="PargrafodaLista"/>
        <w:numPr>
          <w:ilvl w:val="0"/>
          <w:numId w:val="2"/>
        </w:numPr>
        <w:tabs>
          <w:tab w:val="left" w:pos="395"/>
        </w:tabs>
        <w:spacing w:before="1"/>
        <w:ind w:left="394" w:hanging="293"/>
        <w:rPr>
          <w:sz w:val="27"/>
        </w:rPr>
      </w:pPr>
      <w:r>
        <w:rPr>
          <w:color w:val="333333"/>
          <w:sz w:val="27"/>
        </w:rPr>
        <w:t>na utopia igualitária de Thomas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Mórus.</w:t>
      </w:r>
    </w:p>
    <w:p w14:paraId="5591E04F" w14:textId="77777777" w:rsidR="00C85A96" w:rsidRDefault="00C85A96">
      <w:pPr>
        <w:pStyle w:val="Corpodetexto"/>
        <w:spacing w:before="4"/>
        <w:rPr>
          <w:sz w:val="40"/>
        </w:rPr>
      </w:pPr>
    </w:p>
    <w:p w14:paraId="58572152" w14:textId="77777777" w:rsidR="00C85A96" w:rsidRDefault="00551310">
      <w:pPr>
        <w:pStyle w:val="PargrafodaLista"/>
        <w:numPr>
          <w:ilvl w:val="0"/>
          <w:numId w:val="2"/>
        </w:numPr>
        <w:tabs>
          <w:tab w:val="left" w:pos="381"/>
        </w:tabs>
        <w:rPr>
          <w:sz w:val="27"/>
        </w:rPr>
      </w:pPr>
      <w:r w:rsidRPr="00551310">
        <w:rPr>
          <w:color w:val="333333"/>
          <w:sz w:val="27"/>
          <w:highlight w:val="yellow"/>
        </w:rPr>
        <w:t>nas obras de John Locke e dos</w:t>
      </w:r>
      <w:r w:rsidRPr="00551310">
        <w:rPr>
          <w:color w:val="333333"/>
          <w:spacing w:val="-6"/>
          <w:sz w:val="27"/>
          <w:highlight w:val="yellow"/>
        </w:rPr>
        <w:t xml:space="preserve"> </w:t>
      </w:r>
      <w:r w:rsidRPr="00551310">
        <w:rPr>
          <w:color w:val="333333"/>
          <w:sz w:val="27"/>
          <w:highlight w:val="yellow"/>
        </w:rPr>
        <w:t>iluministas.</w:t>
      </w:r>
    </w:p>
    <w:p w14:paraId="21A632D6" w14:textId="77777777" w:rsidR="00C85A96" w:rsidRDefault="00C85A96">
      <w:pPr>
        <w:pStyle w:val="Corpodetexto"/>
        <w:spacing w:before="8"/>
        <w:rPr>
          <w:sz w:val="40"/>
        </w:rPr>
      </w:pPr>
    </w:p>
    <w:p w14:paraId="7FF912BB" w14:textId="77777777" w:rsidR="00C85A96" w:rsidRDefault="00551310">
      <w:pPr>
        <w:pStyle w:val="PargrafodaLista"/>
        <w:numPr>
          <w:ilvl w:val="0"/>
          <w:numId w:val="2"/>
        </w:numPr>
        <w:tabs>
          <w:tab w:val="left" w:pos="395"/>
        </w:tabs>
        <w:ind w:left="394" w:hanging="293"/>
        <w:rPr>
          <w:sz w:val="27"/>
        </w:rPr>
      </w:pPr>
      <w:r>
        <w:rPr>
          <w:color w:val="333333"/>
          <w:sz w:val="27"/>
        </w:rPr>
        <w:t>no pensamento de Santo Agostinho e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Campanella.</w:t>
      </w:r>
    </w:p>
    <w:p w14:paraId="11508BB8" w14:textId="77777777" w:rsidR="00C85A96" w:rsidRDefault="00C85A96">
      <w:pPr>
        <w:rPr>
          <w:sz w:val="27"/>
        </w:rPr>
        <w:sectPr w:rsidR="00C85A96">
          <w:type w:val="continuous"/>
          <w:pgSz w:w="11910" w:h="16840"/>
          <w:pgMar w:top="1360" w:right="1600" w:bottom="280" w:left="1600" w:header="720" w:footer="720" w:gutter="0"/>
          <w:cols w:space="720"/>
        </w:sectPr>
      </w:pPr>
    </w:p>
    <w:p w14:paraId="5A0CC804" w14:textId="77777777" w:rsidR="00C85A96" w:rsidRDefault="00551310">
      <w:pPr>
        <w:pStyle w:val="PargrafodaLista"/>
        <w:numPr>
          <w:ilvl w:val="0"/>
          <w:numId w:val="4"/>
        </w:numPr>
        <w:tabs>
          <w:tab w:val="left" w:pos="395"/>
        </w:tabs>
        <w:spacing w:before="70" w:line="276" w:lineRule="auto"/>
        <w:ind w:right="601" w:firstLine="0"/>
        <w:rPr>
          <w:color w:val="333333"/>
          <w:sz w:val="27"/>
        </w:rPr>
      </w:pPr>
      <w:r>
        <w:rPr>
          <w:color w:val="404040"/>
          <w:sz w:val="27"/>
        </w:rPr>
        <w:lastRenderedPageBreak/>
        <w:t>O Iluminismo ou Ilustração foi uma escola filosófica que criticava abertamente o poder absoluto dos reis. No entanto, os próprios</w:t>
      </w:r>
      <w:r>
        <w:rPr>
          <w:color w:val="404040"/>
          <w:spacing w:val="-40"/>
          <w:sz w:val="27"/>
        </w:rPr>
        <w:t xml:space="preserve"> </w:t>
      </w:r>
      <w:r>
        <w:rPr>
          <w:color w:val="404040"/>
          <w:sz w:val="27"/>
        </w:rPr>
        <w:t>iluministas propunham um novo sistema político que</w:t>
      </w:r>
      <w:r>
        <w:rPr>
          <w:color w:val="404040"/>
          <w:spacing w:val="-9"/>
          <w:sz w:val="27"/>
        </w:rPr>
        <w:t xml:space="preserve"> </w:t>
      </w:r>
      <w:r>
        <w:rPr>
          <w:color w:val="404040"/>
          <w:sz w:val="27"/>
        </w:rPr>
        <w:t>consistia:</w:t>
      </w:r>
    </w:p>
    <w:p w14:paraId="376227CE" w14:textId="77777777" w:rsidR="00C85A96" w:rsidRDefault="00551310">
      <w:pPr>
        <w:pStyle w:val="PargrafodaLista"/>
        <w:numPr>
          <w:ilvl w:val="1"/>
          <w:numId w:val="4"/>
        </w:numPr>
        <w:tabs>
          <w:tab w:val="left" w:pos="822"/>
        </w:tabs>
        <w:spacing w:before="252" w:line="276" w:lineRule="auto"/>
        <w:ind w:left="821" w:right="1360"/>
        <w:jc w:val="left"/>
        <w:rPr>
          <w:sz w:val="27"/>
        </w:rPr>
      </w:pPr>
      <w:r>
        <w:rPr>
          <w:color w:val="404040"/>
          <w:sz w:val="27"/>
        </w:rPr>
        <w:t>Na limitação do poder real através da Constituição e das leis mu</w:t>
      </w:r>
      <w:r>
        <w:rPr>
          <w:color w:val="404040"/>
          <w:sz w:val="27"/>
        </w:rPr>
        <w:t>nicipais.</w:t>
      </w:r>
    </w:p>
    <w:p w14:paraId="4B9DE852" w14:textId="77777777" w:rsidR="00C85A96" w:rsidRPr="00551310" w:rsidRDefault="00551310">
      <w:pPr>
        <w:pStyle w:val="PargrafodaLista"/>
        <w:numPr>
          <w:ilvl w:val="1"/>
          <w:numId w:val="4"/>
        </w:numPr>
        <w:tabs>
          <w:tab w:val="left" w:pos="1115"/>
        </w:tabs>
        <w:spacing w:before="1" w:line="276" w:lineRule="auto"/>
        <w:ind w:left="821" w:right="1288" w:firstLine="0"/>
        <w:jc w:val="left"/>
        <w:rPr>
          <w:sz w:val="27"/>
          <w:highlight w:val="yellow"/>
        </w:rPr>
      </w:pPr>
      <w:r w:rsidRPr="00551310">
        <w:rPr>
          <w:color w:val="404040"/>
          <w:sz w:val="27"/>
          <w:highlight w:val="yellow"/>
        </w:rPr>
        <w:t>Na divisão do poder absoluto em três ramos distintos, mas interligados no Executivo, Legislativo e</w:t>
      </w:r>
      <w:r w:rsidRPr="00551310">
        <w:rPr>
          <w:color w:val="404040"/>
          <w:spacing w:val="-6"/>
          <w:sz w:val="27"/>
          <w:highlight w:val="yellow"/>
        </w:rPr>
        <w:t xml:space="preserve"> </w:t>
      </w:r>
      <w:r w:rsidRPr="00551310">
        <w:rPr>
          <w:color w:val="404040"/>
          <w:sz w:val="27"/>
          <w:highlight w:val="yellow"/>
        </w:rPr>
        <w:t>Judiciário.</w:t>
      </w:r>
    </w:p>
    <w:p w14:paraId="03E66D81" w14:textId="77777777" w:rsidR="00C85A96" w:rsidRDefault="00551310">
      <w:pPr>
        <w:pStyle w:val="PargrafodaLista"/>
        <w:numPr>
          <w:ilvl w:val="1"/>
          <w:numId w:val="4"/>
        </w:numPr>
        <w:tabs>
          <w:tab w:val="left" w:pos="1101"/>
        </w:tabs>
        <w:spacing w:line="276" w:lineRule="auto"/>
        <w:ind w:left="821" w:right="134" w:firstLine="0"/>
        <w:jc w:val="left"/>
        <w:rPr>
          <w:sz w:val="27"/>
        </w:rPr>
      </w:pPr>
      <w:r>
        <w:rPr>
          <w:color w:val="404040"/>
          <w:sz w:val="27"/>
        </w:rPr>
        <w:t>Na criação de uma Assembleia de Notáveis em cada país cuja</w:t>
      </w:r>
      <w:r>
        <w:rPr>
          <w:color w:val="404040"/>
          <w:spacing w:val="-31"/>
          <w:sz w:val="27"/>
        </w:rPr>
        <w:t xml:space="preserve"> </w:t>
      </w:r>
      <w:r>
        <w:rPr>
          <w:color w:val="404040"/>
          <w:sz w:val="27"/>
        </w:rPr>
        <w:t>função seria fiscalizar o poder do rei e assim evitar</w:t>
      </w:r>
      <w:r>
        <w:rPr>
          <w:color w:val="404040"/>
          <w:spacing w:val="-14"/>
          <w:sz w:val="27"/>
        </w:rPr>
        <w:t xml:space="preserve"> </w:t>
      </w:r>
      <w:r>
        <w:rPr>
          <w:color w:val="404040"/>
          <w:sz w:val="27"/>
        </w:rPr>
        <w:t>abusos.</w:t>
      </w:r>
    </w:p>
    <w:p w14:paraId="3A03ADED" w14:textId="77777777" w:rsidR="00C85A96" w:rsidRDefault="00551310">
      <w:pPr>
        <w:pStyle w:val="PargrafodaLista"/>
        <w:numPr>
          <w:ilvl w:val="1"/>
          <w:numId w:val="4"/>
        </w:numPr>
        <w:tabs>
          <w:tab w:val="left" w:pos="1115"/>
        </w:tabs>
        <w:spacing w:line="276" w:lineRule="auto"/>
        <w:ind w:left="821" w:right="855" w:firstLine="0"/>
        <w:jc w:val="left"/>
        <w:rPr>
          <w:sz w:val="27"/>
        </w:rPr>
      </w:pPr>
      <w:r>
        <w:rPr>
          <w:color w:val="404040"/>
          <w:sz w:val="27"/>
        </w:rPr>
        <w:t>Na supressão d</w:t>
      </w:r>
      <w:r>
        <w:rPr>
          <w:color w:val="404040"/>
          <w:sz w:val="27"/>
        </w:rPr>
        <w:t>a figura do monarca e sua substituição por uma democracia direta eleita por sufrágio</w:t>
      </w:r>
      <w:r>
        <w:rPr>
          <w:color w:val="404040"/>
          <w:spacing w:val="-9"/>
          <w:sz w:val="27"/>
        </w:rPr>
        <w:t xml:space="preserve"> </w:t>
      </w:r>
      <w:r>
        <w:rPr>
          <w:color w:val="404040"/>
          <w:sz w:val="27"/>
        </w:rPr>
        <w:t>universal.</w:t>
      </w:r>
    </w:p>
    <w:p w14:paraId="3A34428D" w14:textId="77777777" w:rsidR="00C85A96" w:rsidRDefault="00C85A96">
      <w:pPr>
        <w:pStyle w:val="Corpodetexto"/>
        <w:rPr>
          <w:sz w:val="31"/>
        </w:rPr>
      </w:pPr>
    </w:p>
    <w:p w14:paraId="01E9F2D1" w14:textId="77777777" w:rsidR="00C85A96" w:rsidRDefault="00551310">
      <w:pPr>
        <w:pStyle w:val="Corpodetexto"/>
        <w:spacing w:line="276" w:lineRule="auto"/>
        <w:ind w:left="102" w:right="475"/>
      </w:pPr>
      <w:r>
        <w:rPr>
          <w:color w:val="333333"/>
        </w:rPr>
        <w:t>4-</w:t>
      </w:r>
      <w:r>
        <w:rPr>
          <w:color w:val="404040"/>
        </w:rPr>
        <w:t>O Iluminismo é uma filosofia que deixou marcas profundas na sociedade ocidental. Atualmente, inclusive, podemos verificar a influência do iluminismo em fatos</w:t>
      </w:r>
      <w:r>
        <w:rPr>
          <w:color w:val="404040"/>
        </w:rPr>
        <w:t xml:space="preserve"> como</w:t>
      </w:r>
    </w:p>
    <w:p w14:paraId="0714FC5E" w14:textId="77777777" w:rsidR="00C85A96" w:rsidRDefault="00C85A96">
      <w:pPr>
        <w:pStyle w:val="Corpodetexto"/>
        <w:spacing w:before="5"/>
        <w:rPr>
          <w:sz w:val="36"/>
        </w:rPr>
      </w:pPr>
    </w:p>
    <w:p w14:paraId="4B225DB8" w14:textId="77777777" w:rsidR="00C85A96" w:rsidRDefault="00551310">
      <w:pPr>
        <w:pStyle w:val="PargrafodaLista"/>
        <w:numPr>
          <w:ilvl w:val="0"/>
          <w:numId w:val="1"/>
        </w:numPr>
        <w:tabs>
          <w:tab w:val="left" w:pos="381"/>
        </w:tabs>
        <w:rPr>
          <w:sz w:val="27"/>
        </w:rPr>
      </w:pPr>
      <w:r>
        <w:rPr>
          <w:color w:val="404040"/>
          <w:sz w:val="27"/>
        </w:rPr>
        <w:t>Criação da Constituição</w:t>
      </w:r>
    </w:p>
    <w:p w14:paraId="007235D4" w14:textId="77777777" w:rsidR="00C85A96" w:rsidRDefault="00551310">
      <w:pPr>
        <w:pStyle w:val="PargrafodaLista"/>
        <w:numPr>
          <w:ilvl w:val="0"/>
          <w:numId w:val="1"/>
        </w:numPr>
        <w:tabs>
          <w:tab w:val="left" w:pos="395"/>
        </w:tabs>
        <w:spacing w:before="47"/>
        <w:ind w:left="394" w:hanging="293"/>
        <w:rPr>
          <w:sz w:val="27"/>
        </w:rPr>
      </w:pPr>
      <w:r w:rsidRPr="00551310">
        <w:rPr>
          <w:color w:val="404040"/>
          <w:sz w:val="27"/>
          <w:highlight w:val="yellow"/>
        </w:rPr>
        <w:t>Instituição dos Três</w:t>
      </w:r>
      <w:r w:rsidRPr="00551310">
        <w:rPr>
          <w:color w:val="404040"/>
          <w:spacing w:val="-6"/>
          <w:sz w:val="27"/>
          <w:highlight w:val="yellow"/>
        </w:rPr>
        <w:t xml:space="preserve"> </w:t>
      </w:r>
      <w:r w:rsidRPr="00551310">
        <w:rPr>
          <w:color w:val="404040"/>
          <w:sz w:val="27"/>
          <w:highlight w:val="yellow"/>
        </w:rPr>
        <w:t>Poderes</w:t>
      </w:r>
    </w:p>
    <w:p w14:paraId="3887AFFA" w14:textId="77777777" w:rsidR="00C85A96" w:rsidRDefault="00551310">
      <w:pPr>
        <w:pStyle w:val="PargrafodaLista"/>
        <w:numPr>
          <w:ilvl w:val="0"/>
          <w:numId w:val="1"/>
        </w:numPr>
        <w:tabs>
          <w:tab w:val="left" w:pos="381"/>
        </w:tabs>
        <w:spacing w:before="48"/>
        <w:rPr>
          <w:sz w:val="27"/>
        </w:rPr>
      </w:pPr>
      <w:r>
        <w:rPr>
          <w:color w:val="404040"/>
          <w:sz w:val="27"/>
        </w:rPr>
        <w:t>Surgimento do</w:t>
      </w:r>
      <w:r>
        <w:rPr>
          <w:color w:val="404040"/>
          <w:spacing w:val="-11"/>
          <w:sz w:val="27"/>
        </w:rPr>
        <w:t xml:space="preserve"> </w:t>
      </w:r>
      <w:r>
        <w:rPr>
          <w:color w:val="404040"/>
          <w:sz w:val="27"/>
        </w:rPr>
        <w:t>parlamento</w:t>
      </w:r>
    </w:p>
    <w:p w14:paraId="4876D8DF" w14:textId="77777777" w:rsidR="00C85A96" w:rsidRDefault="00551310">
      <w:pPr>
        <w:pStyle w:val="PargrafodaLista"/>
        <w:numPr>
          <w:ilvl w:val="0"/>
          <w:numId w:val="1"/>
        </w:numPr>
        <w:tabs>
          <w:tab w:val="left" w:pos="398"/>
        </w:tabs>
        <w:spacing w:before="45"/>
        <w:ind w:left="397" w:hanging="296"/>
        <w:rPr>
          <w:sz w:val="27"/>
        </w:rPr>
      </w:pPr>
      <w:r>
        <w:rPr>
          <w:color w:val="404040"/>
          <w:sz w:val="27"/>
        </w:rPr>
        <w:t>Elaboração de leis</w:t>
      </w:r>
      <w:r>
        <w:rPr>
          <w:color w:val="404040"/>
          <w:spacing w:val="-10"/>
          <w:sz w:val="27"/>
        </w:rPr>
        <w:t xml:space="preserve"> </w:t>
      </w:r>
      <w:r>
        <w:rPr>
          <w:color w:val="404040"/>
          <w:sz w:val="27"/>
        </w:rPr>
        <w:t>escritas</w:t>
      </w:r>
    </w:p>
    <w:sectPr w:rsidR="00C85A96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85A6B"/>
    <w:multiLevelType w:val="hybridMultilevel"/>
    <w:tmpl w:val="1EC4B8AE"/>
    <w:lvl w:ilvl="0" w:tplc="9B5EDA60">
      <w:start w:val="1"/>
      <w:numFmt w:val="lowerLetter"/>
      <w:lvlText w:val="%1)"/>
      <w:lvlJc w:val="left"/>
      <w:pPr>
        <w:ind w:left="102" w:hanging="279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7"/>
        <w:szCs w:val="27"/>
        <w:lang w:val="pt-PT" w:eastAsia="pt-PT" w:bidi="pt-PT"/>
      </w:rPr>
    </w:lvl>
    <w:lvl w:ilvl="1" w:tplc="3B9678C4">
      <w:numFmt w:val="bullet"/>
      <w:lvlText w:val="•"/>
      <w:lvlJc w:val="left"/>
      <w:pPr>
        <w:ind w:left="960" w:hanging="279"/>
      </w:pPr>
      <w:rPr>
        <w:rFonts w:hint="default"/>
        <w:lang w:val="pt-PT" w:eastAsia="pt-PT" w:bidi="pt-PT"/>
      </w:rPr>
    </w:lvl>
    <w:lvl w:ilvl="2" w:tplc="95AEDDB6">
      <w:numFmt w:val="bullet"/>
      <w:lvlText w:val="•"/>
      <w:lvlJc w:val="left"/>
      <w:pPr>
        <w:ind w:left="1821" w:hanging="279"/>
      </w:pPr>
      <w:rPr>
        <w:rFonts w:hint="default"/>
        <w:lang w:val="pt-PT" w:eastAsia="pt-PT" w:bidi="pt-PT"/>
      </w:rPr>
    </w:lvl>
    <w:lvl w:ilvl="3" w:tplc="192E59CC">
      <w:numFmt w:val="bullet"/>
      <w:lvlText w:val="•"/>
      <w:lvlJc w:val="left"/>
      <w:pPr>
        <w:ind w:left="2681" w:hanging="279"/>
      </w:pPr>
      <w:rPr>
        <w:rFonts w:hint="default"/>
        <w:lang w:val="pt-PT" w:eastAsia="pt-PT" w:bidi="pt-PT"/>
      </w:rPr>
    </w:lvl>
    <w:lvl w:ilvl="4" w:tplc="45462192">
      <w:numFmt w:val="bullet"/>
      <w:lvlText w:val="•"/>
      <w:lvlJc w:val="left"/>
      <w:pPr>
        <w:ind w:left="3542" w:hanging="279"/>
      </w:pPr>
      <w:rPr>
        <w:rFonts w:hint="default"/>
        <w:lang w:val="pt-PT" w:eastAsia="pt-PT" w:bidi="pt-PT"/>
      </w:rPr>
    </w:lvl>
    <w:lvl w:ilvl="5" w:tplc="269E0382">
      <w:numFmt w:val="bullet"/>
      <w:lvlText w:val="•"/>
      <w:lvlJc w:val="left"/>
      <w:pPr>
        <w:ind w:left="4403" w:hanging="279"/>
      </w:pPr>
      <w:rPr>
        <w:rFonts w:hint="default"/>
        <w:lang w:val="pt-PT" w:eastAsia="pt-PT" w:bidi="pt-PT"/>
      </w:rPr>
    </w:lvl>
    <w:lvl w:ilvl="6" w:tplc="D4EA9C2E">
      <w:numFmt w:val="bullet"/>
      <w:lvlText w:val="•"/>
      <w:lvlJc w:val="left"/>
      <w:pPr>
        <w:ind w:left="5263" w:hanging="279"/>
      </w:pPr>
      <w:rPr>
        <w:rFonts w:hint="default"/>
        <w:lang w:val="pt-PT" w:eastAsia="pt-PT" w:bidi="pt-PT"/>
      </w:rPr>
    </w:lvl>
    <w:lvl w:ilvl="7" w:tplc="2D4658D0">
      <w:numFmt w:val="bullet"/>
      <w:lvlText w:val="•"/>
      <w:lvlJc w:val="left"/>
      <w:pPr>
        <w:ind w:left="6124" w:hanging="279"/>
      </w:pPr>
      <w:rPr>
        <w:rFonts w:hint="default"/>
        <w:lang w:val="pt-PT" w:eastAsia="pt-PT" w:bidi="pt-PT"/>
      </w:rPr>
    </w:lvl>
    <w:lvl w:ilvl="8" w:tplc="A3F0D36C">
      <w:numFmt w:val="bullet"/>
      <w:lvlText w:val="•"/>
      <w:lvlJc w:val="left"/>
      <w:pPr>
        <w:ind w:left="6985" w:hanging="279"/>
      </w:pPr>
      <w:rPr>
        <w:rFonts w:hint="default"/>
        <w:lang w:val="pt-PT" w:eastAsia="pt-PT" w:bidi="pt-PT"/>
      </w:rPr>
    </w:lvl>
  </w:abstractNum>
  <w:abstractNum w:abstractNumId="1" w15:restartNumberingAfterBreak="0">
    <w:nsid w:val="38524F82"/>
    <w:multiLevelType w:val="hybridMultilevel"/>
    <w:tmpl w:val="F7B45842"/>
    <w:lvl w:ilvl="0" w:tplc="333C0836">
      <w:start w:val="1"/>
      <w:numFmt w:val="lowerLetter"/>
      <w:lvlText w:val="%1)"/>
      <w:lvlJc w:val="left"/>
      <w:pPr>
        <w:ind w:left="380" w:hanging="279"/>
        <w:jc w:val="left"/>
      </w:pPr>
      <w:rPr>
        <w:rFonts w:ascii="Times New Roman" w:eastAsia="Times New Roman" w:hAnsi="Times New Roman" w:cs="Times New Roman" w:hint="default"/>
        <w:color w:val="404040"/>
        <w:w w:val="100"/>
        <w:sz w:val="27"/>
        <w:szCs w:val="27"/>
        <w:lang w:val="pt-PT" w:eastAsia="pt-PT" w:bidi="pt-PT"/>
      </w:rPr>
    </w:lvl>
    <w:lvl w:ilvl="1" w:tplc="48DC97D0">
      <w:numFmt w:val="bullet"/>
      <w:lvlText w:val="•"/>
      <w:lvlJc w:val="left"/>
      <w:pPr>
        <w:ind w:left="1212" w:hanging="279"/>
      </w:pPr>
      <w:rPr>
        <w:rFonts w:hint="default"/>
        <w:lang w:val="pt-PT" w:eastAsia="pt-PT" w:bidi="pt-PT"/>
      </w:rPr>
    </w:lvl>
    <w:lvl w:ilvl="2" w:tplc="71EE21F6">
      <w:numFmt w:val="bullet"/>
      <w:lvlText w:val="•"/>
      <w:lvlJc w:val="left"/>
      <w:pPr>
        <w:ind w:left="2045" w:hanging="279"/>
      </w:pPr>
      <w:rPr>
        <w:rFonts w:hint="default"/>
        <w:lang w:val="pt-PT" w:eastAsia="pt-PT" w:bidi="pt-PT"/>
      </w:rPr>
    </w:lvl>
    <w:lvl w:ilvl="3" w:tplc="3E58355A">
      <w:numFmt w:val="bullet"/>
      <w:lvlText w:val="•"/>
      <w:lvlJc w:val="left"/>
      <w:pPr>
        <w:ind w:left="2877" w:hanging="279"/>
      </w:pPr>
      <w:rPr>
        <w:rFonts w:hint="default"/>
        <w:lang w:val="pt-PT" w:eastAsia="pt-PT" w:bidi="pt-PT"/>
      </w:rPr>
    </w:lvl>
    <w:lvl w:ilvl="4" w:tplc="272E9234">
      <w:numFmt w:val="bullet"/>
      <w:lvlText w:val="•"/>
      <w:lvlJc w:val="left"/>
      <w:pPr>
        <w:ind w:left="3710" w:hanging="279"/>
      </w:pPr>
      <w:rPr>
        <w:rFonts w:hint="default"/>
        <w:lang w:val="pt-PT" w:eastAsia="pt-PT" w:bidi="pt-PT"/>
      </w:rPr>
    </w:lvl>
    <w:lvl w:ilvl="5" w:tplc="7FD6D0A6">
      <w:numFmt w:val="bullet"/>
      <w:lvlText w:val="•"/>
      <w:lvlJc w:val="left"/>
      <w:pPr>
        <w:ind w:left="4543" w:hanging="279"/>
      </w:pPr>
      <w:rPr>
        <w:rFonts w:hint="default"/>
        <w:lang w:val="pt-PT" w:eastAsia="pt-PT" w:bidi="pt-PT"/>
      </w:rPr>
    </w:lvl>
    <w:lvl w:ilvl="6" w:tplc="202205D2">
      <w:numFmt w:val="bullet"/>
      <w:lvlText w:val="•"/>
      <w:lvlJc w:val="left"/>
      <w:pPr>
        <w:ind w:left="5375" w:hanging="279"/>
      </w:pPr>
      <w:rPr>
        <w:rFonts w:hint="default"/>
        <w:lang w:val="pt-PT" w:eastAsia="pt-PT" w:bidi="pt-PT"/>
      </w:rPr>
    </w:lvl>
    <w:lvl w:ilvl="7" w:tplc="9A8EC9CE">
      <w:numFmt w:val="bullet"/>
      <w:lvlText w:val="•"/>
      <w:lvlJc w:val="left"/>
      <w:pPr>
        <w:ind w:left="6208" w:hanging="279"/>
      </w:pPr>
      <w:rPr>
        <w:rFonts w:hint="default"/>
        <w:lang w:val="pt-PT" w:eastAsia="pt-PT" w:bidi="pt-PT"/>
      </w:rPr>
    </w:lvl>
    <w:lvl w:ilvl="8" w:tplc="6A7A463A">
      <w:numFmt w:val="bullet"/>
      <w:lvlText w:val="•"/>
      <w:lvlJc w:val="left"/>
      <w:pPr>
        <w:ind w:left="7041" w:hanging="279"/>
      </w:pPr>
      <w:rPr>
        <w:rFonts w:hint="default"/>
        <w:lang w:val="pt-PT" w:eastAsia="pt-PT" w:bidi="pt-PT"/>
      </w:rPr>
    </w:lvl>
  </w:abstractNum>
  <w:abstractNum w:abstractNumId="2" w15:restartNumberingAfterBreak="0">
    <w:nsid w:val="39011999"/>
    <w:multiLevelType w:val="hybridMultilevel"/>
    <w:tmpl w:val="825EB42A"/>
    <w:lvl w:ilvl="0" w:tplc="35A67E50">
      <w:start w:val="1"/>
      <w:numFmt w:val="decimal"/>
      <w:lvlText w:val="%1-"/>
      <w:lvlJc w:val="left"/>
      <w:pPr>
        <w:ind w:left="435" w:hanging="293"/>
        <w:jc w:val="left"/>
      </w:pPr>
      <w:rPr>
        <w:rFonts w:hint="default"/>
        <w:b/>
        <w:bCs/>
        <w:spacing w:val="0"/>
        <w:w w:val="100"/>
        <w:lang w:val="pt-PT" w:eastAsia="pt-PT" w:bidi="pt-PT"/>
      </w:rPr>
    </w:lvl>
    <w:lvl w:ilvl="1" w:tplc="53F8E632">
      <w:start w:val="1"/>
      <w:numFmt w:val="lowerLetter"/>
      <w:lvlText w:val="%2)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color w:val="404040"/>
        <w:spacing w:val="-1"/>
        <w:w w:val="100"/>
        <w:sz w:val="27"/>
        <w:szCs w:val="27"/>
        <w:lang w:val="pt-PT" w:eastAsia="pt-PT" w:bidi="pt-PT"/>
      </w:rPr>
    </w:lvl>
    <w:lvl w:ilvl="2" w:tplc="B3F8A6A2">
      <w:numFmt w:val="bullet"/>
      <w:lvlText w:val="•"/>
      <w:lvlJc w:val="left"/>
      <w:pPr>
        <w:ind w:left="1696" w:hanging="360"/>
      </w:pPr>
      <w:rPr>
        <w:rFonts w:hint="default"/>
        <w:lang w:val="pt-PT" w:eastAsia="pt-PT" w:bidi="pt-PT"/>
      </w:rPr>
    </w:lvl>
    <w:lvl w:ilvl="3" w:tplc="1B862A8A">
      <w:numFmt w:val="bullet"/>
      <w:lvlText w:val="•"/>
      <w:lvlJc w:val="left"/>
      <w:pPr>
        <w:ind w:left="2572" w:hanging="360"/>
      </w:pPr>
      <w:rPr>
        <w:rFonts w:hint="default"/>
        <w:lang w:val="pt-PT" w:eastAsia="pt-PT" w:bidi="pt-PT"/>
      </w:rPr>
    </w:lvl>
    <w:lvl w:ilvl="4" w:tplc="335EEAD4">
      <w:numFmt w:val="bullet"/>
      <w:lvlText w:val="•"/>
      <w:lvlJc w:val="left"/>
      <w:pPr>
        <w:ind w:left="3448" w:hanging="360"/>
      </w:pPr>
      <w:rPr>
        <w:rFonts w:hint="default"/>
        <w:lang w:val="pt-PT" w:eastAsia="pt-PT" w:bidi="pt-PT"/>
      </w:rPr>
    </w:lvl>
    <w:lvl w:ilvl="5" w:tplc="74BCC8FE">
      <w:numFmt w:val="bullet"/>
      <w:lvlText w:val="•"/>
      <w:lvlJc w:val="left"/>
      <w:pPr>
        <w:ind w:left="4325" w:hanging="360"/>
      </w:pPr>
      <w:rPr>
        <w:rFonts w:hint="default"/>
        <w:lang w:val="pt-PT" w:eastAsia="pt-PT" w:bidi="pt-PT"/>
      </w:rPr>
    </w:lvl>
    <w:lvl w:ilvl="6" w:tplc="3D16F496">
      <w:numFmt w:val="bullet"/>
      <w:lvlText w:val="•"/>
      <w:lvlJc w:val="left"/>
      <w:pPr>
        <w:ind w:left="5201" w:hanging="360"/>
      </w:pPr>
      <w:rPr>
        <w:rFonts w:hint="default"/>
        <w:lang w:val="pt-PT" w:eastAsia="pt-PT" w:bidi="pt-PT"/>
      </w:rPr>
    </w:lvl>
    <w:lvl w:ilvl="7" w:tplc="D59A1FDE">
      <w:numFmt w:val="bullet"/>
      <w:lvlText w:val="•"/>
      <w:lvlJc w:val="left"/>
      <w:pPr>
        <w:ind w:left="6077" w:hanging="360"/>
      </w:pPr>
      <w:rPr>
        <w:rFonts w:hint="default"/>
        <w:lang w:val="pt-PT" w:eastAsia="pt-PT" w:bidi="pt-PT"/>
      </w:rPr>
    </w:lvl>
    <w:lvl w:ilvl="8" w:tplc="E40C1EDA">
      <w:numFmt w:val="bullet"/>
      <w:lvlText w:val="•"/>
      <w:lvlJc w:val="left"/>
      <w:pPr>
        <w:ind w:left="695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4C68092C"/>
    <w:multiLevelType w:val="hybridMultilevel"/>
    <w:tmpl w:val="F82C3156"/>
    <w:lvl w:ilvl="0" w:tplc="1B1EA1D8">
      <w:start w:val="1"/>
      <w:numFmt w:val="lowerLetter"/>
      <w:lvlText w:val="%1)"/>
      <w:lvlJc w:val="left"/>
      <w:pPr>
        <w:ind w:left="380" w:hanging="279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7"/>
        <w:szCs w:val="27"/>
        <w:lang w:val="pt-PT" w:eastAsia="pt-PT" w:bidi="pt-PT"/>
      </w:rPr>
    </w:lvl>
    <w:lvl w:ilvl="1" w:tplc="656C7A04">
      <w:numFmt w:val="bullet"/>
      <w:lvlText w:val="•"/>
      <w:lvlJc w:val="left"/>
      <w:pPr>
        <w:ind w:left="1212" w:hanging="279"/>
      </w:pPr>
      <w:rPr>
        <w:rFonts w:hint="default"/>
        <w:lang w:val="pt-PT" w:eastAsia="pt-PT" w:bidi="pt-PT"/>
      </w:rPr>
    </w:lvl>
    <w:lvl w:ilvl="2" w:tplc="826CF286">
      <w:numFmt w:val="bullet"/>
      <w:lvlText w:val="•"/>
      <w:lvlJc w:val="left"/>
      <w:pPr>
        <w:ind w:left="2045" w:hanging="279"/>
      </w:pPr>
      <w:rPr>
        <w:rFonts w:hint="default"/>
        <w:lang w:val="pt-PT" w:eastAsia="pt-PT" w:bidi="pt-PT"/>
      </w:rPr>
    </w:lvl>
    <w:lvl w:ilvl="3" w:tplc="C4A8FEEE">
      <w:numFmt w:val="bullet"/>
      <w:lvlText w:val="•"/>
      <w:lvlJc w:val="left"/>
      <w:pPr>
        <w:ind w:left="2877" w:hanging="279"/>
      </w:pPr>
      <w:rPr>
        <w:rFonts w:hint="default"/>
        <w:lang w:val="pt-PT" w:eastAsia="pt-PT" w:bidi="pt-PT"/>
      </w:rPr>
    </w:lvl>
    <w:lvl w:ilvl="4" w:tplc="B45CA4AC">
      <w:numFmt w:val="bullet"/>
      <w:lvlText w:val="•"/>
      <w:lvlJc w:val="left"/>
      <w:pPr>
        <w:ind w:left="3710" w:hanging="279"/>
      </w:pPr>
      <w:rPr>
        <w:rFonts w:hint="default"/>
        <w:lang w:val="pt-PT" w:eastAsia="pt-PT" w:bidi="pt-PT"/>
      </w:rPr>
    </w:lvl>
    <w:lvl w:ilvl="5" w:tplc="DA10382A">
      <w:numFmt w:val="bullet"/>
      <w:lvlText w:val="•"/>
      <w:lvlJc w:val="left"/>
      <w:pPr>
        <w:ind w:left="4543" w:hanging="279"/>
      </w:pPr>
      <w:rPr>
        <w:rFonts w:hint="default"/>
        <w:lang w:val="pt-PT" w:eastAsia="pt-PT" w:bidi="pt-PT"/>
      </w:rPr>
    </w:lvl>
    <w:lvl w:ilvl="6" w:tplc="F51A9F2A">
      <w:numFmt w:val="bullet"/>
      <w:lvlText w:val="•"/>
      <w:lvlJc w:val="left"/>
      <w:pPr>
        <w:ind w:left="5375" w:hanging="279"/>
      </w:pPr>
      <w:rPr>
        <w:rFonts w:hint="default"/>
        <w:lang w:val="pt-PT" w:eastAsia="pt-PT" w:bidi="pt-PT"/>
      </w:rPr>
    </w:lvl>
    <w:lvl w:ilvl="7" w:tplc="B0EAB428">
      <w:numFmt w:val="bullet"/>
      <w:lvlText w:val="•"/>
      <w:lvlJc w:val="left"/>
      <w:pPr>
        <w:ind w:left="6208" w:hanging="279"/>
      </w:pPr>
      <w:rPr>
        <w:rFonts w:hint="default"/>
        <w:lang w:val="pt-PT" w:eastAsia="pt-PT" w:bidi="pt-PT"/>
      </w:rPr>
    </w:lvl>
    <w:lvl w:ilvl="8" w:tplc="12FCB9B0">
      <w:numFmt w:val="bullet"/>
      <w:lvlText w:val="•"/>
      <w:lvlJc w:val="left"/>
      <w:pPr>
        <w:ind w:left="7041" w:hanging="279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A96"/>
    <w:rsid w:val="00551310"/>
    <w:rsid w:val="00C8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4D86"/>
  <w15:docId w15:val="{2B0B97BF-F54E-434A-B041-182F0203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7"/>
      <w:szCs w:val="27"/>
    </w:rPr>
  </w:style>
  <w:style w:type="paragraph" w:styleId="Pargrafoda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327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giuliavfavaro@gmail.com</cp:lastModifiedBy>
  <cp:revision>2</cp:revision>
  <dcterms:created xsi:type="dcterms:W3CDTF">2020-10-20T19:12:00Z</dcterms:created>
  <dcterms:modified xsi:type="dcterms:W3CDTF">2020-10-20T19:39:00Z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2020-10-20T00:00:00Z</vt:filetime>
  </property>
</Properties>
</file>