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8C8C8" w14:textId="77777777" w:rsidR="004258F6" w:rsidRPr="0044109B" w:rsidRDefault="00F511F5" w:rsidP="004258F6">
      <w:pPr>
        <w:jc w:val="center"/>
        <w:rPr>
          <w:rFonts w:ascii="Arial" w:hAnsi="Arial" w:cs="Arial"/>
          <w:b/>
          <w:iCs/>
          <w:sz w:val="32"/>
          <w:szCs w:val="32"/>
          <w:u w:val="single"/>
        </w:rPr>
      </w:pPr>
      <w:r w:rsidRPr="0044109B">
        <w:rPr>
          <w:rFonts w:ascii="Arial" w:hAnsi="Arial" w:cs="Arial"/>
          <w:b/>
          <w:iCs/>
          <w:sz w:val="32"/>
          <w:szCs w:val="32"/>
          <w:u w:val="single"/>
        </w:rPr>
        <w:t>Tarefa- Alta Idade Média (em grupo)</w:t>
      </w:r>
    </w:p>
    <w:p w14:paraId="4B0B9252" w14:textId="77777777" w:rsidR="004A7482" w:rsidRPr="0044109B" w:rsidRDefault="00F511F5" w:rsidP="00F511F5">
      <w:pPr>
        <w:spacing w:after="0" w:line="240" w:lineRule="auto"/>
        <w:ind w:firstLine="708"/>
        <w:rPr>
          <w:rFonts w:ascii="Segoe UI" w:eastAsia="Times New Roman" w:hAnsi="Segoe UI" w:cs="Segoe UI"/>
          <w:bCs/>
          <w:i/>
          <w:sz w:val="32"/>
          <w:szCs w:val="32"/>
          <w:lang w:eastAsia="pt-BR"/>
        </w:rPr>
      </w:pPr>
      <w:r w:rsidRPr="0044109B">
        <w:rPr>
          <w:rFonts w:ascii="Arial" w:hAnsi="Arial" w:cs="Arial"/>
          <w:bCs/>
          <w:i/>
          <w:sz w:val="32"/>
          <w:szCs w:val="32"/>
        </w:rPr>
        <w:t xml:space="preserve">Participantes: </w:t>
      </w:r>
      <w:r w:rsidRPr="0044109B">
        <w:rPr>
          <w:rFonts w:ascii="Arial" w:eastAsia="Times New Roman" w:hAnsi="Arial" w:cs="Arial"/>
          <w:bCs/>
          <w:i/>
          <w:sz w:val="32"/>
          <w:szCs w:val="32"/>
          <w:u w:val="single"/>
          <w:lang w:eastAsia="pt-BR"/>
        </w:rPr>
        <w:t xml:space="preserve">Ana Julia </w:t>
      </w:r>
      <w:proofErr w:type="spellStart"/>
      <w:r w:rsidRPr="0044109B">
        <w:rPr>
          <w:rFonts w:ascii="Arial" w:eastAsia="Times New Roman" w:hAnsi="Arial" w:cs="Arial"/>
          <w:bCs/>
          <w:i/>
          <w:sz w:val="32"/>
          <w:szCs w:val="32"/>
          <w:u w:val="single"/>
          <w:lang w:eastAsia="pt-BR"/>
        </w:rPr>
        <w:t>Fabretti</w:t>
      </w:r>
      <w:proofErr w:type="spellEnd"/>
      <w:r w:rsidRPr="0044109B">
        <w:rPr>
          <w:rFonts w:ascii="Arial" w:eastAsia="Times New Roman" w:hAnsi="Arial" w:cs="Arial"/>
          <w:bCs/>
          <w:i/>
          <w:sz w:val="32"/>
          <w:szCs w:val="32"/>
          <w:u w:val="single"/>
          <w:lang w:eastAsia="pt-BR"/>
        </w:rPr>
        <w:t xml:space="preserve"> </w:t>
      </w:r>
      <w:proofErr w:type="spellStart"/>
      <w:r w:rsidRPr="0044109B">
        <w:rPr>
          <w:rFonts w:ascii="Arial" w:eastAsia="Times New Roman" w:hAnsi="Arial" w:cs="Arial"/>
          <w:bCs/>
          <w:i/>
          <w:sz w:val="32"/>
          <w:szCs w:val="32"/>
          <w:u w:val="single"/>
          <w:lang w:eastAsia="pt-BR"/>
        </w:rPr>
        <w:t>Sabbadini</w:t>
      </w:r>
      <w:proofErr w:type="spellEnd"/>
      <w:r w:rsidRPr="0044109B">
        <w:rPr>
          <w:rFonts w:ascii="Arial" w:eastAsia="Times New Roman" w:hAnsi="Arial" w:cs="Arial"/>
          <w:bCs/>
          <w:i/>
          <w:sz w:val="32"/>
          <w:szCs w:val="32"/>
          <w:u w:val="single"/>
          <w:lang w:eastAsia="pt-BR"/>
        </w:rPr>
        <w:t xml:space="preserve"> Francisco, </w:t>
      </w:r>
      <w:proofErr w:type="spellStart"/>
      <w:r w:rsidRPr="0044109B">
        <w:rPr>
          <w:rFonts w:ascii="Arial" w:eastAsia="Times New Roman" w:hAnsi="Arial" w:cs="Arial"/>
          <w:bCs/>
          <w:i/>
          <w:sz w:val="32"/>
          <w:szCs w:val="32"/>
          <w:u w:val="single"/>
          <w:lang w:eastAsia="pt-BR"/>
        </w:rPr>
        <w:t>Udymilla</w:t>
      </w:r>
      <w:proofErr w:type="spellEnd"/>
      <w:r w:rsidRPr="0044109B">
        <w:rPr>
          <w:rFonts w:ascii="Arial" w:eastAsia="Times New Roman" w:hAnsi="Arial" w:cs="Arial"/>
          <w:bCs/>
          <w:i/>
          <w:sz w:val="32"/>
          <w:szCs w:val="32"/>
          <w:u w:val="single"/>
          <w:lang w:eastAsia="pt-BR"/>
        </w:rPr>
        <w:t xml:space="preserve"> Goncalves Chagas, Giulia Ventura Favaro, Victoria Fernanda Guerra </w:t>
      </w:r>
      <w:proofErr w:type="spellStart"/>
      <w:r w:rsidRPr="0044109B">
        <w:rPr>
          <w:rFonts w:ascii="Arial" w:eastAsia="Times New Roman" w:hAnsi="Arial" w:cs="Arial"/>
          <w:bCs/>
          <w:i/>
          <w:sz w:val="32"/>
          <w:szCs w:val="32"/>
          <w:u w:val="single"/>
          <w:lang w:eastAsia="pt-BR"/>
        </w:rPr>
        <w:t>Goes</w:t>
      </w:r>
      <w:proofErr w:type="spellEnd"/>
      <w:r w:rsidRPr="0044109B">
        <w:rPr>
          <w:rFonts w:ascii="Arial" w:eastAsia="Times New Roman" w:hAnsi="Arial" w:cs="Arial"/>
          <w:bCs/>
          <w:i/>
          <w:sz w:val="32"/>
          <w:szCs w:val="32"/>
          <w:u w:val="single"/>
          <w:lang w:eastAsia="pt-BR"/>
        </w:rPr>
        <w:t>.</w:t>
      </w:r>
    </w:p>
    <w:p w14:paraId="15F942C3" w14:textId="77777777" w:rsidR="004258F6" w:rsidRPr="0044109B" w:rsidRDefault="004258F6" w:rsidP="003E364E">
      <w:pPr>
        <w:rPr>
          <w:b/>
          <w:i/>
          <w:sz w:val="32"/>
          <w:szCs w:val="32"/>
          <w:u w:val="single"/>
        </w:rPr>
      </w:pPr>
    </w:p>
    <w:tbl>
      <w:tblPr>
        <w:tblpPr w:leftFromText="141" w:rightFromText="141" w:vertAnchor="text" w:horzAnchor="margin" w:tblpXSpec="center" w:tblpY="82"/>
        <w:tblW w:w="12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7512"/>
        <w:gridCol w:w="8"/>
      </w:tblGrid>
      <w:tr w:rsidR="00F511F5" w:rsidRPr="0044109B" w14:paraId="36D8E274" w14:textId="77777777" w:rsidTr="000F6773">
        <w:trPr>
          <w:trHeight w:val="973"/>
        </w:trPr>
        <w:tc>
          <w:tcPr>
            <w:tcW w:w="12198" w:type="dxa"/>
            <w:gridSpan w:val="3"/>
            <w:shd w:val="clear" w:color="auto" w:fill="auto"/>
          </w:tcPr>
          <w:p w14:paraId="1682E6B1" w14:textId="77777777" w:rsidR="00F511F5" w:rsidRPr="0044109B" w:rsidRDefault="00F511F5" w:rsidP="000F6773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4109B">
              <w:rPr>
                <w:rFonts w:ascii="Arial" w:hAnsi="Arial" w:cs="Arial"/>
                <w:sz w:val="32"/>
                <w:szCs w:val="32"/>
              </w:rPr>
              <w:t>PRINCIPAIS INFORMAÇÕES SOBRE A ALTA IDADE MÉDIA (SÉCULOS V ao X)</w:t>
            </w:r>
          </w:p>
        </w:tc>
      </w:tr>
      <w:tr w:rsidR="00F511F5" w:rsidRPr="0044109B" w14:paraId="434EE09B" w14:textId="77777777" w:rsidTr="000F6773">
        <w:trPr>
          <w:gridAfter w:val="1"/>
          <w:wAfter w:w="8" w:type="dxa"/>
          <w:trHeight w:val="919"/>
        </w:trPr>
        <w:tc>
          <w:tcPr>
            <w:tcW w:w="4678" w:type="dxa"/>
            <w:shd w:val="clear" w:color="auto" w:fill="auto"/>
          </w:tcPr>
          <w:p w14:paraId="397440ED" w14:textId="77777777" w:rsidR="00F511F5" w:rsidRPr="0044109B" w:rsidRDefault="00F511F5" w:rsidP="000F6773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44109B">
              <w:rPr>
                <w:rFonts w:ascii="Arial" w:hAnsi="Arial" w:cs="Arial"/>
                <w:sz w:val="32"/>
                <w:szCs w:val="32"/>
              </w:rPr>
              <w:t xml:space="preserve">COMO ESTAVA ESTABELECIDO O PODER </w:t>
            </w:r>
            <w:r w:rsidR="003E364E" w:rsidRPr="0044109B">
              <w:rPr>
                <w:rFonts w:ascii="Arial" w:hAnsi="Arial" w:cs="Arial"/>
                <w:sz w:val="32"/>
                <w:szCs w:val="32"/>
              </w:rPr>
              <w:t>POLÍTICO</w:t>
            </w:r>
            <w:r w:rsidRPr="0044109B">
              <w:rPr>
                <w:rFonts w:ascii="Arial" w:hAnsi="Arial" w:cs="Arial"/>
                <w:sz w:val="32"/>
                <w:szCs w:val="32"/>
              </w:rPr>
              <w:t xml:space="preserve"> NA ALTA IDADE MÉDIA</w:t>
            </w:r>
          </w:p>
          <w:p w14:paraId="3BEB9432" w14:textId="77777777" w:rsidR="00F511F5" w:rsidRPr="0044109B" w:rsidRDefault="00F511F5" w:rsidP="000F6773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  <w:p w14:paraId="57A122AC" w14:textId="77777777" w:rsidR="00F511F5" w:rsidRPr="0044109B" w:rsidRDefault="00F511F5" w:rsidP="000F6773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  <w:p w14:paraId="5BBBF886" w14:textId="77777777" w:rsidR="00F511F5" w:rsidRPr="0044109B" w:rsidRDefault="00F511F5" w:rsidP="000F6773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512" w:type="dxa"/>
            <w:shd w:val="clear" w:color="auto" w:fill="auto"/>
          </w:tcPr>
          <w:p w14:paraId="553A16ED" w14:textId="77777777" w:rsidR="00F511F5" w:rsidRPr="0044109B" w:rsidRDefault="00F511F5" w:rsidP="000F6773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44109B">
              <w:rPr>
                <w:rFonts w:ascii="Arial" w:hAnsi="Arial" w:cs="Arial"/>
                <w:sz w:val="32"/>
                <w:szCs w:val="32"/>
              </w:rPr>
              <w:t xml:space="preserve">        Uma das grandes influências para a política deste período foi a cultura germânica. Ela se organizava com um rei (chefe militar), que liderava o seu reino. Ocorreu também uma aliança entre o poder secular e o eclesiástico. A igreja católica era uma instituição religiosa e aos poucos obteve poder econômico para interferir no poder secular, inclusive muitas cidades eram governadas pelo bispo local, o que mostra a relação do poder político e do religioso. </w:t>
            </w:r>
          </w:p>
          <w:p w14:paraId="308E71AB" w14:textId="77777777" w:rsidR="00F511F5" w:rsidRPr="0044109B" w:rsidRDefault="00F511F5" w:rsidP="000F6773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44109B">
              <w:rPr>
                <w:rFonts w:ascii="Arial" w:hAnsi="Arial" w:cs="Arial"/>
                <w:sz w:val="32"/>
                <w:szCs w:val="32"/>
              </w:rPr>
              <w:t xml:space="preserve">        Além de uma das principais marcas na política da Alta Idade Média e do feudalismo (estava se estruturando e expandindo), que é a suserania e a vassalagem. Isso foi possível pois a figura do rei era frágil e necessitava do apoio de nobres e chefes militares, com isso surgiu essa relação de fidelidade entre os reis e os nobres. O rei (suserano) requeria a fidelidade de seu nobre </w:t>
            </w:r>
            <w:r w:rsidRPr="0044109B">
              <w:rPr>
                <w:rFonts w:ascii="Arial" w:hAnsi="Arial" w:cs="Arial"/>
                <w:sz w:val="32"/>
                <w:szCs w:val="32"/>
              </w:rPr>
              <w:lastRenderedPageBreak/>
              <w:t>(vassalo), e em troca lhe oferecia terras e os direitos de exploração, este então, ajudava o rei a governar, aplicar a justiça e fornecia suas tropas se necessário.</w:t>
            </w:r>
          </w:p>
          <w:p w14:paraId="63AB725A" w14:textId="77777777" w:rsidR="00F511F5" w:rsidRPr="0044109B" w:rsidRDefault="00F511F5" w:rsidP="000F6773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511F5" w:rsidRPr="0044109B" w14:paraId="60855ABB" w14:textId="77777777" w:rsidTr="000F6773">
        <w:trPr>
          <w:gridAfter w:val="1"/>
          <w:wAfter w:w="8" w:type="dxa"/>
          <w:trHeight w:val="973"/>
        </w:trPr>
        <w:tc>
          <w:tcPr>
            <w:tcW w:w="4678" w:type="dxa"/>
            <w:shd w:val="clear" w:color="auto" w:fill="auto"/>
          </w:tcPr>
          <w:p w14:paraId="440B6217" w14:textId="77777777" w:rsidR="00F511F5" w:rsidRPr="0044109B" w:rsidRDefault="00F511F5" w:rsidP="000F6773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44109B">
              <w:rPr>
                <w:rFonts w:ascii="Arial" w:hAnsi="Arial" w:cs="Arial"/>
                <w:sz w:val="32"/>
                <w:szCs w:val="32"/>
              </w:rPr>
              <w:lastRenderedPageBreak/>
              <w:t>COMO ERA A RELIGIÃO NA ALTA IDADE MÉDIA</w:t>
            </w:r>
          </w:p>
          <w:p w14:paraId="03BEE6A6" w14:textId="77777777" w:rsidR="00F511F5" w:rsidRPr="0044109B" w:rsidRDefault="00F511F5" w:rsidP="000F6773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  <w:p w14:paraId="4DA31D0F" w14:textId="77777777" w:rsidR="00F511F5" w:rsidRPr="0044109B" w:rsidRDefault="00F511F5" w:rsidP="000F6773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  <w:p w14:paraId="059EAF7B" w14:textId="77777777" w:rsidR="00F511F5" w:rsidRPr="0044109B" w:rsidRDefault="00F511F5" w:rsidP="000F6773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  <w:p w14:paraId="33BEABCB" w14:textId="77777777" w:rsidR="00F511F5" w:rsidRPr="0044109B" w:rsidRDefault="00F511F5" w:rsidP="000F6773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512" w:type="dxa"/>
            <w:shd w:val="clear" w:color="auto" w:fill="auto"/>
          </w:tcPr>
          <w:p w14:paraId="41A0C2E0" w14:textId="520289FD" w:rsidR="0044109B" w:rsidRPr="0044109B" w:rsidRDefault="0044109B" w:rsidP="0044109B">
            <w:pPr>
              <w:shd w:val="clear" w:color="auto" w:fill="FFFFFF"/>
              <w:spacing w:after="0" w:line="405" w:lineRule="atLeast"/>
              <w:jc w:val="both"/>
              <w:textAlignment w:val="baseline"/>
              <w:rPr>
                <w:rFonts w:ascii="Arial" w:hAnsi="Arial" w:cs="Arial"/>
                <w:sz w:val="32"/>
                <w:szCs w:val="32"/>
              </w:rPr>
            </w:pPr>
            <w:r w:rsidRPr="0044109B">
              <w:rPr>
                <w:rFonts w:ascii="Arial" w:hAnsi="Arial" w:cs="Arial"/>
                <w:sz w:val="32"/>
                <w:szCs w:val="32"/>
              </w:rPr>
              <w:t xml:space="preserve">    </w:t>
            </w:r>
            <w:r w:rsidRPr="0044109B">
              <w:rPr>
                <w:rFonts w:ascii="Arial" w:hAnsi="Arial" w:cs="Arial"/>
                <w:sz w:val="32"/>
                <w:szCs w:val="32"/>
              </w:rPr>
              <w:t>Na Idade Média, a Europa testemunhou o desenvolvimento da Igreja Católica como uma instituição poderosa, tudo o que começou na era do Império Romano. Em 380, por meio da Ordem de Tessalônica, o imperador romano Teodósio I confirmou o catolicismo como religião oficial do Império Romano. Isso permitiu que o cristianismo estabelecesse seu status como a principal crença religiosa no domínio romano. Após o século 5, após a queda do império, a igreja ocupou o vácuo de poder deixado pelos romanos.</w:t>
            </w:r>
          </w:p>
          <w:p w14:paraId="4F60D807" w14:textId="77777777" w:rsidR="0044109B" w:rsidRPr="0044109B" w:rsidRDefault="0044109B" w:rsidP="0044109B">
            <w:pPr>
              <w:shd w:val="clear" w:color="auto" w:fill="FFFFFF"/>
              <w:spacing w:after="0" w:line="405" w:lineRule="atLeast"/>
              <w:jc w:val="both"/>
              <w:textAlignment w:val="baseline"/>
              <w:rPr>
                <w:rFonts w:ascii="Arial" w:hAnsi="Arial" w:cs="Arial"/>
                <w:sz w:val="32"/>
                <w:szCs w:val="32"/>
              </w:rPr>
            </w:pPr>
            <w:r w:rsidRPr="0044109B">
              <w:rPr>
                <w:rFonts w:ascii="Arial" w:hAnsi="Arial" w:cs="Arial"/>
                <w:sz w:val="32"/>
                <w:szCs w:val="32"/>
              </w:rPr>
              <w:t xml:space="preserve">      Na Idade Média, a Igreja Católica estabeleceu doutrinas cristãs e lutou contra os pagãos (especialmente a luta contra o arianismo).</w:t>
            </w:r>
          </w:p>
          <w:p w14:paraId="32361F4B" w14:textId="514C576A" w:rsidR="0044109B" w:rsidRPr="0044109B" w:rsidRDefault="0044109B" w:rsidP="0044109B">
            <w:pPr>
              <w:shd w:val="clear" w:color="auto" w:fill="FFFFFF"/>
              <w:spacing w:after="0" w:line="405" w:lineRule="atLeast"/>
              <w:jc w:val="both"/>
              <w:textAlignment w:val="baseline"/>
              <w:rPr>
                <w:rFonts w:ascii="Arial" w:hAnsi="Arial" w:cs="Arial"/>
                <w:sz w:val="32"/>
                <w:szCs w:val="32"/>
              </w:rPr>
            </w:pPr>
            <w:r w:rsidRPr="0044109B">
              <w:rPr>
                <w:rFonts w:ascii="Arial" w:hAnsi="Arial" w:cs="Arial"/>
                <w:sz w:val="32"/>
                <w:szCs w:val="32"/>
              </w:rPr>
              <w:t xml:space="preserve">       Finalmente, a Idade Média foi marcada pela ascensão do Islã.</w:t>
            </w:r>
            <w:r w:rsidRPr="0044109B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14:paraId="34D167BC" w14:textId="7ECE8A1F" w:rsidR="00F511F5" w:rsidRPr="0044109B" w:rsidRDefault="00F511F5" w:rsidP="0044109B">
            <w:pPr>
              <w:shd w:val="clear" w:color="auto" w:fill="FFFFFF"/>
              <w:spacing w:after="0" w:line="405" w:lineRule="atLeast"/>
              <w:jc w:val="both"/>
              <w:textAlignment w:val="baseline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511F5" w:rsidRPr="0044109B" w14:paraId="07FDC183" w14:textId="77777777" w:rsidTr="000F6773">
        <w:trPr>
          <w:gridAfter w:val="1"/>
          <w:wAfter w:w="8" w:type="dxa"/>
          <w:trHeight w:val="919"/>
        </w:trPr>
        <w:tc>
          <w:tcPr>
            <w:tcW w:w="4678" w:type="dxa"/>
            <w:shd w:val="clear" w:color="auto" w:fill="auto"/>
          </w:tcPr>
          <w:p w14:paraId="76F6A40D" w14:textId="77777777" w:rsidR="00F511F5" w:rsidRPr="0044109B" w:rsidRDefault="00F511F5" w:rsidP="000F6773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44109B">
              <w:rPr>
                <w:rFonts w:ascii="Arial" w:hAnsi="Arial" w:cs="Arial"/>
                <w:sz w:val="32"/>
                <w:szCs w:val="32"/>
              </w:rPr>
              <w:lastRenderedPageBreak/>
              <w:t>COMO ERA A CULTURA NA ALTA IDADE MÉDIA</w:t>
            </w:r>
          </w:p>
          <w:p w14:paraId="6F008B0B" w14:textId="77777777" w:rsidR="00F511F5" w:rsidRPr="0044109B" w:rsidRDefault="00F511F5" w:rsidP="000F6773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  <w:p w14:paraId="02E31CCF" w14:textId="77777777" w:rsidR="00F511F5" w:rsidRPr="0044109B" w:rsidRDefault="00F511F5" w:rsidP="000F6773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  <w:p w14:paraId="5DD4F5C2" w14:textId="77777777" w:rsidR="00F511F5" w:rsidRPr="0044109B" w:rsidRDefault="00F511F5" w:rsidP="000F6773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  <w:p w14:paraId="4DE4F509" w14:textId="77777777" w:rsidR="00F511F5" w:rsidRPr="0044109B" w:rsidRDefault="00F511F5" w:rsidP="000F6773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512" w:type="dxa"/>
            <w:shd w:val="clear" w:color="auto" w:fill="auto"/>
          </w:tcPr>
          <w:p w14:paraId="195A775D" w14:textId="77777777" w:rsidR="00463A98" w:rsidRPr="0044109B" w:rsidRDefault="00463A98" w:rsidP="00463A98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44109B">
              <w:rPr>
                <w:rFonts w:ascii="Arial" w:hAnsi="Arial" w:cs="Arial"/>
                <w:sz w:val="32"/>
                <w:szCs w:val="32"/>
              </w:rPr>
              <w:t>A Cultura Medieval é um conjunto de manifestações filosóficas, literárias, religiosas, científicas, que mistura fatores das culturas greco-romanas e germânicas, numa síntese permeada por aspectos cristãos.</w:t>
            </w:r>
          </w:p>
          <w:p w14:paraId="639937C7" w14:textId="3EA1F078" w:rsidR="00F511F5" w:rsidRPr="0044109B" w:rsidRDefault="00463A98" w:rsidP="00463A98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44109B">
              <w:rPr>
                <w:rFonts w:ascii="Arial" w:hAnsi="Arial" w:cs="Arial"/>
                <w:sz w:val="32"/>
                <w:szCs w:val="32"/>
              </w:rPr>
              <w:t>Vale destacar que a Igreja Católica teve uma preponderância marcante durante todo o período medieval.</w:t>
            </w:r>
          </w:p>
        </w:tc>
      </w:tr>
      <w:tr w:rsidR="00F511F5" w:rsidRPr="0044109B" w14:paraId="0AA856A4" w14:textId="77777777" w:rsidTr="000F6773">
        <w:trPr>
          <w:gridAfter w:val="1"/>
          <w:wAfter w:w="8" w:type="dxa"/>
          <w:trHeight w:val="1575"/>
        </w:trPr>
        <w:tc>
          <w:tcPr>
            <w:tcW w:w="4678" w:type="dxa"/>
            <w:shd w:val="clear" w:color="auto" w:fill="auto"/>
          </w:tcPr>
          <w:p w14:paraId="2CF56781" w14:textId="77777777" w:rsidR="00F511F5" w:rsidRPr="0044109B" w:rsidRDefault="00F511F5" w:rsidP="000F6773">
            <w:pPr>
              <w:spacing w:after="0" w:line="240" w:lineRule="auto"/>
              <w:ind w:right="-901"/>
              <w:rPr>
                <w:rFonts w:ascii="Arial" w:hAnsi="Arial" w:cs="Arial"/>
                <w:sz w:val="32"/>
                <w:szCs w:val="32"/>
              </w:rPr>
            </w:pPr>
            <w:r w:rsidRPr="0044109B">
              <w:rPr>
                <w:rFonts w:ascii="Arial" w:hAnsi="Arial" w:cs="Arial"/>
                <w:sz w:val="32"/>
                <w:szCs w:val="32"/>
              </w:rPr>
              <w:t>COMO ERA O COMÉRCIO NA ALTA IDADE MÉDIA</w:t>
            </w:r>
          </w:p>
        </w:tc>
        <w:tc>
          <w:tcPr>
            <w:tcW w:w="7512" w:type="dxa"/>
            <w:shd w:val="clear" w:color="auto" w:fill="auto"/>
          </w:tcPr>
          <w:p w14:paraId="5D907A15" w14:textId="0E82C732" w:rsidR="00F511F5" w:rsidRPr="0044109B" w:rsidRDefault="00936A0B" w:rsidP="000F6773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44109B">
              <w:rPr>
                <w:rFonts w:ascii="Arial" w:hAnsi="Arial" w:cs="Arial"/>
                <w:sz w:val="32"/>
                <w:szCs w:val="32"/>
              </w:rPr>
              <w:t>O comércio sofreu um forte impacto, pois havia pouco excedente para ser comercializado. Eventualmente, sobravam produtos de um domínio (grande propriedade agrícola) para o comércio com domínios existentes nas proximidades. Porém, esse excedente comercial, tanto agrícola como artesanal, era baixo na Europa Ocidental. Assim, a moeda|, conservou apenas a função de reserva de valor, que poderia ser utilizada em momentos de necessidade.</w:t>
            </w:r>
          </w:p>
        </w:tc>
      </w:tr>
    </w:tbl>
    <w:p w14:paraId="77109157" w14:textId="77777777" w:rsidR="004A7482" w:rsidRDefault="004A7482" w:rsidP="004A7482">
      <w:pPr>
        <w:jc w:val="center"/>
        <w:rPr>
          <w:b/>
          <w:i/>
          <w:sz w:val="24"/>
          <w:szCs w:val="24"/>
          <w:u w:val="single"/>
        </w:rPr>
      </w:pPr>
    </w:p>
    <w:p w14:paraId="51A4A68C" w14:textId="77777777" w:rsidR="004A7482" w:rsidRDefault="004A7482" w:rsidP="004A7482">
      <w:pPr>
        <w:jc w:val="center"/>
        <w:rPr>
          <w:b/>
          <w:i/>
          <w:sz w:val="24"/>
          <w:szCs w:val="24"/>
          <w:u w:val="single"/>
        </w:rPr>
      </w:pPr>
    </w:p>
    <w:p w14:paraId="34963116" w14:textId="77777777" w:rsidR="004A7482" w:rsidRDefault="004A7482" w:rsidP="004A7482">
      <w:pPr>
        <w:jc w:val="center"/>
        <w:rPr>
          <w:b/>
          <w:i/>
          <w:sz w:val="24"/>
          <w:szCs w:val="24"/>
          <w:u w:val="single"/>
        </w:rPr>
      </w:pPr>
    </w:p>
    <w:p w14:paraId="00E5E5DF" w14:textId="77777777" w:rsidR="004A7482" w:rsidRDefault="004A7482" w:rsidP="004A7482">
      <w:pPr>
        <w:jc w:val="center"/>
        <w:rPr>
          <w:b/>
          <w:i/>
          <w:sz w:val="24"/>
          <w:szCs w:val="24"/>
          <w:u w:val="single"/>
        </w:rPr>
      </w:pPr>
    </w:p>
    <w:p w14:paraId="0EB05D6D" w14:textId="77777777" w:rsidR="004A7482" w:rsidRDefault="004A7482" w:rsidP="004A7482">
      <w:pPr>
        <w:jc w:val="center"/>
        <w:rPr>
          <w:b/>
          <w:i/>
          <w:sz w:val="24"/>
          <w:szCs w:val="24"/>
          <w:u w:val="single"/>
        </w:rPr>
      </w:pPr>
    </w:p>
    <w:p w14:paraId="1EFCE808" w14:textId="77777777" w:rsidR="004A7482" w:rsidRDefault="004A7482" w:rsidP="004A7482">
      <w:pPr>
        <w:jc w:val="center"/>
        <w:rPr>
          <w:b/>
          <w:i/>
          <w:sz w:val="24"/>
          <w:szCs w:val="24"/>
          <w:u w:val="single"/>
        </w:rPr>
      </w:pPr>
    </w:p>
    <w:p w14:paraId="675E3A2E" w14:textId="77777777" w:rsidR="004A7482" w:rsidRDefault="004A7482" w:rsidP="004A7482">
      <w:pPr>
        <w:jc w:val="center"/>
        <w:rPr>
          <w:b/>
          <w:i/>
          <w:sz w:val="24"/>
          <w:szCs w:val="24"/>
          <w:u w:val="single"/>
        </w:rPr>
      </w:pPr>
    </w:p>
    <w:p w14:paraId="24EAF2E8" w14:textId="77777777" w:rsidR="004A7482" w:rsidRDefault="004A7482" w:rsidP="004A7482">
      <w:pPr>
        <w:jc w:val="center"/>
        <w:rPr>
          <w:b/>
          <w:i/>
          <w:sz w:val="24"/>
          <w:szCs w:val="24"/>
          <w:u w:val="single"/>
        </w:rPr>
      </w:pPr>
    </w:p>
    <w:p w14:paraId="6475778F" w14:textId="77777777" w:rsidR="004A7482" w:rsidRDefault="004A7482" w:rsidP="004A7482">
      <w:pPr>
        <w:jc w:val="center"/>
        <w:rPr>
          <w:b/>
          <w:i/>
          <w:sz w:val="24"/>
          <w:szCs w:val="24"/>
          <w:u w:val="single"/>
        </w:rPr>
      </w:pPr>
    </w:p>
    <w:p w14:paraId="09789B85" w14:textId="77777777" w:rsidR="004A7482" w:rsidRDefault="004A7482" w:rsidP="004A7482">
      <w:pPr>
        <w:jc w:val="center"/>
        <w:rPr>
          <w:b/>
          <w:i/>
          <w:sz w:val="24"/>
          <w:szCs w:val="24"/>
          <w:u w:val="single"/>
        </w:rPr>
      </w:pPr>
    </w:p>
    <w:p w14:paraId="72F2E660" w14:textId="77777777" w:rsidR="004A7482" w:rsidRDefault="004A7482" w:rsidP="004A7482">
      <w:pPr>
        <w:jc w:val="center"/>
        <w:rPr>
          <w:b/>
          <w:i/>
          <w:sz w:val="24"/>
          <w:szCs w:val="24"/>
          <w:u w:val="single"/>
        </w:rPr>
      </w:pPr>
    </w:p>
    <w:p w14:paraId="6B7CDF64" w14:textId="77777777" w:rsidR="00773231" w:rsidRDefault="00773231"/>
    <w:sectPr w:rsidR="00773231" w:rsidSect="0034025E">
      <w:pgSz w:w="16838" w:h="11906" w:orient="landscape"/>
      <w:pgMar w:top="1843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88201" w14:textId="77777777" w:rsidR="00A44150" w:rsidRDefault="00A44150" w:rsidP="00F511F5">
      <w:pPr>
        <w:spacing w:after="0" w:line="240" w:lineRule="auto"/>
      </w:pPr>
      <w:r>
        <w:separator/>
      </w:r>
    </w:p>
  </w:endnote>
  <w:endnote w:type="continuationSeparator" w:id="0">
    <w:p w14:paraId="1D0E0376" w14:textId="77777777" w:rsidR="00A44150" w:rsidRDefault="00A44150" w:rsidP="00F51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20C68" w14:textId="77777777" w:rsidR="00A44150" w:rsidRDefault="00A44150" w:rsidP="00F511F5">
      <w:pPr>
        <w:spacing w:after="0" w:line="240" w:lineRule="auto"/>
      </w:pPr>
      <w:r>
        <w:separator/>
      </w:r>
    </w:p>
  </w:footnote>
  <w:footnote w:type="continuationSeparator" w:id="0">
    <w:p w14:paraId="634CED48" w14:textId="77777777" w:rsidR="00A44150" w:rsidRDefault="00A44150" w:rsidP="00F511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98"/>
    <w:rsid w:val="000B7FBE"/>
    <w:rsid w:val="000F6773"/>
    <w:rsid w:val="001360F6"/>
    <w:rsid w:val="00313D1F"/>
    <w:rsid w:val="0034025E"/>
    <w:rsid w:val="003E364E"/>
    <w:rsid w:val="004258F6"/>
    <w:rsid w:val="0044109B"/>
    <w:rsid w:val="00463A98"/>
    <w:rsid w:val="004A02BE"/>
    <w:rsid w:val="004A207C"/>
    <w:rsid w:val="004A7482"/>
    <w:rsid w:val="00536B1F"/>
    <w:rsid w:val="00592523"/>
    <w:rsid w:val="005D565B"/>
    <w:rsid w:val="006628EF"/>
    <w:rsid w:val="006A5526"/>
    <w:rsid w:val="006D5298"/>
    <w:rsid w:val="00733E43"/>
    <w:rsid w:val="00773231"/>
    <w:rsid w:val="00825E41"/>
    <w:rsid w:val="008B5FBE"/>
    <w:rsid w:val="00936A0B"/>
    <w:rsid w:val="009559F5"/>
    <w:rsid w:val="009C62C3"/>
    <w:rsid w:val="00A251CF"/>
    <w:rsid w:val="00A43D30"/>
    <w:rsid w:val="00A44150"/>
    <w:rsid w:val="00A95680"/>
    <w:rsid w:val="00B45EC6"/>
    <w:rsid w:val="00BD29DB"/>
    <w:rsid w:val="00C810A4"/>
    <w:rsid w:val="00F511F5"/>
    <w:rsid w:val="00F56A2C"/>
    <w:rsid w:val="00F6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CFE53"/>
  <w15:chartTrackingRefBased/>
  <w15:docId w15:val="{85E87AC4-D0D0-4742-9FDF-15D2EE4F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D5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A207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4A207C"/>
    <w:rPr>
      <w:b/>
      <w:bCs/>
    </w:rPr>
  </w:style>
  <w:style w:type="character" w:styleId="Hyperlink">
    <w:name w:val="Hyperlink"/>
    <w:uiPriority w:val="99"/>
    <w:semiHidden/>
    <w:unhideWhenUsed/>
    <w:rsid w:val="004A207C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511F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F511F5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F511F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F511F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7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2B79F3B72C1F409F088BEC02451FB6" ma:contentTypeVersion="3" ma:contentTypeDescription="Create a new document." ma:contentTypeScope="" ma:versionID="ed75845254ba8479470643b24f960cf4">
  <xsd:schema xmlns:xsd="http://www.w3.org/2001/XMLSchema" xmlns:xs="http://www.w3.org/2001/XMLSchema" xmlns:p="http://schemas.microsoft.com/office/2006/metadata/properties" xmlns:ns2="7e5ff72b-dc27-4193-b609-07921c0a6222" targetNamespace="http://schemas.microsoft.com/office/2006/metadata/properties" ma:root="true" ma:fieldsID="1f6ebf9bc95cea4f4358983ed168d28f" ns2:_="">
    <xsd:import namespace="7e5ff72b-dc27-4193-b609-07921c0a622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ff72b-dc27-4193-b609-07921c0a62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F2605913-F205-4E13-9F8D-7EEAA5F489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755582-A411-4DAA-870A-0E98D08FCA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5ff72b-dc27-4193-b609-07921c0a6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A8D1B3-B0A1-4B8E-87EE-4DE8EF6926E6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455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o000o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RINALDO DOS SANTOS</dc:creator>
  <cp:keywords/>
  <dc:description/>
  <cp:lastModifiedBy>giuliavfavaro@gmail.com</cp:lastModifiedBy>
  <cp:revision>4</cp:revision>
  <dcterms:created xsi:type="dcterms:W3CDTF">2020-10-22T01:37:00Z</dcterms:created>
  <dcterms:modified xsi:type="dcterms:W3CDTF">2020-10-26T20:27:00Z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RINALDO DOS SANTOS</vt:lpwstr>
  </property>
  <property fmtid="{D5CDD505-2E9C-101B-9397-08002B2CF9AE}" pid="3" name="xd_Signature">
    <vt:lpwstr/>
  </property>
  <property fmtid="{D5CDD505-2E9C-101B-9397-08002B2CF9AE}" pid="4" name="Order">
    <vt:lpwstr>3700.00000000000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ReferenceId">
    <vt:lpwstr/>
  </property>
  <property fmtid="{D5CDD505-2E9C-101B-9397-08002B2CF9AE}" pid="8" name="xd_ProgID">
    <vt:lpwstr/>
  </property>
  <property fmtid="{D5CDD505-2E9C-101B-9397-08002B2CF9AE}" pid="9" name="display_urn:schemas-microsoft-com:office:office#Author">
    <vt:lpwstr>RINALDO DOS SANTOS</vt:lpwstr>
  </property>
  <property fmtid="{D5CDD505-2E9C-101B-9397-08002B2CF9AE}" pid="10" name="ContentTypeId">
    <vt:lpwstr>0x0101003179FB391672AE47B43F9231BF7A4B98</vt:lpwstr>
  </property>
  <property fmtid="{D5CDD505-2E9C-101B-9397-08002B2CF9AE}" pid="11" name="_SourceUrl">
    <vt:lpwstr/>
  </property>
  <property fmtid="{D5CDD505-2E9C-101B-9397-08002B2CF9AE}" pid="12" name="_SharedFileIndex">
    <vt:lpwstr/>
  </property>
</Properties>
</file>