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A1" w:rsidRDefault="00A927A1">
      <w:pPr>
        <w:rPr>
          <w:sz w:val="44"/>
          <w:szCs w:val="44"/>
          <w:lang w:val="en-US"/>
        </w:rPr>
      </w:pPr>
      <w:r>
        <w:rPr>
          <w:sz w:val="44"/>
          <w:szCs w:val="44"/>
          <w:lang w:val="ru-RU"/>
        </w:rPr>
        <w:t xml:space="preserve">Подсоединение к </w:t>
      </w:r>
      <w:r>
        <w:rPr>
          <w:sz w:val="44"/>
          <w:szCs w:val="44"/>
          <w:lang w:val="en-US"/>
        </w:rPr>
        <w:t>MongoDB</w:t>
      </w:r>
    </w:p>
    <w:p w:rsidR="00A927A1" w:rsidRDefault="00A927A1" w:rsidP="00A927A1">
      <w:pPr>
        <w:pStyle w:val="a3"/>
        <w:numPr>
          <w:ilvl w:val="0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Повторение архитектуры.</w:t>
      </w:r>
    </w:p>
    <w:p w:rsidR="00A927A1" w:rsidRDefault="00A927A1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Создаем модель </w:t>
      </w:r>
      <w:r>
        <w:rPr>
          <w:sz w:val="44"/>
          <w:szCs w:val="44"/>
          <w:lang w:val="en-US"/>
        </w:rPr>
        <w:t>Group</w:t>
      </w:r>
    </w:p>
    <w:p w:rsidR="00A927A1" w:rsidRPr="00EA0E37" w:rsidRDefault="00A927A1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Создаем контроллер</w:t>
      </w:r>
    </w:p>
    <w:p w:rsidR="00EA0E37" w:rsidRDefault="00EA0E37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Создаем </w:t>
      </w:r>
      <w:proofErr w:type="spellStart"/>
      <w:r>
        <w:rPr>
          <w:sz w:val="44"/>
          <w:szCs w:val="44"/>
          <w:lang w:val="ru-RU"/>
        </w:rPr>
        <w:t>фейк</w:t>
      </w:r>
      <w:proofErr w:type="spellEnd"/>
      <w:r>
        <w:rPr>
          <w:sz w:val="44"/>
          <w:szCs w:val="44"/>
          <w:lang w:val="ru-RU"/>
        </w:rPr>
        <w:t>-лист</w:t>
      </w:r>
    </w:p>
    <w:p w:rsidR="00EA0E37" w:rsidRPr="00EA0E37" w:rsidRDefault="00EA0E37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Слой ДАО</w:t>
      </w:r>
    </w:p>
    <w:p w:rsidR="00EA0E37" w:rsidRPr="00A07603" w:rsidRDefault="00EA0E37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Слой Сервис</w:t>
      </w:r>
    </w:p>
    <w:p w:rsidR="00A07603" w:rsidRPr="009C4068" w:rsidRDefault="00A07603" w:rsidP="00A927A1">
      <w:pPr>
        <w:pStyle w:val="a3"/>
        <w:numPr>
          <w:ilvl w:val="1"/>
          <w:numId w:val="1"/>
        </w:num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В контролере цепляем Сервис Бин</w:t>
      </w:r>
    </w:p>
    <w:p w:rsidR="009C4068" w:rsidRDefault="00782F70" w:rsidP="009C4068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MongoDB</w:t>
      </w:r>
    </w:p>
    <w:p w:rsidR="00782F70" w:rsidRDefault="00782F70" w:rsidP="00782F70">
      <w:pPr>
        <w:pStyle w:val="a3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Install MongoDB &amp; Compass</w:t>
      </w:r>
    </w:p>
    <w:p w:rsidR="00782F70" w:rsidRPr="009F4762" w:rsidRDefault="00782F70" w:rsidP="00782F70">
      <w:pPr>
        <w:pStyle w:val="a3"/>
        <w:numPr>
          <w:ilvl w:val="1"/>
          <w:numId w:val="1"/>
        </w:numPr>
        <w:rPr>
          <w:rFonts w:ascii="Calibri" w:hAnsi="Calibri" w:cs="Calibri"/>
          <w:i/>
          <w:i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Start Server </w:t>
      </w:r>
      <w:r w:rsidRPr="009F4762">
        <w:rPr>
          <w:rFonts w:ascii="Calibri" w:hAnsi="Calibri" w:cs="Calibri"/>
          <w:i/>
          <w:iCs/>
          <w:sz w:val="44"/>
          <w:szCs w:val="44"/>
          <w:u w:val="single"/>
          <w:lang w:val="en-US"/>
        </w:rPr>
        <w:t xml:space="preserve">brew services start </w:t>
      </w:r>
      <w:proofErr w:type="spellStart"/>
      <w:r w:rsidRPr="009F4762">
        <w:rPr>
          <w:rFonts w:ascii="Calibri" w:hAnsi="Calibri" w:cs="Calibri"/>
          <w:i/>
          <w:iCs/>
          <w:sz w:val="44"/>
          <w:szCs w:val="44"/>
          <w:u w:val="single"/>
          <w:lang w:val="en-US"/>
        </w:rPr>
        <w:t>mongodb</w:t>
      </w:r>
      <w:proofErr w:type="spellEnd"/>
      <w:r w:rsidRPr="009F4762">
        <w:rPr>
          <w:rFonts w:ascii="Calibri" w:hAnsi="Calibri" w:cs="Calibri"/>
          <w:i/>
          <w:iCs/>
          <w:sz w:val="44"/>
          <w:szCs w:val="44"/>
          <w:u w:val="single"/>
          <w:lang w:val="en-US"/>
        </w:rPr>
        <w:t>-community</w:t>
      </w:r>
    </w:p>
    <w:p w:rsidR="009F4762" w:rsidRPr="009F4762" w:rsidRDefault="009F4762" w:rsidP="00782F70">
      <w:pPr>
        <w:pStyle w:val="a3"/>
        <w:numPr>
          <w:ilvl w:val="1"/>
          <w:numId w:val="1"/>
        </w:numPr>
        <w:rPr>
          <w:rFonts w:ascii="Calibri" w:hAnsi="Calibri" w:cs="Calibri"/>
          <w:i/>
          <w:iCs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Подтягиваем зависимости для </w:t>
      </w:r>
      <w:r>
        <w:rPr>
          <w:rFonts w:ascii="Calibri" w:hAnsi="Calibri" w:cs="Calibri"/>
          <w:sz w:val="44"/>
          <w:szCs w:val="44"/>
          <w:lang w:val="en-US"/>
        </w:rPr>
        <w:t>MongoDB</w:t>
      </w:r>
      <w:r w:rsidRPr="009F4762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en-US"/>
        </w:rPr>
        <w:t>pom</w:t>
      </w:r>
      <w:r w:rsidRPr="009F4762">
        <w:rPr>
          <w:rFonts w:ascii="Calibri" w:hAnsi="Calibri" w:cs="Calibri"/>
          <w:sz w:val="44"/>
          <w:szCs w:val="44"/>
          <w:lang w:val="ru-RU"/>
        </w:rPr>
        <w:t>.</w:t>
      </w:r>
      <w:r>
        <w:rPr>
          <w:rFonts w:ascii="Calibri" w:hAnsi="Calibri" w:cs="Calibri"/>
          <w:sz w:val="44"/>
          <w:szCs w:val="44"/>
          <w:lang w:val="en-US"/>
        </w:rPr>
        <w:t>xml</w:t>
      </w:r>
    </w:p>
    <w:p w:rsidR="009F4762" w:rsidRPr="009F4762" w:rsidRDefault="009F4762" w:rsidP="009F4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dependency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groupId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&gt;org.springframework.boot&lt;/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groupId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artifactId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&gt;spring-boot-starter-data-mongodb&lt;/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artifactId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9F476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dependency</w:t>
      </w:r>
      <w:r w:rsidRPr="009F476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782F70" w:rsidRDefault="00782F70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 w:rsidRPr="009F4762">
        <w:rPr>
          <w:rFonts w:ascii="Calibri" w:hAnsi="Calibri" w:cs="Calibri"/>
          <w:sz w:val="44"/>
          <w:szCs w:val="44"/>
          <w:lang w:val="ru-RU"/>
        </w:rPr>
        <w:t>В модели поставить два уха</w:t>
      </w:r>
      <w:r w:rsidR="009F4762" w:rsidRPr="009F4762">
        <w:rPr>
          <w:rFonts w:ascii="Calibri" w:hAnsi="Calibri" w:cs="Calibri"/>
          <w:sz w:val="44"/>
          <w:szCs w:val="44"/>
          <w:lang w:val="ru-RU"/>
        </w:rPr>
        <w:t xml:space="preserve"> (@</w:t>
      </w:r>
      <w:r w:rsidR="009F4762" w:rsidRPr="009F4762">
        <w:rPr>
          <w:rFonts w:ascii="Calibri" w:hAnsi="Calibri" w:cs="Calibri"/>
          <w:sz w:val="44"/>
          <w:szCs w:val="44"/>
          <w:lang w:val="en-US"/>
        </w:rPr>
        <w:t>Document</w:t>
      </w:r>
      <w:r w:rsidR="009F4762" w:rsidRPr="009F4762">
        <w:rPr>
          <w:rFonts w:ascii="Calibri" w:hAnsi="Calibri" w:cs="Calibri"/>
          <w:sz w:val="44"/>
          <w:szCs w:val="44"/>
          <w:lang w:val="ru-RU"/>
        </w:rPr>
        <w:t xml:space="preserve"> перед классом, @</w:t>
      </w:r>
      <w:r w:rsidR="009F4762" w:rsidRPr="009F4762">
        <w:rPr>
          <w:rFonts w:ascii="Calibri" w:hAnsi="Calibri" w:cs="Calibri"/>
          <w:sz w:val="44"/>
          <w:szCs w:val="44"/>
          <w:lang w:val="en-US"/>
        </w:rPr>
        <w:t>Id</w:t>
      </w:r>
      <w:r w:rsidR="009F4762" w:rsidRPr="009F4762">
        <w:rPr>
          <w:rFonts w:ascii="Calibri" w:hAnsi="Calibri" w:cs="Calibri"/>
          <w:sz w:val="44"/>
          <w:szCs w:val="44"/>
          <w:lang w:val="ru-RU"/>
        </w:rPr>
        <w:t>)</w:t>
      </w:r>
    </w:p>
    <w:p w:rsidR="009F4762" w:rsidRPr="00145182" w:rsidRDefault="00204AED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Создаем папку </w:t>
      </w:r>
      <w:r>
        <w:rPr>
          <w:rFonts w:ascii="Calibri" w:hAnsi="Calibri" w:cs="Calibri"/>
          <w:sz w:val="44"/>
          <w:szCs w:val="44"/>
          <w:lang w:val="en-US"/>
        </w:rPr>
        <w:t>repository</w:t>
      </w:r>
      <w:r w:rsidRPr="00204AED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ru-RU"/>
        </w:rPr>
        <w:t>на уровне всех основных слоев</w:t>
      </w:r>
    </w:p>
    <w:p w:rsidR="00145182" w:rsidRDefault="00145182" w:rsidP="00145182">
      <w:pPr>
        <w:pStyle w:val="HTML"/>
        <w:shd w:val="clear" w:color="auto" w:fill="FFFFFF"/>
        <w:rPr>
          <w:color w:val="080808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В папке создаем интерфейс который </w:t>
      </w:r>
      <w:proofErr w:type="spellStart"/>
      <w:r>
        <w:rPr>
          <w:rFonts w:ascii="Calibri" w:hAnsi="Calibri" w:cs="Calibri"/>
          <w:sz w:val="44"/>
          <w:szCs w:val="44"/>
          <w:lang w:val="ru-RU"/>
        </w:rPr>
        <w:t>экстендит</w:t>
      </w:r>
      <w:proofErr w:type="spellEnd"/>
      <w:r>
        <w:rPr>
          <w:rFonts w:ascii="Calibri" w:hAnsi="Calibri" w:cs="Calibri"/>
          <w:sz w:val="44"/>
          <w:szCs w:val="44"/>
          <w:lang w:val="ru-RU"/>
        </w:rPr>
        <w:t xml:space="preserve"> </w:t>
      </w:r>
      <w:proofErr w:type="gramStart"/>
      <w:r w:rsidRPr="00145182">
        <w:rPr>
          <w:color w:val="000000"/>
          <w:sz w:val="24"/>
          <w:szCs w:val="24"/>
        </w:rPr>
        <w:t>MongoRepository</w:t>
      </w:r>
      <w:r w:rsidRPr="00145182">
        <w:rPr>
          <w:color w:val="080808"/>
          <w:sz w:val="24"/>
          <w:szCs w:val="24"/>
        </w:rPr>
        <w:t>&lt;</w:t>
      </w:r>
      <w:proofErr w:type="gramEnd"/>
      <w:r w:rsidRPr="00145182">
        <w:rPr>
          <w:color w:val="000000"/>
          <w:sz w:val="24"/>
          <w:szCs w:val="24"/>
        </w:rPr>
        <w:t>Cafedra</w:t>
      </w:r>
      <w:r w:rsidRPr="00145182">
        <w:rPr>
          <w:color w:val="080808"/>
          <w:sz w:val="24"/>
          <w:szCs w:val="24"/>
        </w:rPr>
        <w:t>,</w:t>
      </w:r>
      <w:r w:rsidRPr="00145182">
        <w:rPr>
          <w:color w:val="000000"/>
          <w:sz w:val="24"/>
          <w:szCs w:val="24"/>
        </w:rPr>
        <w:t>String</w:t>
      </w:r>
      <w:r w:rsidRPr="00145182">
        <w:rPr>
          <w:color w:val="080808"/>
          <w:sz w:val="24"/>
          <w:szCs w:val="24"/>
        </w:rPr>
        <w:t>&gt;</w:t>
      </w:r>
    </w:p>
    <w:p w:rsidR="00145182" w:rsidRDefault="00145182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>В</w:t>
      </w:r>
      <w:r w:rsidRPr="00145182">
        <w:rPr>
          <w:rFonts w:ascii="Calibri" w:hAnsi="Calibri" w:cs="Calibri"/>
          <w:sz w:val="44"/>
          <w:szCs w:val="44"/>
          <w:lang w:val="ru-RU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  <w:lang w:val="en-US"/>
        </w:rPr>
        <w:t>AppProperties</w:t>
      </w:r>
      <w:proofErr w:type="spellEnd"/>
      <w:r w:rsidRPr="00145182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ru-RU"/>
        </w:rPr>
        <w:t>прописываем настройки подключения к БД</w:t>
      </w:r>
    </w:p>
    <w:p w:rsidR="00D35DC9" w:rsidRDefault="00D35DC9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</w:p>
    <w:p w:rsidR="00D35DC9" w:rsidRDefault="00D35DC9" w:rsidP="00D35DC9">
      <w:pPr>
        <w:pStyle w:val="HTML"/>
        <w:shd w:val="clear" w:color="auto" w:fill="FFFFFF"/>
        <w:ind w:left="720"/>
        <w:rPr>
          <w:color w:val="080808"/>
        </w:rPr>
      </w:pPr>
      <w:r w:rsidRPr="00D35DC9">
        <w:rPr>
          <w:color w:val="9E880D"/>
          <w:sz w:val="28"/>
          <w:szCs w:val="28"/>
        </w:rPr>
        <w:t>@Repository</w:t>
      </w:r>
      <w:r w:rsidRPr="00D35DC9">
        <w:rPr>
          <w:color w:val="9E880D"/>
          <w:sz w:val="28"/>
          <w:szCs w:val="28"/>
        </w:rPr>
        <w:br/>
      </w:r>
      <w:r w:rsidRPr="00D35DC9">
        <w:rPr>
          <w:color w:val="0033B3"/>
          <w:sz w:val="28"/>
          <w:szCs w:val="28"/>
        </w:rPr>
        <w:t xml:space="preserve">public class </w:t>
      </w:r>
      <w:r w:rsidRPr="00D35DC9">
        <w:rPr>
          <w:color w:val="000000"/>
          <w:sz w:val="28"/>
          <w:szCs w:val="28"/>
        </w:rPr>
        <w:t xml:space="preserve">DataFake </w:t>
      </w:r>
      <w:r w:rsidRPr="00D35DC9">
        <w:rPr>
          <w:color w:val="080808"/>
          <w:sz w:val="28"/>
          <w:szCs w:val="28"/>
        </w:rPr>
        <w:t>{</w:t>
      </w:r>
      <w:r w:rsidRPr="00D35DC9">
        <w:rPr>
          <w:color w:val="080808"/>
          <w:sz w:val="28"/>
          <w:szCs w:val="28"/>
        </w:rPr>
        <w:br/>
        <w:t xml:space="preserve">    </w:t>
      </w:r>
      <w:r w:rsidRPr="00D35DC9">
        <w:rPr>
          <w:color w:val="9E880D"/>
          <w:sz w:val="28"/>
          <w:szCs w:val="28"/>
        </w:rPr>
        <w:t>@Autowired</w:t>
      </w:r>
      <w:r w:rsidRPr="00D35DC9">
        <w:rPr>
          <w:color w:val="9E880D"/>
          <w:sz w:val="28"/>
          <w:szCs w:val="28"/>
        </w:rPr>
        <w:br/>
      </w:r>
      <w:r w:rsidRPr="00D35DC9">
        <w:rPr>
          <w:color w:val="9E880D"/>
          <w:sz w:val="28"/>
          <w:szCs w:val="28"/>
        </w:rPr>
        <w:lastRenderedPageBreak/>
        <w:t xml:space="preserve">    </w:t>
      </w:r>
      <w:r w:rsidRPr="00D35DC9">
        <w:rPr>
          <w:color w:val="000000"/>
          <w:sz w:val="28"/>
          <w:szCs w:val="28"/>
        </w:rPr>
        <w:t xml:space="preserve">CafedraRepository </w:t>
      </w:r>
      <w:r w:rsidRPr="00D35DC9">
        <w:rPr>
          <w:color w:val="871094"/>
          <w:sz w:val="28"/>
          <w:szCs w:val="28"/>
        </w:rPr>
        <w:t>cafedraRepository</w:t>
      </w:r>
      <w:r w:rsidRPr="00D35DC9">
        <w:rPr>
          <w:color w:val="080808"/>
          <w:sz w:val="28"/>
          <w:szCs w:val="28"/>
        </w:rPr>
        <w:t>;</w:t>
      </w:r>
      <w:r w:rsidRPr="00D35DC9">
        <w:rPr>
          <w:color w:val="080808"/>
          <w:sz w:val="28"/>
          <w:szCs w:val="28"/>
        </w:rPr>
        <w:br/>
      </w:r>
      <w:r w:rsidRPr="00D35DC9">
        <w:rPr>
          <w:color w:val="080808"/>
          <w:sz w:val="28"/>
          <w:szCs w:val="28"/>
        </w:rPr>
        <w:br/>
        <w:t xml:space="preserve">    </w:t>
      </w:r>
      <w:r w:rsidRPr="00D35DC9">
        <w:rPr>
          <w:color w:val="0033B3"/>
          <w:sz w:val="28"/>
          <w:szCs w:val="28"/>
        </w:rPr>
        <w:t xml:space="preserve">private </w:t>
      </w:r>
      <w:r w:rsidRPr="00D35DC9">
        <w:rPr>
          <w:color w:val="000000"/>
          <w:sz w:val="28"/>
          <w:szCs w:val="28"/>
        </w:rPr>
        <w:t>List</w:t>
      </w:r>
      <w:r w:rsidRPr="00D35DC9">
        <w:rPr>
          <w:color w:val="080808"/>
          <w:sz w:val="28"/>
          <w:szCs w:val="28"/>
        </w:rPr>
        <w:t>&lt;</w:t>
      </w:r>
      <w:r w:rsidRPr="00D35DC9">
        <w:rPr>
          <w:color w:val="000000"/>
          <w:sz w:val="28"/>
          <w:szCs w:val="28"/>
        </w:rPr>
        <w:t>Cafedra</w:t>
      </w:r>
      <w:r w:rsidRPr="00D35DC9">
        <w:rPr>
          <w:color w:val="080808"/>
          <w:sz w:val="28"/>
          <w:szCs w:val="28"/>
        </w:rPr>
        <w:t xml:space="preserve">&gt; </w:t>
      </w:r>
      <w:r w:rsidRPr="00D35DC9">
        <w:rPr>
          <w:color w:val="871094"/>
          <w:sz w:val="28"/>
          <w:szCs w:val="28"/>
        </w:rPr>
        <w:t xml:space="preserve">cafedras </w:t>
      </w:r>
      <w:r w:rsidRPr="00D35DC9">
        <w:rPr>
          <w:color w:val="080808"/>
          <w:sz w:val="28"/>
          <w:szCs w:val="28"/>
        </w:rPr>
        <w:t xml:space="preserve">= </w:t>
      </w:r>
      <w:r w:rsidRPr="00D35DC9">
        <w:rPr>
          <w:color w:val="0033B3"/>
          <w:sz w:val="28"/>
          <w:szCs w:val="28"/>
        </w:rPr>
        <w:t xml:space="preserve">new </w:t>
      </w:r>
      <w:r w:rsidRPr="00D35DC9">
        <w:rPr>
          <w:color w:val="080808"/>
          <w:sz w:val="28"/>
          <w:szCs w:val="28"/>
        </w:rPr>
        <w:t>LinkedList&lt;&gt;(</w:t>
      </w:r>
      <w:r w:rsidRPr="00D35DC9">
        <w:rPr>
          <w:color w:val="000000"/>
          <w:sz w:val="28"/>
          <w:szCs w:val="28"/>
        </w:rPr>
        <w:t>Arrays</w:t>
      </w:r>
      <w:r w:rsidRPr="00D35DC9">
        <w:rPr>
          <w:color w:val="080808"/>
          <w:sz w:val="28"/>
          <w:szCs w:val="28"/>
        </w:rPr>
        <w:t>.</w:t>
      </w:r>
      <w:r w:rsidRPr="00D35DC9">
        <w:rPr>
          <w:i/>
          <w:iCs/>
          <w:color w:val="080808"/>
          <w:sz w:val="28"/>
          <w:szCs w:val="28"/>
        </w:rPr>
        <w:t>asList</w:t>
      </w:r>
      <w:r w:rsidRPr="00D35DC9">
        <w:rPr>
          <w:color w:val="080808"/>
          <w:sz w:val="28"/>
          <w:szCs w:val="28"/>
        </w:rPr>
        <w:t>(</w:t>
      </w:r>
      <w:r w:rsidRPr="00D35DC9">
        <w:rPr>
          <w:color w:val="080808"/>
          <w:sz w:val="28"/>
          <w:szCs w:val="28"/>
        </w:rPr>
        <w:br/>
        <w:t xml:space="preserve">            </w:t>
      </w:r>
      <w:r w:rsidRPr="00D35DC9">
        <w:rPr>
          <w:color w:val="0033B3"/>
          <w:sz w:val="28"/>
          <w:szCs w:val="28"/>
        </w:rPr>
        <w:t xml:space="preserve">new </w:t>
      </w:r>
      <w:r w:rsidRPr="00D35DC9">
        <w:rPr>
          <w:color w:val="080808"/>
          <w:sz w:val="28"/>
          <w:szCs w:val="28"/>
        </w:rPr>
        <w:t>Cafedra(</w:t>
      </w:r>
      <w:r w:rsidRPr="00D35DC9">
        <w:rPr>
          <w:color w:val="067D17"/>
          <w:sz w:val="28"/>
          <w:szCs w:val="28"/>
        </w:rPr>
        <w:t>"IPZ"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"Ivanov"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"Engineering"</w:t>
      </w:r>
      <w:r w:rsidRPr="00D35DC9">
        <w:rPr>
          <w:color w:val="080808"/>
          <w:sz w:val="28"/>
          <w:szCs w:val="28"/>
        </w:rPr>
        <w:t>),</w:t>
      </w:r>
      <w:r w:rsidRPr="00D35DC9">
        <w:rPr>
          <w:color w:val="080808"/>
          <w:sz w:val="28"/>
          <w:szCs w:val="28"/>
        </w:rPr>
        <w:br/>
        <w:t xml:space="preserve">            </w:t>
      </w:r>
      <w:r w:rsidRPr="00D35DC9">
        <w:rPr>
          <w:color w:val="0033B3"/>
          <w:sz w:val="28"/>
          <w:szCs w:val="28"/>
        </w:rPr>
        <w:t xml:space="preserve">new </w:t>
      </w:r>
      <w:r w:rsidRPr="00D35DC9">
        <w:rPr>
          <w:color w:val="080808"/>
          <w:sz w:val="28"/>
          <w:szCs w:val="28"/>
        </w:rPr>
        <w:t>Cafedra(</w:t>
      </w:r>
      <w:r w:rsidRPr="00D35DC9">
        <w:rPr>
          <w:color w:val="067D17"/>
          <w:sz w:val="28"/>
          <w:szCs w:val="28"/>
        </w:rPr>
        <w:t>"KN"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"Petrol"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"MSOffice"</w:t>
      </w:r>
      <w:r w:rsidRPr="00D35DC9">
        <w:rPr>
          <w:color w:val="080808"/>
          <w:sz w:val="28"/>
          <w:szCs w:val="28"/>
        </w:rPr>
        <w:t>),</w:t>
      </w:r>
      <w:r w:rsidRPr="00D35DC9">
        <w:rPr>
          <w:color w:val="080808"/>
          <w:sz w:val="28"/>
          <w:szCs w:val="28"/>
        </w:rPr>
        <w:br/>
        <w:t xml:space="preserve">            </w:t>
      </w:r>
      <w:r w:rsidRPr="00D35DC9">
        <w:rPr>
          <w:color w:val="0033B3"/>
          <w:sz w:val="28"/>
          <w:szCs w:val="28"/>
        </w:rPr>
        <w:t xml:space="preserve">new </w:t>
      </w:r>
      <w:r w:rsidRPr="00D35DC9">
        <w:rPr>
          <w:color w:val="080808"/>
          <w:sz w:val="28"/>
          <w:szCs w:val="28"/>
        </w:rPr>
        <w:t>Cafedra(</w:t>
      </w:r>
      <w:r w:rsidRPr="00D35DC9">
        <w:rPr>
          <w:color w:val="067D17"/>
          <w:sz w:val="28"/>
          <w:szCs w:val="28"/>
        </w:rPr>
        <w:t>"IT"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"Pshek"</w:t>
      </w:r>
      <w:r w:rsidRPr="00D35DC9">
        <w:rPr>
          <w:color w:val="080808"/>
          <w:sz w:val="28"/>
          <w:szCs w:val="28"/>
        </w:rPr>
        <w:t>,</w:t>
      </w:r>
      <w:r w:rsidRPr="00D35DC9">
        <w:rPr>
          <w:color w:val="067D17"/>
          <w:sz w:val="28"/>
          <w:szCs w:val="28"/>
        </w:rPr>
        <w:t>"VojtiVIT"</w:t>
      </w:r>
      <w:r w:rsidRPr="00D35DC9">
        <w:rPr>
          <w:color w:val="080808"/>
          <w:sz w:val="28"/>
          <w:szCs w:val="28"/>
        </w:rPr>
        <w:t>)</w:t>
      </w:r>
      <w:r w:rsidRPr="00D35DC9">
        <w:rPr>
          <w:color w:val="080808"/>
          <w:sz w:val="28"/>
          <w:szCs w:val="28"/>
        </w:rPr>
        <w:br/>
        <w:t xml:space="preserve">    ));</w:t>
      </w:r>
      <w:r w:rsidRPr="00D35DC9">
        <w:rPr>
          <w:color w:val="080808"/>
          <w:sz w:val="28"/>
          <w:szCs w:val="28"/>
        </w:rPr>
        <w:br/>
      </w:r>
      <w:r w:rsidRPr="00D35DC9">
        <w:rPr>
          <w:color w:val="080808"/>
          <w:sz w:val="28"/>
          <w:szCs w:val="28"/>
        </w:rPr>
        <w:br/>
        <w:t xml:space="preserve">    </w:t>
      </w:r>
      <w:r w:rsidRPr="00D35DC9">
        <w:rPr>
          <w:color w:val="9E880D"/>
          <w:sz w:val="28"/>
          <w:szCs w:val="28"/>
        </w:rPr>
        <w:t>@PostConstruct</w:t>
      </w:r>
      <w:r w:rsidRPr="00D35DC9">
        <w:rPr>
          <w:color w:val="9E880D"/>
          <w:sz w:val="28"/>
          <w:szCs w:val="28"/>
        </w:rPr>
        <w:br/>
        <w:t xml:space="preserve">    </w:t>
      </w:r>
      <w:r w:rsidRPr="00D35DC9">
        <w:rPr>
          <w:color w:val="0033B3"/>
          <w:sz w:val="28"/>
          <w:szCs w:val="28"/>
        </w:rPr>
        <w:t xml:space="preserve">private void </w:t>
      </w:r>
      <w:r w:rsidRPr="00D35DC9">
        <w:rPr>
          <w:color w:val="00627A"/>
          <w:sz w:val="28"/>
          <w:szCs w:val="28"/>
        </w:rPr>
        <w:t>init</w:t>
      </w:r>
      <w:r w:rsidRPr="00D35DC9">
        <w:rPr>
          <w:color w:val="080808"/>
          <w:sz w:val="28"/>
          <w:szCs w:val="28"/>
        </w:rPr>
        <w:t>(){</w:t>
      </w:r>
      <w:r w:rsidRPr="00D35DC9">
        <w:rPr>
          <w:color w:val="080808"/>
          <w:sz w:val="28"/>
          <w:szCs w:val="28"/>
        </w:rPr>
        <w:br/>
        <w:t xml:space="preserve">        </w:t>
      </w:r>
      <w:r w:rsidRPr="00D35DC9">
        <w:rPr>
          <w:color w:val="871094"/>
          <w:sz w:val="28"/>
          <w:szCs w:val="28"/>
        </w:rPr>
        <w:t>cafedraRepository</w:t>
      </w:r>
      <w:r w:rsidRPr="00D35DC9">
        <w:rPr>
          <w:color w:val="080808"/>
          <w:sz w:val="28"/>
          <w:szCs w:val="28"/>
        </w:rPr>
        <w:t>.saveAll(</w:t>
      </w:r>
      <w:r w:rsidRPr="00D35DC9">
        <w:rPr>
          <w:color w:val="871094"/>
          <w:sz w:val="28"/>
          <w:szCs w:val="28"/>
        </w:rPr>
        <w:t>cafedras</w:t>
      </w:r>
      <w:r w:rsidRPr="00D35DC9">
        <w:rPr>
          <w:color w:val="080808"/>
          <w:sz w:val="28"/>
          <w:szCs w:val="28"/>
        </w:rPr>
        <w:t>);</w:t>
      </w:r>
      <w:r>
        <w:rPr>
          <w:color w:val="080808"/>
        </w:rPr>
        <w:br/>
        <w:t xml:space="preserve">    }</w:t>
      </w:r>
    </w:p>
    <w:p w:rsidR="00D35DC9" w:rsidRPr="006737A3" w:rsidRDefault="00D35DC9" w:rsidP="00D35DC9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5DC9" w:rsidRDefault="00D35DC9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>После первой инициализации убрать</w:t>
      </w:r>
      <w:r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D35DC9">
        <w:rPr>
          <w:rFonts w:ascii="Calibri" w:hAnsi="Calibri" w:cs="Calibri"/>
          <w:sz w:val="44"/>
          <w:szCs w:val="44"/>
          <w:lang w:val="ru-RU"/>
        </w:rPr>
        <w:t>@</w:t>
      </w:r>
      <w:proofErr w:type="spellStart"/>
      <w:r>
        <w:rPr>
          <w:rFonts w:ascii="Calibri" w:hAnsi="Calibri" w:cs="Calibri"/>
          <w:sz w:val="44"/>
          <w:szCs w:val="44"/>
          <w:lang w:val="en-US"/>
        </w:rPr>
        <w:t>PostConstruct</w:t>
      </w:r>
      <w:proofErr w:type="spellEnd"/>
    </w:p>
    <w:p w:rsidR="00145182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>Перецепляем</w:t>
      </w:r>
      <w:r w:rsidR="000D1834">
        <w:rPr>
          <w:rFonts w:ascii="Calibri" w:hAnsi="Calibri" w:cs="Calibri"/>
          <w:sz w:val="44"/>
          <w:szCs w:val="44"/>
          <w:lang w:val="ru-RU"/>
        </w:rPr>
        <w:t xml:space="preserve"> в сервисе кафедры бин ответственный за ДАО</w:t>
      </w:r>
      <w:r w:rsidR="00D35DC9">
        <w:rPr>
          <w:rFonts w:ascii="Calibri" w:hAnsi="Calibri" w:cs="Calibri"/>
          <w:sz w:val="44"/>
          <w:szCs w:val="44"/>
          <w:lang w:val="ru-RU"/>
        </w:rPr>
        <w:t xml:space="preserve"> в сервисе</w:t>
      </w:r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en-US"/>
        </w:rPr>
        <w:t>-----</w:t>
      </w:r>
      <w:r>
        <w:rPr>
          <w:rFonts w:ascii="Calibri" w:hAnsi="Calibri" w:cs="Calibri"/>
          <w:sz w:val="44"/>
          <w:szCs w:val="44"/>
          <w:lang w:val="ru-RU"/>
        </w:rPr>
        <w:t>Пропуск------</w:t>
      </w:r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Начинаем с функции </w:t>
      </w:r>
      <w:r>
        <w:rPr>
          <w:rFonts w:ascii="Calibri" w:hAnsi="Calibri" w:cs="Calibri"/>
          <w:sz w:val="44"/>
          <w:szCs w:val="44"/>
          <w:lang w:val="en-US"/>
        </w:rPr>
        <w:t xml:space="preserve">Delete </w:t>
      </w:r>
    </w:p>
    <w:p w:rsidR="006737A3" w:rsidRDefault="006737A3" w:rsidP="006737A3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en-US"/>
        </w:rPr>
        <w:t>-----</w:t>
      </w:r>
      <w:r>
        <w:rPr>
          <w:rFonts w:ascii="Calibri" w:hAnsi="Calibri" w:cs="Calibri"/>
          <w:sz w:val="44"/>
          <w:szCs w:val="44"/>
          <w:lang w:val="ru-RU"/>
        </w:rPr>
        <w:t>Пропуск------</w:t>
      </w:r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Метод </w:t>
      </w:r>
      <w:r>
        <w:rPr>
          <w:rFonts w:ascii="Calibri" w:hAnsi="Calibri" w:cs="Calibri"/>
          <w:sz w:val="44"/>
          <w:szCs w:val="44"/>
          <w:lang w:val="en-US"/>
        </w:rPr>
        <w:t xml:space="preserve">Create </w:t>
      </w:r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Создаем класс </w:t>
      </w:r>
      <w:proofErr w:type="spellStart"/>
      <w:r>
        <w:rPr>
          <w:rFonts w:ascii="Calibri" w:hAnsi="Calibri" w:cs="Calibri"/>
          <w:sz w:val="44"/>
          <w:szCs w:val="44"/>
          <w:lang w:val="en-US"/>
        </w:rPr>
        <w:t>CafedraForm</w:t>
      </w:r>
      <w:proofErr w:type="spellEnd"/>
      <w:r>
        <w:rPr>
          <w:rFonts w:ascii="Calibri" w:hAnsi="Calibri" w:cs="Calibri"/>
          <w:sz w:val="44"/>
          <w:szCs w:val="44"/>
          <w:lang w:val="ru-RU"/>
        </w:rPr>
        <w:t xml:space="preserve">, с полями для Кафедры все </w:t>
      </w:r>
      <w:proofErr w:type="spellStart"/>
      <w:r>
        <w:rPr>
          <w:rFonts w:ascii="Calibri" w:hAnsi="Calibri" w:cs="Calibri"/>
          <w:sz w:val="44"/>
          <w:szCs w:val="44"/>
          <w:lang w:val="ru-RU"/>
        </w:rPr>
        <w:t>Стринг</w:t>
      </w:r>
      <w:proofErr w:type="spellEnd"/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>Создаем кнопочку, которая будет нас перебрасывать на форму (</w:t>
      </w:r>
      <w:r>
        <w:rPr>
          <w:rFonts w:ascii="Calibri" w:hAnsi="Calibri" w:cs="Calibri"/>
          <w:sz w:val="44"/>
          <w:szCs w:val="44"/>
          <w:lang w:val="en-US"/>
        </w:rPr>
        <w:t>Create</w:t>
      </w:r>
      <w:r w:rsidRPr="006737A3">
        <w:rPr>
          <w:rFonts w:ascii="Calibri" w:hAnsi="Calibri" w:cs="Calibri"/>
          <w:sz w:val="44"/>
          <w:szCs w:val="44"/>
          <w:lang w:val="ru-RU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  <w:lang w:val="en-US"/>
        </w:rPr>
        <w:t>Cafedra</w:t>
      </w:r>
      <w:proofErr w:type="spellEnd"/>
      <w:r w:rsidRPr="006737A3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en-US"/>
        </w:rPr>
        <w:t>Form</w:t>
      </w:r>
      <w:r>
        <w:rPr>
          <w:rFonts w:ascii="Calibri" w:hAnsi="Calibri" w:cs="Calibri"/>
          <w:sz w:val="44"/>
          <w:szCs w:val="44"/>
          <w:lang w:val="ru-RU"/>
        </w:rPr>
        <w:t>)</w:t>
      </w:r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 xml:space="preserve">Создаем </w:t>
      </w:r>
      <w:proofErr w:type="spellStart"/>
      <w:r>
        <w:rPr>
          <w:rFonts w:ascii="Calibri" w:hAnsi="Calibri" w:cs="Calibri"/>
          <w:sz w:val="44"/>
          <w:szCs w:val="44"/>
          <w:lang w:val="sk-SK"/>
        </w:rPr>
        <w:t>ftl</w:t>
      </w:r>
      <w:proofErr w:type="spellEnd"/>
      <w:r>
        <w:rPr>
          <w:rFonts w:ascii="Calibri" w:hAnsi="Calibri" w:cs="Calibri"/>
          <w:sz w:val="44"/>
          <w:szCs w:val="44"/>
          <w:lang w:val="ru-RU"/>
        </w:rPr>
        <w:t xml:space="preserve">-ку для формы, на которую мы будет переходить по кнопку </w:t>
      </w:r>
      <w:proofErr w:type="gramStart"/>
      <w:r>
        <w:rPr>
          <w:rFonts w:ascii="Calibri" w:hAnsi="Calibri" w:cs="Calibri"/>
          <w:sz w:val="44"/>
          <w:szCs w:val="44"/>
          <w:lang w:val="ru-RU"/>
        </w:rPr>
        <w:t>выше описанной</w:t>
      </w:r>
      <w:proofErr w:type="gramEnd"/>
    </w:p>
    <w:p w:rsidR="006737A3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lastRenderedPageBreak/>
        <w:t xml:space="preserve">Создаем </w:t>
      </w:r>
      <w:proofErr w:type="gramStart"/>
      <w:r>
        <w:rPr>
          <w:rFonts w:ascii="Calibri" w:hAnsi="Calibri" w:cs="Calibri"/>
          <w:sz w:val="44"/>
          <w:szCs w:val="44"/>
          <w:lang w:val="ru-RU"/>
        </w:rPr>
        <w:t>у контролере</w:t>
      </w:r>
      <w:proofErr w:type="gramEnd"/>
      <w:r>
        <w:rPr>
          <w:rFonts w:ascii="Calibri" w:hAnsi="Calibri" w:cs="Calibri"/>
          <w:sz w:val="44"/>
          <w:szCs w:val="44"/>
          <w:lang w:val="ru-RU"/>
        </w:rPr>
        <w:t xml:space="preserve"> два метода </w:t>
      </w:r>
      <w:r>
        <w:rPr>
          <w:rFonts w:ascii="Calibri" w:hAnsi="Calibri" w:cs="Calibri"/>
          <w:sz w:val="44"/>
          <w:szCs w:val="44"/>
          <w:lang w:val="en-US"/>
        </w:rPr>
        <w:t>create</w:t>
      </w:r>
      <w:r w:rsidRPr="006737A3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en-US"/>
        </w:rPr>
        <w:t>POST</w:t>
      </w:r>
      <w:r w:rsidRPr="006737A3">
        <w:rPr>
          <w:rFonts w:ascii="Calibri" w:hAnsi="Calibri" w:cs="Calibri"/>
          <w:sz w:val="44"/>
          <w:szCs w:val="44"/>
          <w:lang w:val="ru-RU"/>
        </w:rPr>
        <w:t xml:space="preserve">, </w:t>
      </w:r>
      <w:r>
        <w:rPr>
          <w:rFonts w:ascii="Calibri" w:hAnsi="Calibri" w:cs="Calibri"/>
          <w:sz w:val="44"/>
          <w:szCs w:val="44"/>
          <w:lang w:val="en-US"/>
        </w:rPr>
        <w:t>create</w:t>
      </w:r>
      <w:r w:rsidRPr="006737A3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  <w:lang w:val="en-US"/>
        </w:rPr>
        <w:t>GET</w:t>
      </w:r>
    </w:p>
    <w:p w:rsidR="006737A3" w:rsidRPr="009F4762" w:rsidRDefault="006737A3" w:rsidP="009F4762">
      <w:pPr>
        <w:pStyle w:val="a3"/>
        <w:numPr>
          <w:ilvl w:val="1"/>
          <w:numId w:val="1"/>
        </w:numPr>
        <w:rPr>
          <w:rFonts w:ascii="Calibri" w:hAnsi="Calibri" w:cs="Calibri"/>
          <w:sz w:val="44"/>
          <w:szCs w:val="44"/>
          <w:lang w:val="ru-RU"/>
        </w:rPr>
      </w:pPr>
      <w:r>
        <w:rPr>
          <w:rFonts w:ascii="Calibri" w:hAnsi="Calibri" w:cs="Calibri"/>
          <w:sz w:val="44"/>
          <w:szCs w:val="44"/>
          <w:lang w:val="ru-RU"/>
        </w:rPr>
        <w:t>Проверяем все</w:t>
      </w:r>
    </w:p>
    <w:sectPr w:rsidR="006737A3" w:rsidRPr="009F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0E78"/>
    <w:multiLevelType w:val="multilevel"/>
    <w:tmpl w:val="6A745DD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1" w15:restartNumberingAfterBreak="0">
    <w:nsid w:val="14507202"/>
    <w:multiLevelType w:val="multilevel"/>
    <w:tmpl w:val="07BAB63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1597D34"/>
    <w:multiLevelType w:val="multilevel"/>
    <w:tmpl w:val="9E38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2B592C35"/>
    <w:multiLevelType w:val="multilevel"/>
    <w:tmpl w:val="4232F9A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1"/>
    <w:rsid w:val="000D1834"/>
    <w:rsid w:val="00145182"/>
    <w:rsid w:val="00204AED"/>
    <w:rsid w:val="006737A3"/>
    <w:rsid w:val="00782F70"/>
    <w:rsid w:val="009C4068"/>
    <w:rsid w:val="009F4762"/>
    <w:rsid w:val="00A07603"/>
    <w:rsid w:val="00A927A1"/>
    <w:rsid w:val="00D35DC9"/>
    <w:rsid w:val="00E22256"/>
    <w:rsid w:val="00E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3B1C4"/>
  <w15:chartTrackingRefBased/>
  <w15:docId w15:val="{8515CBCB-BC67-3A49-8BBB-1756DB24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7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7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2020-08-07T07:34:00Z</dcterms:created>
  <dcterms:modified xsi:type="dcterms:W3CDTF">2020-08-11T10:43:00Z</dcterms:modified>
</cp:coreProperties>
</file>