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1621" w14:textId="507DEB20" w:rsidR="001353BC" w:rsidRPr="00A61E23" w:rsidRDefault="004E3113">
      <w:pPr>
        <w:rPr>
          <w:rFonts w:ascii="Verdana" w:hAnsi="Verdana"/>
          <w:sz w:val="20"/>
          <w:szCs w:val="20"/>
        </w:rPr>
      </w:pPr>
      <w:r w:rsidRPr="00A61E23">
        <w:rPr>
          <w:rFonts w:ascii="Verdana" w:hAnsi="Verdana"/>
          <w:b/>
          <w:bCs/>
          <w:sz w:val="20"/>
          <w:szCs w:val="20"/>
        </w:rPr>
        <w:t>Samenvatting hoofdstuk 2</w:t>
      </w:r>
    </w:p>
    <w:tbl>
      <w:tblPr>
        <w:tblStyle w:val="Tabelraster"/>
        <w:tblW w:w="14596" w:type="dxa"/>
        <w:tblLook w:val="04A0" w:firstRow="1" w:lastRow="0" w:firstColumn="1" w:lastColumn="0" w:noHBand="0" w:noVBand="1"/>
      </w:tblPr>
      <w:tblGrid>
        <w:gridCol w:w="6658"/>
        <w:gridCol w:w="7938"/>
      </w:tblGrid>
      <w:tr w:rsidR="001353BC" w:rsidRPr="004E3113" w14:paraId="50F382EB" w14:textId="77777777" w:rsidTr="00C748FC">
        <w:tc>
          <w:tcPr>
            <w:tcW w:w="6658" w:type="dxa"/>
          </w:tcPr>
          <w:p w14:paraId="493C1A62" w14:textId="59A61264" w:rsidR="001353BC" w:rsidRPr="004E3113" w:rsidRDefault="001353BC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Verstedelijk gebied</w:t>
            </w:r>
            <w:r w:rsidRPr="004E3113">
              <w:rPr>
                <w:rFonts w:ascii="Verdana" w:hAnsi="Verdana"/>
                <w:sz w:val="16"/>
                <w:szCs w:val="16"/>
              </w:rPr>
              <w:t>: een gebied met een hoge bevolkings- en bebouwingsdichtheid en een grote variatie in welvaart en voorzieningen.</w:t>
            </w:r>
          </w:p>
        </w:tc>
        <w:tc>
          <w:tcPr>
            <w:tcW w:w="7938" w:type="dxa"/>
          </w:tcPr>
          <w:p w14:paraId="21CD02DC" w14:textId="25CAF1D4" w:rsidR="001353BC" w:rsidRPr="004E3113" w:rsidRDefault="004E3113" w:rsidP="00A61E23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 xml:space="preserve">1 </w:t>
            </w:r>
            <w:r w:rsidR="001353BC" w:rsidRPr="004E3113">
              <w:rPr>
                <w:rFonts w:ascii="Verdana" w:hAnsi="Verdana"/>
                <w:sz w:val="16"/>
                <w:szCs w:val="16"/>
              </w:rPr>
              <w:t>Hoge bevolkings- en bebouwingsdichtheid, veel hoogbouw.</w:t>
            </w:r>
            <w:r w:rsidR="00A61E23">
              <w:rPr>
                <w:rFonts w:ascii="Verdana" w:hAnsi="Verdana"/>
                <w:sz w:val="16"/>
                <w:szCs w:val="16"/>
              </w:rPr>
              <w:t xml:space="preserve"> 2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 </w:t>
            </w:r>
            <w:r w:rsidR="001353BC" w:rsidRPr="004E3113">
              <w:rPr>
                <w:rFonts w:ascii="Verdana" w:hAnsi="Verdana"/>
                <w:sz w:val="16"/>
                <w:szCs w:val="16"/>
              </w:rPr>
              <w:t>Grote variatie in welvaart, opleidingsmogelijkheden en cultuu</w:t>
            </w:r>
            <w:r w:rsidR="00A61E23">
              <w:rPr>
                <w:rFonts w:ascii="Verdana" w:hAnsi="Verdana"/>
                <w:sz w:val="16"/>
                <w:szCs w:val="16"/>
              </w:rPr>
              <w:t xml:space="preserve">r en 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3 </w:t>
            </w:r>
            <w:r w:rsidR="001353BC" w:rsidRPr="004E3113">
              <w:rPr>
                <w:rFonts w:ascii="Verdana" w:hAnsi="Verdana"/>
                <w:sz w:val="16"/>
                <w:szCs w:val="16"/>
              </w:rPr>
              <w:t>Grote variatie in voorzieningen bij elkaar.</w:t>
            </w:r>
          </w:p>
        </w:tc>
      </w:tr>
      <w:tr w:rsidR="001353BC" w:rsidRPr="004E3113" w14:paraId="00AB567D" w14:textId="77777777" w:rsidTr="00C748FC">
        <w:tc>
          <w:tcPr>
            <w:tcW w:w="6658" w:type="dxa"/>
          </w:tcPr>
          <w:p w14:paraId="28F258C6" w14:textId="0527CDB2" w:rsidR="001353BC" w:rsidRPr="004E3113" w:rsidRDefault="001353BC" w:rsidP="00C748FC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Landelijk gebied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: gebied met een lage bevolkings- en bebouwingsdichtheid en weinig variatie in voorzieningen. </w:t>
            </w:r>
          </w:p>
        </w:tc>
        <w:tc>
          <w:tcPr>
            <w:tcW w:w="7938" w:type="dxa"/>
          </w:tcPr>
          <w:p w14:paraId="744470E1" w14:textId="630ACF9F" w:rsidR="001353BC" w:rsidRPr="004E3113" w:rsidRDefault="00C748FC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Tegenovergestelde van een stedelijk gebied.</w:t>
            </w:r>
          </w:p>
        </w:tc>
      </w:tr>
      <w:tr w:rsidR="001353BC" w:rsidRPr="004E3113" w14:paraId="16756B50" w14:textId="77777777" w:rsidTr="00C748FC">
        <w:tc>
          <w:tcPr>
            <w:tcW w:w="6658" w:type="dxa"/>
          </w:tcPr>
          <w:p w14:paraId="48219881" w14:textId="5CA874E1" w:rsidR="001353BC" w:rsidRPr="004E3113" w:rsidRDefault="001353BC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Toename verstedelijking</w:t>
            </w:r>
          </w:p>
        </w:tc>
        <w:tc>
          <w:tcPr>
            <w:tcW w:w="7938" w:type="dxa"/>
          </w:tcPr>
          <w:p w14:paraId="077E9146" w14:textId="77777777" w:rsidR="004E3113" w:rsidRPr="004E3113" w:rsidRDefault="004E3113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 xml:space="preserve">1 </w:t>
            </w:r>
            <w:r w:rsidR="001353BC" w:rsidRPr="004E3113">
              <w:rPr>
                <w:rFonts w:ascii="Verdana" w:hAnsi="Verdana"/>
                <w:sz w:val="16"/>
                <w:szCs w:val="16"/>
              </w:rPr>
              <w:t xml:space="preserve">Natuurlijke bevolkingsgroei </w:t>
            </w:r>
          </w:p>
          <w:p w14:paraId="4BE47550" w14:textId="2C907F7D" w:rsidR="001353BC" w:rsidRPr="004E3113" w:rsidRDefault="004E3113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2 M</w:t>
            </w:r>
            <w:r w:rsidR="001353BC" w:rsidRPr="004E3113">
              <w:rPr>
                <w:rFonts w:ascii="Verdana" w:hAnsi="Verdana"/>
                <w:sz w:val="16"/>
                <w:szCs w:val="16"/>
              </w:rPr>
              <w:t>igratie.</w:t>
            </w:r>
          </w:p>
        </w:tc>
      </w:tr>
      <w:tr w:rsidR="001353BC" w:rsidRPr="004E3113" w14:paraId="10BE8FA2" w14:textId="77777777" w:rsidTr="00C748FC">
        <w:tc>
          <w:tcPr>
            <w:tcW w:w="6658" w:type="dxa"/>
          </w:tcPr>
          <w:p w14:paraId="31A28918" w14:textId="567258BA" w:rsidR="001353BC" w:rsidRPr="004E3113" w:rsidRDefault="001353BC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Afname verstedelijking</w:t>
            </w:r>
          </w:p>
        </w:tc>
        <w:tc>
          <w:tcPr>
            <w:tcW w:w="7938" w:type="dxa"/>
          </w:tcPr>
          <w:p w14:paraId="4E0BE36A" w14:textId="77777777" w:rsidR="004E3113" w:rsidRPr="004E3113" w:rsidRDefault="004E3113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1</w:t>
            </w:r>
            <w:r w:rsidR="001353BC" w:rsidRPr="004E3113">
              <w:rPr>
                <w:rFonts w:ascii="Verdana" w:hAnsi="Verdana"/>
                <w:sz w:val="16"/>
                <w:szCs w:val="16"/>
              </w:rPr>
              <w:t xml:space="preserve">Vergrijzing </w:t>
            </w:r>
          </w:p>
          <w:p w14:paraId="43723DED" w14:textId="53D67200" w:rsidR="001353BC" w:rsidRPr="004E3113" w:rsidRDefault="004E3113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2 B</w:t>
            </w:r>
            <w:r w:rsidR="001353BC" w:rsidRPr="004E3113">
              <w:rPr>
                <w:rFonts w:ascii="Verdana" w:hAnsi="Verdana"/>
                <w:sz w:val="16"/>
                <w:szCs w:val="16"/>
              </w:rPr>
              <w:t>evolkingskrimp</w:t>
            </w:r>
          </w:p>
        </w:tc>
      </w:tr>
    </w:tbl>
    <w:p w14:paraId="2F49B796" w14:textId="6AD173E8" w:rsidR="001353BC" w:rsidRPr="004E3113" w:rsidRDefault="001353BC" w:rsidP="00331F86">
      <w:pPr>
        <w:rPr>
          <w:rFonts w:ascii="Verdana" w:hAnsi="Verdana"/>
          <w:b/>
          <w:bCs/>
          <w:sz w:val="16"/>
          <w:szCs w:val="16"/>
        </w:rPr>
      </w:pPr>
      <w:r w:rsidRPr="004E3113">
        <w:rPr>
          <w:rFonts w:ascii="Verdana" w:hAnsi="Verdana"/>
          <w:b/>
          <w:bCs/>
          <w:sz w:val="16"/>
          <w:szCs w:val="16"/>
        </w:rPr>
        <w:t>Soorten steden</w:t>
      </w:r>
    </w:p>
    <w:tbl>
      <w:tblPr>
        <w:tblStyle w:val="Tabelraster"/>
        <w:tblW w:w="14596" w:type="dxa"/>
        <w:tblLook w:val="04A0" w:firstRow="1" w:lastRow="0" w:firstColumn="1" w:lastColumn="0" w:noHBand="0" w:noVBand="1"/>
      </w:tblPr>
      <w:tblGrid>
        <w:gridCol w:w="4531"/>
        <w:gridCol w:w="10065"/>
      </w:tblGrid>
      <w:tr w:rsidR="001353BC" w:rsidRPr="004E3113" w14:paraId="4BCD117B" w14:textId="77777777" w:rsidTr="00C748FC">
        <w:tc>
          <w:tcPr>
            <w:tcW w:w="4531" w:type="dxa"/>
          </w:tcPr>
          <w:p w14:paraId="332C61CF" w14:textId="5513E0DA" w:rsidR="001353BC" w:rsidRPr="004E3113" w:rsidRDefault="001353BC" w:rsidP="00331F86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Megasteden</w:t>
            </w:r>
            <w:r w:rsidRPr="004E3113">
              <w:rPr>
                <w:rFonts w:ascii="Verdana" w:hAnsi="Verdana"/>
                <w:sz w:val="16"/>
                <w:szCs w:val="16"/>
              </w:rPr>
              <w:t>: meer dan 10 miljoen inwoners.</w:t>
            </w:r>
          </w:p>
        </w:tc>
        <w:tc>
          <w:tcPr>
            <w:tcW w:w="10065" w:type="dxa"/>
          </w:tcPr>
          <w:p w14:paraId="48B11059" w14:textId="7D743788" w:rsidR="001353BC" w:rsidRPr="004E3113" w:rsidRDefault="001353BC" w:rsidP="001353BC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 xml:space="preserve">34, </w:t>
            </w:r>
            <w:r w:rsidRPr="004E3113">
              <w:rPr>
                <w:rFonts w:ascii="Verdana" w:hAnsi="Verdana"/>
                <w:sz w:val="16"/>
                <w:szCs w:val="16"/>
              </w:rPr>
              <w:t>Liggen in verstedelijkte gebieden waarin de ene stad overgaat in de ander.</w:t>
            </w:r>
          </w:p>
        </w:tc>
      </w:tr>
      <w:tr w:rsidR="001353BC" w:rsidRPr="004E3113" w14:paraId="2770FB4D" w14:textId="77777777" w:rsidTr="00C748FC">
        <w:tc>
          <w:tcPr>
            <w:tcW w:w="4531" w:type="dxa"/>
          </w:tcPr>
          <w:p w14:paraId="15246BC9" w14:textId="56539049" w:rsidR="001353BC" w:rsidRPr="004E3113" w:rsidRDefault="001353BC" w:rsidP="00331F86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Wereldsteden (</w:t>
            </w:r>
            <w:proofErr w:type="spellStart"/>
            <w:r w:rsidRPr="004E3113">
              <w:rPr>
                <w:rFonts w:ascii="Verdana" w:hAnsi="Verdana"/>
                <w:sz w:val="16"/>
                <w:szCs w:val="16"/>
                <w:u w:val="single"/>
              </w:rPr>
              <w:t>global</w:t>
            </w:r>
            <w:proofErr w:type="spellEnd"/>
            <w:r w:rsidRPr="004E3113">
              <w:rPr>
                <w:rFonts w:ascii="Verdana" w:hAnsi="Verdana"/>
                <w:sz w:val="16"/>
                <w:szCs w:val="16"/>
                <w:u w:val="single"/>
              </w:rPr>
              <w:t xml:space="preserve"> </w:t>
            </w:r>
            <w:proofErr w:type="spellStart"/>
            <w:r w:rsidRPr="004E3113">
              <w:rPr>
                <w:rFonts w:ascii="Verdana" w:hAnsi="Verdana"/>
                <w:sz w:val="16"/>
                <w:szCs w:val="16"/>
                <w:u w:val="single"/>
              </w:rPr>
              <w:t>city</w:t>
            </w:r>
            <w:proofErr w:type="spellEnd"/>
            <w:r w:rsidRPr="004E3113">
              <w:rPr>
                <w:rFonts w:ascii="Verdana" w:hAnsi="Verdana"/>
                <w:sz w:val="16"/>
                <w:szCs w:val="16"/>
                <w:u w:val="single"/>
              </w:rPr>
              <w:t>)</w:t>
            </w:r>
            <w:r w:rsidRPr="004E3113">
              <w:rPr>
                <w:rFonts w:ascii="Verdana" w:hAnsi="Verdana"/>
                <w:sz w:val="16"/>
                <w:szCs w:val="16"/>
              </w:rPr>
              <w:t>: een stad die wereldwijd zeer belangrijk is.</w:t>
            </w:r>
          </w:p>
        </w:tc>
        <w:tc>
          <w:tcPr>
            <w:tcW w:w="10065" w:type="dxa"/>
          </w:tcPr>
          <w:p w14:paraId="3147B82A" w14:textId="50DB0FEA" w:rsidR="001353BC" w:rsidRPr="004E3113" w:rsidRDefault="001353BC" w:rsidP="00331F86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 xml:space="preserve">Veel inwoners, veel </w:t>
            </w:r>
            <w:r w:rsidRPr="004E3113">
              <w:rPr>
                <w:rFonts w:ascii="Verdana" w:hAnsi="Verdana"/>
                <w:sz w:val="16"/>
                <w:szCs w:val="16"/>
              </w:rPr>
              <w:t>invloed op het gebied van politiek, economie of cultuur in de wereld</w:t>
            </w:r>
            <w:r w:rsidRPr="004E3113">
              <w:rPr>
                <w:rFonts w:ascii="Verdana" w:hAnsi="Verdana"/>
                <w:sz w:val="16"/>
                <w:szCs w:val="16"/>
              </w:rPr>
              <w:t>, d</w:t>
            </w:r>
            <w:r w:rsidRPr="004E3113">
              <w:rPr>
                <w:rFonts w:ascii="Verdana" w:hAnsi="Verdana"/>
                <w:sz w:val="16"/>
                <w:szCs w:val="16"/>
              </w:rPr>
              <w:t>e economische invloed van wereldsteden is vaak groter dan die van landen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 en verbonden met andere steden.</w:t>
            </w:r>
          </w:p>
        </w:tc>
      </w:tr>
      <w:tr w:rsidR="001353BC" w:rsidRPr="004E3113" w14:paraId="7FDB2214" w14:textId="77777777" w:rsidTr="00C748FC">
        <w:tc>
          <w:tcPr>
            <w:tcW w:w="4531" w:type="dxa"/>
          </w:tcPr>
          <w:p w14:paraId="23E0F06A" w14:textId="35BE26CC" w:rsidR="001353BC" w:rsidRPr="004E3113" w:rsidRDefault="001353BC" w:rsidP="001353BC">
            <w:pPr>
              <w:spacing w:line="259" w:lineRule="auto"/>
              <w:rPr>
                <w:rFonts w:ascii="Verdana" w:hAnsi="Verdana"/>
                <w:sz w:val="16"/>
                <w:szCs w:val="16"/>
                <w:u w:val="single"/>
              </w:rPr>
            </w:pP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Hoofdsteden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: belangrijke stad waar meestal de regering zit. </w:t>
            </w:r>
          </w:p>
        </w:tc>
        <w:tc>
          <w:tcPr>
            <w:tcW w:w="10065" w:type="dxa"/>
          </w:tcPr>
          <w:p w14:paraId="0773C863" w14:textId="645DDBF9" w:rsidR="001353BC" w:rsidRPr="004E3113" w:rsidRDefault="004E3113" w:rsidP="00331F86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</w:t>
            </w:r>
            <w:r w:rsidR="001353BC" w:rsidRPr="004E3113">
              <w:rPr>
                <w:rFonts w:ascii="Verdana" w:hAnsi="Verdana"/>
                <w:sz w:val="16"/>
                <w:szCs w:val="16"/>
              </w:rPr>
              <w:t>iet</w:t>
            </w:r>
            <w:r w:rsidR="001353BC" w:rsidRPr="004E3113">
              <w:rPr>
                <w:rFonts w:ascii="Verdana" w:hAnsi="Verdana"/>
                <w:sz w:val="16"/>
                <w:szCs w:val="16"/>
              </w:rPr>
              <w:t xml:space="preserve"> altijd de grootste stad, soms een wereldstad.</w:t>
            </w:r>
          </w:p>
        </w:tc>
      </w:tr>
    </w:tbl>
    <w:p w14:paraId="0FCFFEB0" w14:textId="77777777" w:rsidR="00C700DC" w:rsidRPr="004E3113" w:rsidRDefault="00C700DC" w:rsidP="00803E07">
      <w:pPr>
        <w:spacing w:line="259" w:lineRule="auto"/>
        <w:rPr>
          <w:rFonts w:ascii="Verdana" w:hAnsi="Verdana"/>
          <w:b/>
          <w:bCs/>
          <w:sz w:val="16"/>
          <w:szCs w:val="16"/>
        </w:rPr>
      </w:pPr>
      <w:r w:rsidRPr="004E3113">
        <w:rPr>
          <w:rFonts w:ascii="Verdana" w:hAnsi="Verdana"/>
          <w:b/>
          <w:bCs/>
          <w:sz w:val="16"/>
          <w:szCs w:val="16"/>
        </w:rPr>
        <w:t>Kenmerken verstedelijking:</w:t>
      </w:r>
    </w:p>
    <w:tbl>
      <w:tblPr>
        <w:tblStyle w:val="Tabelraster"/>
        <w:tblW w:w="14596" w:type="dxa"/>
        <w:tblLook w:val="04A0" w:firstRow="1" w:lastRow="0" w:firstColumn="1" w:lastColumn="0" w:noHBand="0" w:noVBand="1"/>
      </w:tblPr>
      <w:tblGrid>
        <w:gridCol w:w="6658"/>
        <w:gridCol w:w="7938"/>
      </w:tblGrid>
      <w:tr w:rsidR="001353BC" w:rsidRPr="004E3113" w14:paraId="2D73DF5F" w14:textId="77777777" w:rsidTr="00C748FC">
        <w:tc>
          <w:tcPr>
            <w:tcW w:w="6658" w:type="dxa"/>
          </w:tcPr>
          <w:p w14:paraId="32FA2702" w14:textId="61E6571A" w:rsidR="001353BC" w:rsidRPr="004E3113" w:rsidRDefault="001353BC" w:rsidP="001353BC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M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eer welvarend </w:t>
            </w:r>
            <w:r w:rsidRPr="004E3113">
              <w:rPr>
                <w:rFonts w:ascii="Verdana" w:hAnsi="Verdana"/>
                <w:sz w:val="16"/>
                <w:szCs w:val="16"/>
              </w:rPr>
              <w:t>land -&gt; meer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 stedelijke bevolking. </w:t>
            </w:r>
          </w:p>
        </w:tc>
        <w:tc>
          <w:tcPr>
            <w:tcW w:w="7938" w:type="dxa"/>
          </w:tcPr>
          <w:p w14:paraId="41B73B89" w14:textId="77777777" w:rsidR="001353BC" w:rsidRPr="004E3113" w:rsidRDefault="001353BC" w:rsidP="00803E07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1353BC" w:rsidRPr="004E3113" w14:paraId="7EB7E697" w14:textId="77777777" w:rsidTr="00C748FC">
        <w:tc>
          <w:tcPr>
            <w:tcW w:w="6658" w:type="dxa"/>
          </w:tcPr>
          <w:p w14:paraId="514D08DE" w14:textId="16E83CCD" w:rsidR="001353BC" w:rsidRPr="004E3113" w:rsidRDefault="001353BC" w:rsidP="001353BC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Verstedelijkingsgraad</w:t>
            </w:r>
            <w:r w:rsidRPr="004E3113">
              <w:rPr>
                <w:rFonts w:ascii="Verdana" w:hAnsi="Verdana"/>
                <w:sz w:val="16"/>
                <w:szCs w:val="16"/>
              </w:rPr>
              <w:t>: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% van de bevolking dat in steden woont. </w:t>
            </w:r>
          </w:p>
        </w:tc>
        <w:tc>
          <w:tcPr>
            <w:tcW w:w="7938" w:type="dxa"/>
          </w:tcPr>
          <w:p w14:paraId="1359FFD2" w14:textId="77777777" w:rsidR="001353BC" w:rsidRPr="004E3113" w:rsidRDefault="001353BC" w:rsidP="00803E07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1353BC" w:rsidRPr="004E3113" w14:paraId="1DA505FC" w14:textId="77777777" w:rsidTr="00C748FC">
        <w:tc>
          <w:tcPr>
            <w:tcW w:w="6658" w:type="dxa"/>
          </w:tcPr>
          <w:p w14:paraId="70161DBF" w14:textId="52DDFD90" w:rsidR="001353BC" w:rsidRPr="004E3113" w:rsidRDefault="001353BC" w:rsidP="001353BC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Verstedelijkingstempo</w:t>
            </w:r>
            <w:r w:rsidRPr="004E3113">
              <w:rPr>
                <w:rFonts w:ascii="Verdana" w:hAnsi="Verdana"/>
                <w:sz w:val="16"/>
                <w:szCs w:val="16"/>
              </w:rPr>
              <w:t>: % waarmee de bevolking in steden jaarlijks toeneemt.</w:t>
            </w:r>
          </w:p>
        </w:tc>
        <w:tc>
          <w:tcPr>
            <w:tcW w:w="7938" w:type="dxa"/>
          </w:tcPr>
          <w:p w14:paraId="1B8021FF" w14:textId="77777777" w:rsidR="001353BC" w:rsidRPr="004E3113" w:rsidRDefault="001353BC" w:rsidP="00803E07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1353BC" w:rsidRPr="004E3113" w14:paraId="66AC7AB4" w14:textId="77777777" w:rsidTr="00C748FC">
        <w:tc>
          <w:tcPr>
            <w:tcW w:w="6658" w:type="dxa"/>
          </w:tcPr>
          <w:p w14:paraId="5EE35FEC" w14:textId="34AD9A3E" w:rsidR="001353BC" w:rsidRPr="004E3113" w:rsidRDefault="001353BC" w:rsidP="00803E07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Hoge inkomenslanden zijn sterk verstedelijkt</w:t>
            </w:r>
            <w:r w:rsidR="00C748FC" w:rsidRPr="004E3113">
              <w:rPr>
                <w:rFonts w:ascii="Verdana" w:hAnsi="Verdana"/>
                <w:sz w:val="16"/>
                <w:szCs w:val="16"/>
              </w:rPr>
              <w:t>.</w:t>
            </w:r>
          </w:p>
        </w:tc>
        <w:tc>
          <w:tcPr>
            <w:tcW w:w="7938" w:type="dxa"/>
          </w:tcPr>
          <w:p w14:paraId="53E3D698" w14:textId="720CBD5C" w:rsidR="001353BC" w:rsidRPr="004E3113" w:rsidRDefault="00C748FC" w:rsidP="00C748FC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Groei</w:t>
            </w:r>
            <w:r w:rsidR="001353BC" w:rsidRPr="004E3113">
              <w:rPr>
                <w:rFonts w:ascii="Verdana" w:hAnsi="Verdana"/>
                <w:sz w:val="16"/>
                <w:szCs w:val="16"/>
              </w:rPr>
              <w:t xml:space="preserve"> na 1880 door de industrialisatie. </w:t>
            </w:r>
            <w:r w:rsidRPr="004E3113">
              <w:rPr>
                <w:rFonts w:ascii="Verdana" w:hAnsi="Verdana"/>
                <w:sz w:val="16"/>
                <w:szCs w:val="16"/>
              </w:rPr>
              <w:t>Nu weinig groei</w:t>
            </w:r>
            <w:r w:rsidR="001353BC" w:rsidRPr="004E3113">
              <w:rPr>
                <w:rFonts w:ascii="Verdana" w:hAnsi="Verdana"/>
                <w:sz w:val="16"/>
                <w:szCs w:val="16"/>
              </w:rPr>
              <w:t xml:space="preserve"> -&gt; laag verstedelijkingstempo.</w:t>
            </w:r>
          </w:p>
        </w:tc>
      </w:tr>
      <w:tr w:rsidR="001353BC" w:rsidRPr="004E3113" w14:paraId="502B69B7" w14:textId="77777777" w:rsidTr="00C748FC">
        <w:tc>
          <w:tcPr>
            <w:tcW w:w="6658" w:type="dxa"/>
          </w:tcPr>
          <w:p w14:paraId="01EC4467" w14:textId="030305E2" w:rsidR="001353BC" w:rsidRPr="004E3113" w:rsidRDefault="00C748FC" w:rsidP="00803E07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Lage inkomenslanden hebben een lage verstedelijkingsgraad</w:t>
            </w:r>
            <w:r w:rsidRPr="004E3113">
              <w:rPr>
                <w:rFonts w:ascii="Verdana" w:hAnsi="Verdana"/>
                <w:sz w:val="16"/>
                <w:szCs w:val="16"/>
              </w:rPr>
              <w:t>.</w:t>
            </w:r>
          </w:p>
        </w:tc>
        <w:tc>
          <w:tcPr>
            <w:tcW w:w="7938" w:type="dxa"/>
          </w:tcPr>
          <w:p w14:paraId="6008E44E" w14:textId="73C15E23" w:rsidR="001353BC" w:rsidRPr="004E3113" w:rsidRDefault="00C748FC" w:rsidP="004E3113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 xml:space="preserve">Groei sinds de industrialisatie 1970. </w:t>
            </w:r>
            <w:r w:rsidRPr="004E3113">
              <w:rPr>
                <w:rFonts w:ascii="Verdana" w:hAnsi="Verdana"/>
                <w:sz w:val="16"/>
                <w:szCs w:val="16"/>
              </w:rPr>
              <w:t>H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oog verstedelijkingstempo -&gt; </w:t>
            </w: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urbanisatie</w:t>
            </w:r>
            <w:r w:rsidRPr="004E3113">
              <w:rPr>
                <w:rFonts w:ascii="Verdana" w:hAnsi="Verdana"/>
                <w:sz w:val="16"/>
                <w:szCs w:val="16"/>
              </w:rPr>
              <w:t>: verstedelijking, proces waarbij mensen vanuit het landelijk gebied gaan verhuizen naar de stad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 door v</w:t>
            </w:r>
            <w:r w:rsidRPr="004E3113">
              <w:rPr>
                <w:rFonts w:ascii="Verdana" w:hAnsi="Verdana"/>
                <w:sz w:val="16"/>
                <w:szCs w:val="16"/>
              </w:rPr>
              <w:t>estigingsoverschot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 en geboorteoverschot.</w:t>
            </w:r>
          </w:p>
        </w:tc>
      </w:tr>
    </w:tbl>
    <w:p w14:paraId="5F556FA9" w14:textId="58176778" w:rsidR="00CB2D07" w:rsidRPr="004E3113" w:rsidRDefault="00CB2D07" w:rsidP="00C748FC">
      <w:pPr>
        <w:spacing w:line="259" w:lineRule="auto"/>
        <w:rPr>
          <w:rFonts w:ascii="Verdana" w:hAnsi="Verdana"/>
          <w:sz w:val="16"/>
          <w:szCs w:val="16"/>
        </w:rPr>
      </w:pPr>
      <w:r w:rsidRPr="004E3113">
        <w:rPr>
          <w:rFonts w:ascii="Verdana" w:hAnsi="Verdana"/>
          <w:b/>
          <w:bCs/>
          <w:sz w:val="16"/>
          <w:szCs w:val="16"/>
        </w:rPr>
        <w:t>Spreiding van steden</w:t>
      </w:r>
    </w:p>
    <w:tbl>
      <w:tblPr>
        <w:tblStyle w:val="Tabelraster"/>
        <w:tblW w:w="14596" w:type="dxa"/>
        <w:tblLook w:val="04A0" w:firstRow="1" w:lastRow="0" w:firstColumn="1" w:lastColumn="0" w:noHBand="0" w:noVBand="1"/>
      </w:tblPr>
      <w:tblGrid>
        <w:gridCol w:w="6658"/>
        <w:gridCol w:w="7938"/>
      </w:tblGrid>
      <w:tr w:rsidR="00CB2D07" w:rsidRPr="004E3113" w14:paraId="1FAD5853" w14:textId="77777777" w:rsidTr="004E3113">
        <w:tc>
          <w:tcPr>
            <w:tcW w:w="6658" w:type="dxa"/>
          </w:tcPr>
          <w:p w14:paraId="3E0A06FE" w14:textId="20D48C05" w:rsidR="00CB2D07" w:rsidRPr="004E3113" w:rsidRDefault="00CB2D07" w:rsidP="004E3113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Gebiedskenmerken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: eigenschappen van een gebied zoals gebergten, rivieren of de aanwezigheid van grondstoffen. </w:t>
            </w:r>
          </w:p>
        </w:tc>
        <w:tc>
          <w:tcPr>
            <w:tcW w:w="7938" w:type="dxa"/>
          </w:tcPr>
          <w:p w14:paraId="21BB0B4D" w14:textId="0F49E4A0" w:rsidR="00CB2D07" w:rsidRPr="004E3113" w:rsidRDefault="00CB2D07" w:rsidP="00CB2D07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Er moeten bestaansmogelijkheden zijn: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4E3113">
              <w:rPr>
                <w:rFonts w:ascii="Verdana" w:hAnsi="Verdana"/>
                <w:sz w:val="16"/>
                <w:szCs w:val="16"/>
              </w:rPr>
              <w:t>Vlakke, vruchtbare gebieden</w:t>
            </w:r>
            <w:r w:rsidRPr="004E3113">
              <w:rPr>
                <w:rFonts w:ascii="Verdana" w:hAnsi="Verdana"/>
                <w:sz w:val="16"/>
                <w:szCs w:val="16"/>
              </w:rPr>
              <w:t>, k</w:t>
            </w:r>
            <w:r w:rsidRPr="004E3113">
              <w:rPr>
                <w:rFonts w:ascii="Verdana" w:hAnsi="Verdana"/>
                <w:sz w:val="16"/>
                <w:szCs w:val="16"/>
              </w:rPr>
              <w:t>ruispunten van handelswegen</w:t>
            </w:r>
            <w:r w:rsidRPr="004E3113">
              <w:rPr>
                <w:rFonts w:ascii="Verdana" w:hAnsi="Verdana"/>
                <w:sz w:val="16"/>
                <w:szCs w:val="16"/>
              </w:rPr>
              <w:t>, l</w:t>
            </w:r>
            <w:r w:rsidRPr="004E3113">
              <w:rPr>
                <w:rFonts w:ascii="Verdana" w:hAnsi="Verdana"/>
                <w:sz w:val="16"/>
                <w:szCs w:val="16"/>
              </w:rPr>
              <w:t>angs rivieren of aan de kust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 en v</w:t>
            </w:r>
            <w:r w:rsidRPr="004E3113">
              <w:rPr>
                <w:rFonts w:ascii="Verdana" w:hAnsi="Verdana"/>
                <w:sz w:val="16"/>
                <w:szCs w:val="16"/>
              </w:rPr>
              <w:t>indplaats van grondstoffen</w:t>
            </w:r>
            <w:r w:rsidR="004E3113" w:rsidRPr="004E3113">
              <w:rPr>
                <w:rFonts w:ascii="Verdana" w:hAnsi="Verdana"/>
                <w:sz w:val="16"/>
                <w:szCs w:val="16"/>
              </w:rPr>
              <w:t>.</w:t>
            </w:r>
          </w:p>
        </w:tc>
      </w:tr>
      <w:tr w:rsidR="00CB2D07" w:rsidRPr="004E3113" w14:paraId="4D76CD46" w14:textId="77777777" w:rsidTr="004E3113">
        <w:tc>
          <w:tcPr>
            <w:tcW w:w="6658" w:type="dxa"/>
          </w:tcPr>
          <w:p w14:paraId="58222957" w14:textId="3CB39DA6" w:rsidR="00CB2D07" w:rsidRPr="004E3113" w:rsidRDefault="00CB2D07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Relatieve ligging</w:t>
            </w:r>
            <w:r w:rsidRPr="004E3113">
              <w:rPr>
                <w:rFonts w:ascii="Verdana" w:hAnsi="Verdana"/>
                <w:sz w:val="16"/>
                <w:szCs w:val="16"/>
              </w:rPr>
              <w:t>: hoe een plaats ligt ten opzichte van andere plaatsen</w:t>
            </w:r>
            <w:r w:rsidRPr="004E3113">
              <w:rPr>
                <w:rFonts w:ascii="Verdana" w:hAnsi="Verdana"/>
                <w:sz w:val="16"/>
                <w:szCs w:val="16"/>
              </w:rPr>
              <w:t>.</w:t>
            </w:r>
          </w:p>
        </w:tc>
        <w:tc>
          <w:tcPr>
            <w:tcW w:w="7938" w:type="dxa"/>
          </w:tcPr>
          <w:p w14:paraId="3198C97F" w14:textId="4D9DCD32" w:rsidR="00CB2D07" w:rsidRPr="004E3113" w:rsidRDefault="00CB2D07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V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ormen een </w:t>
            </w: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stedelijk netwerk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: een groep steden in een land die op veel manieren verbonden zijn met elkaar. </w:t>
            </w:r>
            <w:r w:rsidRPr="004E3113">
              <w:rPr>
                <w:rFonts w:ascii="Verdana" w:hAnsi="Verdana"/>
                <w:sz w:val="16"/>
                <w:szCs w:val="16"/>
              </w:rPr>
              <w:t>Doel: samenwerken en aanvullen.</w:t>
            </w:r>
          </w:p>
        </w:tc>
      </w:tr>
    </w:tbl>
    <w:p w14:paraId="4621DCC2" w14:textId="63EFBDFC" w:rsidR="00CB2D07" w:rsidRPr="004E3113" w:rsidRDefault="00CB2D07">
      <w:pPr>
        <w:rPr>
          <w:rFonts w:ascii="Verdana" w:hAnsi="Verdana"/>
          <w:b/>
          <w:bCs/>
          <w:sz w:val="16"/>
          <w:szCs w:val="16"/>
        </w:rPr>
      </w:pPr>
      <w:r w:rsidRPr="004E3113">
        <w:rPr>
          <w:rFonts w:ascii="Verdana" w:hAnsi="Verdana"/>
          <w:b/>
          <w:bCs/>
          <w:sz w:val="16"/>
          <w:szCs w:val="16"/>
        </w:rPr>
        <w:t>Soorten steden</w:t>
      </w:r>
    </w:p>
    <w:tbl>
      <w:tblPr>
        <w:tblStyle w:val="Tabelraster"/>
        <w:tblW w:w="14596" w:type="dxa"/>
        <w:tblLook w:val="04A0" w:firstRow="1" w:lastRow="0" w:firstColumn="1" w:lastColumn="0" w:noHBand="0" w:noVBand="1"/>
      </w:tblPr>
      <w:tblGrid>
        <w:gridCol w:w="7508"/>
        <w:gridCol w:w="7088"/>
      </w:tblGrid>
      <w:tr w:rsidR="00CB2D07" w:rsidRPr="004E3113" w14:paraId="7D94304B" w14:textId="77777777" w:rsidTr="004E3113">
        <w:tc>
          <w:tcPr>
            <w:tcW w:w="7508" w:type="dxa"/>
          </w:tcPr>
          <w:p w14:paraId="28084AAE" w14:textId="6F0B82B1" w:rsidR="00CB2D07" w:rsidRPr="004E3113" w:rsidRDefault="00CB2D07" w:rsidP="00CB2D07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4E3113">
              <w:rPr>
                <w:rFonts w:ascii="Verdana" w:hAnsi="Verdana"/>
                <w:sz w:val="16"/>
                <w:szCs w:val="16"/>
                <w:u w:val="single"/>
              </w:rPr>
              <w:t>Primate</w:t>
            </w:r>
            <w:proofErr w:type="spellEnd"/>
            <w:r w:rsidRPr="004E3113">
              <w:rPr>
                <w:rFonts w:ascii="Verdana" w:hAnsi="Verdana"/>
                <w:sz w:val="16"/>
                <w:szCs w:val="16"/>
                <w:u w:val="single"/>
              </w:rPr>
              <w:t xml:space="preserve"> </w:t>
            </w:r>
            <w:proofErr w:type="spellStart"/>
            <w:r w:rsidRPr="004E3113">
              <w:rPr>
                <w:rFonts w:ascii="Verdana" w:hAnsi="Verdana"/>
                <w:sz w:val="16"/>
                <w:szCs w:val="16"/>
                <w:u w:val="single"/>
              </w:rPr>
              <w:t>city</w:t>
            </w:r>
            <w:proofErr w:type="spellEnd"/>
            <w:r w:rsidRPr="004E3113">
              <w:rPr>
                <w:rFonts w:ascii="Verdana" w:hAnsi="Verdana"/>
                <w:sz w:val="16"/>
                <w:szCs w:val="16"/>
              </w:rPr>
              <w:t xml:space="preserve">: de grootste stad van een land, als deze veel meer inwoners heeft dan alle andere steden en/of veel belangrijker is op economisch, politiek of cultureel gebied. </w:t>
            </w:r>
          </w:p>
        </w:tc>
        <w:tc>
          <w:tcPr>
            <w:tcW w:w="7088" w:type="dxa"/>
          </w:tcPr>
          <w:p w14:paraId="6125AE14" w14:textId="3EE7A9FF" w:rsidR="00CB2D07" w:rsidRPr="004E3113" w:rsidRDefault="00A61E23" w:rsidP="00A61E23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V</w:t>
            </w:r>
            <w:r w:rsidR="00CB2D07" w:rsidRPr="004E3113">
              <w:rPr>
                <w:rFonts w:ascii="Verdana" w:hAnsi="Verdana"/>
                <w:sz w:val="16"/>
                <w:szCs w:val="16"/>
              </w:rPr>
              <w:t>oorzieningen en bedrijven zitten</w:t>
            </w:r>
            <w:r>
              <w:rPr>
                <w:rFonts w:ascii="Verdana" w:hAnsi="Verdana"/>
                <w:sz w:val="16"/>
                <w:szCs w:val="16"/>
              </w:rPr>
              <w:t xml:space="preserve"> vooral</w:t>
            </w:r>
            <w:r w:rsidR="00CB2D07" w:rsidRPr="004E3113">
              <w:rPr>
                <w:rFonts w:ascii="Verdana" w:hAnsi="Verdana"/>
                <w:sz w:val="16"/>
                <w:szCs w:val="16"/>
              </w:rPr>
              <w:t xml:space="preserve"> in grote stad</w:t>
            </w:r>
            <w:r>
              <w:rPr>
                <w:rFonts w:ascii="Verdana" w:hAnsi="Verdana"/>
                <w:sz w:val="16"/>
                <w:szCs w:val="16"/>
              </w:rPr>
              <w:t>, weinig ontwikkeling rest.</w:t>
            </w:r>
          </w:p>
        </w:tc>
      </w:tr>
      <w:tr w:rsidR="00CB2D07" w:rsidRPr="004E3113" w14:paraId="623148D2" w14:textId="77777777" w:rsidTr="004E3113">
        <w:tc>
          <w:tcPr>
            <w:tcW w:w="7508" w:type="dxa"/>
          </w:tcPr>
          <w:p w14:paraId="390DB731" w14:textId="5A3FDBC2" w:rsidR="00CB2D07" w:rsidRPr="004E3113" w:rsidRDefault="00CB2D07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4E3113">
              <w:rPr>
                <w:rFonts w:ascii="Verdana" w:hAnsi="Verdana"/>
                <w:sz w:val="16"/>
                <w:szCs w:val="16"/>
              </w:rPr>
              <w:t>Satelietsteden</w:t>
            </w:r>
            <w:proofErr w:type="spellEnd"/>
            <w:r w:rsidRPr="004E3113">
              <w:rPr>
                <w:rFonts w:ascii="Verdana" w:hAnsi="Verdana"/>
                <w:sz w:val="16"/>
                <w:szCs w:val="16"/>
              </w:rPr>
              <w:t xml:space="preserve">: </w:t>
            </w:r>
            <w:r w:rsidRPr="004E3113">
              <w:rPr>
                <w:rFonts w:ascii="Verdana" w:hAnsi="Verdana"/>
                <w:sz w:val="16"/>
                <w:szCs w:val="16"/>
              </w:rPr>
              <w:t>een nieuwe stad op enige afstand van de oude stad om deze te ontlasten en de bevolking te spreiden. In deze gebieden is meer groen en ruimte.</w:t>
            </w:r>
          </w:p>
        </w:tc>
        <w:tc>
          <w:tcPr>
            <w:tcW w:w="7088" w:type="dxa"/>
          </w:tcPr>
          <w:p w14:paraId="5E3995B6" w14:textId="747F2D65" w:rsidR="00CB2D07" w:rsidRPr="004E3113" w:rsidRDefault="00CB2D07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 xml:space="preserve">New </w:t>
            </w:r>
            <w:proofErr w:type="spellStart"/>
            <w:r w:rsidRPr="004E3113">
              <w:rPr>
                <w:rFonts w:ascii="Verdana" w:hAnsi="Verdana"/>
                <w:sz w:val="16"/>
                <w:szCs w:val="16"/>
              </w:rPr>
              <w:t>towns</w:t>
            </w:r>
            <w:proofErr w:type="spellEnd"/>
            <w:r w:rsidRPr="004E3113">
              <w:rPr>
                <w:rFonts w:ascii="Verdana" w:hAnsi="Verdana"/>
                <w:sz w:val="16"/>
                <w:szCs w:val="16"/>
              </w:rPr>
              <w:t xml:space="preserve"> of </w:t>
            </w:r>
            <w:proofErr w:type="spellStart"/>
            <w:r w:rsidRPr="004E3113">
              <w:rPr>
                <w:rFonts w:ascii="Verdana" w:hAnsi="Verdana"/>
                <w:sz w:val="16"/>
                <w:szCs w:val="16"/>
              </w:rPr>
              <w:t>suburbs</w:t>
            </w:r>
            <w:proofErr w:type="spellEnd"/>
            <w:r w:rsidRPr="004E3113">
              <w:rPr>
                <w:rFonts w:ascii="Verdana" w:hAnsi="Verdana"/>
                <w:sz w:val="16"/>
                <w:szCs w:val="16"/>
              </w:rPr>
              <w:t>.</w:t>
            </w:r>
          </w:p>
        </w:tc>
      </w:tr>
    </w:tbl>
    <w:p w14:paraId="3CD74145" w14:textId="4CAEEB5B" w:rsidR="001F7B9F" w:rsidRPr="004E3113" w:rsidRDefault="00CB2D07" w:rsidP="001F7B9F">
      <w:pPr>
        <w:rPr>
          <w:rFonts w:ascii="Verdana" w:hAnsi="Verdana"/>
          <w:b/>
          <w:bCs/>
          <w:sz w:val="16"/>
          <w:szCs w:val="16"/>
        </w:rPr>
      </w:pPr>
      <w:r w:rsidRPr="004E3113">
        <w:rPr>
          <w:rFonts w:ascii="Verdana" w:hAnsi="Verdana"/>
          <w:b/>
          <w:bCs/>
          <w:sz w:val="16"/>
          <w:szCs w:val="16"/>
        </w:rPr>
        <w:t>Kenmerken steden</w:t>
      </w:r>
    </w:p>
    <w:tbl>
      <w:tblPr>
        <w:tblStyle w:val="Tabelraster"/>
        <w:tblW w:w="14596" w:type="dxa"/>
        <w:tblLook w:val="04A0" w:firstRow="1" w:lastRow="0" w:firstColumn="1" w:lastColumn="0" w:noHBand="0" w:noVBand="1"/>
      </w:tblPr>
      <w:tblGrid>
        <w:gridCol w:w="1696"/>
        <w:gridCol w:w="12900"/>
      </w:tblGrid>
      <w:tr w:rsidR="00CB2D07" w:rsidRPr="004E3113" w14:paraId="27222B74" w14:textId="77777777" w:rsidTr="004E3113">
        <w:tc>
          <w:tcPr>
            <w:tcW w:w="1696" w:type="dxa"/>
          </w:tcPr>
          <w:p w14:paraId="57BE7B2D" w14:textId="3CDC6DDA" w:rsidR="00CB2D07" w:rsidRPr="004E3113" w:rsidRDefault="00CB2D07" w:rsidP="001F7B9F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Europese steden</w:t>
            </w:r>
          </w:p>
        </w:tc>
        <w:tc>
          <w:tcPr>
            <w:tcW w:w="12900" w:type="dxa"/>
          </w:tcPr>
          <w:p w14:paraId="41885B45" w14:textId="74A674B5" w:rsidR="00CB2D07" w:rsidRPr="004E3113" w:rsidRDefault="004E3113" w:rsidP="001F7B9F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Stratenpatroon</w:t>
            </w:r>
            <w:r w:rsidRPr="004E3113">
              <w:rPr>
                <w:rFonts w:ascii="Verdana" w:hAnsi="Verdana"/>
                <w:sz w:val="16"/>
                <w:szCs w:val="16"/>
              </w:rPr>
              <w:t>: de manier waarop de loop van de wegen in een stad of wijk gekarakteriseerd wordt.</w:t>
            </w:r>
          </w:p>
        </w:tc>
      </w:tr>
      <w:tr w:rsidR="00CB2D07" w:rsidRPr="004E3113" w14:paraId="639C33C6" w14:textId="77777777" w:rsidTr="004E3113">
        <w:tc>
          <w:tcPr>
            <w:tcW w:w="1696" w:type="dxa"/>
          </w:tcPr>
          <w:p w14:paraId="64E9BC42" w14:textId="0BD8ED0D" w:rsidR="00CB2D07" w:rsidRPr="004E3113" w:rsidRDefault="004E3113" w:rsidP="001F7B9F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Koloniale steden</w:t>
            </w:r>
          </w:p>
        </w:tc>
        <w:tc>
          <w:tcPr>
            <w:tcW w:w="12900" w:type="dxa"/>
          </w:tcPr>
          <w:p w14:paraId="75E815E0" w14:textId="611021D6" w:rsidR="00CB2D07" w:rsidRPr="004E3113" w:rsidRDefault="004E3113" w:rsidP="001F7B9F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Koloniale dubbelstad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: </w:t>
            </w:r>
            <w:r w:rsidRPr="004E3113">
              <w:rPr>
                <w:rFonts w:ascii="Verdana" w:hAnsi="Verdana"/>
                <w:sz w:val="16"/>
                <w:szCs w:val="16"/>
              </w:rPr>
              <w:t>stadsopbouw waarbij de stad een oud centrum heeft en een modern stadsdeel dat in de koloniale tijd is gebouwd</w:t>
            </w:r>
            <w:r w:rsidRPr="004E3113">
              <w:rPr>
                <w:rFonts w:ascii="Verdana" w:hAnsi="Verdana"/>
                <w:sz w:val="16"/>
                <w:szCs w:val="16"/>
              </w:rPr>
              <w:t>.</w:t>
            </w:r>
          </w:p>
        </w:tc>
      </w:tr>
      <w:tr w:rsidR="00CB2D07" w:rsidRPr="004E3113" w14:paraId="12C545C7" w14:textId="77777777" w:rsidTr="004E3113">
        <w:tc>
          <w:tcPr>
            <w:tcW w:w="1696" w:type="dxa"/>
          </w:tcPr>
          <w:p w14:paraId="7A7B2771" w14:textId="2D797FD9" w:rsidR="00CB2D07" w:rsidRPr="004E3113" w:rsidRDefault="004E3113" w:rsidP="001F7B9F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Chinese steden</w:t>
            </w:r>
          </w:p>
        </w:tc>
        <w:tc>
          <w:tcPr>
            <w:tcW w:w="12900" w:type="dxa"/>
          </w:tcPr>
          <w:p w14:paraId="61A50532" w14:textId="4FF7CB1A" w:rsidR="004E3113" w:rsidRPr="004E3113" w:rsidRDefault="004E3113" w:rsidP="001F7B9F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G</w:t>
            </w:r>
            <w:r w:rsidRPr="004E3113">
              <w:rPr>
                <w:rFonts w:ascii="Verdana" w:hAnsi="Verdana"/>
                <w:sz w:val="16"/>
                <w:szCs w:val="16"/>
              </w:rPr>
              <w:t>ebaseerd op filosofische principes met een rechthoekig patroon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 -&gt; </w:t>
            </w:r>
            <w:proofErr w:type="spellStart"/>
            <w:r w:rsidRPr="004E3113">
              <w:rPr>
                <w:rFonts w:ascii="Verdana" w:hAnsi="Verdana"/>
                <w:sz w:val="16"/>
                <w:szCs w:val="16"/>
                <w:u w:val="single"/>
              </w:rPr>
              <w:t>grid</w:t>
            </w:r>
            <w:proofErr w:type="spellEnd"/>
            <w:r w:rsidRPr="004E3113">
              <w:rPr>
                <w:rFonts w:ascii="Verdana" w:hAnsi="Verdana"/>
                <w:sz w:val="16"/>
                <w:szCs w:val="16"/>
              </w:rPr>
              <w:t>: rechthoekig stratenpatroon.</w:t>
            </w:r>
          </w:p>
        </w:tc>
      </w:tr>
      <w:tr w:rsidR="004E3113" w:rsidRPr="004E3113" w14:paraId="6986ECFB" w14:textId="77777777" w:rsidTr="004E3113">
        <w:tc>
          <w:tcPr>
            <w:tcW w:w="1696" w:type="dxa"/>
          </w:tcPr>
          <w:p w14:paraId="7934E3C7" w14:textId="56C1D91C" w:rsidR="004E3113" w:rsidRPr="004E3113" w:rsidRDefault="004E3113" w:rsidP="001F7B9F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Noor Amerika/ Australië</w:t>
            </w:r>
          </w:p>
        </w:tc>
        <w:tc>
          <w:tcPr>
            <w:tcW w:w="12900" w:type="dxa"/>
          </w:tcPr>
          <w:p w14:paraId="7D1353E8" w14:textId="135DFD15" w:rsidR="004E3113" w:rsidRPr="004E3113" w:rsidRDefault="004E3113" w:rsidP="001F7B9F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Jonge en ruime stadscentra.</w:t>
            </w:r>
          </w:p>
        </w:tc>
      </w:tr>
    </w:tbl>
    <w:p w14:paraId="251EDD2C" w14:textId="77777777" w:rsidR="004E3113" w:rsidRPr="004E3113" w:rsidRDefault="005E6186" w:rsidP="005E6186">
      <w:pPr>
        <w:rPr>
          <w:rFonts w:ascii="Verdana" w:hAnsi="Verdana"/>
          <w:b/>
          <w:bCs/>
          <w:sz w:val="16"/>
          <w:szCs w:val="16"/>
        </w:rPr>
      </w:pPr>
      <w:r w:rsidRPr="004E3113">
        <w:rPr>
          <w:rFonts w:ascii="Verdana" w:hAnsi="Verdana"/>
          <w:sz w:val="16"/>
          <w:szCs w:val="16"/>
        </w:rPr>
        <w:br/>
      </w:r>
    </w:p>
    <w:p w14:paraId="23C35535" w14:textId="77777777" w:rsidR="004E3113" w:rsidRPr="004E3113" w:rsidRDefault="004E3113">
      <w:pPr>
        <w:spacing w:line="259" w:lineRule="auto"/>
        <w:rPr>
          <w:rFonts w:ascii="Verdana" w:hAnsi="Verdana"/>
          <w:b/>
          <w:bCs/>
          <w:sz w:val="16"/>
          <w:szCs w:val="16"/>
        </w:rPr>
      </w:pPr>
      <w:r w:rsidRPr="004E3113">
        <w:rPr>
          <w:rFonts w:ascii="Verdana" w:hAnsi="Verdana"/>
          <w:b/>
          <w:bCs/>
          <w:sz w:val="16"/>
          <w:szCs w:val="16"/>
        </w:rPr>
        <w:br w:type="page"/>
      </w:r>
    </w:p>
    <w:p w14:paraId="79A45A98" w14:textId="11C98D5D" w:rsidR="00F961EA" w:rsidRDefault="004E3113" w:rsidP="005E6186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b/>
          <w:bCs/>
          <w:sz w:val="16"/>
          <w:szCs w:val="16"/>
        </w:rPr>
        <w:lastRenderedPageBreak/>
        <w:t>Opbouw steden welvarende landen</w:t>
      </w:r>
    </w:p>
    <w:tbl>
      <w:tblPr>
        <w:tblStyle w:val="Tabelraster"/>
        <w:tblW w:w="14596" w:type="dxa"/>
        <w:tblLook w:val="04A0" w:firstRow="1" w:lastRow="0" w:firstColumn="1" w:lastColumn="0" w:noHBand="0" w:noVBand="1"/>
      </w:tblPr>
      <w:tblGrid>
        <w:gridCol w:w="6997"/>
        <w:gridCol w:w="7599"/>
      </w:tblGrid>
      <w:tr w:rsidR="004E3113" w14:paraId="03E4DC54" w14:textId="77777777" w:rsidTr="004E3113">
        <w:tc>
          <w:tcPr>
            <w:tcW w:w="6997" w:type="dxa"/>
          </w:tcPr>
          <w:p w14:paraId="76E9BCB1" w14:textId="549A0C24" w:rsidR="004E3113" w:rsidRDefault="004E3113" w:rsidP="005E6186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Suburbs</w:t>
            </w:r>
            <w:r>
              <w:rPr>
                <w:rFonts w:ascii="Verdana" w:hAnsi="Verdana"/>
                <w:sz w:val="16"/>
                <w:szCs w:val="16"/>
              </w:rPr>
              <w:t>: ruim opgezette woonwijk met laagbouw.</w:t>
            </w:r>
          </w:p>
        </w:tc>
        <w:tc>
          <w:tcPr>
            <w:tcW w:w="7599" w:type="dxa"/>
          </w:tcPr>
          <w:p w14:paraId="7FF8B92C" w14:textId="010B36AE" w:rsidR="004E3113" w:rsidRDefault="004E3113" w:rsidP="00A61E23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Mensen met hogere inkomen, ruim en groen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wonen.</w:t>
            </w:r>
            <w:r w:rsidRPr="004E3113">
              <w:rPr>
                <w:rFonts w:ascii="Verdana" w:hAnsi="Verdana"/>
                <w:sz w:val="16"/>
                <w:szCs w:val="16"/>
              </w:rPr>
              <w:t>S</w:t>
            </w: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uburbanisatie</w:t>
            </w:r>
            <w:proofErr w:type="spellEnd"/>
            <w:r w:rsidRPr="004E3113">
              <w:rPr>
                <w:rFonts w:ascii="Verdana" w:hAnsi="Verdana"/>
                <w:sz w:val="16"/>
                <w:szCs w:val="16"/>
              </w:rPr>
              <w:t>: proces waarbij mensen en bedrijven vanuit de stad naar het omringende platteland verhuizen.</w:t>
            </w:r>
          </w:p>
        </w:tc>
      </w:tr>
      <w:tr w:rsidR="004E3113" w14:paraId="11007064" w14:textId="77777777" w:rsidTr="004E3113">
        <w:tc>
          <w:tcPr>
            <w:tcW w:w="6997" w:type="dxa"/>
          </w:tcPr>
          <w:p w14:paraId="7DE5220F" w14:textId="3D3B6EEE" w:rsidR="004E3113" w:rsidRDefault="004E3113" w:rsidP="005E6186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Oudere woonwijken</w:t>
            </w:r>
          </w:p>
        </w:tc>
        <w:tc>
          <w:tcPr>
            <w:tcW w:w="7599" w:type="dxa"/>
          </w:tcPr>
          <w:p w14:paraId="5A588558" w14:textId="6A1BE6A2" w:rsidR="004E3113" w:rsidRDefault="004E3113" w:rsidP="005E6186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Onts</w:t>
            </w:r>
            <w:r>
              <w:rPr>
                <w:rFonts w:ascii="Verdana" w:hAnsi="Verdana"/>
                <w:sz w:val="16"/>
                <w:szCs w:val="16"/>
              </w:rPr>
              <w:t xml:space="preserve">taan in </w:t>
            </w:r>
            <w:r w:rsidRPr="004E3113">
              <w:rPr>
                <w:rFonts w:ascii="Verdana" w:hAnsi="Verdana"/>
                <w:sz w:val="16"/>
                <w:szCs w:val="16"/>
              </w:rPr>
              <w:t>de industriële ontwikkeling.</w:t>
            </w:r>
            <w:r>
              <w:rPr>
                <w:rFonts w:ascii="Verdana" w:hAnsi="Verdana"/>
                <w:sz w:val="16"/>
                <w:szCs w:val="16"/>
              </w:rPr>
              <w:t xml:space="preserve"> Richting centrum hoge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 bebouwingsdichthei</w:t>
            </w:r>
            <w:r>
              <w:rPr>
                <w:rFonts w:ascii="Verdana" w:hAnsi="Verdana"/>
                <w:sz w:val="16"/>
                <w:szCs w:val="16"/>
              </w:rPr>
              <w:t>d.</w:t>
            </w:r>
          </w:p>
        </w:tc>
      </w:tr>
      <w:tr w:rsidR="004E3113" w14:paraId="3497F40A" w14:textId="77777777" w:rsidTr="004E3113">
        <w:tc>
          <w:tcPr>
            <w:tcW w:w="6997" w:type="dxa"/>
          </w:tcPr>
          <w:p w14:paraId="58E463A0" w14:textId="24023663" w:rsidR="004E3113" w:rsidRDefault="004E3113" w:rsidP="005E6186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Centraal Business District</w:t>
            </w:r>
            <w:r w:rsidRPr="004E3113">
              <w:rPr>
                <w:rFonts w:ascii="Verdana" w:hAnsi="Verdana"/>
                <w:sz w:val="16"/>
                <w:szCs w:val="16"/>
              </w:rPr>
              <w:t>: deel van de stad waar de zakenwereld zit, vaak met hoogbouw en hoge grondprijzen.</w:t>
            </w:r>
          </w:p>
        </w:tc>
        <w:tc>
          <w:tcPr>
            <w:tcW w:w="7599" w:type="dxa"/>
          </w:tcPr>
          <w:p w14:paraId="4CCECCE9" w14:textId="7583F9B1" w:rsidR="004E3113" w:rsidRDefault="007158C9" w:rsidP="005E6186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W</w:t>
            </w:r>
            <w:r w:rsidR="004E3113">
              <w:rPr>
                <w:rFonts w:ascii="Verdana" w:hAnsi="Verdana"/>
                <w:sz w:val="16"/>
                <w:szCs w:val="16"/>
              </w:rPr>
              <w:t>olkenkrabbers</w:t>
            </w:r>
            <w:r>
              <w:rPr>
                <w:rFonts w:ascii="Verdana" w:hAnsi="Verdana"/>
                <w:sz w:val="16"/>
                <w:szCs w:val="16"/>
              </w:rPr>
              <w:t>, winkels, theaters, hotels, veel monumenten, CBD ligt buiten centrum.</w:t>
            </w:r>
          </w:p>
        </w:tc>
      </w:tr>
    </w:tbl>
    <w:p w14:paraId="4CCB63F6" w14:textId="3F51F72D" w:rsidR="007158C9" w:rsidRPr="007158C9" w:rsidRDefault="007158C9" w:rsidP="00131D55">
      <w:pPr>
        <w:rPr>
          <w:rFonts w:ascii="Verdana" w:hAnsi="Verdana"/>
          <w:b/>
          <w:bCs/>
          <w:sz w:val="16"/>
          <w:szCs w:val="16"/>
        </w:rPr>
      </w:pPr>
      <w:r w:rsidRPr="007158C9">
        <w:rPr>
          <w:rFonts w:ascii="Verdana" w:hAnsi="Verdana"/>
          <w:b/>
          <w:bCs/>
          <w:sz w:val="16"/>
          <w:szCs w:val="16"/>
        </w:rPr>
        <w:t>Opbouw steden (semi)periferieland</w:t>
      </w:r>
    </w:p>
    <w:tbl>
      <w:tblPr>
        <w:tblStyle w:val="Tabelraster"/>
        <w:tblW w:w="14596" w:type="dxa"/>
        <w:tblLook w:val="04A0" w:firstRow="1" w:lastRow="0" w:firstColumn="1" w:lastColumn="0" w:noHBand="0" w:noVBand="1"/>
      </w:tblPr>
      <w:tblGrid>
        <w:gridCol w:w="6997"/>
        <w:gridCol w:w="7599"/>
      </w:tblGrid>
      <w:tr w:rsidR="007158C9" w14:paraId="26F4C654" w14:textId="77777777" w:rsidTr="007158C9">
        <w:tc>
          <w:tcPr>
            <w:tcW w:w="6997" w:type="dxa"/>
          </w:tcPr>
          <w:p w14:paraId="46F9AA56" w14:textId="330C1269" w:rsidR="007158C9" w:rsidRDefault="007158C9" w:rsidP="00131D5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Snelle urbanisatie</w:t>
            </w:r>
          </w:p>
        </w:tc>
        <w:tc>
          <w:tcPr>
            <w:tcW w:w="7599" w:type="dxa"/>
          </w:tcPr>
          <w:p w14:paraId="7308781C" w14:textId="23323B6B" w:rsidR="007158C9" w:rsidRDefault="007158C9" w:rsidP="00131D5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Gevolg: planning niet mogelijk.</w:t>
            </w:r>
          </w:p>
        </w:tc>
      </w:tr>
      <w:tr w:rsidR="007158C9" w14:paraId="605DAE6A" w14:textId="77777777" w:rsidTr="007158C9">
        <w:tc>
          <w:tcPr>
            <w:tcW w:w="6997" w:type="dxa"/>
          </w:tcPr>
          <w:p w14:paraId="17695D9C" w14:textId="02AD7E9E" w:rsidR="007158C9" w:rsidRDefault="007158C9" w:rsidP="00131D5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Geen geld voor planning stad</w:t>
            </w:r>
          </w:p>
        </w:tc>
        <w:tc>
          <w:tcPr>
            <w:tcW w:w="7599" w:type="dxa"/>
          </w:tcPr>
          <w:p w14:paraId="4038DC06" w14:textId="77777777" w:rsidR="007158C9" w:rsidRDefault="007158C9" w:rsidP="00131D55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158C9" w14:paraId="540E862F" w14:textId="77777777" w:rsidTr="007158C9">
        <w:tc>
          <w:tcPr>
            <w:tcW w:w="6997" w:type="dxa"/>
          </w:tcPr>
          <w:p w14:paraId="04F9095B" w14:textId="4522C38F" w:rsidR="007158C9" w:rsidRDefault="007158C9" w:rsidP="00131D5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Kenmerken stad in (semi) periferie</w:t>
            </w:r>
          </w:p>
        </w:tc>
        <w:tc>
          <w:tcPr>
            <w:tcW w:w="7599" w:type="dxa"/>
          </w:tcPr>
          <w:p w14:paraId="60E88A4D" w14:textId="7F4A6D5A" w:rsidR="007158C9" w:rsidRDefault="007158C9" w:rsidP="00131D5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Groot verschil tussen rijke wijken en zelfbouwwijken: </w:t>
            </w:r>
            <w:r w:rsidRPr="004E3113">
              <w:rPr>
                <w:rFonts w:ascii="Verdana" w:hAnsi="Verdana"/>
                <w:sz w:val="16"/>
                <w:szCs w:val="16"/>
              </w:rPr>
              <w:t>wijk waarin de bewoners zelf de wijk, de infrastructuur en voorzieningen aanleggen of opknappen</w:t>
            </w:r>
            <w:r>
              <w:rPr>
                <w:rFonts w:ascii="Verdana" w:hAnsi="Verdana"/>
                <w:sz w:val="16"/>
                <w:szCs w:val="16"/>
              </w:rPr>
              <w:t>.</w:t>
            </w:r>
          </w:p>
        </w:tc>
      </w:tr>
      <w:tr w:rsidR="007158C9" w14:paraId="6DEDE9AD" w14:textId="77777777" w:rsidTr="007158C9">
        <w:tc>
          <w:tcPr>
            <w:tcW w:w="6997" w:type="dxa"/>
          </w:tcPr>
          <w:p w14:paraId="4C3EAD96" w14:textId="05AD1D66" w:rsidR="007158C9" w:rsidRDefault="007158C9" w:rsidP="00131D5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Zakenwijken en industrieterreinen </w:t>
            </w:r>
          </w:p>
        </w:tc>
        <w:tc>
          <w:tcPr>
            <w:tcW w:w="7599" w:type="dxa"/>
          </w:tcPr>
          <w:p w14:paraId="1B963EA4" w14:textId="7FCFE64B" w:rsidR="007158C9" w:rsidRDefault="007158C9" w:rsidP="00131D5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Zoals in welvarende landen.</w:t>
            </w:r>
          </w:p>
        </w:tc>
      </w:tr>
    </w:tbl>
    <w:p w14:paraId="31437454" w14:textId="52DDAEF1" w:rsidR="007158C9" w:rsidRPr="007158C9" w:rsidRDefault="007158C9" w:rsidP="00131D55">
      <w:pPr>
        <w:rPr>
          <w:rFonts w:ascii="Verdana" w:hAnsi="Verdana"/>
          <w:b/>
          <w:bCs/>
          <w:sz w:val="16"/>
          <w:szCs w:val="16"/>
        </w:rPr>
      </w:pPr>
      <w:r w:rsidRPr="007158C9">
        <w:rPr>
          <w:rFonts w:ascii="Verdana" w:hAnsi="Verdana"/>
          <w:b/>
          <w:bCs/>
          <w:sz w:val="16"/>
          <w:szCs w:val="16"/>
        </w:rPr>
        <w:t>Begrippen</w:t>
      </w:r>
    </w:p>
    <w:tbl>
      <w:tblPr>
        <w:tblStyle w:val="Tabelraster"/>
        <w:tblW w:w="14596" w:type="dxa"/>
        <w:tblLook w:val="04A0" w:firstRow="1" w:lastRow="0" w:firstColumn="1" w:lastColumn="0" w:noHBand="0" w:noVBand="1"/>
      </w:tblPr>
      <w:tblGrid>
        <w:gridCol w:w="6997"/>
        <w:gridCol w:w="7599"/>
      </w:tblGrid>
      <w:tr w:rsidR="007158C9" w14:paraId="350A1DF9" w14:textId="77777777" w:rsidTr="007158C9">
        <w:tc>
          <w:tcPr>
            <w:tcW w:w="6997" w:type="dxa"/>
          </w:tcPr>
          <w:p w14:paraId="2BE5D045" w14:textId="2565F363" w:rsidR="007158C9" w:rsidRDefault="007158C9" w:rsidP="007158C9">
            <w:pPr>
              <w:rPr>
                <w:rFonts w:ascii="Verdana" w:hAnsi="Verdana"/>
                <w:sz w:val="16"/>
                <w:szCs w:val="16"/>
              </w:rPr>
            </w:pPr>
            <w:r w:rsidRPr="007158C9">
              <w:rPr>
                <w:rFonts w:ascii="Verdana" w:hAnsi="Verdana"/>
                <w:sz w:val="16"/>
                <w:szCs w:val="16"/>
                <w:u w:val="single"/>
              </w:rPr>
              <w:t>Gentrificatie</w:t>
            </w:r>
            <w:r w:rsidRPr="007158C9">
              <w:rPr>
                <w:rFonts w:ascii="Verdana" w:hAnsi="Verdana"/>
                <w:sz w:val="16"/>
                <w:szCs w:val="16"/>
              </w:rPr>
              <w:t>: proces waarbij een gunstig gelegen wijk ineens veel rijkere inwoners aantrekt, dit kan door sloop en nieuwbouw of door het opknappen van oudere gebouwen</w:t>
            </w:r>
            <w:r>
              <w:rPr>
                <w:rFonts w:ascii="Verdana" w:hAnsi="Verdana"/>
                <w:sz w:val="16"/>
                <w:szCs w:val="16"/>
              </w:rPr>
              <w:t>.</w:t>
            </w:r>
          </w:p>
        </w:tc>
        <w:tc>
          <w:tcPr>
            <w:tcW w:w="7599" w:type="dxa"/>
          </w:tcPr>
          <w:p w14:paraId="2A73BC43" w14:textId="41D017EA" w:rsidR="007158C9" w:rsidRDefault="007158C9" w:rsidP="00131D5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</w:t>
            </w:r>
            <w:r w:rsidRPr="004E3113">
              <w:rPr>
                <w:rFonts w:ascii="Verdana" w:hAnsi="Verdana"/>
                <w:sz w:val="16"/>
                <w:szCs w:val="16"/>
              </w:rPr>
              <w:t>e oude inwoners worden verdreven naar wijken verder van het centrum -&gt; de ruimtelijke ongelijkheid neemt toe.</w:t>
            </w:r>
          </w:p>
        </w:tc>
      </w:tr>
      <w:tr w:rsidR="007158C9" w14:paraId="117DFB3B" w14:textId="77777777" w:rsidTr="007158C9">
        <w:tc>
          <w:tcPr>
            <w:tcW w:w="6997" w:type="dxa"/>
          </w:tcPr>
          <w:p w14:paraId="602CA5CF" w14:textId="51ED9559" w:rsidR="007158C9" w:rsidRDefault="007158C9" w:rsidP="007158C9">
            <w:pPr>
              <w:rPr>
                <w:rFonts w:ascii="Verdana" w:hAnsi="Verdana"/>
                <w:sz w:val="16"/>
                <w:szCs w:val="16"/>
              </w:rPr>
            </w:pPr>
            <w:r w:rsidRPr="007158C9">
              <w:rPr>
                <w:rFonts w:ascii="Verdana" w:hAnsi="Verdana"/>
                <w:sz w:val="16"/>
                <w:szCs w:val="16"/>
                <w:u w:val="single"/>
              </w:rPr>
              <w:t>Re-urbanisatie</w:t>
            </w:r>
            <w:r w:rsidRPr="007158C9">
              <w:rPr>
                <w:rFonts w:ascii="Verdana" w:hAnsi="Verdana"/>
                <w:sz w:val="16"/>
                <w:szCs w:val="16"/>
              </w:rPr>
              <w:t xml:space="preserve">: proces waarbij de stad, na een periode van suburbanisatie, weer mensen en bedrijven aantrekt. </w:t>
            </w:r>
          </w:p>
        </w:tc>
        <w:tc>
          <w:tcPr>
            <w:tcW w:w="7599" w:type="dxa"/>
          </w:tcPr>
          <w:p w14:paraId="2BE1D390" w14:textId="4653A312" w:rsidR="007158C9" w:rsidRDefault="007158C9" w:rsidP="00131D5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</w:t>
            </w:r>
            <w:r w:rsidRPr="004E3113">
              <w:rPr>
                <w:rFonts w:ascii="Verdana" w:hAnsi="Verdana"/>
                <w:sz w:val="16"/>
                <w:szCs w:val="16"/>
              </w:rPr>
              <w:t>e stad wordt weer aantrekkelijker voor de rijken</w:t>
            </w:r>
            <w:r>
              <w:rPr>
                <w:rFonts w:ascii="Verdana" w:hAnsi="Verdana"/>
                <w:sz w:val="16"/>
                <w:szCs w:val="16"/>
              </w:rPr>
              <w:t>.</w:t>
            </w:r>
          </w:p>
        </w:tc>
      </w:tr>
      <w:tr w:rsidR="007158C9" w14:paraId="7C2AB734" w14:textId="77777777" w:rsidTr="007158C9">
        <w:tc>
          <w:tcPr>
            <w:tcW w:w="6997" w:type="dxa"/>
          </w:tcPr>
          <w:p w14:paraId="291BB797" w14:textId="59350F15" w:rsidR="007158C9" w:rsidRDefault="007158C9" w:rsidP="00131D55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Sociale woningbouw</w:t>
            </w:r>
            <w:r w:rsidRPr="004E3113">
              <w:rPr>
                <w:rFonts w:ascii="Verdana" w:hAnsi="Verdana"/>
                <w:sz w:val="16"/>
                <w:szCs w:val="16"/>
              </w:rPr>
              <w:t>: de bouw van goede woningen voor mensen met een lager inkomen</w:t>
            </w:r>
          </w:p>
        </w:tc>
        <w:tc>
          <w:tcPr>
            <w:tcW w:w="7599" w:type="dxa"/>
          </w:tcPr>
          <w:p w14:paraId="275ED554" w14:textId="14B03A6B" w:rsidR="007158C9" w:rsidRDefault="007158C9" w:rsidP="00131D5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Weinig geld voor onderhoud, werkloosheid en drugsproblematiek.</w:t>
            </w:r>
          </w:p>
        </w:tc>
      </w:tr>
    </w:tbl>
    <w:p w14:paraId="58F2D34F" w14:textId="38F8B016" w:rsidR="00A71A75" w:rsidRDefault="007158C9" w:rsidP="00A71A75">
      <w:pPr>
        <w:rPr>
          <w:rFonts w:ascii="Verdana" w:hAnsi="Verdana"/>
          <w:b/>
          <w:bCs/>
          <w:sz w:val="16"/>
          <w:szCs w:val="16"/>
        </w:rPr>
      </w:pPr>
      <w:r>
        <w:rPr>
          <w:rFonts w:ascii="Verdana" w:hAnsi="Verdana"/>
          <w:b/>
          <w:bCs/>
          <w:sz w:val="16"/>
          <w:szCs w:val="16"/>
        </w:rPr>
        <w:t>S</w:t>
      </w:r>
      <w:r w:rsidR="00393665" w:rsidRPr="004E3113">
        <w:rPr>
          <w:rFonts w:ascii="Verdana" w:hAnsi="Verdana"/>
          <w:b/>
          <w:bCs/>
          <w:sz w:val="16"/>
          <w:szCs w:val="16"/>
        </w:rPr>
        <w:t>tadsplanning: nieuwe en groeiende steden</w:t>
      </w:r>
    </w:p>
    <w:tbl>
      <w:tblPr>
        <w:tblStyle w:val="Tabelraster"/>
        <w:tblW w:w="14596" w:type="dxa"/>
        <w:tblLook w:val="04A0" w:firstRow="1" w:lastRow="0" w:firstColumn="1" w:lastColumn="0" w:noHBand="0" w:noVBand="1"/>
      </w:tblPr>
      <w:tblGrid>
        <w:gridCol w:w="6997"/>
        <w:gridCol w:w="7599"/>
      </w:tblGrid>
      <w:tr w:rsidR="007158C9" w14:paraId="1F5BB2BD" w14:textId="77777777" w:rsidTr="007158C9">
        <w:tc>
          <w:tcPr>
            <w:tcW w:w="6997" w:type="dxa"/>
          </w:tcPr>
          <w:p w14:paraId="18D7661E" w14:textId="7CE9CD11" w:rsidR="007158C9" w:rsidRPr="007158C9" w:rsidRDefault="007158C9" w:rsidP="00A71A75">
            <w:pPr>
              <w:rPr>
                <w:rFonts w:ascii="Verdana" w:hAnsi="Verdana"/>
                <w:sz w:val="16"/>
                <w:szCs w:val="16"/>
              </w:rPr>
            </w:pPr>
            <w:r w:rsidRPr="007158C9">
              <w:rPr>
                <w:rFonts w:ascii="Verdana" w:hAnsi="Verdana"/>
                <w:sz w:val="16"/>
                <w:szCs w:val="16"/>
              </w:rPr>
              <w:t>Water: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4E3113">
              <w:rPr>
                <w:rFonts w:ascii="Verdana" w:hAnsi="Verdana"/>
                <w:sz w:val="16"/>
                <w:szCs w:val="16"/>
              </w:rPr>
              <w:t>bouwen in de woestijn in China en Egypte</w:t>
            </w:r>
          </w:p>
        </w:tc>
        <w:tc>
          <w:tcPr>
            <w:tcW w:w="7599" w:type="dxa"/>
          </w:tcPr>
          <w:p w14:paraId="1A75416D" w14:textId="39249843" w:rsidR="007158C9" w:rsidRPr="007158C9" w:rsidRDefault="007158C9" w:rsidP="00A61E23">
            <w:pPr>
              <w:rPr>
                <w:rFonts w:ascii="Verdana" w:hAnsi="Verdana"/>
                <w:sz w:val="16"/>
                <w:szCs w:val="16"/>
              </w:rPr>
            </w:pPr>
            <w:r w:rsidRPr="007158C9">
              <w:rPr>
                <w:rFonts w:ascii="Verdana" w:hAnsi="Verdana"/>
                <w:sz w:val="16"/>
                <w:szCs w:val="16"/>
              </w:rPr>
              <w:t>Voordeel: geen problemen met landeigenaren</w:t>
            </w:r>
            <w:r>
              <w:rPr>
                <w:rFonts w:ascii="Verdana" w:hAnsi="Verdana"/>
                <w:sz w:val="16"/>
                <w:szCs w:val="16"/>
              </w:rPr>
              <w:t>.</w:t>
            </w:r>
            <w:r w:rsidR="00A61E23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4E3113">
              <w:rPr>
                <w:rFonts w:ascii="Verdana" w:hAnsi="Verdana"/>
                <w:sz w:val="16"/>
                <w:szCs w:val="16"/>
              </w:rPr>
              <w:t>Nadeel: het regelen van water was duur</w:t>
            </w:r>
            <w:r>
              <w:rPr>
                <w:rFonts w:ascii="Verdana" w:hAnsi="Verdana"/>
                <w:sz w:val="16"/>
                <w:szCs w:val="16"/>
              </w:rPr>
              <w:t>.</w:t>
            </w:r>
          </w:p>
        </w:tc>
      </w:tr>
      <w:tr w:rsidR="007158C9" w14:paraId="7FC0443C" w14:textId="77777777" w:rsidTr="007158C9">
        <w:tc>
          <w:tcPr>
            <w:tcW w:w="6997" w:type="dxa"/>
          </w:tcPr>
          <w:p w14:paraId="1BE4C2B8" w14:textId="561880AC" w:rsidR="007158C9" w:rsidRPr="007158C9" w:rsidRDefault="007158C9" w:rsidP="00A71A75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 xml:space="preserve">Werk: in new </w:t>
            </w:r>
            <w:proofErr w:type="spellStart"/>
            <w:r w:rsidRPr="004E3113">
              <w:rPr>
                <w:rFonts w:ascii="Verdana" w:hAnsi="Verdana"/>
                <w:sz w:val="16"/>
                <w:szCs w:val="16"/>
              </w:rPr>
              <w:t>towns</w:t>
            </w:r>
            <w:proofErr w:type="spellEnd"/>
            <w:r w:rsidRPr="004E3113">
              <w:rPr>
                <w:rFonts w:ascii="Verdana" w:hAnsi="Verdana"/>
                <w:sz w:val="16"/>
                <w:szCs w:val="16"/>
              </w:rPr>
              <w:t xml:space="preserve"> in Engeland kwamen geen bedrijven</w:t>
            </w:r>
          </w:p>
        </w:tc>
        <w:tc>
          <w:tcPr>
            <w:tcW w:w="7599" w:type="dxa"/>
          </w:tcPr>
          <w:p w14:paraId="320EE051" w14:textId="3B662FBA" w:rsidR="007158C9" w:rsidRPr="007158C9" w:rsidRDefault="007158C9" w:rsidP="007158C9">
            <w:pPr>
              <w:rPr>
                <w:rFonts w:ascii="Verdana" w:hAnsi="Verdana"/>
                <w:sz w:val="16"/>
                <w:szCs w:val="16"/>
              </w:rPr>
            </w:pPr>
            <w:r w:rsidRPr="007158C9">
              <w:rPr>
                <w:rFonts w:ascii="Verdana" w:hAnsi="Verdana"/>
                <w:sz w:val="16"/>
                <w:szCs w:val="16"/>
              </w:rPr>
              <w:t>Nadeel: lange reistijden.</w:t>
            </w:r>
          </w:p>
        </w:tc>
      </w:tr>
      <w:tr w:rsidR="007158C9" w14:paraId="5F478A34" w14:textId="77777777" w:rsidTr="007158C9">
        <w:tc>
          <w:tcPr>
            <w:tcW w:w="6997" w:type="dxa"/>
          </w:tcPr>
          <w:p w14:paraId="0E06B693" w14:textId="2E2921D4" w:rsidR="007158C9" w:rsidRPr="007158C9" w:rsidRDefault="007158C9" w:rsidP="00A71A75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Variatie aan inwoners: je hebt rijken en armen nodig in een wijk</w:t>
            </w:r>
          </w:p>
        </w:tc>
        <w:tc>
          <w:tcPr>
            <w:tcW w:w="7599" w:type="dxa"/>
          </w:tcPr>
          <w:p w14:paraId="3296D3C9" w14:textId="0132B69F" w:rsidR="007158C9" w:rsidRPr="007158C9" w:rsidRDefault="007158C9" w:rsidP="00A71A75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Nadeel: zelfbouwwijken buiten de stad en lange files richting de stad</w:t>
            </w:r>
            <w:r>
              <w:rPr>
                <w:rFonts w:ascii="Verdana" w:hAnsi="Verdana"/>
                <w:sz w:val="16"/>
                <w:szCs w:val="16"/>
              </w:rPr>
              <w:t>.</w:t>
            </w:r>
          </w:p>
        </w:tc>
      </w:tr>
      <w:tr w:rsidR="007158C9" w14:paraId="00A4B04D" w14:textId="77777777" w:rsidTr="007158C9">
        <w:tc>
          <w:tcPr>
            <w:tcW w:w="6997" w:type="dxa"/>
          </w:tcPr>
          <w:p w14:paraId="568DD1F8" w14:textId="5007AB73" w:rsidR="007158C9" w:rsidRPr="007158C9" w:rsidRDefault="007158C9" w:rsidP="00A71A75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 xml:space="preserve">Infrastructuur: Palm </w:t>
            </w:r>
            <w:proofErr w:type="spellStart"/>
            <w:r w:rsidRPr="004E3113">
              <w:rPr>
                <w:rFonts w:ascii="Verdana" w:hAnsi="Verdana"/>
                <w:sz w:val="16"/>
                <w:szCs w:val="16"/>
              </w:rPr>
              <w:t>Islands</w:t>
            </w:r>
            <w:proofErr w:type="spellEnd"/>
            <w:r w:rsidRPr="004E3113">
              <w:rPr>
                <w:rFonts w:ascii="Verdana" w:hAnsi="Verdana"/>
                <w:sz w:val="16"/>
                <w:szCs w:val="16"/>
              </w:rPr>
              <w:t xml:space="preserve"> in Dubai is mooi maar niet praktisch</w:t>
            </w:r>
          </w:p>
        </w:tc>
        <w:tc>
          <w:tcPr>
            <w:tcW w:w="7599" w:type="dxa"/>
          </w:tcPr>
          <w:p w14:paraId="19BCF236" w14:textId="1236205C" w:rsidR="007158C9" w:rsidRPr="007158C9" w:rsidRDefault="007158C9" w:rsidP="007158C9">
            <w:pPr>
              <w:rPr>
                <w:rFonts w:ascii="Verdana" w:hAnsi="Verdana"/>
                <w:sz w:val="16"/>
                <w:szCs w:val="16"/>
              </w:rPr>
            </w:pPr>
            <w:r w:rsidRPr="007158C9">
              <w:rPr>
                <w:rFonts w:ascii="Verdana" w:hAnsi="Verdana"/>
                <w:sz w:val="16"/>
                <w:szCs w:val="16"/>
              </w:rPr>
              <w:t xml:space="preserve">Nadeel: </w:t>
            </w:r>
            <w:r>
              <w:rPr>
                <w:rFonts w:ascii="Verdana" w:hAnsi="Verdana"/>
                <w:sz w:val="16"/>
                <w:szCs w:val="16"/>
              </w:rPr>
              <w:t>ver rijden.</w:t>
            </w:r>
          </w:p>
        </w:tc>
      </w:tr>
      <w:tr w:rsidR="007158C9" w14:paraId="1693838F" w14:textId="77777777" w:rsidTr="007158C9">
        <w:tc>
          <w:tcPr>
            <w:tcW w:w="6997" w:type="dxa"/>
          </w:tcPr>
          <w:p w14:paraId="490C33AB" w14:textId="4C249A7B" w:rsidR="007158C9" w:rsidRPr="007158C9" w:rsidRDefault="007158C9" w:rsidP="007158C9">
            <w:pPr>
              <w:rPr>
                <w:rFonts w:ascii="Verdana" w:hAnsi="Verdana"/>
                <w:sz w:val="16"/>
                <w:szCs w:val="16"/>
              </w:rPr>
            </w:pPr>
            <w:r w:rsidRPr="007158C9">
              <w:rPr>
                <w:rFonts w:ascii="Verdana" w:hAnsi="Verdana"/>
                <w:sz w:val="16"/>
                <w:szCs w:val="16"/>
              </w:rPr>
              <w:t>Wetten: wetten om inwoners of de natuur te beschermen moet je handhaven.</w:t>
            </w:r>
          </w:p>
        </w:tc>
        <w:tc>
          <w:tcPr>
            <w:tcW w:w="7599" w:type="dxa"/>
          </w:tcPr>
          <w:p w14:paraId="7426FBB7" w14:textId="1C88B895" w:rsidR="007158C9" w:rsidRPr="007158C9" w:rsidRDefault="007158C9" w:rsidP="007158C9">
            <w:pPr>
              <w:rPr>
                <w:rFonts w:ascii="Verdana" w:hAnsi="Verdana"/>
                <w:sz w:val="16"/>
                <w:szCs w:val="16"/>
              </w:rPr>
            </w:pPr>
            <w:r w:rsidRPr="007158C9">
              <w:rPr>
                <w:rFonts w:ascii="Verdana" w:hAnsi="Verdana"/>
                <w:sz w:val="16"/>
                <w:szCs w:val="16"/>
              </w:rPr>
              <w:t xml:space="preserve">Nadeel: het gaat om geld verdienen en dan worden deze wetten vergeten. </w:t>
            </w:r>
          </w:p>
        </w:tc>
      </w:tr>
      <w:tr w:rsidR="007158C9" w14:paraId="1CF67BC8" w14:textId="77777777" w:rsidTr="007158C9">
        <w:tc>
          <w:tcPr>
            <w:tcW w:w="6997" w:type="dxa"/>
          </w:tcPr>
          <w:p w14:paraId="4C02740A" w14:textId="29BA0948" w:rsidR="007158C9" w:rsidRPr="007158C9" w:rsidRDefault="007158C9" w:rsidP="007158C9">
            <w:pPr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Voorzieningen: er moet ruimte zijn voor vuilnisbelt, ziekenhuizen, scholen</w:t>
            </w:r>
            <w:r w:rsidR="00A61E23">
              <w:rPr>
                <w:rFonts w:ascii="Verdana" w:hAnsi="Verdana"/>
                <w:sz w:val="16"/>
                <w:szCs w:val="16"/>
              </w:rPr>
              <w:t xml:space="preserve"> ed.</w:t>
            </w:r>
          </w:p>
        </w:tc>
        <w:tc>
          <w:tcPr>
            <w:tcW w:w="7599" w:type="dxa"/>
          </w:tcPr>
          <w:p w14:paraId="152A9082" w14:textId="77777777" w:rsidR="007158C9" w:rsidRPr="007158C9" w:rsidRDefault="007158C9" w:rsidP="007158C9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0A330872" w14:textId="2FADC52F" w:rsidR="00CF7D69" w:rsidRDefault="005343E6" w:rsidP="00CF7D69">
      <w:pPr>
        <w:rPr>
          <w:rFonts w:ascii="Verdana" w:hAnsi="Verdana"/>
          <w:b/>
          <w:bCs/>
          <w:sz w:val="16"/>
          <w:szCs w:val="16"/>
        </w:rPr>
      </w:pPr>
      <w:r w:rsidRPr="007158C9">
        <w:rPr>
          <w:rFonts w:ascii="Verdana" w:hAnsi="Verdana"/>
          <w:b/>
          <w:bCs/>
          <w:sz w:val="16"/>
          <w:szCs w:val="16"/>
        </w:rPr>
        <w:t>2 manieren van stadsplanning:</w:t>
      </w:r>
    </w:p>
    <w:tbl>
      <w:tblPr>
        <w:tblStyle w:val="Tabelraster"/>
        <w:tblW w:w="14596" w:type="dxa"/>
        <w:tblLook w:val="04A0" w:firstRow="1" w:lastRow="0" w:firstColumn="1" w:lastColumn="0" w:noHBand="0" w:noVBand="1"/>
      </w:tblPr>
      <w:tblGrid>
        <w:gridCol w:w="6997"/>
        <w:gridCol w:w="7599"/>
      </w:tblGrid>
      <w:tr w:rsidR="007158C9" w14:paraId="00DAEACD" w14:textId="77777777" w:rsidTr="007158C9">
        <w:tc>
          <w:tcPr>
            <w:tcW w:w="6997" w:type="dxa"/>
          </w:tcPr>
          <w:p w14:paraId="57E500E2" w14:textId="0743951E" w:rsidR="007158C9" w:rsidRPr="007158C9" w:rsidRDefault="007158C9" w:rsidP="00CF7D69">
            <w:pPr>
              <w:rPr>
                <w:rFonts w:ascii="Verdana" w:hAnsi="Verdana"/>
                <w:sz w:val="16"/>
                <w:szCs w:val="16"/>
              </w:rPr>
            </w:pPr>
            <w:r w:rsidRPr="007158C9">
              <w:rPr>
                <w:rFonts w:ascii="Verdana" w:hAnsi="Verdana"/>
                <w:sz w:val="16"/>
                <w:szCs w:val="16"/>
              </w:rPr>
              <w:t>Top dow</w:t>
            </w:r>
            <w:r>
              <w:rPr>
                <w:rFonts w:ascii="Verdana" w:hAnsi="Verdana"/>
                <w:sz w:val="16"/>
                <w:szCs w:val="16"/>
              </w:rPr>
              <w:t>n</w:t>
            </w:r>
          </w:p>
        </w:tc>
        <w:tc>
          <w:tcPr>
            <w:tcW w:w="7599" w:type="dxa"/>
          </w:tcPr>
          <w:p w14:paraId="075FCA27" w14:textId="1C955112" w:rsidR="007158C9" w:rsidRPr="007158C9" w:rsidRDefault="007158C9" w:rsidP="00CF7D69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Overheid bepaalt.</w:t>
            </w:r>
          </w:p>
        </w:tc>
      </w:tr>
      <w:tr w:rsidR="007158C9" w14:paraId="01C7EB96" w14:textId="77777777" w:rsidTr="007158C9">
        <w:tc>
          <w:tcPr>
            <w:tcW w:w="6997" w:type="dxa"/>
          </w:tcPr>
          <w:p w14:paraId="696E6987" w14:textId="5EA6E049" w:rsidR="007158C9" w:rsidRPr="007158C9" w:rsidRDefault="007158C9" w:rsidP="00CF7D69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>
              <w:rPr>
                <w:rFonts w:ascii="Verdana" w:hAnsi="Verdana"/>
                <w:sz w:val="16"/>
                <w:szCs w:val="16"/>
              </w:rPr>
              <w:t>Bottum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t xml:space="preserve"> up</w:t>
            </w:r>
          </w:p>
        </w:tc>
        <w:tc>
          <w:tcPr>
            <w:tcW w:w="7599" w:type="dxa"/>
          </w:tcPr>
          <w:p w14:paraId="4BD33C95" w14:textId="6477F2BA" w:rsidR="007158C9" w:rsidRPr="007158C9" w:rsidRDefault="007158C9" w:rsidP="00CF7D69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Inwoners bepalen.</w:t>
            </w:r>
          </w:p>
        </w:tc>
      </w:tr>
    </w:tbl>
    <w:p w14:paraId="3B8D19FA" w14:textId="77777777" w:rsidR="007158C9" w:rsidRPr="007158C9" w:rsidRDefault="007158C9">
      <w:pPr>
        <w:spacing w:line="259" w:lineRule="auto"/>
        <w:rPr>
          <w:rFonts w:ascii="Verdana" w:hAnsi="Verdana"/>
          <w:b/>
          <w:bCs/>
          <w:sz w:val="16"/>
          <w:szCs w:val="16"/>
        </w:rPr>
      </w:pPr>
      <w:r w:rsidRPr="007158C9">
        <w:rPr>
          <w:rFonts w:ascii="Verdana" w:hAnsi="Verdana"/>
          <w:b/>
          <w:bCs/>
          <w:sz w:val="16"/>
          <w:szCs w:val="16"/>
        </w:rPr>
        <w:t>Urbanisatie in Nederland</w:t>
      </w:r>
    </w:p>
    <w:tbl>
      <w:tblPr>
        <w:tblStyle w:val="Tabelraster"/>
        <w:tblW w:w="14596" w:type="dxa"/>
        <w:tblLook w:val="04A0" w:firstRow="1" w:lastRow="0" w:firstColumn="1" w:lastColumn="0" w:noHBand="0" w:noVBand="1"/>
      </w:tblPr>
      <w:tblGrid>
        <w:gridCol w:w="6997"/>
        <w:gridCol w:w="7599"/>
      </w:tblGrid>
      <w:tr w:rsidR="00A61E23" w14:paraId="29FB38BC" w14:textId="77777777" w:rsidTr="007158C9">
        <w:tc>
          <w:tcPr>
            <w:tcW w:w="6997" w:type="dxa"/>
          </w:tcPr>
          <w:p w14:paraId="727F59F4" w14:textId="49F69272" w:rsidR="00A61E23" w:rsidRDefault="00A61E23" w:rsidP="00A61E23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Amsterdam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Primate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t xml:space="preserve"> City tot 1800, daarna opkomst andere steden</w:t>
            </w:r>
          </w:p>
        </w:tc>
        <w:tc>
          <w:tcPr>
            <w:tcW w:w="7599" w:type="dxa"/>
          </w:tcPr>
          <w:p w14:paraId="66F3643F" w14:textId="77777777" w:rsidR="00A61E23" w:rsidRPr="007158C9" w:rsidRDefault="00A61E23" w:rsidP="00A61E23">
            <w:pPr>
              <w:rPr>
                <w:rFonts w:ascii="Verdana" w:hAnsi="Verdana"/>
                <w:sz w:val="16"/>
                <w:szCs w:val="16"/>
              </w:rPr>
            </w:pPr>
            <w:r w:rsidRPr="007158C9">
              <w:rPr>
                <w:rFonts w:ascii="Verdana" w:hAnsi="Verdana"/>
                <w:sz w:val="16"/>
                <w:szCs w:val="16"/>
              </w:rPr>
              <w:t>Amsterdam: diensten, zaken- en toeristencentrum.</w:t>
            </w:r>
          </w:p>
          <w:p w14:paraId="2259C11F" w14:textId="77777777" w:rsidR="00A61E23" w:rsidRDefault="00A61E23" w:rsidP="00A61E23">
            <w:pPr>
              <w:rPr>
                <w:rFonts w:ascii="Verdana" w:hAnsi="Verdana"/>
                <w:sz w:val="16"/>
                <w:szCs w:val="16"/>
              </w:rPr>
            </w:pPr>
            <w:r w:rsidRPr="007158C9">
              <w:rPr>
                <w:rFonts w:ascii="Verdana" w:hAnsi="Verdana"/>
                <w:sz w:val="16"/>
                <w:szCs w:val="16"/>
              </w:rPr>
              <w:t>Den Haag: bestuurscentrum (met het koningshuis, de regering en het parlement).</w:t>
            </w:r>
          </w:p>
          <w:p w14:paraId="68527BE1" w14:textId="77777777" w:rsidR="00A61E23" w:rsidRPr="00A61E23" w:rsidRDefault="00A61E23" w:rsidP="00A61E23">
            <w:pPr>
              <w:rPr>
                <w:rFonts w:ascii="Verdana" w:hAnsi="Verdana"/>
                <w:sz w:val="16"/>
                <w:szCs w:val="16"/>
              </w:rPr>
            </w:pPr>
            <w:r w:rsidRPr="00A61E23">
              <w:rPr>
                <w:rFonts w:ascii="Verdana" w:hAnsi="Verdana"/>
                <w:sz w:val="16"/>
                <w:szCs w:val="16"/>
              </w:rPr>
              <w:t>Rotterdam: mainport van de haven en industrie (door de goede ligging).</w:t>
            </w:r>
          </w:p>
          <w:p w14:paraId="3F675ABA" w14:textId="77777777" w:rsidR="00A61E23" w:rsidRPr="00A61E23" w:rsidRDefault="00A61E23" w:rsidP="00A61E23">
            <w:pPr>
              <w:rPr>
                <w:rFonts w:ascii="Verdana" w:hAnsi="Verdana"/>
                <w:sz w:val="16"/>
                <w:szCs w:val="16"/>
              </w:rPr>
            </w:pPr>
            <w:r w:rsidRPr="00A61E23">
              <w:rPr>
                <w:rFonts w:ascii="Verdana" w:hAnsi="Verdana"/>
                <w:sz w:val="16"/>
                <w:szCs w:val="16"/>
              </w:rPr>
              <w:t>Utrecht: knooppunt van spoor- en autowegen (door de centrale ligging).</w:t>
            </w:r>
          </w:p>
          <w:p w14:paraId="1AAAEAB7" w14:textId="7B10724D" w:rsidR="00A61E23" w:rsidRDefault="00A61E23" w:rsidP="00A61E23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  <w:r w:rsidRPr="00A61E23">
              <w:rPr>
                <w:rFonts w:ascii="Verdana" w:hAnsi="Verdana"/>
                <w:sz w:val="16"/>
                <w:szCs w:val="16"/>
              </w:rPr>
              <w:t xml:space="preserve">Eindhoven: innovatie en design center (door Philips en </w:t>
            </w:r>
            <w:r>
              <w:rPr>
                <w:rFonts w:ascii="Verdana" w:hAnsi="Verdana"/>
                <w:sz w:val="16"/>
                <w:szCs w:val="16"/>
              </w:rPr>
              <w:t>veel</w:t>
            </w:r>
            <w:r w:rsidRPr="00A61E23">
              <w:rPr>
                <w:rFonts w:ascii="Verdana" w:hAnsi="Verdana"/>
                <w:sz w:val="16"/>
                <w:szCs w:val="16"/>
              </w:rPr>
              <w:t xml:space="preserve"> goedkope arbeiders).</w:t>
            </w:r>
          </w:p>
        </w:tc>
      </w:tr>
    </w:tbl>
    <w:p w14:paraId="76870242" w14:textId="77777777" w:rsidR="00A61E23" w:rsidRPr="00A61E23" w:rsidRDefault="00A61E23">
      <w:pPr>
        <w:spacing w:line="259" w:lineRule="auto"/>
        <w:rPr>
          <w:rFonts w:ascii="Verdana" w:hAnsi="Verdana"/>
          <w:b/>
          <w:bCs/>
          <w:sz w:val="16"/>
          <w:szCs w:val="16"/>
        </w:rPr>
      </w:pPr>
      <w:r w:rsidRPr="00A61E23">
        <w:rPr>
          <w:rFonts w:ascii="Verdana" w:hAnsi="Verdana"/>
          <w:b/>
          <w:bCs/>
          <w:sz w:val="16"/>
          <w:szCs w:val="16"/>
        </w:rPr>
        <w:t>Begrippen</w:t>
      </w:r>
    </w:p>
    <w:tbl>
      <w:tblPr>
        <w:tblStyle w:val="Tabelraster"/>
        <w:tblW w:w="14596" w:type="dxa"/>
        <w:tblLook w:val="04A0" w:firstRow="1" w:lastRow="0" w:firstColumn="1" w:lastColumn="0" w:noHBand="0" w:noVBand="1"/>
      </w:tblPr>
      <w:tblGrid>
        <w:gridCol w:w="6997"/>
        <w:gridCol w:w="7599"/>
      </w:tblGrid>
      <w:tr w:rsidR="00A61E23" w14:paraId="482081E9" w14:textId="77777777" w:rsidTr="00A61E23">
        <w:tc>
          <w:tcPr>
            <w:tcW w:w="6997" w:type="dxa"/>
          </w:tcPr>
          <w:p w14:paraId="7EA65D39" w14:textId="0391F937" w:rsidR="00A61E23" w:rsidRDefault="00A61E23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  <w:u w:val="single"/>
              </w:rPr>
              <w:t>A</w:t>
            </w: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gglomeratie</w:t>
            </w:r>
          </w:p>
        </w:tc>
        <w:tc>
          <w:tcPr>
            <w:tcW w:w="7599" w:type="dxa"/>
          </w:tcPr>
          <w:p w14:paraId="4F53423A" w14:textId="1005E3DA" w:rsidR="00A61E23" w:rsidRDefault="00A61E23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</w:t>
            </w:r>
            <w:r w:rsidRPr="004E3113">
              <w:rPr>
                <w:rFonts w:ascii="Verdana" w:hAnsi="Verdana"/>
                <w:sz w:val="16"/>
                <w:szCs w:val="16"/>
              </w:rPr>
              <w:t>aneengesloten stedelijke bebouwing die zich uitstrekt over meer dan één gemeente</w:t>
            </w:r>
            <w:r>
              <w:rPr>
                <w:rFonts w:ascii="Verdana" w:hAnsi="Verdana"/>
                <w:sz w:val="16"/>
                <w:szCs w:val="16"/>
              </w:rPr>
              <w:t>.</w:t>
            </w:r>
          </w:p>
        </w:tc>
      </w:tr>
      <w:tr w:rsidR="00A61E23" w14:paraId="1AC4540B" w14:textId="77777777" w:rsidTr="00A61E23">
        <w:tc>
          <w:tcPr>
            <w:tcW w:w="6997" w:type="dxa"/>
          </w:tcPr>
          <w:p w14:paraId="2224B57E" w14:textId="03E680B2" w:rsidR="00A61E23" w:rsidRDefault="00A61E23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het Groene Hart</w:t>
            </w:r>
          </w:p>
        </w:tc>
        <w:tc>
          <w:tcPr>
            <w:tcW w:w="7599" w:type="dxa"/>
          </w:tcPr>
          <w:p w14:paraId="75536130" w14:textId="425E413F" w:rsidR="00A61E23" w:rsidRDefault="00A61E23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G</w:t>
            </w:r>
            <w:r w:rsidRPr="004E3113">
              <w:rPr>
                <w:rFonts w:ascii="Verdana" w:hAnsi="Verdana"/>
                <w:sz w:val="16"/>
                <w:szCs w:val="16"/>
              </w:rPr>
              <w:t>ebied midden in de Randstad met weilanden en natuur</w:t>
            </w:r>
            <w:r>
              <w:rPr>
                <w:rFonts w:ascii="Verdana" w:hAnsi="Verdana"/>
                <w:sz w:val="16"/>
                <w:szCs w:val="16"/>
              </w:rPr>
              <w:t>.</w:t>
            </w:r>
          </w:p>
        </w:tc>
      </w:tr>
      <w:tr w:rsidR="00A61E23" w14:paraId="20CC4CF9" w14:textId="77777777" w:rsidTr="00A61E23">
        <w:tc>
          <w:tcPr>
            <w:tcW w:w="6997" w:type="dxa"/>
          </w:tcPr>
          <w:p w14:paraId="78D8E928" w14:textId="15E38493" w:rsidR="00A61E23" w:rsidRDefault="00A61E23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Verzorgingsgebied</w:t>
            </w:r>
          </w:p>
        </w:tc>
        <w:tc>
          <w:tcPr>
            <w:tcW w:w="7599" w:type="dxa"/>
          </w:tcPr>
          <w:p w14:paraId="3475A875" w14:textId="6EC0DA71" w:rsidR="00A61E23" w:rsidRDefault="00A61E23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  <w:r w:rsidRPr="004E3113">
              <w:rPr>
                <w:rFonts w:ascii="Verdana" w:hAnsi="Verdana"/>
                <w:sz w:val="16"/>
                <w:szCs w:val="16"/>
              </w:rPr>
              <w:t>et gebied dat door 1 plaats wordt voorzien van goederen en diensten</w:t>
            </w:r>
            <w:r>
              <w:rPr>
                <w:rFonts w:ascii="Verdana" w:hAnsi="Verdana"/>
                <w:sz w:val="16"/>
                <w:szCs w:val="16"/>
              </w:rPr>
              <w:t>.</w:t>
            </w:r>
          </w:p>
        </w:tc>
      </w:tr>
      <w:tr w:rsidR="00A61E23" w14:paraId="67E396FD" w14:textId="77777777" w:rsidTr="00A61E23">
        <w:tc>
          <w:tcPr>
            <w:tcW w:w="6997" w:type="dxa"/>
          </w:tcPr>
          <w:p w14:paraId="55B5228D" w14:textId="7027D736" w:rsidR="00A61E23" w:rsidRPr="004E3113" w:rsidRDefault="00A61E23">
            <w:pPr>
              <w:spacing w:line="259" w:lineRule="auto"/>
              <w:rPr>
                <w:rFonts w:ascii="Verdana" w:hAnsi="Verdana"/>
                <w:sz w:val="16"/>
                <w:szCs w:val="16"/>
                <w:u w:val="single"/>
              </w:rPr>
            </w:pP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Stedelijke regio</w:t>
            </w:r>
          </w:p>
        </w:tc>
        <w:tc>
          <w:tcPr>
            <w:tcW w:w="7599" w:type="dxa"/>
          </w:tcPr>
          <w:p w14:paraId="20FB6878" w14:textId="3AA2AD25" w:rsidR="00A61E23" w:rsidRDefault="00A61E23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G</w:t>
            </w:r>
            <w:r w:rsidRPr="004E3113">
              <w:rPr>
                <w:rFonts w:ascii="Verdana" w:hAnsi="Verdana"/>
                <w:sz w:val="16"/>
                <w:szCs w:val="16"/>
              </w:rPr>
              <w:t>ebied dat op een grote stad gericht is voor werk, studie en voorzieningen.</w:t>
            </w:r>
          </w:p>
        </w:tc>
      </w:tr>
      <w:tr w:rsidR="00A61E23" w14:paraId="3936A5D5" w14:textId="77777777" w:rsidTr="00A61E23">
        <w:tc>
          <w:tcPr>
            <w:tcW w:w="6997" w:type="dxa"/>
          </w:tcPr>
          <w:p w14:paraId="6640E830" w14:textId="76B361EB" w:rsidR="00A61E23" w:rsidRPr="004E3113" w:rsidRDefault="00A61E23">
            <w:pPr>
              <w:spacing w:line="259" w:lineRule="auto"/>
              <w:rPr>
                <w:rFonts w:ascii="Verdana" w:hAnsi="Verdana"/>
                <w:sz w:val="16"/>
                <w:szCs w:val="16"/>
                <w:u w:val="single"/>
              </w:rPr>
            </w:pPr>
            <w:r>
              <w:rPr>
                <w:rFonts w:ascii="Verdana" w:hAnsi="Verdana"/>
                <w:sz w:val="16"/>
                <w:szCs w:val="16"/>
                <w:u w:val="single"/>
              </w:rPr>
              <w:t>V</w:t>
            </w: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oorzieningen niveau</w:t>
            </w:r>
          </w:p>
        </w:tc>
        <w:tc>
          <w:tcPr>
            <w:tcW w:w="7599" w:type="dxa"/>
          </w:tcPr>
          <w:p w14:paraId="63186063" w14:textId="7EDE6E49" w:rsidR="00A61E23" w:rsidRDefault="00A61E23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  <w:r w:rsidRPr="004E3113">
              <w:rPr>
                <w:rFonts w:ascii="Verdana" w:hAnsi="Verdana"/>
                <w:sz w:val="16"/>
                <w:szCs w:val="16"/>
              </w:rPr>
              <w:t>Dit is het aantal en de kwaliteit van de voorzieningen</w:t>
            </w:r>
            <w:r>
              <w:rPr>
                <w:rFonts w:ascii="Verdana" w:hAnsi="Verdana"/>
                <w:sz w:val="16"/>
                <w:szCs w:val="16"/>
              </w:rPr>
              <w:t>.</w:t>
            </w:r>
          </w:p>
        </w:tc>
      </w:tr>
      <w:tr w:rsidR="00A61E23" w14:paraId="1BD3CFF9" w14:textId="77777777" w:rsidTr="00A61E23">
        <w:tc>
          <w:tcPr>
            <w:tcW w:w="6997" w:type="dxa"/>
          </w:tcPr>
          <w:p w14:paraId="7DA8FA7D" w14:textId="66DF3BFE" w:rsidR="00A61E23" w:rsidRDefault="00A61E23">
            <w:pPr>
              <w:spacing w:line="259" w:lineRule="auto"/>
              <w:rPr>
                <w:rFonts w:ascii="Verdana" w:hAnsi="Verdana"/>
                <w:sz w:val="16"/>
                <w:szCs w:val="16"/>
                <w:u w:val="single"/>
              </w:rPr>
            </w:pPr>
            <w:r>
              <w:rPr>
                <w:rFonts w:ascii="Verdana" w:hAnsi="Verdana"/>
                <w:sz w:val="16"/>
                <w:szCs w:val="16"/>
                <w:u w:val="single"/>
              </w:rPr>
              <w:t>R</w:t>
            </w: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uimtelijke ordening</w:t>
            </w:r>
          </w:p>
        </w:tc>
        <w:tc>
          <w:tcPr>
            <w:tcW w:w="7599" w:type="dxa"/>
          </w:tcPr>
          <w:p w14:paraId="569E8EA9" w14:textId="480E2014" w:rsidR="00A61E23" w:rsidRPr="004E3113" w:rsidRDefault="00A61E23">
            <w:pPr>
              <w:spacing w:line="259" w:lineRule="auto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</w:t>
            </w:r>
            <w:r w:rsidRPr="004E3113">
              <w:rPr>
                <w:rFonts w:ascii="Verdana" w:hAnsi="Verdana"/>
                <w:sz w:val="16"/>
                <w:szCs w:val="16"/>
              </w:rPr>
              <w:t>e wetten en regels die gelden bij het gebruik van de ruimte</w:t>
            </w:r>
            <w:r>
              <w:rPr>
                <w:rFonts w:ascii="Verdana" w:hAnsi="Verdana"/>
                <w:sz w:val="16"/>
                <w:szCs w:val="16"/>
              </w:rPr>
              <w:t>.</w:t>
            </w:r>
          </w:p>
        </w:tc>
      </w:tr>
      <w:tr w:rsidR="00A61E23" w14:paraId="794B5FBE" w14:textId="77777777" w:rsidTr="00A61E23">
        <w:tc>
          <w:tcPr>
            <w:tcW w:w="6997" w:type="dxa"/>
          </w:tcPr>
          <w:p w14:paraId="6CDFD341" w14:textId="34E9BC4A" w:rsidR="00A61E23" w:rsidRDefault="00A61E23">
            <w:pPr>
              <w:spacing w:line="259" w:lineRule="auto"/>
              <w:rPr>
                <w:rFonts w:ascii="Verdana" w:hAnsi="Verdana"/>
                <w:sz w:val="16"/>
                <w:szCs w:val="16"/>
                <w:u w:val="single"/>
              </w:rPr>
            </w:pPr>
            <w:r>
              <w:rPr>
                <w:rFonts w:ascii="Verdana" w:hAnsi="Verdana"/>
                <w:sz w:val="16"/>
                <w:szCs w:val="16"/>
                <w:u w:val="single"/>
              </w:rPr>
              <w:t>G</w:t>
            </w:r>
            <w:r w:rsidRPr="004E3113">
              <w:rPr>
                <w:rFonts w:ascii="Verdana" w:hAnsi="Verdana"/>
                <w:sz w:val="16"/>
                <w:szCs w:val="16"/>
                <w:u w:val="single"/>
              </w:rPr>
              <w:t>roeikernen</w:t>
            </w:r>
          </w:p>
        </w:tc>
        <w:tc>
          <w:tcPr>
            <w:tcW w:w="7599" w:type="dxa"/>
          </w:tcPr>
          <w:p w14:paraId="61B86018" w14:textId="6F8B7101" w:rsidR="00A61E23" w:rsidRDefault="00A61E23" w:rsidP="00A61E23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</w:t>
            </w:r>
            <w:r w:rsidRPr="004E3113">
              <w:rPr>
                <w:rFonts w:ascii="Verdana" w:hAnsi="Verdana"/>
                <w:sz w:val="16"/>
                <w:szCs w:val="16"/>
              </w:rPr>
              <w:t xml:space="preserve">oor de Nederlandse overheid aangewezen plaats voor suburbanisatie.  </w:t>
            </w:r>
          </w:p>
        </w:tc>
      </w:tr>
    </w:tbl>
    <w:p w14:paraId="0F9E20C2" w14:textId="77777777" w:rsidR="007543C2" w:rsidRPr="004E3113" w:rsidRDefault="007543C2" w:rsidP="001873F2">
      <w:pPr>
        <w:rPr>
          <w:rFonts w:ascii="Verdana" w:hAnsi="Verdana"/>
          <w:sz w:val="16"/>
          <w:szCs w:val="16"/>
        </w:rPr>
      </w:pPr>
    </w:p>
    <w:sectPr w:rsidR="007543C2" w:rsidRPr="004E3113" w:rsidSect="00C748F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F5003"/>
    <w:multiLevelType w:val="hybridMultilevel"/>
    <w:tmpl w:val="6EE48C16"/>
    <w:lvl w:ilvl="0" w:tplc="B7C6BDE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031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86F"/>
    <w:rsid w:val="00004C5D"/>
    <w:rsid w:val="000A634D"/>
    <w:rsid w:val="000C38DD"/>
    <w:rsid w:val="00110D9B"/>
    <w:rsid w:val="00131D55"/>
    <w:rsid w:val="001353BC"/>
    <w:rsid w:val="001873F2"/>
    <w:rsid w:val="001C131D"/>
    <w:rsid w:val="001F7B9F"/>
    <w:rsid w:val="0027660C"/>
    <w:rsid w:val="002D13CB"/>
    <w:rsid w:val="00331F86"/>
    <w:rsid w:val="00393665"/>
    <w:rsid w:val="00450030"/>
    <w:rsid w:val="0048278D"/>
    <w:rsid w:val="004E3113"/>
    <w:rsid w:val="005343E6"/>
    <w:rsid w:val="00560035"/>
    <w:rsid w:val="00594701"/>
    <w:rsid w:val="005B0777"/>
    <w:rsid w:val="005E6186"/>
    <w:rsid w:val="00713E21"/>
    <w:rsid w:val="007158C9"/>
    <w:rsid w:val="0075044B"/>
    <w:rsid w:val="007543C2"/>
    <w:rsid w:val="00803E07"/>
    <w:rsid w:val="009F05FB"/>
    <w:rsid w:val="009F4CC2"/>
    <w:rsid w:val="00A61E23"/>
    <w:rsid w:val="00A71A75"/>
    <w:rsid w:val="00B120E3"/>
    <w:rsid w:val="00C47CD3"/>
    <w:rsid w:val="00C53C69"/>
    <w:rsid w:val="00C700DC"/>
    <w:rsid w:val="00C733A7"/>
    <w:rsid w:val="00C748FC"/>
    <w:rsid w:val="00CB2D07"/>
    <w:rsid w:val="00CF7D69"/>
    <w:rsid w:val="00D413CF"/>
    <w:rsid w:val="00DF5BFA"/>
    <w:rsid w:val="00EA22F0"/>
    <w:rsid w:val="00F961EA"/>
    <w:rsid w:val="00FB18DF"/>
    <w:rsid w:val="00FC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C7622"/>
  <w15:chartTrackingRefBased/>
  <w15:docId w15:val="{FC2EE0D7-BB93-4D5E-A512-555BF8D0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line="240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FC7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C7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C78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78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78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786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786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786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786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C7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C7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C78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78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78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78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78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78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78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C78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C7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786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78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C78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C786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C786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C786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7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786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C786F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1353B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1004</Words>
  <Characters>5522</Characters>
  <Application>Microsoft Office Word</Application>
  <DocSecurity>0</DocSecurity>
  <Lines>46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Annemarie Overweel</dc:creator>
  <cp:keywords/>
  <dc:description/>
  <cp:lastModifiedBy>Annemarie Overweel</cp:lastModifiedBy>
  <cp:revision>5</cp:revision>
  <dcterms:created xsi:type="dcterms:W3CDTF">2025-12-12T08:07:00Z</dcterms:created>
  <dcterms:modified xsi:type="dcterms:W3CDTF">2025-12-12T09:59:00Z</dcterms:modified>
</cp:coreProperties>
</file>