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787C" w:rsidRPr="0083787C" w:rsidRDefault="0083787C" w:rsidP="0083787C">
      <w:pPr>
        <w:shd w:val="clear" w:color="auto" w:fill="FFFFFF"/>
        <w:spacing w:after="300" w:line="240" w:lineRule="auto"/>
        <w:outlineLvl w:val="0"/>
        <w:rPr>
          <w:rFonts w:ascii="open sans" w:eastAsia="Times New Roman" w:hAnsi="open sans" w:cs="Times New Roman"/>
          <w:color w:val="000066"/>
          <w:kern w:val="36"/>
          <w:sz w:val="54"/>
          <w:szCs w:val="54"/>
          <w:lang w:val="en-US" w:eastAsia="ru-RU"/>
        </w:rPr>
      </w:pPr>
      <w:r w:rsidRPr="0083787C">
        <w:rPr>
          <w:rFonts w:ascii="open sans" w:eastAsia="Times New Roman" w:hAnsi="open sans" w:cs="Times New Roman"/>
          <w:color w:val="000066"/>
          <w:kern w:val="36"/>
          <w:sz w:val="54"/>
          <w:szCs w:val="54"/>
          <w:lang w:val="en-US" w:eastAsia="ru-RU"/>
        </w:rPr>
        <w:t>The Challenge (careers.quintiq.com/puzzle.html)</w:t>
      </w:r>
    </w:p>
    <w:p w:rsidR="0083787C" w:rsidRPr="0083787C" w:rsidRDefault="0083787C" w:rsidP="0083787C">
      <w:pPr>
        <w:shd w:val="clear" w:color="auto" w:fill="FFFFFF"/>
        <w:spacing w:after="75" w:line="240" w:lineRule="auto"/>
        <w:outlineLvl w:val="4"/>
        <w:rPr>
          <w:rFonts w:ascii="open sans" w:eastAsia="Times New Roman" w:hAnsi="open sans" w:cs="Times New Roman"/>
          <w:color w:val="4D80BE"/>
          <w:sz w:val="24"/>
          <w:szCs w:val="24"/>
          <w:lang w:val="en-US" w:eastAsia="ru-RU"/>
        </w:rPr>
      </w:pPr>
      <w:r w:rsidRPr="0083787C">
        <w:rPr>
          <w:rFonts w:ascii="open sans" w:eastAsia="Times New Roman" w:hAnsi="open sans" w:cs="Times New Roman"/>
          <w:color w:val="4D80BE"/>
          <w:sz w:val="24"/>
          <w:szCs w:val="24"/>
          <w:lang w:val="en-US" w:eastAsia="ru-RU"/>
        </w:rPr>
        <w:t>The bus-driver-planning challenge</w:t>
      </w:r>
    </w:p>
    <w:p w:rsidR="0083787C" w:rsidRPr="0083787C" w:rsidRDefault="0083787C" w:rsidP="0083787C">
      <w:pPr>
        <w:shd w:val="clear" w:color="auto" w:fill="FFFFFF"/>
        <w:spacing w:after="300" w:line="325" w:lineRule="atLeast"/>
        <w:rPr>
          <w:rFonts w:ascii="open sans" w:eastAsia="Times New Roman" w:hAnsi="open sans" w:cs="Times New Roman"/>
          <w:color w:val="333333"/>
          <w:sz w:val="20"/>
          <w:szCs w:val="20"/>
          <w:lang w:val="en-US" w:eastAsia="ru-RU"/>
        </w:rPr>
      </w:pPr>
      <w:r w:rsidRPr="0083787C">
        <w:rPr>
          <w:rFonts w:ascii="open sans" w:eastAsia="Times New Roman" w:hAnsi="open sans" w:cs="Times New Roman"/>
          <w:color w:val="333333"/>
          <w:sz w:val="20"/>
          <w:szCs w:val="20"/>
          <w:lang w:val="en-US" w:eastAsia="ru-RU"/>
        </w:rPr>
        <w:t>You work in the planning department at Big Blue Buses. Every day, for not much money and no glory at all, you take on the challenge of creating an optimum working schedule for Big Blue Buses’ drivers to cover the next 14 days.</w:t>
      </w:r>
    </w:p>
    <w:p w:rsidR="0083787C" w:rsidRPr="0083787C" w:rsidRDefault="0083787C" w:rsidP="0083787C">
      <w:pPr>
        <w:shd w:val="clear" w:color="auto" w:fill="FFFFFF"/>
        <w:spacing w:after="300" w:line="325" w:lineRule="atLeast"/>
        <w:rPr>
          <w:rFonts w:ascii="open sans" w:eastAsia="Times New Roman" w:hAnsi="open sans" w:cs="Times New Roman"/>
          <w:color w:val="333333"/>
          <w:sz w:val="20"/>
          <w:szCs w:val="20"/>
          <w:lang w:val="en-US" w:eastAsia="ru-RU"/>
        </w:rPr>
      </w:pPr>
      <w:r w:rsidRPr="0083787C">
        <w:rPr>
          <w:rFonts w:ascii="open sans" w:eastAsia="Times New Roman" w:hAnsi="open sans" w:cs="Times New Roman"/>
          <w:color w:val="333333"/>
          <w:sz w:val="20"/>
          <w:szCs w:val="20"/>
          <w:lang w:val="en-US" w:eastAsia="ru-RU"/>
        </w:rPr>
        <w:t>The closer your schedule is to optimum, the happier your boss and the drivers will be. A low score means an angry boss and angry drivers.</w:t>
      </w:r>
    </w:p>
    <w:p w:rsidR="0083787C" w:rsidRPr="0083787C" w:rsidRDefault="0083787C" w:rsidP="0083787C">
      <w:pPr>
        <w:shd w:val="clear" w:color="auto" w:fill="FFFFFF"/>
        <w:spacing w:after="300" w:line="325" w:lineRule="atLeast"/>
        <w:rPr>
          <w:rFonts w:ascii="open sans" w:eastAsia="Times New Roman" w:hAnsi="open sans" w:cs="Times New Roman"/>
          <w:color w:val="333333"/>
          <w:sz w:val="20"/>
          <w:szCs w:val="20"/>
          <w:lang w:val="en-US" w:eastAsia="ru-RU"/>
        </w:rPr>
      </w:pPr>
      <w:r w:rsidRPr="0083787C">
        <w:rPr>
          <w:rFonts w:ascii="open sans" w:eastAsia="Times New Roman" w:hAnsi="open sans" w:cs="Times New Roman"/>
          <w:color w:val="333333"/>
          <w:sz w:val="20"/>
          <w:szCs w:val="20"/>
          <w:lang w:val="en-US" w:eastAsia="ru-RU"/>
        </w:rPr>
        <w:t xml:space="preserve">If you’re interested to be a part of </w:t>
      </w:r>
      <w:proofErr w:type="spellStart"/>
      <w:r w:rsidRPr="0083787C">
        <w:rPr>
          <w:rFonts w:ascii="open sans" w:eastAsia="Times New Roman" w:hAnsi="open sans" w:cs="Times New Roman"/>
          <w:color w:val="333333"/>
          <w:sz w:val="20"/>
          <w:szCs w:val="20"/>
          <w:lang w:val="en-US" w:eastAsia="ru-RU"/>
        </w:rPr>
        <w:t>Quintiq</w:t>
      </w:r>
      <w:proofErr w:type="spellEnd"/>
      <w:r w:rsidRPr="0083787C">
        <w:rPr>
          <w:rFonts w:ascii="open sans" w:eastAsia="Times New Roman" w:hAnsi="open sans" w:cs="Times New Roman"/>
          <w:color w:val="333333"/>
          <w:sz w:val="20"/>
          <w:szCs w:val="20"/>
          <w:lang w:val="en-US" w:eastAsia="ru-RU"/>
        </w:rPr>
        <w:t>, then take up this challenge and show us your skills. Score 85% or above and we guarantee you an interview with our exciting organization.</w:t>
      </w:r>
    </w:p>
    <w:p w:rsidR="0083787C" w:rsidRPr="0083787C" w:rsidRDefault="0083787C" w:rsidP="0083787C">
      <w:pPr>
        <w:shd w:val="clear" w:color="auto" w:fill="FFFFFF"/>
        <w:spacing w:after="75" w:line="240" w:lineRule="auto"/>
        <w:outlineLvl w:val="4"/>
        <w:rPr>
          <w:rFonts w:ascii="open sans" w:eastAsia="Times New Roman" w:hAnsi="open sans" w:cs="Times New Roman"/>
          <w:color w:val="4D80BE"/>
          <w:sz w:val="24"/>
          <w:szCs w:val="24"/>
          <w:lang w:val="en-US" w:eastAsia="ru-RU"/>
        </w:rPr>
      </w:pPr>
      <w:r w:rsidRPr="0083787C">
        <w:rPr>
          <w:rFonts w:ascii="open sans" w:eastAsia="Times New Roman" w:hAnsi="open sans" w:cs="Times New Roman"/>
          <w:color w:val="4D80BE"/>
          <w:sz w:val="24"/>
          <w:szCs w:val="24"/>
          <w:lang w:val="en-US" w:eastAsia="ru-RU"/>
        </w:rPr>
        <w:t>Earn your wage</w:t>
      </w:r>
    </w:p>
    <w:p w:rsidR="0083787C" w:rsidRPr="0083787C" w:rsidRDefault="0083787C" w:rsidP="0083787C">
      <w:pPr>
        <w:shd w:val="clear" w:color="auto" w:fill="FFFFFF"/>
        <w:spacing w:after="300" w:line="325" w:lineRule="atLeast"/>
        <w:rPr>
          <w:rFonts w:ascii="open sans" w:eastAsia="Times New Roman" w:hAnsi="open sans" w:cs="Times New Roman"/>
          <w:color w:val="333333"/>
          <w:sz w:val="20"/>
          <w:szCs w:val="20"/>
          <w:lang w:val="en-US" w:eastAsia="ru-RU"/>
        </w:rPr>
      </w:pPr>
      <w:r w:rsidRPr="0083787C">
        <w:rPr>
          <w:rFonts w:ascii="open sans" w:eastAsia="Times New Roman" w:hAnsi="open sans" w:cs="Times New Roman"/>
          <w:color w:val="333333"/>
          <w:sz w:val="20"/>
          <w:szCs w:val="20"/>
          <w:lang w:val="en-US" w:eastAsia="ru-RU"/>
        </w:rPr>
        <w:t>It’s a real puzzle, and it looks something like this:</w:t>
      </w:r>
    </w:p>
    <w:p w:rsidR="0083787C" w:rsidRPr="0083787C" w:rsidRDefault="0083787C" w:rsidP="0083787C">
      <w:pPr>
        <w:numPr>
          <w:ilvl w:val="0"/>
          <w:numId w:val="1"/>
        </w:numPr>
        <w:shd w:val="clear" w:color="auto" w:fill="FFFFFF"/>
        <w:spacing w:before="100" w:beforeAutospacing="1" w:after="75" w:line="325" w:lineRule="atLeast"/>
        <w:rPr>
          <w:rFonts w:ascii="open sans" w:eastAsia="Times New Roman" w:hAnsi="open sans" w:cs="Times New Roman"/>
          <w:color w:val="333333"/>
          <w:sz w:val="20"/>
          <w:szCs w:val="20"/>
          <w:lang w:val="en-US" w:eastAsia="ru-RU"/>
        </w:rPr>
      </w:pPr>
      <w:r w:rsidRPr="0083787C">
        <w:rPr>
          <w:rFonts w:ascii="open sans" w:eastAsia="Times New Roman" w:hAnsi="open sans" w:cs="Times New Roman"/>
          <w:color w:val="333333"/>
          <w:sz w:val="20"/>
          <w:szCs w:val="20"/>
          <w:lang w:val="en-US" w:eastAsia="ru-RU"/>
        </w:rPr>
        <w:t>There are three bus lines: Line 1, Line 2, Line 3</w:t>
      </w:r>
    </w:p>
    <w:p w:rsidR="0083787C" w:rsidRPr="0083787C" w:rsidRDefault="0083787C" w:rsidP="0083787C">
      <w:pPr>
        <w:numPr>
          <w:ilvl w:val="0"/>
          <w:numId w:val="1"/>
        </w:numPr>
        <w:shd w:val="clear" w:color="auto" w:fill="FFFFFF"/>
        <w:spacing w:before="100" w:beforeAutospacing="1" w:after="75" w:line="325" w:lineRule="atLeast"/>
        <w:rPr>
          <w:rFonts w:ascii="open sans" w:eastAsia="Times New Roman" w:hAnsi="open sans" w:cs="Times New Roman"/>
          <w:color w:val="333333"/>
          <w:sz w:val="20"/>
          <w:szCs w:val="20"/>
          <w:lang w:val="en-US" w:eastAsia="ru-RU"/>
        </w:rPr>
      </w:pPr>
      <w:r w:rsidRPr="0083787C">
        <w:rPr>
          <w:rFonts w:ascii="open sans" w:eastAsia="Times New Roman" w:hAnsi="open sans" w:cs="Times New Roman"/>
          <w:color w:val="333333"/>
          <w:sz w:val="20"/>
          <w:szCs w:val="20"/>
          <w:lang w:val="en-US" w:eastAsia="ru-RU"/>
        </w:rPr>
        <w:t>You must allocate two drivers per line per day. One for the morning shift and one for the late shift.</w:t>
      </w:r>
    </w:p>
    <w:p w:rsidR="0083787C" w:rsidRPr="0083787C" w:rsidRDefault="0083787C" w:rsidP="0083787C">
      <w:pPr>
        <w:numPr>
          <w:ilvl w:val="0"/>
          <w:numId w:val="1"/>
        </w:numPr>
        <w:shd w:val="clear" w:color="auto" w:fill="FFFFFF"/>
        <w:spacing w:before="100" w:beforeAutospacing="1" w:after="75" w:line="325" w:lineRule="atLeast"/>
        <w:rPr>
          <w:rFonts w:ascii="open sans" w:eastAsia="Times New Roman" w:hAnsi="open sans" w:cs="Times New Roman"/>
          <w:color w:val="333333"/>
          <w:sz w:val="20"/>
          <w:szCs w:val="20"/>
          <w:lang w:val="en-US" w:eastAsia="ru-RU"/>
        </w:rPr>
      </w:pPr>
      <w:r w:rsidRPr="0083787C">
        <w:rPr>
          <w:rFonts w:ascii="open sans" w:eastAsia="Times New Roman" w:hAnsi="open sans" w:cs="Times New Roman"/>
          <w:color w:val="333333"/>
          <w:sz w:val="20"/>
          <w:szCs w:val="20"/>
          <w:lang w:val="en-US" w:eastAsia="ru-RU"/>
        </w:rPr>
        <w:t>A driver can only do one shift per day; early or late.</w:t>
      </w:r>
    </w:p>
    <w:p w:rsidR="0083787C" w:rsidRPr="0083787C" w:rsidRDefault="0083787C" w:rsidP="0083787C">
      <w:pPr>
        <w:numPr>
          <w:ilvl w:val="0"/>
          <w:numId w:val="1"/>
        </w:numPr>
        <w:shd w:val="clear" w:color="auto" w:fill="FFFFFF"/>
        <w:spacing w:before="100" w:beforeAutospacing="1" w:after="75" w:line="325" w:lineRule="atLeast"/>
        <w:rPr>
          <w:rFonts w:ascii="open sans" w:eastAsia="Times New Roman" w:hAnsi="open sans" w:cs="Times New Roman"/>
          <w:color w:val="333333"/>
          <w:sz w:val="20"/>
          <w:szCs w:val="20"/>
          <w:lang w:val="en-US" w:eastAsia="ru-RU"/>
        </w:rPr>
      </w:pPr>
      <w:r w:rsidRPr="0083787C">
        <w:rPr>
          <w:rFonts w:ascii="open sans" w:eastAsia="Times New Roman" w:hAnsi="open sans" w:cs="Times New Roman"/>
          <w:color w:val="333333"/>
          <w:sz w:val="20"/>
          <w:szCs w:val="20"/>
          <w:lang w:val="en-US" w:eastAsia="ru-RU"/>
        </w:rPr>
        <w:t>There are eleven bus drivers: A, B, C, D, E, F, G, H, I, J, and K. Some are only qualified to drive on Line 1, 2 or 3, while some are qualified to drive on a combination of two of those lines. Find the qualifications under each driver name in the Shift Planning form.</w:t>
      </w:r>
    </w:p>
    <w:p w:rsidR="0083787C" w:rsidRPr="0083787C" w:rsidRDefault="0083787C" w:rsidP="0083787C">
      <w:pPr>
        <w:numPr>
          <w:ilvl w:val="0"/>
          <w:numId w:val="1"/>
        </w:numPr>
        <w:shd w:val="clear" w:color="auto" w:fill="FFFFFF"/>
        <w:spacing w:before="100" w:beforeAutospacing="1" w:after="75" w:line="325" w:lineRule="atLeast"/>
        <w:rPr>
          <w:rFonts w:ascii="open sans" w:eastAsia="Times New Roman" w:hAnsi="open sans" w:cs="Times New Roman"/>
          <w:color w:val="333333"/>
          <w:sz w:val="20"/>
          <w:szCs w:val="20"/>
          <w:lang w:eastAsia="ru-RU"/>
        </w:rPr>
      </w:pPr>
      <w:r w:rsidRPr="0083787C">
        <w:rPr>
          <w:rFonts w:ascii="open sans" w:eastAsia="Times New Roman" w:hAnsi="open sans" w:cs="Times New Roman"/>
          <w:color w:val="333333"/>
          <w:sz w:val="20"/>
          <w:szCs w:val="20"/>
          <w:lang w:val="en-US" w:eastAsia="ru-RU"/>
        </w:rPr>
        <w:t xml:space="preserve">Every driver is entitled to days off. Days off are indicated with dark gray nodes in the Shift Planning form. </w:t>
      </w:r>
      <w:proofErr w:type="spellStart"/>
      <w:r w:rsidRPr="0083787C">
        <w:rPr>
          <w:rFonts w:ascii="open sans" w:eastAsia="Times New Roman" w:hAnsi="open sans" w:cs="Times New Roman"/>
          <w:color w:val="333333"/>
          <w:sz w:val="20"/>
          <w:szCs w:val="20"/>
          <w:lang w:eastAsia="ru-RU"/>
        </w:rPr>
        <w:t>You</w:t>
      </w:r>
      <w:proofErr w:type="spellEnd"/>
      <w:r w:rsidRPr="0083787C">
        <w:rPr>
          <w:rFonts w:ascii="open sans" w:eastAsia="Times New Roman" w:hAnsi="open sans" w:cs="Times New Roman"/>
          <w:color w:val="333333"/>
          <w:sz w:val="20"/>
          <w:szCs w:val="20"/>
          <w:lang w:eastAsia="ru-RU"/>
        </w:rPr>
        <w:t xml:space="preserve"> </w:t>
      </w:r>
      <w:proofErr w:type="spellStart"/>
      <w:r w:rsidRPr="0083787C">
        <w:rPr>
          <w:rFonts w:ascii="open sans" w:eastAsia="Times New Roman" w:hAnsi="open sans" w:cs="Times New Roman"/>
          <w:color w:val="333333"/>
          <w:sz w:val="20"/>
          <w:szCs w:val="20"/>
          <w:lang w:eastAsia="ru-RU"/>
        </w:rPr>
        <w:t>can’t</w:t>
      </w:r>
      <w:proofErr w:type="spellEnd"/>
      <w:r w:rsidRPr="0083787C">
        <w:rPr>
          <w:rFonts w:ascii="open sans" w:eastAsia="Times New Roman" w:hAnsi="open sans" w:cs="Times New Roman"/>
          <w:color w:val="333333"/>
          <w:sz w:val="20"/>
          <w:szCs w:val="20"/>
          <w:lang w:eastAsia="ru-RU"/>
        </w:rPr>
        <w:t xml:space="preserve"> </w:t>
      </w:r>
      <w:proofErr w:type="spellStart"/>
      <w:r w:rsidRPr="0083787C">
        <w:rPr>
          <w:rFonts w:ascii="open sans" w:eastAsia="Times New Roman" w:hAnsi="open sans" w:cs="Times New Roman"/>
          <w:color w:val="333333"/>
          <w:sz w:val="20"/>
          <w:szCs w:val="20"/>
          <w:lang w:eastAsia="ru-RU"/>
        </w:rPr>
        <w:t>assign</w:t>
      </w:r>
      <w:proofErr w:type="spellEnd"/>
      <w:r w:rsidRPr="0083787C">
        <w:rPr>
          <w:rFonts w:ascii="open sans" w:eastAsia="Times New Roman" w:hAnsi="open sans" w:cs="Times New Roman"/>
          <w:color w:val="333333"/>
          <w:sz w:val="20"/>
          <w:szCs w:val="20"/>
          <w:lang w:eastAsia="ru-RU"/>
        </w:rPr>
        <w:t xml:space="preserve"> </w:t>
      </w:r>
      <w:proofErr w:type="spellStart"/>
      <w:r w:rsidRPr="0083787C">
        <w:rPr>
          <w:rFonts w:ascii="open sans" w:eastAsia="Times New Roman" w:hAnsi="open sans" w:cs="Times New Roman"/>
          <w:color w:val="333333"/>
          <w:sz w:val="20"/>
          <w:szCs w:val="20"/>
          <w:lang w:eastAsia="ru-RU"/>
        </w:rPr>
        <w:t>shifts</w:t>
      </w:r>
      <w:proofErr w:type="spellEnd"/>
      <w:r w:rsidRPr="0083787C">
        <w:rPr>
          <w:rFonts w:ascii="open sans" w:eastAsia="Times New Roman" w:hAnsi="open sans" w:cs="Times New Roman"/>
          <w:color w:val="333333"/>
          <w:sz w:val="20"/>
          <w:szCs w:val="20"/>
          <w:lang w:eastAsia="ru-RU"/>
        </w:rPr>
        <w:t xml:space="preserve"> </w:t>
      </w:r>
      <w:proofErr w:type="spellStart"/>
      <w:r w:rsidRPr="0083787C">
        <w:rPr>
          <w:rFonts w:ascii="open sans" w:eastAsia="Times New Roman" w:hAnsi="open sans" w:cs="Times New Roman"/>
          <w:color w:val="333333"/>
          <w:sz w:val="20"/>
          <w:szCs w:val="20"/>
          <w:lang w:eastAsia="ru-RU"/>
        </w:rPr>
        <w:t>on</w:t>
      </w:r>
      <w:proofErr w:type="spellEnd"/>
      <w:r w:rsidRPr="0083787C">
        <w:rPr>
          <w:rFonts w:ascii="open sans" w:eastAsia="Times New Roman" w:hAnsi="open sans" w:cs="Times New Roman"/>
          <w:color w:val="333333"/>
          <w:sz w:val="20"/>
          <w:szCs w:val="20"/>
          <w:lang w:eastAsia="ru-RU"/>
        </w:rPr>
        <w:t xml:space="preserve"> </w:t>
      </w:r>
      <w:proofErr w:type="spellStart"/>
      <w:r w:rsidRPr="0083787C">
        <w:rPr>
          <w:rFonts w:ascii="open sans" w:eastAsia="Times New Roman" w:hAnsi="open sans" w:cs="Times New Roman"/>
          <w:color w:val="333333"/>
          <w:sz w:val="20"/>
          <w:szCs w:val="20"/>
          <w:lang w:eastAsia="ru-RU"/>
        </w:rPr>
        <w:t>days</w:t>
      </w:r>
      <w:proofErr w:type="spellEnd"/>
      <w:r w:rsidRPr="0083787C">
        <w:rPr>
          <w:rFonts w:ascii="open sans" w:eastAsia="Times New Roman" w:hAnsi="open sans" w:cs="Times New Roman"/>
          <w:color w:val="333333"/>
          <w:sz w:val="20"/>
          <w:szCs w:val="20"/>
          <w:lang w:eastAsia="ru-RU"/>
        </w:rPr>
        <w:t xml:space="preserve"> </w:t>
      </w:r>
      <w:proofErr w:type="spellStart"/>
      <w:r w:rsidRPr="0083787C">
        <w:rPr>
          <w:rFonts w:ascii="open sans" w:eastAsia="Times New Roman" w:hAnsi="open sans" w:cs="Times New Roman"/>
          <w:color w:val="333333"/>
          <w:sz w:val="20"/>
          <w:szCs w:val="20"/>
          <w:lang w:eastAsia="ru-RU"/>
        </w:rPr>
        <w:t>off</w:t>
      </w:r>
      <w:proofErr w:type="spellEnd"/>
      <w:r w:rsidRPr="0083787C">
        <w:rPr>
          <w:rFonts w:ascii="open sans" w:eastAsia="Times New Roman" w:hAnsi="open sans" w:cs="Times New Roman"/>
          <w:color w:val="333333"/>
          <w:sz w:val="20"/>
          <w:szCs w:val="20"/>
          <w:lang w:eastAsia="ru-RU"/>
        </w:rPr>
        <w:t>.</w:t>
      </w:r>
    </w:p>
    <w:p w:rsidR="0083787C" w:rsidRPr="0083787C" w:rsidRDefault="0083787C" w:rsidP="0083787C">
      <w:pPr>
        <w:numPr>
          <w:ilvl w:val="0"/>
          <w:numId w:val="1"/>
        </w:numPr>
        <w:shd w:val="clear" w:color="auto" w:fill="FFFFFF"/>
        <w:spacing w:before="100" w:beforeAutospacing="1" w:after="75" w:line="325" w:lineRule="atLeast"/>
        <w:rPr>
          <w:rFonts w:ascii="open sans" w:eastAsia="Times New Roman" w:hAnsi="open sans" w:cs="Times New Roman"/>
          <w:color w:val="333333"/>
          <w:sz w:val="20"/>
          <w:szCs w:val="20"/>
          <w:lang w:eastAsia="ru-RU"/>
        </w:rPr>
      </w:pPr>
      <w:r w:rsidRPr="0083787C">
        <w:rPr>
          <w:rFonts w:ascii="open sans" w:eastAsia="Times New Roman" w:hAnsi="open sans" w:cs="Times New Roman"/>
          <w:color w:val="333333"/>
          <w:sz w:val="20"/>
          <w:szCs w:val="20"/>
          <w:lang w:val="en-US" w:eastAsia="ru-RU"/>
        </w:rPr>
        <w:t xml:space="preserve">Some drivers prefer to take particular days of the week off. This is indicated by light gray nodes in the Shift Planning form. </w:t>
      </w:r>
      <w:proofErr w:type="spellStart"/>
      <w:r w:rsidRPr="0083787C">
        <w:rPr>
          <w:rFonts w:ascii="open sans" w:eastAsia="Times New Roman" w:hAnsi="open sans" w:cs="Times New Roman"/>
          <w:color w:val="333333"/>
          <w:sz w:val="20"/>
          <w:szCs w:val="20"/>
          <w:lang w:eastAsia="ru-RU"/>
        </w:rPr>
        <w:t>These</w:t>
      </w:r>
      <w:proofErr w:type="spellEnd"/>
      <w:r w:rsidRPr="0083787C">
        <w:rPr>
          <w:rFonts w:ascii="open sans" w:eastAsia="Times New Roman" w:hAnsi="open sans" w:cs="Times New Roman"/>
          <w:color w:val="333333"/>
          <w:sz w:val="20"/>
          <w:szCs w:val="20"/>
          <w:lang w:eastAsia="ru-RU"/>
        </w:rPr>
        <w:t xml:space="preserve"> </w:t>
      </w:r>
      <w:proofErr w:type="spellStart"/>
      <w:r w:rsidRPr="0083787C">
        <w:rPr>
          <w:rFonts w:ascii="open sans" w:eastAsia="Times New Roman" w:hAnsi="open sans" w:cs="Times New Roman"/>
          <w:color w:val="333333"/>
          <w:sz w:val="20"/>
          <w:szCs w:val="20"/>
          <w:lang w:eastAsia="ru-RU"/>
        </w:rPr>
        <w:t>are</w:t>
      </w:r>
      <w:proofErr w:type="spellEnd"/>
      <w:r w:rsidRPr="0083787C">
        <w:rPr>
          <w:rFonts w:ascii="open sans" w:eastAsia="Times New Roman" w:hAnsi="open sans" w:cs="Times New Roman"/>
          <w:color w:val="333333"/>
          <w:sz w:val="20"/>
          <w:szCs w:val="20"/>
          <w:lang w:eastAsia="ru-RU"/>
        </w:rPr>
        <w:t xml:space="preserve"> </w:t>
      </w:r>
      <w:proofErr w:type="spellStart"/>
      <w:r w:rsidRPr="0083787C">
        <w:rPr>
          <w:rFonts w:ascii="open sans" w:eastAsia="Times New Roman" w:hAnsi="open sans" w:cs="Times New Roman"/>
          <w:color w:val="333333"/>
          <w:sz w:val="20"/>
          <w:szCs w:val="20"/>
          <w:lang w:eastAsia="ru-RU"/>
        </w:rPr>
        <w:t>preferences</w:t>
      </w:r>
      <w:proofErr w:type="spellEnd"/>
      <w:r w:rsidRPr="0083787C">
        <w:rPr>
          <w:rFonts w:ascii="open sans" w:eastAsia="Times New Roman" w:hAnsi="open sans" w:cs="Times New Roman"/>
          <w:color w:val="333333"/>
          <w:sz w:val="20"/>
          <w:szCs w:val="20"/>
          <w:lang w:eastAsia="ru-RU"/>
        </w:rPr>
        <w:t xml:space="preserve">, </w:t>
      </w:r>
      <w:proofErr w:type="spellStart"/>
      <w:r w:rsidRPr="0083787C">
        <w:rPr>
          <w:rFonts w:ascii="open sans" w:eastAsia="Times New Roman" w:hAnsi="open sans" w:cs="Times New Roman"/>
          <w:color w:val="333333"/>
          <w:sz w:val="20"/>
          <w:szCs w:val="20"/>
          <w:lang w:eastAsia="ru-RU"/>
        </w:rPr>
        <w:t>rather</w:t>
      </w:r>
      <w:proofErr w:type="spellEnd"/>
      <w:r w:rsidRPr="0083787C">
        <w:rPr>
          <w:rFonts w:ascii="open sans" w:eastAsia="Times New Roman" w:hAnsi="open sans" w:cs="Times New Roman"/>
          <w:color w:val="333333"/>
          <w:sz w:val="20"/>
          <w:szCs w:val="20"/>
          <w:lang w:eastAsia="ru-RU"/>
        </w:rPr>
        <w:t xml:space="preserve"> </w:t>
      </w:r>
      <w:proofErr w:type="spellStart"/>
      <w:r w:rsidRPr="0083787C">
        <w:rPr>
          <w:rFonts w:ascii="open sans" w:eastAsia="Times New Roman" w:hAnsi="open sans" w:cs="Times New Roman"/>
          <w:color w:val="333333"/>
          <w:sz w:val="20"/>
          <w:szCs w:val="20"/>
          <w:lang w:eastAsia="ru-RU"/>
        </w:rPr>
        <w:t>than</w:t>
      </w:r>
      <w:proofErr w:type="spellEnd"/>
      <w:r w:rsidRPr="0083787C">
        <w:rPr>
          <w:rFonts w:ascii="open sans" w:eastAsia="Times New Roman" w:hAnsi="open sans" w:cs="Times New Roman"/>
          <w:color w:val="333333"/>
          <w:sz w:val="20"/>
          <w:szCs w:val="20"/>
          <w:lang w:eastAsia="ru-RU"/>
        </w:rPr>
        <w:t xml:space="preserve"> </w:t>
      </w:r>
      <w:proofErr w:type="spellStart"/>
      <w:r w:rsidRPr="0083787C">
        <w:rPr>
          <w:rFonts w:ascii="open sans" w:eastAsia="Times New Roman" w:hAnsi="open sans" w:cs="Times New Roman"/>
          <w:color w:val="333333"/>
          <w:sz w:val="20"/>
          <w:szCs w:val="20"/>
          <w:lang w:eastAsia="ru-RU"/>
        </w:rPr>
        <w:t>rules</w:t>
      </w:r>
      <w:proofErr w:type="spellEnd"/>
      <w:r w:rsidRPr="0083787C">
        <w:rPr>
          <w:rFonts w:ascii="open sans" w:eastAsia="Times New Roman" w:hAnsi="open sans" w:cs="Times New Roman"/>
          <w:color w:val="333333"/>
          <w:sz w:val="20"/>
          <w:szCs w:val="20"/>
          <w:lang w:eastAsia="ru-RU"/>
        </w:rPr>
        <w:t>.</w:t>
      </w:r>
    </w:p>
    <w:p w:rsidR="0083787C" w:rsidRPr="0083787C" w:rsidRDefault="0083787C" w:rsidP="0083787C">
      <w:pPr>
        <w:numPr>
          <w:ilvl w:val="0"/>
          <w:numId w:val="1"/>
        </w:numPr>
        <w:shd w:val="clear" w:color="auto" w:fill="FFFFFF"/>
        <w:spacing w:before="100" w:beforeAutospacing="1" w:after="75" w:line="325" w:lineRule="atLeast"/>
        <w:rPr>
          <w:rFonts w:ascii="open sans" w:eastAsia="Times New Roman" w:hAnsi="open sans" w:cs="Times New Roman"/>
          <w:color w:val="333333"/>
          <w:sz w:val="20"/>
          <w:szCs w:val="20"/>
          <w:lang w:val="en-US" w:eastAsia="ru-RU"/>
        </w:rPr>
      </w:pPr>
      <w:r w:rsidRPr="0083787C">
        <w:rPr>
          <w:rFonts w:ascii="open sans" w:eastAsia="Times New Roman" w:hAnsi="open sans" w:cs="Times New Roman"/>
          <w:color w:val="333333"/>
          <w:sz w:val="20"/>
          <w:szCs w:val="20"/>
          <w:lang w:val="en-US" w:eastAsia="ru-RU"/>
        </w:rPr>
        <w:t>Drivers may prefer to work an early or late shift on particular days. The yellow nodes in Shift Planning form indicate shift preferences.</w:t>
      </w:r>
    </w:p>
    <w:p w:rsidR="0083787C" w:rsidRPr="0083787C" w:rsidRDefault="0083787C" w:rsidP="0083787C">
      <w:pPr>
        <w:numPr>
          <w:ilvl w:val="0"/>
          <w:numId w:val="1"/>
        </w:numPr>
        <w:shd w:val="clear" w:color="auto" w:fill="FFFFFF"/>
        <w:spacing w:before="100" w:beforeAutospacing="1" w:after="75" w:line="325" w:lineRule="atLeast"/>
        <w:rPr>
          <w:rFonts w:ascii="open sans" w:eastAsia="Times New Roman" w:hAnsi="open sans" w:cs="Times New Roman"/>
          <w:color w:val="333333"/>
          <w:sz w:val="20"/>
          <w:szCs w:val="20"/>
          <w:lang w:val="en-US" w:eastAsia="ru-RU"/>
        </w:rPr>
      </w:pPr>
      <w:r w:rsidRPr="0083787C">
        <w:rPr>
          <w:rFonts w:ascii="open sans" w:eastAsia="Times New Roman" w:hAnsi="open sans" w:cs="Times New Roman"/>
          <w:color w:val="333333"/>
          <w:sz w:val="20"/>
          <w:szCs w:val="20"/>
          <w:lang w:val="en-US" w:eastAsia="ru-RU"/>
        </w:rPr>
        <w:t>Most drivers dislike working too many late shifts. Therefore, the late shifts should be distributed as fairly as possible among the drivers. You should aim to assign exactly 4 late shifts to each driver over the two-</w:t>
      </w:r>
      <w:proofErr w:type="gramStart"/>
      <w:r w:rsidRPr="0083787C">
        <w:rPr>
          <w:rFonts w:ascii="open sans" w:eastAsia="Times New Roman" w:hAnsi="open sans" w:cs="Times New Roman"/>
          <w:color w:val="333333"/>
          <w:sz w:val="20"/>
          <w:szCs w:val="20"/>
          <w:lang w:val="en-US" w:eastAsia="ru-RU"/>
        </w:rPr>
        <w:t>week</w:t>
      </w:r>
      <w:proofErr w:type="gramEnd"/>
      <w:r w:rsidRPr="0083787C">
        <w:rPr>
          <w:rFonts w:ascii="open sans" w:eastAsia="Times New Roman" w:hAnsi="open sans" w:cs="Times New Roman"/>
          <w:color w:val="333333"/>
          <w:sz w:val="20"/>
          <w:szCs w:val="20"/>
          <w:lang w:val="en-US" w:eastAsia="ru-RU"/>
        </w:rPr>
        <w:t xml:space="preserve"> planning period.</w:t>
      </w:r>
    </w:p>
    <w:p w:rsidR="0083787C" w:rsidRPr="0083787C" w:rsidRDefault="0083787C" w:rsidP="0083787C">
      <w:pPr>
        <w:numPr>
          <w:ilvl w:val="0"/>
          <w:numId w:val="1"/>
        </w:numPr>
        <w:shd w:val="clear" w:color="auto" w:fill="FFFFFF"/>
        <w:spacing w:before="100" w:beforeAutospacing="1" w:after="75" w:line="325" w:lineRule="atLeast"/>
        <w:rPr>
          <w:rFonts w:ascii="open sans" w:eastAsia="Times New Roman" w:hAnsi="open sans" w:cs="Times New Roman"/>
          <w:color w:val="333333"/>
          <w:sz w:val="20"/>
          <w:szCs w:val="20"/>
          <w:lang w:val="en-US" w:eastAsia="ru-RU"/>
        </w:rPr>
      </w:pPr>
      <w:r w:rsidRPr="0083787C">
        <w:rPr>
          <w:rFonts w:ascii="open sans" w:eastAsia="Times New Roman" w:hAnsi="open sans" w:cs="Times New Roman"/>
          <w:color w:val="333333"/>
          <w:sz w:val="20"/>
          <w:szCs w:val="20"/>
          <w:lang w:val="en-US" w:eastAsia="ru-RU"/>
        </w:rPr>
        <w:t>According to an agreement with the Transport Workers Union, a driver must not be assigned a late shift followed by an early shift the next day.</w:t>
      </w:r>
    </w:p>
    <w:p w:rsidR="0083787C" w:rsidRPr="0083787C" w:rsidRDefault="0083787C" w:rsidP="0083787C">
      <w:pPr>
        <w:numPr>
          <w:ilvl w:val="0"/>
          <w:numId w:val="1"/>
        </w:numPr>
        <w:shd w:val="clear" w:color="auto" w:fill="FFFFFF"/>
        <w:spacing w:before="100" w:beforeAutospacing="1" w:after="75" w:line="325" w:lineRule="atLeast"/>
        <w:rPr>
          <w:rFonts w:ascii="open sans" w:eastAsia="Times New Roman" w:hAnsi="open sans" w:cs="Times New Roman"/>
          <w:color w:val="333333"/>
          <w:sz w:val="20"/>
          <w:szCs w:val="20"/>
          <w:lang w:val="en-US" w:eastAsia="ru-RU"/>
        </w:rPr>
      </w:pPr>
      <w:r w:rsidRPr="0083787C">
        <w:rPr>
          <w:rFonts w:ascii="open sans" w:eastAsia="Times New Roman" w:hAnsi="open sans" w:cs="Times New Roman"/>
          <w:color w:val="333333"/>
          <w:sz w:val="20"/>
          <w:szCs w:val="20"/>
          <w:lang w:val="en-US" w:eastAsia="ru-RU"/>
        </w:rPr>
        <w:t>According to a second agreement with the Transport Workers Union, a driver can only work no more than three consecutive late shifts.</w:t>
      </w:r>
    </w:p>
    <w:p w:rsidR="0083787C" w:rsidRPr="0083787C" w:rsidRDefault="0083787C" w:rsidP="0083787C">
      <w:pPr>
        <w:rPr>
          <w:rFonts w:ascii="open sans" w:hAnsi="open sans"/>
          <w:color w:val="4D80BE"/>
          <w:sz w:val="24"/>
          <w:szCs w:val="24"/>
          <w:lang w:val="en-US"/>
        </w:rPr>
      </w:pPr>
      <w:r w:rsidRPr="0083787C">
        <w:rPr>
          <w:lang w:val="en-US"/>
        </w:rPr>
        <w:br w:type="page"/>
      </w:r>
      <w:r w:rsidRPr="0083787C">
        <w:rPr>
          <w:rFonts w:ascii="open sans" w:hAnsi="open sans"/>
          <w:b/>
          <w:bCs/>
          <w:color w:val="4D80BE"/>
          <w:sz w:val="24"/>
          <w:szCs w:val="24"/>
          <w:lang w:val="en-US"/>
        </w:rPr>
        <w:lastRenderedPageBreak/>
        <w:t>You can earn and lose points in the following way:</w:t>
      </w:r>
    </w:p>
    <w:tbl>
      <w:tblPr>
        <w:tblW w:w="8172" w:type="dxa"/>
        <w:shd w:val="clear" w:color="auto" w:fill="FFFFFF"/>
        <w:tblCellMar>
          <w:top w:w="15" w:type="dxa"/>
          <w:left w:w="15" w:type="dxa"/>
          <w:bottom w:w="15" w:type="dxa"/>
          <w:right w:w="15" w:type="dxa"/>
        </w:tblCellMar>
        <w:tblLook w:val="04A0" w:firstRow="1" w:lastRow="0" w:firstColumn="1" w:lastColumn="0" w:noHBand="0" w:noVBand="1"/>
      </w:tblPr>
      <w:tblGrid>
        <w:gridCol w:w="6754"/>
        <w:gridCol w:w="1418"/>
      </w:tblGrid>
      <w:tr w:rsidR="0083787C" w:rsidTr="0083787C">
        <w:trPr>
          <w:trHeight w:val="740"/>
        </w:trPr>
        <w:tc>
          <w:tcPr>
            <w:tcW w:w="6754" w:type="dxa"/>
            <w:tcBorders>
              <w:top w:val="single" w:sz="6" w:space="0" w:color="FFFFFF"/>
              <w:bottom w:val="single" w:sz="6" w:space="0" w:color="FFFFFF"/>
            </w:tcBorders>
            <w:shd w:val="clear" w:color="auto" w:fill="EAEDEF"/>
            <w:tcMar>
              <w:top w:w="150" w:type="dxa"/>
              <w:left w:w="375" w:type="dxa"/>
              <w:bottom w:w="150" w:type="dxa"/>
              <w:right w:w="375" w:type="dxa"/>
            </w:tcMar>
            <w:hideMark/>
          </w:tcPr>
          <w:p w:rsidR="0083787C" w:rsidRPr="0083787C" w:rsidRDefault="0083787C">
            <w:pPr>
              <w:spacing w:before="150" w:after="300"/>
              <w:rPr>
                <w:rFonts w:ascii="open sans" w:hAnsi="open sans"/>
                <w:color w:val="333333"/>
                <w:sz w:val="20"/>
                <w:szCs w:val="20"/>
                <w:lang w:val="en-US"/>
              </w:rPr>
            </w:pPr>
            <w:r w:rsidRPr="0083787C">
              <w:rPr>
                <w:rFonts w:ascii="open sans" w:hAnsi="open sans"/>
                <w:color w:val="333333"/>
                <w:sz w:val="20"/>
                <w:szCs w:val="20"/>
                <w:lang w:val="en-US"/>
              </w:rPr>
              <w:t>Respect a single shift preference</w:t>
            </w:r>
          </w:p>
        </w:tc>
        <w:tc>
          <w:tcPr>
            <w:tcW w:w="1418" w:type="dxa"/>
            <w:tcBorders>
              <w:top w:val="single" w:sz="6" w:space="0" w:color="FFFFFF"/>
              <w:bottom w:val="single" w:sz="6" w:space="0" w:color="FFFFFF"/>
            </w:tcBorders>
            <w:shd w:val="clear" w:color="auto" w:fill="DEE2E6"/>
            <w:tcMar>
              <w:top w:w="150" w:type="dxa"/>
              <w:left w:w="375" w:type="dxa"/>
              <w:bottom w:w="150" w:type="dxa"/>
              <w:right w:w="375" w:type="dxa"/>
            </w:tcMar>
            <w:hideMark/>
          </w:tcPr>
          <w:p w:rsidR="0083787C" w:rsidRDefault="0083787C">
            <w:pPr>
              <w:spacing w:before="150" w:after="300"/>
              <w:rPr>
                <w:rFonts w:ascii="open sans" w:hAnsi="open sans"/>
                <w:b/>
                <w:bCs/>
                <w:color w:val="333333"/>
                <w:sz w:val="27"/>
                <w:szCs w:val="27"/>
              </w:rPr>
            </w:pPr>
            <w:r>
              <w:rPr>
                <w:rFonts w:ascii="open sans" w:hAnsi="open sans"/>
                <w:b/>
                <w:bCs/>
                <w:color w:val="333333"/>
                <w:sz w:val="27"/>
                <w:szCs w:val="27"/>
              </w:rPr>
              <w:t>+3</w:t>
            </w:r>
          </w:p>
        </w:tc>
      </w:tr>
      <w:tr w:rsidR="0083787C" w:rsidTr="0083787C">
        <w:tc>
          <w:tcPr>
            <w:tcW w:w="6754" w:type="dxa"/>
            <w:tcBorders>
              <w:top w:val="single" w:sz="6" w:space="0" w:color="FFFFFF"/>
              <w:bottom w:val="single" w:sz="6" w:space="0" w:color="FFFFFF"/>
            </w:tcBorders>
            <w:shd w:val="clear" w:color="auto" w:fill="EAEDEF"/>
            <w:tcMar>
              <w:top w:w="150" w:type="dxa"/>
              <w:left w:w="375" w:type="dxa"/>
              <w:bottom w:w="150" w:type="dxa"/>
              <w:right w:w="375" w:type="dxa"/>
            </w:tcMar>
            <w:hideMark/>
          </w:tcPr>
          <w:p w:rsidR="0083787C" w:rsidRPr="0083787C" w:rsidRDefault="0083787C">
            <w:pPr>
              <w:spacing w:before="150" w:after="300"/>
              <w:rPr>
                <w:rFonts w:ascii="open sans" w:hAnsi="open sans"/>
                <w:color w:val="333333"/>
                <w:sz w:val="20"/>
                <w:szCs w:val="20"/>
                <w:lang w:val="en-US"/>
              </w:rPr>
            </w:pPr>
            <w:r w:rsidRPr="0083787C">
              <w:rPr>
                <w:rFonts w:ascii="open sans" w:hAnsi="open sans"/>
                <w:color w:val="333333"/>
                <w:sz w:val="20"/>
                <w:szCs w:val="20"/>
                <w:lang w:val="en-US"/>
              </w:rPr>
              <w:t>Respect a single driver day-off preference</w:t>
            </w:r>
          </w:p>
        </w:tc>
        <w:tc>
          <w:tcPr>
            <w:tcW w:w="1418" w:type="dxa"/>
            <w:tcBorders>
              <w:top w:val="single" w:sz="6" w:space="0" w:color="FFFFFF"/>
              <w:bottom w:val="single" w:sz="6" w:space="0" w:color="FFFFFF"/>
            </w:tcBorders>
            <w:shd w:val="clear" w:color="auto" w:fill="DEE2E6"/>
            <w:tcMar>
              <w:top w:w="150" w:type="dxa"/>
              <w:left w:w="375" w:type="dxa"/>
              <w:bottom w:w="150" w:type="dxa"/>
              <w:right w:w="375" w:type="dxa"/>
            </w:tcMar>
            <w:hideMark/>
          </w:tcPr>
          <w:p w:rsidR="0083787C" w:rsidRDefault="0083787C">
            <w:pPr>
              <w:spacing w:before="150" w:after="300"/>
              <w:rPr>
                <w:rFonts w:ascii="open sans" w:hAnsi="open sans"/>
                <w:b/>
                <w:bCs/>
                <w:color w:val="333333"/>
                <w:sz w:val="27"/>
                <w:szCs w:val="27"/>
              </w:rPr>
            </w:pPr>
            <w:r>
              <w:rPr>
                <w:rFonts w:ascii="open sans" w:hAnsi="open sans"/>
                <w:b/>
                <w:bCs/>
                <w:color w:val="333333"/>
                <w:sz w:val="27"/>
                <w:szCs w:val="27"/>
              </w:rPr>
              <w:t>+4</w:t>
            </w:r>
          </w:p>
        </w:tc>
      </w:tr>
      <w:tr w:rsidR="0083787C" w:rsidTr="0083787C">
        <w:tc>
          <w:tcPr>
            <w:tcW w:w="6754" w:type="dxa"/>
            <w:tcBorders>
              <w:top w:val="single" w:sz="6" w:space="0" w:color="FFFFFF"/>
              <w:bottom w:val="single" w:sz="6" w:space="0" w:color="FFFFFF"/>
            </w:tcBorders>
            <w:shd w:val="clear" w:color="auto" w:fill="EAEDEF"/>
            <w:tcMar>
              <w:top w:w="150" w:type="dxa"/>
              <w:left w:w="375" w:type="dxa"/>
              <w:bottom w:w="150" w:type="dxa"/>
              <w:right w:w="375" w:type="dxa"/>
            </w:tcMar>
            <w:hideMark/>
          </w:tcPr>
          <w:p w:rsidR="0083787C" w:rsidRPr="0083787C" w:rsidRDefault="0083787C">
            <w:pPr>
              <w:spacing w:before="150" w:after="300"/>
              <w:rPr>
                <w:rFonts w:ascii="open sans" w:hAnsi="open sans"/>
                <w:color w:val="333333"/>
                <w:sz w:val="20"/>
                <w:szCs w:val="20"/>
                <w:lang w:val="en-US"/>
              </w:rPr>
            </w:pPr>
            <w:r w:rsidRPr="0083787C">
              <w:rPr>
                <w:rFonts w:ascii="open sans" w:hAnsi="open sans"/>
                <w:color w:val="333333"/>
                <w:sz w:val="20"/>
                <w:szCs w:val="20"/>
                <w:lang w:val="en-US"/>
              </w:rPr>
              <w:t>For each allocated long rest (3 or more consecutive days off)</w:t>
            </w:r>
          </w:p>
        </w:tc>
        <w:tc>
          <w:tcPr>
            <w:tcW w:w="1418" w:type="dxa"/>
            <w:tcBorders>
              <w:top w:val="single" w:sz="6" w:space="0" w:color="FFFFFF"/>
              <w:bottom w:val="single" w:sz="6" w:space="0" w:color="FFFFFF"/>
            </w:tcBorders>
            <w:shd w:val="clear" w:color="auto" w:fill="DEE2E6"/>
            <w:tcMar>
              <w:top w:w="150" w:type="dxa"/>
              <w:left w:w="375" w:type="dxa"/>
              <w:bottom w:w="150" w:type="dxa"/>
              <w:right w:w="375" w:type="dxa"/>
            </w:tcMar>
            <w:hideMark/>
          </w:tcPr>
          <w:p w:rsidR="0083787C" w:rsidRDefault="0083787C">
            <w:pPr>
              <w:spacing w:before="150" w:after="300"/>
              <w:rPr>
                <w:rFonts w:ascii="open sans" w:hAnsi="open sans"/>
                <w:b/>
                <w:bCs/>
                <w:color w:val="333333"/>
                <w:sz w:val="27"/>
                <w:szCs w:val="27"/>
              </w:rPr>
            </w:pPr>
            <w:r>
              <w:rPr>
                <w:rFonts w:ascii="open sans" w:hAnsi="open sans"/>
                <w:b/>
                <w:bCs/>
                <w:color w:val="333333"/>
                <w:sz w:val="27"/>
                <w:szCs w:val="27"/>
              </w:rPr>
              <w:t>+5</w:t>
            </w:r>
          </w:p>
        </w:tc>
      </w:tr>
      <w:tr w:rsidR="0083787C" w:rsidTr="0083787C">
        <w:tc>
          <w:tcPr>
            <w:tcW w:w="6754" w:type="dxa"/>
            <w:tcBorders>
              <w:top w:val="single" w:sz="6" w:space="0" w:color="FFFFFF"/>
              <w:bottom w:val="single" w:sz="6" w:space="0" w:color="FFFFFF"/>
            </w:tcBorders>
            <w:shd w:val="clear" w:color="auto" w:fill="EAEDEF"/>
            <w:tcMar>
              <w:top w:w="150" w:type="dxa"/>
              <w:left w:w="375" w:type="dxa"/>
              <w:bottom w:w="150" w:type="dxa"/>
              <w:right w:w="375" w:type="dxa"/>
            </w:tcMar>
            <w:hideMark/>
          </w:tcPr>
          <w:p w:rsidR="0083787C" w:rsidRDefault="0083787C">
            <w:pPr>
              <w:spacing w:before="150" w:after="300"/>
              <w:rPr>
                <w:rFonts w:ascii="open sans" w:hAnsi="open sans"/>
                <w:color w:val="333333"/>
                <w:sz w:val="20"/>
                <w:szCs w:val="20"/>
              </w:rPr>
            </w:pPr>
            <w:proofErr w:type="spellStart"/>
            <w:r>
              <w:rPr>
                <w:rFonts w:ascii="open sans" w:hAnsi="open sans"/>
                <w:color w:val="333333"/>
                <w:sz w:val="20"/>
                <w:szCs w:val="20"/>
              </w:rPr>
              <w:t>For</w:t>
            </w:r>
            <w:proofErr w:type="spellEnd"/>
            <w:r>
              <w:rPr>
                <w:rFonts w:ascii="open sans" w:hAnsi="open sans"/>
                <w:color w:val="333333"/>
                <w:sz w:val="20"/>
                <w:szCs w:val="20"/>
              </w:rPr>
              <w:t xml:space="preserve"> </w:t>
            </w:r>
            <w:proofErr w:type="spellStart"/>
            <w:r>
              <w:rPr>
                <w:rFonts w:ascii="open sans" w:hAnsi="open sans"/>
                <w:color w:val="333333"/>
                <w:sz w:val="20"/>
                <w:szCs w:val="20"/>
              </w:rPr>
              <w:t>each</w:t>
            </w:r>
            <w:proofErr w:type="spellEnd"/>
            <w:r>
              <w:rPr>
                <w:rFonts w:ascii="open sans" w:hAnsi="open sans"/>
                <w:color w:val="333333"/>
                <w:sz w:val="20"/>
                <w:szCs w:val="20"/>
              </w:rPr>
              <w:t xml:space="preserve"> </w:t>
            </w:r>
            <w:proofErr w:type="spellStart"/>
            <w:r>
              <w:rPr>
                <w:rFonts w:ascii="open sans" w:hAnsi="open sans"/>
                <w:color w:val="333333"/>
                <w:sz w:val="20"/>
                <w:szCs w:val="20"/>
              </w:rPr>
              <w:t>unassigned</w:t>
            </w:r>
            <w:proofErr w:type="spellEnd"/>
            <w:r>
              <w:rPr>
                <w:rFonts w:ascii="open sans" w:hAnsi="open sans"/>
                <w:color w:val="333333"/>
                <w:sz w:val="20"/>
                <w:szCs w:val="20"/>
              </w:rPr>
              <w:t xml:space="preserve"> </w:t>
            </w:r>
            <w:proofErr w:type="spellStart"/>
            <w:r>
              <w:rPr>
                <w:rFonts w:ascii="open sans" w:hAnsi="open sans"/>
                <w:color w:val="333333"/>
                <w:sz w:val="20"/>
                <w:szCs w:val="20"/>
              </w:rPr>
              <w:t>shift</w:t>
            </w:r>
            <w:proofErr w:type="spellEnd"/>
          </w:p>
        </w:tc>
        <w:tc>
          <w:tcPr>
            <w:tcW w:w="1418" w:type="dxa"/>
            <w:tcBorders>
              <w:top w:val="single" w:sz="6" w:space="0" w:color="FFFFFF"/>
              <w:bottom w:val="single" w:sz="6" w:space="0" w:color="FFFFFF"/>
            </w:tcBorders>
            <w:shd w:val="clear" w:color="auto" w:fill="DEE2E6"/>
            <w:tcMar>
              <w:top w:w="150" w:type="dxa"/>
              <w:left w:w="375" w:type="dxa"/>
              <w:bottom w:w="150" w:type="dxa"/>
              <w:right w:w="375" w:type="dxa"/>
            </w:tcMar>
            <w:hideMark/>
          </w:tcPr>
          <w:p w:rsidR="0083787C" w:rsidRDefault="0083787C">
            <w:pPr>
              <w:spacing w:before="150" w:after="300"/>
              <w:rPr>
                <w:rFonts w:ascii="open sans" w:hAnsi="open sans"/>
                <w:b/>
                <w:bCs/>
                <w:color w:val="333333"/>
                <w:sz w:val="27"/>
                <w:szCs w:val="27"/>
              </w:rPr>
            </w:pPr>
            <w:r>
              <w:rPr>
                <w:rFonts w:ascii="open sans" w:hAnsi="open sans"/>
                <w:b/>
                <w:bCs/>
                <w:color w:val="333333"/>
                <w:sz w:val="27"/>
                <w:szCs w:val="27"/>
              </w:rPr>
              <w:t>-20</w:t>
            </w:r>
          </w:p>
        </w:tc>
      </w:tr>
      <w:tr w:rsidR="0083787C" w:rsidTr="0083787C">
        <w:tc>
          <w:tcPr>
            <w:tcW w:w="6754" w:type="dxa"/>
            <w:tcBorders>
              <w:top w:val="single" w:sz="6" w:space="0" w:color="FFFFFF"/>
              <w:bottom w:val="single" w:sz="6" w:space="0" w:color="FFFFFF"/>
            </w:tcBorders>
            <w:shd w:val="clear" w:color="auto" w:fill="EAEDEF"/>
            <w:tcMar>
              <w:top w:w="150" w:type="dxa"/>
              <w:left w:w="375" w:type="dxa"/>
              <w:bottom w:w="150" w:type="dxa"/>
              <w:right w:w="375" w:type="dxa"/>
            </w:tcMar>
            <w:hideMark/>
          </w:tcPr>
          <w:p w:rsidR="0083787C" w:rsidRPr="0083787C" w:rsidRDefault="0083787C">
            <w:pPr>
              <w:spacing w:before="150" w:after="300"/>
              <w:rPr>
                <w:rFonts w:ascii="open sans" w:hAnsi="open sans"/>
                <w:color w:val="333333"/>
                <w:sz w:val="20"/>
                <w:szCs w:val="20"/>
                <w:lang w:val="en-US"/>
              </w:rPr>
            </w:pPr>
            <w:r w:rsidRPr="0083787C">
              <w:rPr>
                <w:rFonts w:ascii="open sans" w:hAnsi="open sans"/>
                <w:color w:val="333333"/>
                <w:sz w:val="20"/>
                <w:szCs w:val="20"/>
                <w:lang w:val="en-US"/>
              </w:rPr>
              <w:t>For each late shift followed immediately by an early shift in a single driver’s schedule</w:t>
            </w:r>
          </w:p>
        </w:tc>
        <w:tc>
          <w:tcPr>
            <w:tcW w:w="1418" w:type="dxa"/>
            <w:tcBorders>
              <w:top w:val="single" w:sz="6" w:space="0" w:color="FFFFFF"/>
              <w:bottom w:val="single" w:sz="6" w:space="0" w:color="FFFFFF"/>
            </w:tcBorders>
            <w:shd w:val="clear" w:color="auto" w:fill="DEE2E6"/>
            <w:tcMar>
              <w:top w:w="150" w:type="dxa"/>
              <w:left w:w="375" w:type="dxa"/>
              <w:bottom w:w="150" w:type="dxa"/>
              <w:right w:w="375" w:type="dxa"/>
            </w:tcMar>
            <w:hideMark/>
          </w:tcPr>
          <w:p w:rsidR="0083787C" w:rsidRDefault="0083787C">
            <w:pPr>
              <w:spacing w:before="150" w:after="300"/>
              <w:rPr>
                <w:rFonts w:ascii="open sans" w:hAnsi="open sans"/>
                <w:b/>
                <w:bCs/>
                <w:color w:val="333333"/>
                <w:sz w:val="27"/>
                <w:szCs w:val="27"/>
              </w:rPr>
            </w:pPr>
            <w:r>
              <w:rPr>
                <w:rFonts w:ascii="open sans" w:hAnsi="open sans"/>
                <w:b/>
                <w:bCs/>
                <w:color w:val="333333"/>
                <w:sz w:val="27"/>
                <w:szCs w:val="27"/>
              </w:rPr>
              <w:t>-30</w:t>
            </w:r>
          </w:p>
        </w:tc>
      </w:tr>
      <w:tr w:rsidR="0083787C" w:rsidTr="0083787C">
        <w:tc>
          <w:tcPr>
            <w:tcW w:w="6754" w:type="dxa"/>
            <w:tcBorders>
              <w:top w:val="single" w:sz="6" w:space="0" w:color="FFFFFF"/>
              <w:bottom w:val="single" w:sz="6" w:space="0" w:color="FFFFFF"/>
            </w:tcBorders>
            <w:shd w:val="clear" w:color="auto" w:fill="EAEDEF"/>
            <w:tcMar>
              <w:top w:w="150" w:type="dxa"/>
              <w:left w:w="375" w:type="dxa"/>
              <w:bottom w:w="150" w:type="dxa"/>
              <w:right w:w="375" w:type="dxa"/>
            </w:tcMar>
            <w:hideMark/>
          </w:tcPr>
          <w:p w:rsidR="0083787C" w:rsidRPr="0083787C" w:rsidRDefault="0083787C">
            <w:pPr>
              <w:spacing w:before="150" w:after="300"/>
              <w:rPr>
                <w:rFonts w:ascii="open sans" w:hAnsi="open sans"/>
                <w:color w:val="333333"/>
                <w:sz w:val="20"/>
                <w:szCs w:val="20"/>
                <w:lang w:val="en-US"/>
              </w:rPr>
            </w:pPr>
            <w:r w:rsidRPr="0083787C">
              <w:rPr>
                <w:rFonts w:ascii="open sans" w:hAnsi="open sans"/>
                <w:color w:val="333333"/>
                <w:sz w:val="20"/>
                <w:szCs w:val="20"/>
                <w:lang w:val="en-US"/>
              </w:rPr>
              <w:t>For every after the third consecutive late shift assigned to a single driver</w:t>
            </w:r>
          </w:p>
        </w:tc>
        <w:tc>
          <w:tcPr>
            <w:tcW w:w="1418" w:type="dxa"/>
            <w:tcBorders>
              <w:top w:val="single" w:sz="6" w:space="0" w:color="FFFFFF"/>
              <w:bottom w:val="single" w:sz="6" w:space="0" w:color="FFFFFF"/>
            </w:tcBorders>
            <w:shd w:val="clear" w:color="auto" w:fill="DEE2E6"/>
            <w:tcMar>
              <w:top w:w="150" w:type="dxa"/>
              <w:left w:w="375" w:type="dxa"/>
              <w:bottom w:w="150" w:type="dxa"/>
              <w:right w:w="375" w:type="dxa"/>
            </w:tcMar>
            <w:hideMark/>
          </w:tcPr>
          <w:p w:rsidR="0083787C" w:rsidRDefault="0083787C">
            <w:pPr>
              <w:spacing w:before="150" w:after="300"/>
              <w:rPr>
                <w:rFonts w:ascii="open sans" w:hAnsi="open sans"/>
                <w:b/>
                <w:bCs/>
                <w:color w:val="333333"/>
                <w:sz w:val="27"/>
                <w:szCs w:val="27"/>
              </w:rPr>
            </w:pPr>
            <w:r>
              <w:rPr>
                <w:rFonts w:ascii="open sans" w:hAnsi="open sans"/>
                <w:b/>
                <w:bCs/>
                <w:color w:val="333333"/>
                <w:sz w:val="27"/>
                <w:szCs w:val="27"/>
              </w:rPr>
              <w:t>-10</w:t>
            </w:r>
          </w:p>
        </w:tc>
      </w:tr>
      <w:tr w:rsidR="0083787C" w:rsidTr="0083787C">
        <w:tc>
          <w:tcPr>
            <w:tcW w:w="6754" w:type="dxa"/>
            <w:tcBorders>
              <w:top w:val="single" w:sz="6" w:space="0" w:color="FFFFFF"/>
              <w:bottom w:val="single" w:sz="6" w:space="0" w:color="FFFFFF"/>
            </w:tcBorders>
            <w:shd w:val="clear" w:color="auto" w:fill="EAEDEF"/>
            <w:tcMar>
              <w:top w:w="150" w:type="dxa"/>
              <w:left w:w="375" w:type="dxa"/>
              <w:bottom w:w="150" w:type="dxa"/>
              <w:right w:w="375" w:type="dxa"/>
            </w:tcMar>
            <w:hideMark/>
          </w:tcPr>
          <w:p w:rsidR="0083787C" w:rsidRPr="0083787C" w:rsidRDefault="0083787C">
            <w:pPr>
              <w:spacing w:before="150" w:after="300"/>
              <w:rPr>
                <w:rFonts w:ascii="open sans" w:hAnsi="open sans"/>
                <w:color w:val="333333"/>
                <w:sz w:val="20"/>
                <w:szCs w:val="20"/>
                <w:lang w:val="en-US"/>
              </w:rPr>
            </w:pPr>
            <w:r w:rsidRPr="0083787C">
              <w:rPr>
                <w:rFonts w:ascii="open sans" w:hAnsi="open sans"/>
                <w:color w:val="333333"/>
                <w:sz w:val="20"/>
                <w:szCs w:val="20"/>
                <w:lang w:val="en-US"/>
              </w:rPr>
              <w:t>For every late shift assigned that is not equal to 4</w:t>
            </w:r>
          </w:p>
        </w:tc>
        <w:tc>
          <w:tcPr>
            <w:tcW w:w="1418" w:type="dxa"/>
            <w:tcBorders>
              <w:top w:val="single" w:sz="6" w:space="0" w:color="FFFFFF"/>
              <w:bottom w:val="single" w:sz="6" w:space="0" w:color="FFFFFF"/>
            </w:tcBorders>
            <w:shd w:val="clear" w:color="auto" w:fill="DEE2E6"/>
            <w:tcMar>
              <w:top w:w="150" w:type="dxa"/>
              <w:left w:w="375" w:type="dxa"/>
              <w:bottom w:w="150" w:type="dxa"/>
              <w:right w:w="375" w:type="dxa"/>
            </w:tcMar>
            <w:hideMark/>
          </w:tcPr>
          <w:p w:rsidR="0083787C" w:rsidRDefault="0083787C">
            <w:pPr>
              <w:spacing w:before="150" w:after="300"/>
              <w:rPr>
                <w:rFonts w:ascii="open sans" w:hAnsi="open sans"/>
                <w:b/>
                <w:bCs/>
                <w:color w:val="333333"/>
                <w:sz w:val="27"/>
                <w:szCs w:val="27"/>
              </w:rPr>
            </w:pPr>
            <w:r>
              <w:rPr>
                <w:rFonts w:ascii="open sans" w:hAnsi="open sans"/>
                <w:b/>
                <w:bCs/>
                <w:color w:val="333333"/>
                <w:sz w:val="27"/>
                <w:szCs w:val="27"/>
              </w:rPr>
              <w:t>-8</w:t>
            </w:r>
          </w:p>
        </w:tc>
      </w:tr>
    </w:tbl>
    <w:p w:rsidR="0083787C" w:rsidRDefault="0083787C"/>
    <w:p w:rsidR="0083787C" w:rsidRDefault="0083787C" w:rsidP="0083787C"/>
    <w:p w:rsidR="0083787C" w:rsidRDefault="0083787C" w:rsidP="0083787C">
      <w:pPr>
        <w:tabs>
          <w:tab w:val="left" w:pos="3735"/>
        </w:tabs>
      </w:pPr>
      <w:r>
        <w:lastRenderedPageBreak/>
        <w:tab/>
      </w:r>
    </w:p>
    <w:p w:rsidR="0083787C" w:rsidRPr="0083787C" w:rsidRDefault="0083787C" w:rsidP="0083787C">
      <w:pPr>
        <w:shd w:val="clear" w:color="auto" w:fill="FFFFFF"/>
        <w:spacing w:after="300" w:line="240" w:lineRule="auto"/>
        <w:outlineLvl w:val="0"/>
        <w:rPr>
          <w:rFonts w:ascii="open sans" w:eastAsia="Times New Roman" w:hAnsi="open sans" w:cs="Times New Roman"/>
          <w:color w:val="000066"/>
          <w:kern w:val="36"/>
          <w:sz w:val="54"/>
          <w:szCs w:val="54"/>
          <w:lang w:val="en-US" w:eastAsia="ru-RU"/>
        </w:rPr>
      </w:pPr>
      <w:r w:rsidRPr="0083787C">
        <w:rPr>
          <w:rFonts w:ascii="open sans" w:eastAsia="Times New Roman" w:hAnsi="open sans" w:cs="Times New Roman"/>
          <w:color w:val="000066"/>
          <w:kern w:val="36"/>
          <w:sz w:val="54"/>
          <w:szCs w:val="54"/>
          <w:lang w:val="en-US" w:eastAsia="ru-RU"/>
        </w:rPr>
        <w:t>How to Play</w:t>
      </w:r>
    </w:p>
    <w:p w:rsidR="0083787C" w:rsidRPr="0083787C" w:rsidRDefault="0083787C" w:rsidP="0083787C">
      <w:pPr>
        <w:shd w:val="clear" w:color="auto" w:fill="FFFFFF"/>
        <w:spacing w:after="75" w:line="240" w:lineRule="auto"/>
        <w:outlineLvl w:val="4"/>
        <w:rPr>
          <w:rFonts w:ascii="inherit" w:eastAsia="Times New Roman" w:hAnsi="inherit" w:cs="Times New Roman"/>
          <w:color w:val="4D80BE"/>
          <w:sz w:val="24"/>
          <w:szCs w:val="24"/>
          <w:lang w:val="en-US" w:eastAsia="ru-RU"/>
        </w:rPr>
      </w:pPr>
      <w:r w:rsidRPr="0083787C">
        <w:rPr>
          <w:rFonts w:ascii="inherit" w:eastAsia="Times New Roman" w:hAnsi="inherit" w:cs="Times New Roman"/>
          <w:color w:val="4D80BE"/>
          <w:sz w:val="24"/>
          <w:szCs w:val="24"/>
          <w:lang w:val="en-US" w:eastAsia="ru-RU"/>
        </w:rPr>
        <w:t>The bus-driver-planning challenge</w:t>
      </w:r>
    </w:p>
    <w:p w:rsidR="0083787C" w:rsidRPr="0083787C" w:rsidRDefault="0083787C" w:rsidP="0083787C">
      <w:pPr>
        <w:numPr>
          <w:ilvl w:val="0"/>
          <w:numId w:val="2"/>
        </w:numPr>
        <w:shd w:val="clear" w:color="auto" w:fill="FFFFFF"/>
        <w:spacing w:before="100" w:beforeAutospacing="1" w:after="75" w:line="325" w:lineRule="atLeast"/>
        <w:rPr>
          <w:rFonts w:ascii="open sans" w:eastAsia="Times New Roman" w:hAnsi="open sans" w:cs="Times New Roman"/>
          <w:color w:val="333333"/>
          <w:sz w:val="20"/>
          <w:szCs w:val="20"/>
          <w:lang w:val="en-US" w:eastAsia="ru-RU"/>
        </w:rPr>
      </w:pPr>
      <w:r w:rsidRPr="0083787C">
        <w:rPr>
          <w:rFonts w:ascii="open sans" w:eastAsia="Times New Roman" w:hAnsi="open sans" w:cs="Times New Roman"/>
          <w:color w:val="333333"/>
          <w:sz w:val="20"/>
          <w:szCs w:val="20"/>
          <w:lang w:val="en-US" w:eastAsia="ru-RU"/>
        </w:rPr>
        <w:t>You have 1 hour to solve the puzzle.</w:t>
      </w:r>
    </w:p>
    <w:p w:rsidR="0083787C" w:rsidRPr="0083787C" w:rsidRDefault="0083787C" w:rsidP="0083787C">
      <w:pPr>
        <w:numPr>
          <w:ilvl w:val="0"/>
          <w:numId w:val="2"/>
        </w:numPr>
        <w:shd w:val="clear" w:color="auto" w:fill="FFFFFF"/>
        <w:spacing w:before="100" w:beforeAutospacing="1" w:after="75" w:line="325" w:lineRule="atLeast"/>
        <w:rPr>
          <w:rFonts w:ascii="open sans" w:eastAsia="Times New Roman" w:hAnsi="open sans" w:cs="Times New Roman"/>
          <w:color w:val="333333"/>
          <w:sz w:val="20"/>
          <w:szCs w:val="20"/>
          <w:lang w:val="en-US" w:eastAsia="ru-RU"/>
        </w:rPr>
      </w:pPr>
      <w:r w:rsidRPr="0083787C">
        <w:rPr>
          <w:rFonts w:ascii="open sans" w:eastAsia="Times New Roman" w:hAnsi="open sans" w:cs="Times New Roman"/>
          <w:color w:val="333333"/>
          <w:sz w:val="20"/>
          <w:szCs w:val="20"/>
          <w:lang w:val="en-US" w:eastAsia="ru-RU"/>
        </w:rPr>
        <w:t>Planning a shift on a particular driver can be done in 2 mouse clicks: </w:t>
      </w:r>
      <w:r w:rsidRPr="0083787C">
        <w:rPr>
          <w:rFonts w:ascii="open sans" w:eastAsia="Times New Roman" w:hAnsi="open sans" w:cs="Times New Roman"/>
          <w:color w:val="333333"/>
          <w:sz w:val="20"/>
          <w:szCs w:val="20"/>
          <w:lang w:val="en-US" w:eastAsia="ru-RU"/>
        </w:rPr>
        <w:br/>
        <w:t>1. Click on the shift in the shift bank (at the top of the application) and </w:t>
      </w:r>
      <w:r w:rsidRPr="0083787C">
        <w:rPr>
          <w:rFonts w:ascii="open sans" w:eastAsia="Times New Roman" w:hAnsi="open sans" w:cs="Times New Roman"/>
          <w:color w:val="333333"/>
          <w:sz w:val="20"/>
          <w:szCs w:val="20"/>
          <w:lang w:val="en-US" w:eastAsia="ru-RU"/>
        </w:rPr>
        <w:br/>
        <w:t>2. Click on the day on which you want to plan the shift.</w:t>
      </w:r>
    </w:p>
    <w:p w:rsidR="0083787C" w:rsidRDefault="0083787C" w:rsidP="0083787C">
      <w:pPr>
        <w:shd w:val="clear" w:color="auto" w:fill="FFFFFF"/>
        <w:spacing w:before="100" w:beforeAutospacing="1" w:after="75" w:line="325" w:lineRule="atLeast"/>
        <w:rPr>
          <w:rFonts w:ascii="open sans" w:eastAsia="Times New Roman" w:hAnsi="open sans" w:cs="Times New Roman"/>
          <w:color w:val="333333"/>
          <w:sz w:val="20"/>
          <w:szCs w:val="20"/>
          <w:lang w:eastAsia="ru-RU"/>
        </w:rPr>
      </w:pPr>
    </w:p>
    <w:p w:rsidR="0083787C" w:rsidRDefault="0083787C" w:rsidP="0083787C">
      <w:pPr>
        <w:shd w:val="clear" w:color="auto" w:fill="FFFFFF"/>
        <w:spacing w:before="100" w:beforeAutospacing="1" w:after="75" w:line="325" w:lineRule="atLeast"/>
        <w:rPr>
          <w:rFonts w:ascii="open sans" w:eastAsia="Times New Roman" w:hAnsi="open sans" w:cs="Times New Roman"/>
          <w:color w:val="333333"/>
          <w:sz w:val="20"/>
          <w:szCs w:val="20"/>
          <w:lang w:eastAsia="ru-RU"/>
        </w:rPr>
      </w:pPr>
    </w:p>
    <w:p w:rsidR="0083787C" w:rsidRDefault="0083787C" w:rsidP="0083787C">
      <w:pPr>
        <w:shd w:val="clear" w:color="auto" w:fill="FFFFFF"/>
        <w:spacing w:before="100" w:beforeAutospacing="1" w:after="75" w:line="325" w:lineRule="atLeast"/>
        <w:rPr>
          <w:rFonts w:ascii="open sans" w:eastAsia="Times New Roman" w:hAnsi="open sans" w:cs="Times New Roman"/>
          <w:color w:val="333333"/>
          <w:sz w:val="20"/>
          <w:szCs w:val="20"/>
          <w:lang w:eastAsia="ru-RU"/>
        </w:rPr>
      </w:pPr>
    </w:p>
    <w:p w:rsidR="0083787C" w:rsidRDefault="0083787C" w:rsidP="0083787C">
      <w:pPr>
        <w:shd w:val="clear" w:color="auto" w:fill="FFFFFF"/>
        <w:spacing w:before="100" w:beforeAutospacing="1" w:after="75" w:line="325" w:lineRule="atLeast"/>
        <w:rPr>
          <w:rFonts w:ascii="open sans" w:eastAsia="Times New Roman" w:hAnsi="open sans" w:cs="Times New Roman"/>
          <w:color w:val="333333"/>
          <w:sz w:val="20"/>
          <w:szCs w:val="20"/>
          <w:lang w:eastAsia="ru-RU"/>
        </w:rPr>
      </w:pPr>
    </w:p>
    <w:p w:rsidR="0083787C" w:rsidRDefault="0083787C" w:rsidP="0083787C">
      <w:pPr>
        <w:shd w:val="clear" w:color="auto" w:fill="FFFFFF"/>
        <w:spacing w:before="100" w:beforeAutospacing="1" w:after="75" w:line="325" w:lineRule="atLeast"/>
        <w:rPr>
          <w:rFonts w:ascii="open sans" w:eastAsia="Times New Roman" w:hAnsi="open sans" w:cs="Times New Roman"/>
          <w:color w:val="333333"/>
          <w:sz w:val="20"/>
          <w:szCs w:val="20"/>
          <w:lang w:eastAsia="ru-RU"/>
        </w:rPr>
      </w:pPr>
    </w:p>
    <w:p w:rsidR="0083787C" w:rsidRDefault="0083787C" w:rsidP="0083787C">
      <w:pPr>
        <w:shd w:val="clear" w:color="auto" w:fill="FFFFFF"/>
        <w:spacing w:before="100" w:beforeAutospacing="1" w:after="75" w:line="325" w:lineRule="atLeast"/>
        <w:rPr>
          <w:rFonts w:ascii="open sans" w:eastAsia="Times New Roman" w:hAnsi="open sans" w:cs="Times New Roman"/>
          <w:color w:val="333333"/>
          <w:sz w:val="20"/>
          <w:szCs w:val="20"/>
          <w:lang w:eastAsia="ru-RU"/>
        </w:rPr>
      </w:pPr>
    </w:p>
    <w:p w:rsidR="0083787C" w:rsidRDefault="0083787C" w:rsidP="0083787C">
      <w:pPr>
        <w:shd w:val="clear" w:color="auto" w:fill="FFFFFF"/>
        <w:spacing w:before="100" w:beforeAutospacing="1" w:after="75" w:line="325" w:lineRule="atLeast"/>
        <w:rPr>
          <w:rFonts w:ascii="open sans" w:eastAsia="Times New Roman" w:hAnsi="open sans" w:cs="Times New Roman"/>
          <w:color w:val="333333"/>
          <w:sz w:val="20"/>
          <w:szCs w:val="20"/>
          <w:lang w:eastAsia="ru-RU"/>
        </w:rPr>
      </w:pPr>
    </w:p>
    <w:p w:rsidR="0083787C" w:rsidRDefault="0083787C" w:rsidP="0083787C">
      <w:pPr>
        <w:shd w:val="clear" w:color="auto" w:fill="FFFFFF"/>
        <w:spacing w:before="100" w:beforeAutospacing="1" w:after="75" w:line="325" w:lineRule="atLeast"/>
        <w:rPr>
          <w:rFonts w:ascii="open sans" w:eastAsia="Times New Roman" w:hAnsi="open sans" w:cs="Times New Roman"/>
          <w:color w:val="333333"/>
          <w:sz w:val="20"/>
          <w:szCs w:val="20"/>
          <w:lang w:eastAsia="ru-RU"/>
        </w:rPr>
      </w:pPr>
    </w:p>
    <w:p w:rsidR="0083787C" w:rsidRDefault="0083787C" w:rsidP="0083787C">
      <w:pPr>
        <w:shd w:val="clear" w:color="auto" w:fill="FFFFFF"/>
        <w:spacing w:before="100" w:beforeAutospacing="1" w:after="75" w:line="325" w:lineRule="atLeast"/>
        <w:rPr>
          <w:rFonts w:ascii="open sans" w:eastAsia="Times New Roman" w:hAnsi="open sans" w:cs="Times New Roman"/>
          <w:color w:val="333333"/>
          <w:sz w:val="20"/>
          <w:szCs w:val="20"/>
          <w:lang w:eastAsia="ru-RU"/>
        </w:rPr>
      </w:pPr>
    </w:p>
    <w:p w:rsidR="0083787C" w:rsidRPr="0083787C" w:rsidRDefault="0083787C" w:rsidP="0083787C">
      <w:pPr>
        <w:shd w:val="clear" w:color="auto" w:fill="FFFFFF"/>
        <w:spacing w:before="100" w:beforeAutospacing="1" w:after="75" w:line="325" w:lineRule="atLeast"/>
        <w:rPr>
          <w:rFonts w:ascii="open sans" w:eastAsia="Times New Roman" w:hAnsi="open sans" w:cs="Times New Roman"/>
          <w:color w:val="333333"/>
          <w:sz w:val="20"/>
          <w:szCs w:val="20"/>
          <w:lang w:val="en-US" w:eastAsia="ru-RU"/>
        </w:rPr>
      </w:pPr>
    </w:p>
    <w:p w:rsidR="0083787C" w:rsidRPr="0083787C" w:rsidRDefault="0083787C" w:rsidP="0083787C">
      <w:pPr>
        <w:shd w:val="clear" w:color="auto" w:fill="EAEDEF"/>
        <w:spacing w:after="300" w:line="325" w:lineRule="atLeast"/>
        <w:rPr>
          <w:rFonts w:ascii="open sans" w:eastAsia="Times New Roman" w:hAnsi="open sans" w:cs="Times New Roman"/>
          <w:color w:val="333333"/>
          <w:sz w:val="20"/>
          <w:szCs w:val="20"/>
          <w:lang w:eastAsia="ru-RU"/>
        </w:rPr>
      </w:pPr>
      <w:proofErr w:type="spellStart"/>
      <w:r w:rsidRPr="0083787C">
        <w:rPr>
          <w:rFonts w:ascii="open sans" w:eastAsia="Times New Roman" w:hAnsi="open sans" w:cs="Times New Roman"/>
          <w:b/>
          <w:bCs/>
          <w:color w:val="333333"/>
          <w:sz w:val="20"/>
          <w:szCs w:val="20"/>
          <w:lang w:eastAsia="ru-RU"/>
        </w:rPr>
        <w:t>To</w:t>
      </w:r>
      <w:proofErr w:type="spellEnd"/>
      <w:r w:rsidRPr="0083787C">
        <w:rPr>
          <w:rFonts w:ascii="open sans" w:eastAsia="Times New Roman" w:hAnsi="open sans" w:cs="Times New Roman"/>
          <w:b/>
          <w:bCs/>
          <w:color w:val="333333"/>
          <w:sz w:val="20"/>
          <w:szCs w:val="20"/>
          <w:lang w:eastAsia="ru-RU"/>
        </w:rPr>
        <w:t xml:space="preserve"> </w:t>
      </w:r>
      <w:proofErr w:type="spellStart"/>
      <w:r w:rsidRPr="0083787C">
        <w:rPr>
          <w:rFonts w:ascii="open sans" w:eastAsia="Times New Roman" w:hAnsi="open sans" w:cs="Times New Roman"/>
          <w:b/>
          <w:bCs/>
          <w:color w:val="333333"/>
          <w:sz w:val="20"/>
          <w:szCs w:val="20"/>
          <w:lang w:eastAsia="ru-RU"/>
        </w:rPr>
        <w:t>plan</w:t>
      </w:r>
      <w:proofErr w:type="spellEnd"/>
      <w:r w:rsidRPr="0083787C">
        <w:rPr>
          <w:rFonts w:ascii="open sans" w:eastAsia="Times New Roman" w:hAnsi="open sans" w:cs="Times New Roman"/>
          <w:b/>
          <w:bCs/>
          <w:color w:val="333333"/>
          <w:sz w:val="20"/>
          <w:szCs w:val="20"/>
          <w:lang w:eastAsia="ru-RU"/>
        </w:rPr>
        <w:t xml:space="preserve"> a </w:t>
      </w:r>
      <w:proofErr w:type="spellStart"/>
      <w:r w:rsidRPr="0083787C">
        <w:rPr>
          <w:rFonts w:ascii="open sans" w:eastAsia="Times New Roman" w:hAnsi="open sans" w:cs="Times New Roman"/>
          <w:b/>
          <w:bCs/>
          <w:color w:val="333333"/>
          <w:sz w:val="20"/>
          <w:szCs w:val="20"/>
          <w:lang w:eastAsia="ru-RU"/>
        </w:rPr>
        <w:t>shift</w:t>
      </w:r>
      <w:proofErr w:type="spellEnd"/>
      <w:r w:rsidRPr="0083787C">
        <w:rPr>
          <w:rFonts w:ascii="open sans" w:eastAsia="Times New Roman" w:hAnsi="open sans" w:cs="Times New Roman"/>
          <w:b/>
          <w:bCs/>
          <w:color w:val="333333"/>
          <w:sz w:val="20"/>
          <w:szCs w:val="20"/>
          <w:lang w:eastAsia="ru-RU"/>
        </w:rPr>
        <w:t>: </w:t>
      </w:r>
    </w:p>
    <w:p w:rsidR="0083787C" w:rsidRPr="0083787C" w:rsidRDefault="0083787C" w:rsidP="0083787C">
      <w:pPr>
        <w:numPr>
          <w:ilvl w:val="0"/>
          <w:numId w:val="3"/>
        </w:numPr>
        <w:shd w:val="clear" w:color="auto" w:fill="EAEDEF"/>
        <w:spacing w:before="100" w:beforeAutospacing="1" w:after="300" w:line="325" w:lineRule="atLeast"/>
        <w:rPr>
          <w:rFonts w:ascii="open sans" w:eastAsia="Times New Roman" w:hAnsi="open sans" w:cs="Times New Roman"/>
          <w:color w:val="333333"/>
          <w:sz w:val="20"/>
          <w:szCs w:val="20"/>
          <w:lang w:val="en-US" w:eastAsia="ru-RU"/>
        </w:rPr>
      </w:pPr>
      <w:r w:rsidRPr="0083787C">
        <w:rPr>
          <w:rFonts w:ascii="open sans" w:eastAsia="Times New Roman" w:hAnsi="open sans" w:cs="Times New Roman"/>
          <w:color w:val="333333"/>
          <w:sz w:val="20"/>
          <w:szCs w:val="20"/>
          <w:lang w:val="en-US" w:eastAsia="ru-RU"/>
        </w:rPr>
        <w:t>Click on the shift you want to plan in the shift bank (on the top part of the application). The system highlights the qualified drivers for the shift (indicated by green rectangles on the driver grid)</w:t>
      </w:r>
    </w:p>
    <w:p w:rsidR="0083787C" w:rsidRPr="0083787C" w:rsidRDefault="0083787C" w:rsidP="0083787C">
      <w:pPr>
        <w:numPr>
          <w:ilvl w:val="0"/>
          <w:numId w:val="3"/>
        </w:numPr>
        <w:shd w:val="clear" w:color="auto" w:fill="EAEDEF"/>
        <w:spacing w:before="100" w:beforeAutospacing="1" w:after="300" w:line="325" w:lineRule="atLeast"/>
        <w:rPr>
          <w:rFonts w:ascii="open sans" w:eastAsia="Times New Roman" w:hAnsi="open sans" w:cs="Times New Roman"/>
          <w:color w:val="333333"/>
          <w:sz w:val="20"/>
          <w:szCs w:val="20"/>
          <w:lang w:val="en-US" w:eastAsia="ru-RU"/>
        </w:rPr>
      </w:pPr>
      <w:r w:rsidRPr="0083787C">
        <w:rPr>
          <w:rFonts w:ascii="open sans" w:eastAsia="Times New Roman" w:hAnsi="open sans" w:cs="Times New Roman"/>
          <w:color w:val="333333"/>
          <w:sz w:val="20"/>
          <w:szCs w:val="20"/>
          <w:lang w:val="en-US" w:eastAsia="ru-RU"/>
        </w:rPr>
        <w:t>Click on one of the qualified drivers (one of the green rectangles) to plan the shift</w:t>
      </w:r>
    </w:p>
    <w:p w:rsidR="0083787C" w:rsidRPr="0083787C" w:rsidRDefault="0083787C" w:rsidP="0083787C">
      <w:pPr>
        <w:shd w:val="clear" w:color="auto" w:fill="EAEDEF"/>
        <w:spacing w:line="325" w:lineRule="atLeast"/>
        <w:rPr>
          <w:rFonts w:ascii="open sans" w:eastAsia="Times New Roman" w:hAnsi="open sans" w:cs="Times New Roman"/>
          <w:color w:val="333333"/>
          <w:sz w:val="20"/>
          <w:szCs w:val="20"/>
          <w:lang w:eastAsia="ru-RU"/>
        </w:rPr>
      </w:pPr>
      <w:r>
        <w:rPr>
          <w:rFonts w:ascii="open sans" w:eastAsia="Times New Roman" w:hAnsi="open sans" w:cs="Times New Roman"/>
          <w:noProof/>
          <w:color w:val="333333"/>
          <w:sz w:val="20"/>
          <w:szCs w:val="20"/>
          <w:lang w:eastAsia="ru-RU"/>
        </w:rPr>
        <w:drawing>
          <wp:inline distT="0" distB="0" distL="0" distR="0">
            <wp:extent cx="6838950" cy="3571875"/>
            <wp:effectExtent l="0" t="0" r="0" b="9525"/>
            <wp:docPr id="3" name="Рисунок 3" descr="http://careers.quintiq.com/img/puzzle/ho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areers.quintiq.com/img/puzzle/how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38950" cy="3571875"/>
                    </a:xfrm>
                    <a:prstGeom prst="rect">
                      <a:avLst/>
                    </a:prstGeom>
                    <a:noFill/>
                    <a:ln>
                      <a:noFill/>
                    </a:ln>
                  </pic:spPr>
                </pic:pic>
              </a:graphicData>
            </a:graphic>
          </wp:inline>
        </w:drawing>
      </w:r>
    </w:p>
    <w:p w:rsidR="0083787C" w:rsidRPr="0083787C" w:rsidRDefault="0083787C" w:rsidP="0083787C">
      <w:pPr>
        <w:numPr>
          <w:ilvl w:val="0"/>
          <w:numId w:val="4"/>
        </w:numPr>
        <w:shd w:val="clear" w:color="auto" w:fill="FFFFFF"/>
        <w:spacing w:before="100" w:beforeAutospacing="1" w:after="75" w:line="325" w:lineRule="atLeast"/>
        <w:rPr>
          <w:rFonts w:ascii="open sans" w:eastAsia="Times New Roman" w:hAnsi="open sans" w:cs="Times New Roman"/>
          <w:color w:val="333333"/>
          <w:sz w:val="20"/>
          <w:szCs w:val="20"/>
          <w:lang w:val="en-US" w:eastAsia="ru-RU"/>
        </w:rPr>
      </w:pPr>
      <w:r w:rsidRPr="0083787C">
        <w:rPr>
          <w:rFonts w:ascii="open sans" w:eastAsia="Times New Roman" w:hAnsi="open sans" w:cs="Times New Roman"/>
          <w:color w:val="333333"/>
          <w:sz w:val="20"/>
          <w:szCs w:val="20"/>
          <w:lang w:val="en-US" w:eastAsia="ru-RU"/>
        </w:rPr>
        <w:lastRenderedPageBreak/>
        <w:t>Moving a shift from one driver to another is also done in 2 mouse clicks: </w:t>
      </w:r>
      <w:r w:rsidRPr="0083787C">
        <w:rPr>
          <w:rFonts w:ascii="open sans" w:eastAsia="Times New Roman" w:hAnsi="open sans" w:cs="Times New Roman"/>
          <w:color w:val="333333"/>
          <w:sz w:val="20"/>
          <w:szCs w:val="20"/>
          <w:lang w:val="en-US" w:eastAsia="ru-RU"/>
        </w:rPr>
        <w:br/>
        <w:t xml:space="preserve">1. click on the shift you want to </w:t>
      </w:r>
      <w:proofErr w:type="spellStart"/>
      <w:r w:rsidRPr="0083787C">
        <w:rPr>
          <w:rFonts w:ascii="open sans" w:eastAsia="Times New Roman" w:hAnsi="open sans" w:cs="Times New Roman"/>
          <w:color w:val="333333"/>
          <w:sz w:val="20"/>
          <w:szCs w:val="20"/>
          <w:lang w:val="en-US" w:eastAsia="ru-RU"/>
        </w:rPr>
        <w:t>replan</w:t>
      </w:r>
      <w:proofErr w:type="spellEnd"/>
      <w:r w:rsidRPr="0083787C">
        <w:rPr>
          <w:rFonts w:ascii="open sans" w:eastAsia="Times New Roman" w:hAnsi="open sans" w:cs="Times New Roman"/>
          <w:color w:val="333333"/>
          <w:sz w:val="20"/>
          <w:szCs w:val="20"/>
          <w:lang w:val="en-US" w:eastAsia="ru-RU"/>
        </w:rPr>
        <w:t xml:space="preserve"> and </w:t>
      </w:r>
      <w:r w:rsidRPr="0083787C">
        <w:rPr>
          <w:rFonts w:ascii="open sans" w:eastAsia="Times New Roman" w:hAnsi="open sans" w:cs="Times New Roman"/>
          <w:color w:val="333333"/>
          <w:sz w:val="20"/>
          <w:szCs w:val="20"/>
          <w:lang w:val="en-US" w:eastAsia="ru-RU"/>
        </w:rPr>
        <w:br/>
        <w:t xml:space="preserve">2. click on the grid of another driver on which you want to </w:t>
      </w:r>
      <w:proofErr w:type="spellStart"/>
      <w:r w:rsidRPr="0083787C">
        <w:rPr>
          <w:rFonts w:ascii="open sans" w:eastAsia="Times New Roman" w:hAnsi="open sans" w:cs="Times New Roman"/>
          <w:color w:val="333333"/>
          <w:sz w:val="20"/>
          <w:szCs w:val="20"/>
          <w:lang w:val="en-US" w:eastAsia="ru-RU"/>
        </w:rPr>
        <w:t>replan</w:t>
      </w:r>
      <w:proofErr w:type="spellEnd"/>
      <w:r w:rsidRPr="0083787C">
        <w:rPr>
          <w:rFonts w:ascii="open sans" w:eastAsia="Times New Roman" w:hAnsi="open sans" w:cs="Times New Roman"/>
          <w:color w:val="333333"/>
          <w:sz w:val="20"/>
          <w:szCs w:val="20"/>
          <w:lang w:val="en-US" w:eastAsia="ru-RU"/>
        </w:rPr>
        <w:t xml:space="preserve"> the shift</w:t>
      </w:r>
    </w:p>
    <w:p w:rsidR="0083787C" w:rsidRPr="0083787C" w:rsidRDefault="0083787C" w:rsidP="0083787C">
      <w:pPr>
        <w:shd w:val="clear" w:color="auto" w:fill="EAEDEF"/>
        <w:spacing w:after="300" w:line="325" w:lineRule="atLeast"/>
        <w:rPr>
          <w:rFonts w:ascii="open sans" w:eastAsia="Times New Roman" w:hAnsi="open sans" w:cs="Times New Roman"/>
          <w:color w:val="333333"/>
          <w:sz w:val="20"/>
          <w:szCs w:val="20"/>
          <w:lang w:val="en-US" w:eastAsia="ru-RU"/>
        </w:rPr>
      </w:pPr>
      <w:r w:rsidRPr="0083787C">
        <w:rPr>
          <w:rFonts w:ascii="open sans" w:eastAsia="Times New Roman" w:hAnsi="open sans" w:cs="Times New Roman"/>
          <w:b/>
          <w:bCs/>
          <w:color w:val="333333"/>
          <w:sz w:val="20"/>
          <w:szCs w:val="20"/>
          <w:lang w:val="en-US" w:eastAsia="ru-RU"/>
        </w:rPr>
        <w:t xml:space="preserve">To </w:t>
      </w:r>
      <w:proofErr w:type="spellStart"/>
      <w:r w:rsidRPr="0083787C">
        <w:rPr>
          <w:rFonts w:ascii="open sans" w:eastAsia="Times New Roman" w:hAnsi="open sans" w:cs="Times New Roman"/>
          <w:b/>
          <w:bCs/>
          <w:color w:val="333333"/>
          <w:sz w:val="20"/>
          <w:szCs w:val="20"/>
          <w:lang w:val="en-US" w:eastAsia="ru-RU"/>
        </w:rPr>
        <w:t>replan</w:t>
      </w:r>
      <w:proofErr w:type="spellEnd"/>
      <w:r w:rsidRPr="0083787C">
        <w:rPr>
          <w:rFonts w:ascii="open sans" w:eastAsia="Times New Roman" w:hAnsi="open sans" w:cs="Times New Roman"/>
          <w:b/>
          <w:bCs/>
          <w:color w:val="333333"/>
          <w:sz w:val="20"/>
          <w:szCs w:val="20"/>
          <w:lang w:val="en-US" w:eastAsia="ru-RU"/>
        </w:rPr>
        <w:t xml:space="preserve"> a shift on another driver:</w:t>
      </w:r>
    </w:p>
    <w:p w:rsidR="0083787C" w:rsidRPr="0083787C" w:rsidRDefault="0083787C" w:rsidP="0083787C">
      <w:pPr>
        <w:numPr>
          <w:ilvl w:val="0"/>
          <w:numId w:val="5"/>
        </w:numPr>
        <w:shd w:val="clear" w:color="auto" w:fill="EAEDEF"/>
        <w:spacing w:before="100" w:beforeAutospacing="1" w:after="300" w:line="325" w:lineRule="atLeast"/>
        <w:rPr>
          <w:rFonts w:ascii="open sans" w:eastAsia="Times New Roman" w:hAnsi="open sans" w:cs="Times New Roman"/>
          <w:color w:val="333333"/>
          <w:sz w:val="20"/>
          <w:szCs w:val="20"/>
          <w:lang w:val="en-US" w:eastAsia="ru-RU"/>
        </w:rPr>
      </w:pPr>
      <w:r w:rsidRPr="0083787C">
        <w:rPr>
          <w:rFonts w:ascii="open sans" w:eastAsia="Times New Roman" w:hAnsi="open sans" w:cs="Times New Roman"/>
          <w:color w:val="333333"/>
          <w:sz w:val="20"/>
          <w:szCs w:val="20"/>
          <w:lang w:val="en-US" w:eastAsia="ru-RU"/>
        </w:rPr>
        <w:t xml:space="preserve">Click on the shift you want to </w:t>
      </w:r>
      <w:proofErr w:type="spellStart"/>
      <w:r w:rsidRPr="0083787C">
        <w:rPr>
          <w:rFonts w:ascii="open sans" w:eastAsia="Times New Roman" w:hAnsi="open sans" w:cs="Times New Roman"/>
          <w:color w:val="333333"/>
          <w:sz w:val="20"/>
          <w:szCs w:val="20"/>
          <w:lang w:val="en-US" w:eastAsia="ru-RU"/>
        </w:rPr>
        <w:t>replan</w:t>
      </w:r>
      <w:proofErr w:type="spellEnd"/>
      <w:r w:rsidRPr="0083787C">
        <w:rPr>
          <w:rFonts w:ascii="open sans" w:eastAsia="Times New Roman" w:hAnsi="open sans" w:cs="Times New Roman"/>
          <w:color w:val="333333"/>
          <w:sz w:val="20"/>
          <w:szCs w:val="20"/>
          <w:lang w:val="en-US" w:eastAsia="ru-RU"/>
        </w:rPr>
        <w:t>. The system highlights the qualified drivers for the shift (indicated by green rectangles on the driver grid)</w:t>
      </w:r>
    </w:p>
    <w:p w:rsidR="0083787C" w:rsidRPr="0083787C" w:rsidRDefault="0083787C" w:rsidP="0083787C">
      <w:pPr>
        <w:numPr>
          <w:ilvl w:val="0"/>
          <w:numId w:val="5"/>
        </w:numPr>
        <w:shd w:val="clear" w:color="auto" w:fill="EAEDEF"/>
        <w:spacing w:before="100" w:beforeAutospacing="1" w:after="300" w:line="325" w:lineRule="atLeast"/>
        <w:rPr>
          <w:rFonts w:ascii="open sans" w:eastAsia="Times New Roman" w:hAnsi="open sans" w:cs="Times New Roman"/>
          <w:color w:val="333333"/>
          <w:sz w:val="20"/>
          <w:szCs w:val="20"/>
          <w:lang w:val="en-US" w:eastAsia="ru-RU"/>
        </w:rPr>
      </w:pPr>
      <w:r w:rsidRPr="0083787C">
        <w:rPr>
          <w:rFonts w:ascii="open sans" w:eastAsia="Times New Roman" w:hAnsi="open sans" w:cs="Times New Roman"/>
          <w:color w:val="333333"/>
          <w:sz w:val="20"/>
          <w:szCs w:val="20"/>
          <w:lang w:val="en-US" w:eastAsia="ru-RU"/>
        </w:rPr>
        <w:t xml:space="preserve">Click on one of the qualified drivers (one of the green rectangles) to </w:t>
      </w:r>
      <w:proofErr w:type="spellStart"/>
      <w:r w:rsidRPr="0083787C">
        <w:rPr>
          <w:rFonts w:ascii="open sans" w:eastAsia="Times New Roman" w:hAnsi="open sans" w:cs="Times New Roman"/>
          <w:color w:val="333333"/>
          <w:sz w:val="20"/>
          <w:szCs w:val="20"/>
          <w:lang w:val="en-US" w:eastAsia="ru-RU"/>
        </w:rPr>
        <w:t>replan</w:t>
      </w:r>
      <w:proofErr w:type="spellEnd"/>
      <w:r w:rsidRPr="0083787C">
        <w:rPr>
          <w:rFonts w:ascii="open sans" w:eastAsia="Times New Roman" w:hAnsi="open sans" w:cs="Times New Roman"/>
          <w:color w:val="333333"/>
          <w:sz w:val="20"/>
          <w:szCs w:val="20"/>
          <w:lang w:val="en-US" w:eastAsia="ru-RU"/>
        </w:rPr>
        <w:t xml:space="preserve"> the shift. </w:t>
      </w:r>
      <w:proofErr w:type="spellStart"/>
      <w:r w:rsidRPr="0083787C">
        <w:rPr>
          <w:rFonts w:ascii="open sans" w:eastAsia="Times New Roman" w:hAnsi="open sans" w:cs="Times New Roman"/>
          <w:color w:val="333333"/>
          <w:sz w:val="20"/>
          <w:szCs w:val="20"/>
          <w:lang w:val="en-US" w:eastAsia="ru-RU"/>
        </w:rPr>
        <w:t>Replanning</w:t>
      </w:r>
      <w:proofErr w:type="spellEnd"/>
      <w:r w:rsidRPr="0083787C">
        <w:rPr>
          <w:rFonts w:ascii="open sans" w:eastAsia="Times New Roman" w:hAnsi="open sans" w:cs="Times New Roman"/>
          <w:color w:val="333333"/>
          <w:sz w:val="20"/>
          <w:szCs w:val="20"/>
          <w:lang w:val="en-US" w:eastAsia="ru-RU"/>
        </w:rPr>
        <w:t xml:space="preserve"> a shift on the day that already has a shift assigned will swap the 2 shifts.</w:t>
      </w:r>
    </w:p>
    <w:p w:rsidR="0083787C" w:rsidRPr="0083787C" w:rsidRDefault="0083787C" w:rsidP="0083787C">
      <w:pPr>
        <w:shd w:val="clear" w:color="auto" w:fill="EAEDEF"/>
        <w:spacing w:line="325" w:lineRule="atLeast"/>
        <w:rPr>
          <w:rFonts w:ascii="open sans" w:eastAsia="Times New Roman" w:hAnsi="open sans" w:cs="Times New Roman"/>
          <w:color w:val="333333"/>
          <w:sz w:val="20"/>
          <w:szCs w:val="20"/>
          <w:lang w:eastAsia="ru-RU"/>
        </w:rPr>
      </w:pPr>
      <w:r>
        <w:rPr>
          <w:rFonts w:ascii="open sans" w:eastAsia="Times New Roman" w:hAnsi="open sans" w:cs="Times New Roman"/>
          <w:noProof/>
          <w:color w:val="333333"/>
          <w:sz w:val="20"/>
          <w:szCs w:val="20"/>
          <w:lang w:eastAsia="ru-RU"/>
        </w:rPr>
        <w:drawing>
          <wp:inline distT="0" distB="0" distL="0" distR="0">
            <wp:extent cx="6819900" cy="3571875"/>
            <wp:effectExtent l="0" t="0" r="0" b="9525"/>
            <wp:docPr id="2" name="Рисунок 2" descr="http://careers.quintiq.com/img/puzzle/ho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areers.quintiq.com/img/puzzle/how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19900" cy="3571875"/>
                    </a:xfrm>
                    <a:prstGeom prst="rect">
                      <a:avLst/>
                    </a:prstGeom>
                    <a:noFill/>
                    <a:ln>
                      <a:noFill/>
                    </a:ln>
                  </pic:spPr>
                </pic:pic>
              </a:graphicData>
            </a:graphic>
          </wp:inline>
        </w:drawing>
      </w:r>
    </w:p>
    <w:p w:rsidR="0083787C" w:rsidRPr="0083787C" w:rsidRDefault="0083787C" w:rsidP="0083787C">
      <w:pPr>
        <w:shd w:val="clear" w:color="auto" w:fill="FFFFFF"/>
        <w:spacing w:before="100" w:beforeAutospacing="1" w:after="75" w:line="325" w:lineRule="atLeast"/>
        <w:ind w:left="720"/>
        <w:rPr>
          <w:rFonts w:ascii="open sans" w:eastAsia="Times New Roman" w:hAnsi="open sans" w:cs="Times New Roman"/>
          <w:color w:val="333333"/>
          <w:sz w:val="20"/>
          <w:szCs w:val="20"/>
          <w:lang w:val="en-US" w:eastAsia="ru-RU"/>
        </w:rPr>
      </w:pPr>
      <w:bookmarkStart w:id="0" w:name="_GoBack"/>
      <w:bookmarkEnd w:id="0"/>
    </w:p>
    <w:p w:rsidR="0083787C" w:rsidRPr="0083787C" w:rsidRDefault="0083787C" w:rsidP="0083787C">
      <w:pPr>
        <w:numPr>
          <w:ilvl w:val="0"/>
          <w:numId w:val="6"/>
        </w:numPr>
        <w:shd w:val="clear" w:color="auto" w:fill="FFFFFF"/>
        <w:spacing w:before="100" w:beforeAutospacing="1" w:after="75" w:line="325" w:lineRule="atLeast"/>
        <w:rPr>
          <w:rFonts w:ascii="open sans" w:eastAsia="Times New Roman" w:hAnsi="open sans" w:cs="Times New Roman"/>
          <w:color w:val="333333"/>
          <w:sz w:val="20"/>
          <w:szCs w:val="20"/>
          <w:lang w:val="en-US" w:eastAsia="ru-RU"/>
        </w:rPr>
      </w:pPr>
      <w:proofErr w:type="spellStart"/>
      <w:r w:rsidRPr="0083787C">
        <w:rPr>
          <w:rFonts w:ascii="open sans" w:eastAsia="Times New Roman" w:hAnsi="open sans" w:cs="Times New Roman"/>
          <w:color w:val="333333"/>
          <w:sz w:val="20"/>
          <w:szCs w:val="20"/>
          <w:lang w:val="en-US" w:eastAsia="ru-RU"/>
        </w:rPr>
        <w:lastRenderedPageBreak/>
        <w:t>Unplanning</w:t>
      </w:r>
      <w:proofErr w:type="spellEnd"/>
      <w:r w:rsidRPr="0083787C">
        <w:rPr>
          <w:rFonts w:ascii="open sans" w:eastAsia="Times New Roman" w:hAnsi="open sans" w:cs="Times New Roman"/>
          <w:color w:val="333333"/>
          <w:sz w:val="20"/>
          <w:szCs w:val="20"/>
          <w:lang w:val="en-US" w:eastAsia="ru-RU"/>
        </w:rPr>
        <w:t xml:space="preserve"> a shift can be done by clicking on the shift and selecting </w:t>
      </w:r>
      <w:proofErr w:type="spellStart"/>
      <w:r w:rsidRPr="0083787C">
        <w:rPr>
          <w:rFonts w:ascii="open sans" w:eastAsia="Times New Roman" w:hAnsi="open sans" w:cs="Times New Roman"/>
          <w:color w:val="333333"/>
          <w:sz w:val="20"/>
          <w:szCs w:val="20"/>
          <w:lang w:val="en-US" w:eastAsia="ru-RU"/>
        </w:rPr>
        <w:t>Unplan</w:t>
      </w:r>
      <w:proofErr w:type="spellEnd"/>
      <w:r w:rsidRPr="0083787C">
        <w:rPr>
          <w:rFonts w:ascii="open sans" w:eastAsia="Times New Roman" w:hAnsi="open sans" w:cs="Times New Roman"/>
          <w:color w:val="333333"/>
          <w:sz w:val="20"/>
          <w:szCs w:val="20"/>
          <w:lang w:val="en-US" w:eastAsia="ru-RU"/>
        </w:rPr>
        <w:t xml:space="preserve"> from the context menu or pressing the Del button on your keyboard.</w:t>
      </w:r>
    </w:p>
    <w:p w:rsidR="0083787C" w:rsidRPr="0083787C" w:rsidRDefault="0083787C" w:rsidP="0083787C">
      <w:pPr>
        <w:numPr>
          <w:ilvl w:val="0"/>
          <w:numId w:val="6"/>
        </w:numPr>
        <w:shd w:val="clear" w:color="auto" w:fill="FFFFFF"/>
        <w:spacing w:before="100" w:beforeAutospacing="1" w:after="75" w:line="325" w:lineRule="atLeast"/>
        <w:rPr>
          <w:rFonts w:ascii="open sans" w:eastAsia="Times New Roman" w:hAnsi="open sans" w:cs="Times New Roman"/>
          <w:color w:val="333333"/>
          <w:sz w:val="20"/>
          <w:szCs w:val="20"/>
          <w:lang w:val="en-US" w:eastAsia="ru-RU"/>
        </w:rPr>
      </w:pPr>
      <w:r w:rsidRPr="0083787C">
        <w:rPr>
          <w:rFonts w:ascii="open sans" w:eastAsia="Times New Roman" w:hAnsi="open sans" w:cs="Times New Roman"/>
          <w:color w:val="333333"/>
          <w:sz w:val="20"/>
          <w:szCs w:val="20"/>
          <w:lang w:val="en-US" w:eastAsia="ru-RU"/>
        </w:rPr>
        <w:t>Press the Submit result button on the application toolbar to submit your result and end the puzzle. This Submit result process will happen automatically when the time is up.</w:t>
      </w:r>
    </w:p>
    <w:p w:rsidR="0083787C" w:rsidRPr="0083787C" w:rsidRDefault="0083787C" w:rsidP="0083787C">
      <w:pPr>
        <w:shd w:val="clear" w:color="auto" w:fill="EAEDEF"/>
        <w:spacing w:line="325" w:lineRule="atLeast"/>
        <w:rPr>
          <w:rFonts w:ascii="open sans" w:eastAsia="Times New Roman" w:hAnsi="open sans" w:cs="Times New Roman"/>
          <w:color w:val="333333"/>
          <w:sz w:val="20"/>
          <w:szCs w:val="20"/>
          <w:lang w:eastAsia="ru-RU"/>
        </w:rPr>
      </w:pPr>
      <w:r>
        <w:rPr>
          <w:rFonts w:ascii="open sans" w:eastAsia="Times New Roman" w:hAnsi="open sans" w:cs="Times New Roman"/>
          <w:noProof/>
          <w:color w:val="333333"/>
          <w:sz w:val="20"/>
          <w:szCs w:val="20"/>
          <w:lang w:eastAsia="ru-RU"/>
        </w:rPr>
        <w:drawing>
          <wp:inline distT="0" distB="0" distL="0" distR="0">
            <wp:extent cx="6781800" cy="3600450"/>
            <wp:effectExtent l="0" t="0" r="0" b="0"/>
            <wp:docPr id="1" name="Рисунок 1" descr="http://careers.quintiq.com/img/puzzle/how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areers.quintiq.com/img/puzzle/how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81800" cy="3600450"/>
                    </a:xfrm>
                    <a:prstGeom prst="rect">
                      <a:avLst/>
                    </a:prstGeom>
                    <a:noFill/>
                    <a:ln>
                      <a:noFill/>
                    </a:ln>
                  </pic:spPr>
                </pic:pic>
              </a:graphicData>
            </a:graphic>
          </wp:inline>
        </w:drawing>
      </w:r>
    </w:p>
    <w:p w:rsidR="0083787C" w:rsidRPr="0083787C" w:rsidRDefault="0083787C" w:rsidP="0083787C">
      <w:pPr>
        <w:tabs>
          <w:tab w:val="left" w:pos="3735"/>
        </w:tabs>
      </w:pPr>
    </w:p>
    <w:sectPr w:rsidR="0083787C" w:rsidRPr="0083787C" w:rsidSect="0083787C">
      <w:pgSz w:w="16838" w:h="11906" w:orient="landscape"/>
      <w:pgMar w:top="170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76FD7"/>
    <w:multiLevelType w:val="multilevel"/>
    <w:tmpl w:val="918E7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59483C"/>
    <w:multiLevelType w:val="multilevel"/>
    <w:tmpl w:val="F1E6C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E674DD"/>
    <w:multiLevelType w:val="multilevel"/>
    <w:tmpl w:val="4204F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675309F"/>
    <w:multiLevelType w:val="multilevel"/>
    <w:tmpl w:val="F2984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B429B6"/>
    <w:multiLevelType w:val="multilevel"/>
    <w:tmpl w:val="C8285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55B28BD"/>
    <w:multiLevelType w:val="multilevel"/>
    <w:tmpl w:val="30047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4"/>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787C"/>
    <w:rsid w:val="0083787C"/>
    <w:rsid w:val="00C37C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83787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5">
    <w:name w:val="heading 5"/>
    <w:basedOn w:val="a"/>
    <w:link w:val="50"/>
    <w:uiPriority w:val="9"/>
    <w:qFormat/>
    <w:rsid w:val="0083787C"/>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3787C"/>
    <w:rPr>
      <w:rFonts w:ascii="Times New Roman" w:eastAsia="Times New Roman" w:hAnsi="Times New Roman" w:cs="Times New Roman"/>
      <w:b/>
      <w:bCs/>
      <w:kern w:val="36"/>
      <w:sz w:val="48"/>
      <w:szCs w:val="48"/>
      <w:lang w:eastAsia="ru-RU"/>
    </w:rPr>
  </w:style>
  <w:style w:type="character" w:customStyle="1" w:styleId="50">
    <w:name w:val="Заголовок 5 Знак"/>
    <w:basedOn w:val="a0"/>
    <w:link w:val="5"/>
    <w:uiPriority w:val="9"/>
    <w:rsid w:val="0083787C"/>
    <w:rPr>
      <w:rFonts w:ascii="Times New Roman" w:eastAsia="Times New Roman" w:hAnsi="Times New Roman" w:cs="Times New Roman"/>
      <w:b/>
      <w:bCs/>
      <w:sz w:val="20"/>
      <w:szCs w:val="20"/>
      <w:lang w:eastAsia="ru-RU"/>
    </w:rPr>
  </w:style>
  <w:style w:type="paragraph" w:styleId="a3">
    <w:name w:val="Normal (Web)"/>
    <w:basedOn w:val="a"/>
    <w:uiPriority w:val="99"/>
    <w:semiHidden/>
    <w:unhideWhenUsed/>
    <w:rsid w:val="0083787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83787C"/>
  </w:style>
  <w:style w:type="character" w:styleId="a4">
    <w:name w:val="Strong"/>
    <w:basedOn w:val="a0"/>
    <w:uiPriority w:val="22"/>
    <w:qFormat/>
    <w:rsid w:val="0083787C"/>
    <w:rPr>
      <w:b/>
      <w:bCs/>
    </w:rPr>
  </w:style>
  <w:style w:type="paragraph" w:styleId="a5">
    <w:name w:val="Balloon Text"/>
    <w:basedOn w:val="a"/>
    <w:link w:val="a6"/>
    <w:uiPriority w:val="99"/>
    <w:semiHidden/>
    <w:unhideWhenUsed/>
    <w:rsid w:val="0083787C"/>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83787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83787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5">
    <w:name w:val="heading 5"/>
    <w:basedOn w:val="a"/>
    <w:link w:val="50"/>
    <w:uiPriority w:val="9"/>
    <w:qFormat/>
    <w:rsid w:val="0083787C"/>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3787C"/>
    <w:rPr>
      <w:rFonts w:ascii="Times New Roman" w:eastAsia="Times New Roman" w:hAnsi="Times New Roman" w:cs="Times New Roman"/>
      <w:b/>
      <w:bCs/>
      <w:kern w:val="36"/>
      <w:sz w:val="48"/>
      <w:szCs w:val="48"/>
      <w:lang w:eastAsia="ru-RU"/>
    </w:rPr>
  </w:style>
  <w:style w:type="character" w:customStyle="1" w:styleId="50">
    <w:name w:val="Заголовок 5 Знак"/>
    <w:basedOn w:val="a0"/>
    <w:link w:val="5"/>
    <w:uiPriority w:val="9"/>
    <w:rsid w:val="0083787C"/>
    <w:rPr>
      <w:rFonts w:ascii="Times New Roman" w:eastAsia="Times New Roman" w:hAnsi="Times New Roman" w:cs="Times New Roman"/>
      <w:b/>
      <w:bCs/>
      <w:sz w:val="20"/>
      <w:szCs w:val="20"/>
      <w:lang w:eastAsia="ru-RU"/>
    </w:rPr>
  </w:style>
  <w:style w:type="paragraph" w:styleId="a3">
    <w:name w:val="Normal (Web)"/>
    <w:basedOn w:val="a"/>
    <w:uiPriority w:val="99"/>
    <w:semiHidden/>
    <w:unhideWhenUsed/>
    <w:rsid w:val="0083787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83787C"/>
  </w:style>
  <w:style w:type="character" w:styleId="a4">
    <w:name w:val="Strong"/>
    <w:basedOn w:val="a0"/>
    <w:uiPriority w:val="22"/>
    <w:qFormat/>
    <w:rsid w:val="0083787C"/>
    <w:rPr>
      <w:b/>
      <w:bCs/>
    </w:rPr>
  </w:style>
  <w:style w:type="paragraph" w:styleId="a5">
    <w:name w:val="Balloon Text"/>
    <w:basedOn w:val="a"/>
    <w:link w:val="a6"/>
    <w:uiPriority w:val="99"/>
    <w:semiHidden/>
    <w:unhideWhenUsed/>
    <w:rsid w:val="0083787C"/>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83787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186428">
      <w:bodyDiv w:val="1"/>
      <w:marLeft w:val="0"/>
      <w:marRight w:val="0"/>
      <w:marTop w:val="0"/>
      <w:marBottom w:val="0"/>
      <w:divBdr>
        <w:top w:val="none" w:sz="0" w:space="0" w:color="auto"/>
        <w:left w:val="none" w:sz="0" w:space="0" w:color="auto"/>
        <w:bottom w:val="none" w:sz="0" w:space="0" w:color="auto"/>
        <w:right w:val="none" w:sz="0" w:space="0" w:color="auto"/>
      </w:divBdr>
    </w:div>
    <w:div w:id="904729878">
      <w:bodyDiv w:val="1"/>
      <w:marLeft w:val="0"/>
      <w:marRight w:val="0"/>
      <w:marTop w:val="0"/>
      <w:marBottom w:val="0"/>
      <w:divBdr>
        <w:top w:val="none" w:sz="0" w:space="0" w:color="auto"/>
        <w:left w:val="none" w:sz="0" w:space="0" w:color="auto"/>
        <w:bottom w:val="none" w:sz="0" w:space="0" w:color="auto"/>
        <w:right w:val="none" w:sz="0" w:space="0" w:color="auto"/>
      </w:divBdr>
    </w:div>
    <w:div w:id="1827549602">
      <w:bodyDiv w:val="1"/>
      <w:marLeft w:val="0"/>
      <w:marRight w:val="0"/>
      <w:marTop w:val="0"/>
      <w:marBottom w:val="0"/>
      <w:divBdr>
        <w:top w:val="none" w:sz="0" w:space="0" w:color="auto"/>
        <w:left w:val="none" w:sz="0" w:space="0" w:color="auto"/>
        <w:bottom w:val="none" w:sz="0" w:space="0" w:color="auto"/>
        <w:right w:val="none" w:sz="0" w:space="0" w:color="auto"/>
      </w:divBdr>
      <w:divsChild>
        <w:div w:id="1138645591">
          <w:marLeft w:val="0"/>
          <w:marRight w:val="0"/>
          <w:marTop w:val="0"/>
          <w:marBottom w:val="0"/>
          <w:divBdr>
            <w:top w:val="none" w:sz="0" w:space="0" w:color="auto"/>
            <w:left w:val="none" w:sz="0" w:space="0" w:color="auto"/>
            <w:bottom w:val="none" w:sz="0" w:space="0" w:color="auto"/>
            <w:right w:val="none" w:sz="0" w:space="0" w:color="auto"/>
          </w:divBdr>
          <w:divsChild>
            <w:div w:id="1511021908">
              <w:marLeft w:val="0"/>
              <w:marRight w:val="0"/>
              <w:marTop w:val="0"/>
              <w:marBottom w:val="300"/>
              <w:divBdr>
                <w:top w:val="none" w:sz="0" w:space="0" w:color="auto"/>
                <w:left w:val="none" w:sz="0" w:space="0" w:color="auto"/>
                <w:bottom w:val="none" w:sz="0" w:space="0" w:color="auto"/>
                <w:right w:val="none" w:sz="0" w:space="0" w:color="auto"/>
              </w:divBdr>
            </w:div>
            <w:div w:id="2147090540">
              <w:marLeft w:val="0"/>
              <w:marRight w:val="0"/>
              <w:marTop w:val="0"/>
              <w:marBottom w:val="300"/>
              <w:divBdr>
                <w:top w:val="none" w:sz="0" w:space="0" w:color="auto"/>
                <w:left w:val="none" w:sz="0" w:space="0" w:color="auto"/>
                <w:bottom w:val="none" w:sz="0" w:space="0" w:color="auto"/>
                <w:right w:val="none" w:sz="0" w:space="0" w:color="auto"/>
              </w:divBdr>
            </w:div>
            <w:div w:id="52614178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612</Words>
  <Characters>3493</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PEMarkov</dc:creator>
  <cp:lastModifiedBy>PEMarkov</cp:lastModifiedBy>
  <cp:revision>1</cp:revision>
  <dcterms:created xsi:type="dcterms:W3CDTF">2015-02-27T11:09:00Z</dcterms:created>
  <dcterms:modified xsi:type="dcterms:W3CDTF">2015-02-27T11:20:00Z</dcterms:modified>
</cp:coreProperties>
</file>