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92DDB" w14:textId="77777777" w:rsidR="00F170AC" w:rsidRPr="003F778B" w:rsidRDefault="00F170AC" w:rsidP="00F170AC">
      <w:pPr>
        <w:pStyle w:val="1"/>
        <w:rPr>
          <w:rFonts w:hint="cs"/>
          <w:rtl/>
        </w:rPr>
      </w:pPr>
      <w:bookmarkStart w:id="0" w:name="_Toc58674299"/>
      <w:bookmarkStart w:id="1" w:name="_Toc161773317"/>
      <w:bookmarkStart w:id="2" w:name="_Toc508796160"/>
      <w:bookmarkStart w:id="3" w:name="_Toc508797597"/>
      <w:bookmarkStart w:id="4" w:name="_GoBack"/>
      <w:bookmarkEnd w:id="4"/>
      <w:r w:rsidRPr="003F778B">
        <w:rPr>
          <w:rFonts w:hint="cs"/>
          <w:rtl/>
        </w:rPr>
        <w:t>ספר "סוד הוי' ליראיו" - שער "טעם הבריאה" - פרק ד'</w:t>
      </w:r>
      <w:bookmarkEnd w:id="0"/>
      <w:bookmarkEnd w:id="1"/>
      <w:bookmarkEnd w:id="2"/>
      <w:bookmarkEnd w:id="3"/>
      <w:r w:rsidRPr="003F778B">
        <w:rPr>
          <w:rFonts w:hint="cs"/>
          <w:rtl/>
        </w:rPr>
        <w:t xml:space="preserve"> </w:t>
      </w:r>
    </w:p>
    <w:p w14:paraId="6CE11255" w14:textId="77777777" w:rsidR="00F170AC" w:rsidRPr="003542E2" w:rsidRDefault="00F170AC" w:rsidP="00F170AC">
      <w:pPr>
        <w:jc w:val="both"/>
        <w:rPr>
          <w:rFonts w:hint="cs"/>
          <w:rtl/>
        </w:rPr>
      </w:pPr>
    </w:p>
    <w:p w14:paraId="118936AD" w14:textId="77777777" w:rsidR="00F170AC" w:rsidRPr="00397B3A" w:rsidRDefault="00F170AC" w:rsidP="00F170AC">
      <w:pPr>
        <w:jc w:val="both"/>
        <w:rPr>
          <w:rFonts w:hint="cs"/>
          <w:b/>
          <w:bCs/>
          <w:sz w:val="22"/>
          <w:szCs w:val="22"/>
          <w:rtl/>
        </w:rPr>
      </w:pPr>
      <w:r w:rsidRPr="00397B3A">
        <w:rPr>
          <w:rFonts w:hint="cs"/>
          <w:b/>
          <w:bCs/>
          <w:sz w:val="22"/>
          <w:szCs w:val="22"/>
          <w:rtl/>
        </w:rPr>
        <w:t xml:space="preserve">פרק ד' </w:t>
      </w:r>
      <w:r w:rsidRPr="00397B3A">
        <w:rPr>
          <w:b/>
          <w:bCs/>
          <w:sz w:val="22"/>
          <w:szCs w:val="22"/>
          <w:rtl/>
        </w:rPr>
        <w:t>–</w:t>
      </w:r>
      <w:r w:rsidRPr="00397B3A">
        <w:rPr>
          <w:rFonts w:hint="cs"/>
          <w:b/>
          <w:bCs/>
          <w:sz w:val="22"/>
          <w:szCs w:val="22"/>
          <w:rtl/>
        </w:rPr>
        <w:t xml:space="preserve"> ארבעה  טעמים  הנ"ל,  בארבע  מילים  הם:  דירה,  הכרה,  טוב,  מלכות </w:t>
      </w:r>
      <w:r w:rsidRPr="00397B3A">
        <w:rPr>
          <w:b/>
          <w:bCs/>
          <w:sz w:val="22"/>
          <w:szCs w:val="22"/>
          <w:rtl/>
        </w:rPr>
        <w:t>–</w:t>
      </w:r>
      <w:r w:rsidRPr="00397B3A">
        <w:rPr>
          <w:rFonts w:hint="cs"/>
          <w:b/>
          <w:bCs/>
          <w:sz w:val="22"/>
          <w:szCs w:val="22"/>
          <w:rtl/>
        </w:rPr>
        <w:t xml:space="preserve"> </w:t>
      </w:r>
    </w:p>
    <w:p w14:paraId="58033E9F" w14:textId="77777777" w:rsidR="00F170AC" w:rsidRPr="00397B3A" w:rsidRDefault="00F170AC" w:rsidP="00F170AC">
      <w:pPr>
        <w:ind w:left="991"/>
        <w:jc w:val="both"/>
        <w:rPr>
          <w:rFonts w:hint="cs"/>
          <w:b/>
          <w:bCs/>
          <w:sz w:val="22"/>
          <w:szCs w:val="22"/>
          <w:rtl/>
        </w:rPr>
      </w:pPr>
      <w:r w:rsidRPr="00397B3A">
        <w:rPr>
          <w:rFonts w:hint="cs"/>
          <w:b/>
          <w:bCs/>
          <w:sz w:val="22"/>
          <w:szCs w:val="22"/>
          <w:rtl/>
        </w:rPr>
        <w:t xml:space="preserve">בגימטריא לז פעמים הוי' ב"ה. והנה ב"אוירא", שבו מאירה הדעת דרדל"א  (שרש הטעמים הנ"ל), מאיר שם סג (כמבואר בכתבי האריז"ל): יוד הי ואו הי, ששרשו הוא  הוי' ומילויו הוא וד י או י בגימטריא לז. נמצאנו למדים שסוד ארבעה טעמים הנ"ל הוא סוד הכאת השרש והמילוי של שם סג שבאוירא.  והוא סוד "לעולם הוי' דברך נצב בשמים".  "שמים" אלו היינו סוד ה"אוירא". "לעולם" היינו סוד ההתעוררות לבריאת העולם. הטעם מתחלק לארבעה טעמים בפרט, ב"סוד הוי' ליראיו". </w:t>
      </w:r>
    </w:p>
    <w:p w14:paraId="0F86474F" w14:textId="77777777" w:rsidR="00F170AC" w:rsidRPr="00397B3A" w:rsidRDefault="00F170AC" w:rsidP="00F170AC">
      <w:pPr>
        <w:ind w:left="991"/>
        <w:jc w:val="both"/>
        <w:rPr>
          <w:rFonts w:hint="cs"/>
          <w:b/>
          <w:bCs/>
          <w:sz w:val="22"/>
          <w:szCs w:val="22"/>
          <w:rtl/>
        </w:rPr>
      </w:pPr>
      <w:r w:rsidRPr="00397B3A">
        <w:rPr>
          <w:rFonts w:hint="cs"/>
          <w:b/>
          <w:bCs/>
          <w:sz w:val="22"/>
          <w:szCs w:val="22"/>
          <w:rtl/>
        </w:rPr>
        <w:t xml:space="preserve">"דבר" הוא כמו "שברא" ("ד" בארמית הוא כמו "ש" בעברית, ו"בר" הוא שרש "ברא" כנ"ל ), היינו הטעם לבריאה (ובסוד "עשרת הדברים" שהם הפנימיות של "עשרה מאמרות", שבהם נברא העולם, כמבואר בדא"ח). "נצב" הוא סוד עצם הדעת (בחינת "אמת ויציב" וד"ל) דרדל"א שמאירה "בשמים" </w:t>
      </w:r>
      <w:r w:rsidRPr="00397B3A">
        <w:rPr>
          <w:b/>
          <w:bCs/>
          <w:sz w:val="22"/>
          <w:szCs w:val="22"/>
          <w:rtl/>
        </w:rPr>
        <w:t>–</w:t>
      </w:r>
      <w:r w:rsidRPr="00397B3A">
        <w:rPr>
          <w:rFonts w:hint="cs"/>
          <w:b/>
          <w:bCs/>
          <w:sz w:val="22"/>
          <w:szCs w:val="22"/>
          <w:rtl/>
        </w:rPr>
        <w:t xml:space="preserve"> "אוירא" כנ"ל.</w:t>
      </w:r>
    </w:p>
    <w:p w14:paraId="2D6A6A9B" w14:textId="77777777" w:rsidR="00F170AC" w:rsidRPr="003542E2" w:rsidRDefault="00F170AC" w:rsidP="00F170AC">
      <w:pPr>
        <w:jc w:val="both"/>
        <w:rPr>
          <w:rFonts w:hint="cs"/>
          <w:rtl/>
        </w:rPr>
      </w:pPr>
    </w:p>
    <w:p w14:paraId="66888C08" w14:textId="77777777" w:rsidR="00F170AC" w:rsidRPr="003542E2" w:rsidRDefault="00F170AC" w:rsidP="00F170AC">
      <w:pPr>
        <w:jc w:val="both"/>
        <w:rPr>
          <w:rFonts w:hint="cs"/>
          <w:rtl/>
        </w:rPr>
      </w:pPr>
    </w:p>
    <w:p w14:paraId="1F70F2F0" w14:textId="77777777" w:rsidR="00F170AC" w:rsidRPr="003F778B" w:rsidRDefault="00F170AC" w:rsidP="00F170AC">
      <w:pPr>
        <w:pStyle w:val="3"/>
        <w:rPr>
          <w:rFonts w:hint="cs"/>
          <w:rtl/>
        </w:rPr>
      </w:pPr>
      <w:bookmarkStart w:id="5" w:name="_Toc58674300"/>
      <w:bookmarkStart w:id="6" w:name="_Toc161773318"/>
      <w:bookmarkStart w:id="7" w:name="_Toc508796161"/>
      <w:bookmarkStart w:id="8" w:name="_Toc508797598"/>
      <w:r w:rsidRPr="003F778B">
        <w:rPr>
          <w:rFonts w:hint="cs"/>
          <w:rtl/>
        </w:rPr>
        <w:t xml:space="preserve">*מושגים - טעם הבריאה - ד' טעמים - דירה, הכרה, טוב, מלכות - ככה - </w:t>
      </w:r>
      <w:proofErr w:type="spellStart"/>
      <w:r w:rsidRPr="003F778B">
        <w:rPr>
          <w:rFonts w:hint="cs"/>
          <w:rtl/>
        </w:rPr>
        <w:t>באוירא</w:t>
      </w:r>
      <w:bookmarkEnd w:id="5"/>
      <w:bookmarkEnd w:id="6"/>
      <w:bookmarkEnd w:id="7"/>
      <w:bookmarkEnd w:id="8"/>
      <w:proofErr w:type="spellEnd"/>
    </w:p>
    <w:p w14:paraId="4B24A778" w14:textId="77777777" w:rsidR="00F170AC" w:rsidRPr="003542E2" w:rsidRDefault="00F170AC" w:rsidP="00F170AC">
      <w:pPr>
        <w:jc w:val="both"/>
        <w:rPr>
          <w:rFonts w:hint="cs"/>
          <w:rtl/>
        </w:rPr>
      </w:pPr>
    </w:p>
    <w:p w14:paraId="58398EF8" w14:textId="77777777" w:rsidR="00F170AC" w:rsidRPr="003542E2" w:rsidRDefault="00F170AC" w:rsidP="00F170AC">
      <w:pPr>
        <w:jc w:val="both"/>
        <w:rPr>
          <w:rFonts w:hint="cs"/>
          <w:rtl/>
        </w:rPr>
      </w:pPr>
      <w:r w:rsidRPr="003542E2">
        <w:rPr>
          <w:rFonts w:hint="cs"/>
          <w:rtl/>
        </w:rPr>
        <w:t>בפרק ד' נקשר את ד' הטעמים בדרך הרמז.</w:t>
      </w:r>
    </w:p>
    <w:p w14:paraId="332E9AE8" w14:textId="77777777" w:rsidR="00F170AC" w:rsidRPr="00397B3A" w:rsidRDefault="00F170AC" w:rsidP="00F170AC">
      <w:pPr>
        <w:jc w:val="both"/>
        <w:rPr>
          <w:rFonts w:hint="cs"/>
          <w:b/>
          <w:bCs/>
          <w:rtl/>
        </w:rPr>
      </w:pPr>
    </w:p>
    <w:p w14:paraId="1DF995D1" w14:textId="77777777" w:rsidR="00F170AC" w:rsidRPr="00397B3A" w:rsidRDefault="00F170AC" w:rsidP="00F170AC">
      <w:pPr>
        <w:jc w:val="both"/>
        <w:rPr>
          <w:rFonts w:hint="cs"/>
          <w:b/>
          <w:bCs/>
          <w:sz w:val="22"/>
          <w:szCs w:val="22"/>
          <w:rtl/>
        </w:rPr>
      </w:pPr>
      <w:r w:rsidRPr="00397B3A">
        <w:rPr>
          <w:rFonts w:hint="cs"/>
          <w:b/>
          <w:bCs/>
          <w:sz w:val="22"/>
          <w:szCs w:val="22"/>
          <w:rtl/>
        </w:rPr>
        <w:t xml:space="preserve">ארבעה  טעמים  הנ"ל,  בארבע  מילים  הם:  </w:t>
      </w:r>
    </w:p>
    <w:p w14:paraId="0AF53D1C" w14:textId="77777777" w:rsidR="00F170AC" w:rsidRPr="003542E2" w:rsidRDefault="00F170AC" w:rsidP="00F170AC">
      <w:pPr>
        <w:jc w:val="both"/>
        <w:rPr>
          <w:rFonts w:hint="cs"/>
          <w:rtl/>
        </w:rPr>
      </w:pPr>
      <w:r w:rsidRPr="00397B3A">
        <w:rPr>
          <w:rFonts w:hint="cs"/>
          <w:b/>
          <w:bCs/>
          <w:sz w:val="22"/>
          <w:szCs w:val="22"/>
          <w:rtl/>
        </w:rPr>
        <w:t>דירה,  הכרה,  טוב,  מלכות</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הטעמים הם בעצם - מה הוי'  רוצה.  אומנם  טעם </w:t>
      </w:r>
    </w:p>
    <w:p w14:paraId="7D3607E7" w14:textId="77777777" w:rsidR="00F170AC" w:rsidRPr="003542E2" w:rsidRDefault="00F170AC" w:rsidP="00F170AC">
      <w:pPr>
        <w:ind w:left="2975"/>
        <w:jc w:val="both"/>
        <w:rPr>
          <w:rFonts w:hint="cs"/>
          <w:rtl/>
        </w:rPr>
      </w:pPr>
      <w:r w:rsidRPr="003542E2">
        <w:rPr>
          <w:rFonts w:hint="cs"/>
          <w:rtl/>
        </w:rPr>
        <w:t xml:space="preserve">הוא מלשון "למה" </w:t>
      </w:r>
      <w:r w:rsidRPr="003542E2">
        <w:rPr>
          <w:rtl/>
        </w:rPr>
        <w:t>–</w:t>
      </w:r>
      <w:r w:rsidRPr="003542E2">
        <w:rPr>
          <w:rFonts w:hint="cs"/>
          <w:rtl/>
        </w:rPr>
        <w:t xml:space="preserve"> אך כבר הסברנו בפרק א' שטעמים אלו אינם "למה" אלא "ככה". ואם כן, השאלה היא - מה הוי' רוצה "ככה" ?</w:t>
      </w:r>
    </w:p>
    <w:p w14:paraId="1CDA139E" w14:textId="77777777" w:rsidR="00F170AC" w:rsidRPr="003542E2" w:rsidRDefault="00F170AC" w:rsidP="00F170AC">
      <w:pPr>
        <w:ind w:left="2975"/>
        <w:jc w:val="both"/>
        <w:rPr>
          <w:rFonts w:hint="cs"/>
          <w:rtl/>
        </w:rPr>
      </w:pPr>
    </w:p>
    <w:p w14:paraId="752F610C" w14:textId="77777777" w:rsidR="00F170AC" w:rsidRPr="003542E2" w:rsidRDefault="00F170AC" w:rsidP="00F170AC">
      <w:pPr>
        <w:ind w:left="2975"/>
        <w:jc w:val="both"/>
        <w:rPr>
          <w:rFonts w:hint="cs"/>
          <w:rtl/>
        </w:rPr>
      </w:pPr>
      <w:r w:rsidRPr="003542E2">
        <w:rPr>
          <w:rFonts w:hint="cs"/>
          <w:rtl/>
        </w:rPr>
        <w:t xml:space="preserve">הטעם הראשון אומר שהוי' רוצה </w:t>
      </w:r>
      <w:r w:rsidRPr="003542E2">
        <w:rPr>
          <w:rtl/>
        </w:rPr>
        <w:t>–</w:t>
      </w:r>
      <w:r w:rsidRPr="003542E2">
        <w:rPr>
          <w:rFonts w:hint="cs"/>
          <w:rtl/>
        </w:rPr>
        <w:t xml:space="preserve"> דירה.</w:t>
      </w:r>
    </w:p>
    <w:p w14:paraId="35AB0298" w14:textId="77777777" w:rsidR="00F170AC" w:rsidRPr="003542E2" w:rsidRDefault="00F170AC" w:rsidP="00F170AC">
      <w:pPr>
        <w:ind w:left="2975"/>
        <w:jc w:val="both"/>
        <w:rPr>
          <w:rFonts w:hint="cs"/>
          <w:rtl/>
        </w:rPr>
      </w:pPr>
      <w:r w:rsidRPr="003542E2">
        <w:rPr>
          <w:rFonts w:hint="cs"/>
          <w:rtl/>
        </w:rPr>
        <w:t xml:space="preserve">הטעם השני אומר שהוי' רוצה </w:t>
      </w:r>
      <w:r w:rsidRPr="003542E2">
        <w:rPr>
          <w:rtl/>
        </w:rPr>
        <w:t>–</w:t>
      </w:r>
      <w:r w:rsidRPr="003542E2">
        <w:rPr>
          <w:rFonts w:hint="cs"/>
          <w:rtl/>
        </w:rPr>
        <w:t xml:space="preserve"> הכרה.</w:t>
      </w:r>
    </w:p>
    <w:p w14:paraId="7C8F5728" w14:textId="77777777" w:rsidR="00F170AC" w:rsidRPr="003542E2" w:rsidRDefault="00F170AC" w:rsidP="00F170AC">
      <w:pPr>
        <w:ind w:left="2975"/>
        <w:jc w:val="both"/>
        <w:rPr>
          <w:rFonts w:hint="cs"/>
          <w:rtl/>
        </w:rPr>
      </w:pPr>
      <w:r w:rsidRPr="003542E2">
        <w:rPr>
          <w:rFonts w:hint="cs"/>
          <w:rtl/>
        </w:rPr>
        <w:t xml:space="preserve">הטעם השלישי אומר שהוי' רוצה </w:t>
      </w:r>
      <w:r w:rsidRPr="003542E2">
        <w:rPr>
          <w:rtl/>
        </w:rPr>
        <w:t>–</w:t>
      </w:r>
      <w:r w:rsidRPr="003542E2">
        <w:rPr>
          <w:rFonts w:hint="cs"/>
          <w:rtl/>
        </w:rPr>
        <w:t xml:space="preserve"> טוב.</w:t>
      </w:r>
    </w:p>
    <w:p w14:paraId="220FA6D9" w14:textId="77777777" w:rsidR="00F170AC" w:rsidRPr="003542E2" w:rsidRDefault="00F170AC" w:rsidP="00F170AC">
      <w:pPr>
        <w:ind w:left="2975"/>
        <w:jc w:val="both"/>
        <w:rPr>
          <w:rFonts w:hint="cs"/>
          <w:rtl/>
        </w:rPr>
      </w:pPr>
      <w:r w:rsidRPr="003542E2">
        <w:rPr>
          <w:rFonts w:hint="cs"/>
          <w:rtl/>
        </w:rPr>
        <w:t xml:space="preserve">הטעם הרביעי אומר שהוי' רוצה </w:t>
      </w:r>
      <w:r w:rsidRPr="003542E2">
        <w:rPr>
          <w:rtl/>
        </w:rPr>
        <w:t>–</w:t>
      </w:r>
      <w:r w:rsidRPr="003542E2">
        <w:rPr>
          <w:rFonts w:hint="cs"/>
          <w:rtl/>
        </w:rPr>
        <w:t xml:space="preserve"> מלכות.</w:t>
      </w:r>
    </w:p>
    <w:p w14:paraId="4D809C7C" w14:textId="77777777" w:rsidR="00F170AC" w:rsidRPr="003542E2" w:rsidRDefault="00F170AC" w:rsidP="00F170AC">
      <w:pPr>
        <w:ind w:left="991"/>
        <w:jc w:val="both"/>
        <w:rPr>
          <w:rFonts w:hint="cs"/>
          <w:rtl/>
        </w:rPr>
      </w:pPr>
    </w:p>
    <w:p w14:paraId="5A003017" w14:textId="77777777" w:rsidR="00F170AC" w:rsidRPr="003542E2" w:rsidRDefault="00F170AC" w:rsidP="00F170AC">
      <w:pPr>
        <w:jc w:val="both"/>
        <w:rPr>
          <w:rFonts w:hint="cs"/>
          <w:rtl/>
        </w:rPr>
      </w:pPr>
      <w:r w:rsidRPr="003542E2">
        <w:rPr>
          <w:rFonts w:hint="cs"/>
          <w:rtl/>
        </w:rPr>
        <w:t xml:space="preserve">דירה - במילים אלו נכללים גם המשפיע וגם המקבל </w:t>
      </w:r>
      <w:r w:rsidRPr="003542E2">
        <w:rPr>
          <w:rtl/>
        </w:rPr>
        <w:t>–</w:t>
      </w:r>
      <w:r w:rsidRPr="003542E2">
        <w:rPr>
          <w:rFonts w:hint="cs"/>
          <w:rtl/>
        </w:rPr>
        <w:t xml:space="preserve"> כלומר, דירה כוללת גם </w:t>
      </w:r>
    </w:p>
    <w:p w14:paraId="5441C389" w14:textId="77777777" w:rsidR="00F170AC" w:rsidRPr="003542E2" w:rsidRDefault="00F170AC" w:rsidP="00F170AC">
      <w:pPr>
        <w:ind w:left="849"/>
        <w:jc w:val="both"/>
        <w:rPr>
          <w:rFonts w:hint="cs"/>
          <w:rtl/>
        </w:rPr>
      </w:pPr>
      <w:r w:rsidRPr="003542E2">
        <w:rPr>
          <w:rFonts w:hint="cs"/>
          <w:rtl/>
        </w:rPr>
        <w:t>את הדר בתוך הדירה, וגם את הדירה בעצמה.</w:t>
      </w:r>
    </w:p>
    <w:p w14:paraId="79F74F29" w14:textId="77777777" w:rsidR="00F170AC" w:rsidRPr="003542E2" w:rsidRDefault="00F170AC" w:rsidP="00F170AC">
      <w:pPr>
        <w:jc w:val="both"/>
        <w:rPr>
          <w:rFonts w:hint="cs"/>
          <w:rtl/>
        </w:rPr>
      </w:pPr>
    </w:p>
    <w:p w14:paraId="1FA4C36B" w14:textId="77777777" w:rsidR="00F170AC" w:rsidRPr="003542E2" w:rsidRDefault="00F170AC" w:rsidP="00F170AC">
      <w:pPr>
        <w:jc w:val="both"/>
        <w:rPr>
          <w:rFonts w:hint="cs"/>
          <w:rtl/>
        </w:rPr>
      </w:pPr>
      <w:r w:rsidRPr="003542E2">
        <w:rPr>
          <w:rFonts w:hint="cs"/>
          <w:rtl/>
        </w:rPr>
        <w:t xml:space="preserve">הכרה </w:t>
      </w:r>
      <w:r w:rsidRPr="003542E2">
        <w:rPr>
          <w:rtl/>
        </w:rPr>
        <w:t>–</w:t>
      </w:r>
      <w:r w:rsidRPr="003542E2">
        <w:rPr>
          <w:rFonts w:hint="cs"/>
          <w:rtl/>
        </w:rPr>
        <w:t xml:space="preserve"> הכרה כוללת את המכיר ואת המוכר.</w:t>
      </w:r>
    </w:p>
    <w:p w14:paraId="0EE9AC87" w14:textId="77777777" w:rsidR="00F170AC" w:rsidRPr="003542E2" w:rsidRDefault="00F170AC" w:rsidP="00F170AC">
      <w:pPr>
        <w:jc w:val="both"/>
        <w:rPr>
          <w:rFonts w:hint="cs"/>
          <w:rtl/>
        </w:rPr>
      </w:pPr>
    </w:p>
    <w:p w14:paraId="358C638D" w14:textId="77777777" w:rsidR="00F170AC" w:rsidRPr="003542E2" w:rsidRDefault="00F170AC" w:rsidP="00F170AC">
      <w:pPr>
        <w:jc w:val="both"/>
        <w:rPr>
          <w:rFonts w:hint="cs"/>
          <w:rtl/>
        </w:rPr>
      </w:pPr>
      <w:r w:rsidRPr="003542E2">
        <w:rPr>
          <w:rFonts w:hint="cs"/>
          <w:rtl/>
        </w:rPr>
        <w:t xml:space="preserve">טוב </w:t>
      </w:r>
      <w:r w:rsidRPr="003542E2">
        <w:rPr>
          <w:rtl/>
        </w:rPr>
        <w:t>–</w:t>
      </w:r>
      <w:r w:rsidRPr="003542E2">
        <w:rPr>
          <w:rFonts w:hint="cs"/>
          <w:rtl/>
        </w:rPr>
        <w:t xml:space="preserve"> טוב כולל את המטיב ואת המוטב.</w:t>
      </w:r>
    </w:p>
    <w:p w14:paraId="65D3EE03" w14:textId="77777777" w:rsidR="00F170AC" w:rsidRPr="003542E2" w:rsidRDefault="00F170AC" w:rsidP="00F170AC">
      <w:pPr>
        <w:jc w:val="both"/>
        <w:rPr>
          <w:rFonts w:hint="cs"/>
          <w:rtl/>
        </w:rPr>
      </w:pPr>
    </w:p>
    <w:p w14:paraId="0E5EE879" w14:textId="77777777" w:rsidR="00F170AC" w:rsidRPr="003542E2" w:rsidRDefault="00F170AC" w:rsidP="00F170AC">
      <w:pPr>
        <w:jc w:val="both"/>
        <w:rPr>
          <w:rFonts w:hint="cs"/>
          <w:rtl/>
        </w:rPr>
      </w:pPr>
      <w:r w:rsidRPr="003542E2">
        <w:rPr>
          <w:rFonts w:hint="cs"/>
          <w:rtl/>
        </w:rPr>
        <w:t xml:space="preserve">מלכות </w:t>
      </w:r>
      <w:r w:rsidRPr="003542E2">
        <w:rPr>
          <w:rtl/>
        </w:rPr>
        <w:t>–</w:t>
      </w:r>
      <w:r w:rsidRPr="003542E2">
        <w:rPr>
          <w:rFonts w:hint="cs"/>
          <w:rtl/>
        </w:rPr>
        <w:t xml:space="preserve"> המלכות כוללת גם את המלך וגם את העם.</w:t>
      </w:r>
    </w:p>
    <w:p w14:paraId="6A091557" w14:textId="77777777" w:rsidR="00F170AC" w:rsidRPr="003542E2" w:rsidRDefault="00F170AC" w:rsidP="00F170AC">
      <w:pPr>
        <w:jc w:val="both"/>
        <w:rPr>
          <w:rFonts w:hint="cs"/>
          <w:rtl/>
        </w:rPr>
      </w:pPr>
    </w:p>
    <w:p w14:paraId="79848AF6" w14:textId="77777777" w:rsidR="00F170AC" w:rsidRPr="003542E2" w:rsidRDefault="00F170AC" w:rsidP="00F170AC">
      <w:pPr>
        <w:ind w:left="991"/>
        <w:jc w:val="both"/>
        <w:rPr>
          <w:rFonts w:hint="cs"/>
          <w:rtl/>
        </w:rPr>
      </w:pPr>
    </w:p>
    <w:p w14:paraId="6CD3EFD5" w14:textId="77777777" w:rsidR="00F170AC" w:rsidRPr="003542E2" w:rsidRDefault="00F170AC" w:rsidP="00F170AC">
      <w:pPr>
        <w:jc w:val="both"/>
        <w:rPr>
          <w:rFonts w:hint="cs"/>
          <w:sz w:val="22"/>
          <w:szCs w:val="22"/>
          <w:rtl/>
        </w:rPr>
      </w:pPr>
    </w:p>
    <w:p w14:paraId="19A4B0F2" w14:textId="77777777" w:rsidR="00F170AC" w:rsidRDefault="00F170AC" w:rsidP="00F170AC">
      <w:pPr>
        <w:jc w:val="both"/>
        <w:rPr>
          <w:rtl/>
        </w:rPr>
      </w:pPr>
      <w:r w:rsidRPr="003542E2">
        <w:rPr>
          <w:rFonts w:hint="cs"/>
          <w:sz w:val="22"/>
          <w:szCs w:val="22"/>
          <w:rtl/>
        </w:rPr>
        <w:t xml:space="preserve">בגימטריא לז פעמים הוי' ב"ה - </w:t>
      </w:r>
      <w:r w:rsidRPr="003542E2">
        <w:rPr>
          <w:rFonts w:hint="cs"/>
          <w:rtl/>
        </w:rPr>
        <w:t xml:space="preserve">דיר"ה </w:t>
      </w:r>
      <w:r w:rsidRPr="003542E2">
        <w:rPr>
          <w:rtl/>
        </w:rPr>
        <w:t>┴ הכר</w:t>
      </w:r>
      <w:r w:rsidRPr="003542E2">
        <w:rPr>
          <w:rFonts w:hint="cs"/>
          <w:rtl/>
        </w:rPr>
        <w:t xml:space="preserve">"ה </w:t>
      </w:r>
      <w:r w:rsidRPr="003542E2">
        <w:rPr>
          <w:rtl/>
        </w:rPr>
        <w:t>┴ טו</w:t>
      </w:r>
      <w:r w:rsidRPr="003542E2">
        <w:rPr>
          <w:rFonts w:hint="cs"/>
          <w:rtl/>
        </w:rPr>
        <w:t xml:space="preserve">"ב </w:t>
      </w:r>
      <w:r w:rsidRPr="003542E2">
        <w:rPr>
          <w:rtl/>
        </w:rPr>
        <w:t>┴ מלכו</w:t>
      </w:r>
      <w:r w:rsidRPr="003542E2">
        <w:rPr>
          <w:rFonts w:hint="cs"/>
          <w:rtl/>
        </w:rPr>
        <w:t>"</w:t>
      </w:r>
      <w:r w:rsidRPr="003542E2">
        <w:rPr>
          <w:rtl/>
        </w:rPr>
        <w:t>ת = ל</w:t>
      </w:r>
      <w:r w:rsidRPr="003542E2">
        <w:rPr>
          <w:rFonts w:hint="cs"/>
          <w:rtl/>
        </w:rPr>
        <w:t>"ז * הוי'.</w:t>
      </w:r>
      <w:r>
        <w:rPr>
          <w:rFonts w:hint="cs"/>
          <w:rtl/>
        </w:rPr>
        <w:t xml:space="preserve"> </w:t>
      </w:r>
      <w:r w:rsidRPr="003542E2">
        <w:rPr>
          <w:rFonts w:hint="cs"/>
          <w:rtl/>
        </w:rPr>
        <w:t>ל"ז * הוי' = 962.</w:t>
      </w:r>
    </w:p>
    <w:p w14:paraId="5E250369" w14:textId="77777777" w:rsidR="00F170AC" w:rsidRDefault="00F170AC" w:rsidP="00F170AC">
      <w:pPr>
        <w:jc w:val="both"/>
        <w:rPr>
          <w:rtl/>
        </w:rPr>
      </w:pPr>
    </w:p>
    <w:p w14:paraId="4D00C8A2" w14:textId="77777777" w:rsidR="00F170AC" w:rsidRPr="003542E2" w:rsidRDefault="00F170AC" w:rsidP="00F170AC">
      <w:pPr>
        <w:jc w:val="both"/>
        <w:rPr>
          <w:rFonts w:hint="cs"/>
          <w:rtl/>
        </w:rPr>
      </w:pPr>
    </w:p>
    <w:p w14:paraId="321DC180" w14:textId="77777777" w:rsidR="00F170AC" w:rsidRPr="003542E2" w:rsidRDefault="00F170AC" w:rsidP="00F170AC">
      <w:pPr>
        <w:jc w:val="both"/>
        <w:rPr>
          <w:rFonts w:hint="cs"/>
          <w:rtl/>
        </w:rPr>
      </w:pPr>
      <w:r w:rsidRPr="003542E2">
        <w:rPr>
          <w:rFonts w:hint="cs"/>
          <w:rtl/>
        </w:rPr>
        <w:t xml:space="preserve">ככה - אמרנו שכל  ד'  הטעמים   שורשם   באוירא,   שבין   הגלגלתא   למוחא </w:t>
      </w:r>
    </w:p>
    <w:p w14:paraId="3A950C63" w14:textId="77777777" w:rsidR="00F170AC" w:rsidRPr="003542E2" w:rsidRDefault="00F170AC" w:rsidP="00F170AC">
      <w:pPr>
        <w:ind w:left="720"/>
        <w:jc w:val="both"/>
        <w:rPr>
          <w:rFonts w:hint="cs"/>
          <w:rtl/>
        </w:rPr>
      </w:pPr>
      <w:r w:rsidRPr="003542E2">
        <w:rPr>
          <w:rFonts w:hint="cs"/>
          <w:rtl/>
        </w:rPr>
        <w:t xml:space="preserve">סתימאה, ובה מאירה הדעת דרל"א </w:t>
      </w:r>
      <w:r w:rsidRPr="003542E2">
        <w:rPr>
          <w:rtl/>
        </w:rPr>
        <w:t>–</w:t>
      </w:r>
      <w:r w:rsidRPr="003542E2">
        <w:rPr>
          <w:rFonts w:hint="cs"/>
          <w:rtl/>
        </w:rPr>
        <w:t xml:space="preserve"> ושם הוי' רוצה בבחינת "ככה" </w:t>
      </w:r>
      <w:r w:rsidRPr="003542E2">
        <w:rPr>
          <w:rtl/>
        </w:rPr>
        <w:t>–</w:t>
      </w:r>
      <w:r w:rsidRPr="003542E2">
        <w:rPr>
          <w:rFonts w:hint="cs"/>
          <w:rtl/>
        </w:rPr>
        <w:t xml:space="preserve"> "כתר כל הכתרים", רדל"א. </w:t>
      </w:r>
    </w:p>
    <w:p w14:paraId="03091759" w14:textId="77777777" w:rsidR="00F170AC" w:rsidRPr="003542E2" w:rsidRDefault="00F170AC" w:rsidP="00F170AC">
      <w:pPr>
        <w:ind w:left="720"/>
        <w:jc w:val="both"/>
        <w:rPr>
          <w:rFonts w:hint="cs"/>
          <w:rtl/>
        </w:rPr>
      </w:pPr>
      <w:r w:rsidRPr="003542E2">
        <w:rPr>
          <w:rFonts w:hint="cs"/>
          <w:rtl/>
        </w:rPr>
        <w:t xml:space="preserve">כזכור, "אין טעם לרצון" שבגלגלתא </w:t>
      </w:r>
      <w:r w:rsidRPr="003542E2">
        <w:rPr>
          <w:rtl/>
        </w:rPr>
        <w:t>–</w:t>
      </w:r>
      <w:r w:rsidRPr="003542E2">
        <w:rPr>
          <w:rFonts w:hint="cs"/>
          <w:rtl/>
        </w:rPr>
        <w:t xml:space="preserve"> אומר שאין טעם של "למה". ה"טעם כמוס לרצון" </w:t>
      </w:r>
      <w:r w:rsidRPr="003542E2">
        <w:rPr>
          <w:rtl/>
        </w:rPr>
        <w:t>–</w:t>
      </w:r>
      <w:r w:rsidRPr="003542E2">
        <w:rPr>
          <w:rFonts w:hint="cs"/>
          <w:rtl/>
        </w:rPr>
        <w:t xml:space="preserve"> אומר שישנו טעם כמוס למה הוי' ברא את העולם. וכאמור, החידוש של האוירא הוא שישנו טעם בבחינת "ככה".</w:t>
      </w:r>
    </w:p>
    <w:p w14:paraId="0ED15B98" w14:textId="77777777" w:rsidR="00F170AC" w:rsidRPr="003542E2" w:rsidRDefault="00F170AC" w:rsidP="00F170AC">
      <w:pPr>
        <w:ind w:left="720"/>
        <w:jc w:val="both"/>
        <w:rPr>
          <w:rFonts w:hint="cs"/>
          <w:rtl/>
        </w:rPr>
      </w:pPr>
      <w:r w:rsidRPr="003542E2">
        <w:rPr>
          <w:rFonts w:hint="cs"/>
          <w:rtl/>
        </w:rPr>
        <w:t xml:space="preserve">הסברנו באריכות שטעם של "למה" </w:t>
      </w:r>
      <w:r w:rsidRPr="003542E2">
        <w:rPr>
          <w:rtl/>
        </w:rPr>
        <w:t>–</w:t>
      </w:r>
      <w:r w:rsidRPr="003542E2">
        <w:rPr>
          <w:rFonts w:hint="cs"/>
          <w:rtl/>
        </w:rPr>
        <w:t xml:space="preserve"> הוא טעם של תנאי והגבלה. למה הוא אוהב אותך ? </w:t>
      </w:r>
      <w:r w:rsidRPr="003542E2">
        <w:rPr>
          <w:rtl/>
        </w:rPr>
        <w:t>–</w:t>
      </w:r>
      <w:r w:rsidRPr="003542E2">
        <w:rPr>
          <w:rFonts w:hint="cs"/>
          <w:rtl/>
        </w:rPr>
        <w:t xml:space="preserve"> בגלל זה וזה - וכאמור, "בטל דבר בטלה אהבה".</w:t>
      </w:r>
    </w:p>
    <w:p w14:paraId="10B39AC9" w14:textId="77777777" w:rsidR="00F170AC" w:rsidRPr="003542E2" w:rsidRDefault="00F170AC" w:rsidP="00F170AC">
      <w:pPr>
        <w:ind w:left="720"/>
        <w:jc w:val="both"/>
        <w:rPr>
          <w:rFonts w:hint="cs"/>
          <w:rtl/>
        </w:rPr>
      </w:pPr>
    </w:p>
    <w:p w14:paraId="5545BCDA" w14:textId="77777777" w:rsidR="00F170AC" w:rsidRPr="003542E2" w:rsidRDefault="00F170AC" w:rsidP="00F170AC">
      <w:pPr>
        <w:jc w:val="both"/>
        <w:rPr>
          <w:rFonts w:hint="cs"/>
          <w:rtl/>
        </w:rPr>
      </w:pPr>
      <w:r w:rsidRPr="003542E2">
        <w:rPr>
          <w:rFonts w:hint="cs"/>
          <w:rtl/>
        </w:rPr>
        <w:t xml:space="preserve">שאינה תלויה בדבר - לעומת זאת, טעם עצמי אינו טעם של למה </w:t>
      </w:r>
      <w:r w:rsidRPr="003542E2">
        <w:rPr>
          <w:rtl/>
        </w:rPr>
        <w:t>–</w:t>
      </w:r>
      <w:r w:rsidRPr="003542E2">
        <w:rPr>
          <w:rFonts w:hint="cs"/>
          <w:rtl/>
        </w:rPr>
        <w:t xml:space="preserve">  אלא  טעם </w:t>
      </w:r>
    </w:p>
    <w:p w14:paraId="6F6ADAFF" w14:textId="77777777" w:rsidR="00F170AC" w:rsidRPr="003542E2" w:rsidRDefault="00F170AC" w:rsidP="00F170AC">
      <w:pPr>
        <w:ind w:left="2408"/>
        <w:jc w:val="both"/>
        <w:rPr>
          <w:rFonts w:hint="cs"/>
          <w:rtl/>
        </w:rPr>
      </w:pPr>
      <w:r w:rsidRPr="003542E2">
        <w:rPr>
          <w:rFonts w:hint="cs"/>
          <w:rtl/>
        </w:rPr>
        <w:t xml:space="preserve">של ככה !  כלומר שאהבתו אותך היא אהבה עצמית ומוחלטת בעצם </w:t>
      </w:r>
      <w:r w:rsidRPr="003542E2">
        <w:rPr>
          <w:rtl/>
        </w:rPr>
        <w:t>–</w:t>
      </w:r>
      <w:r w:rsidRPr="003542E2">
        <w:rPr>
          <w:rFonts w:hint="cs"/>
          <w:rtl/>
        </w:rPr>
        <w:t xml:space="preserve"> "שאינה תלויה בדבר". וכאמור, באהבה זאת "שאינה תלויה בדבר" פרטנו שתי מדרגות:</w:t>
      </w:r>
    </w:p>
    <w:p w14:paraId="716066BD" w14:textId="77777777" w:rsidR="00F170AC" w:rsidRPr="003542E2" w:rsidRDefault="00F170AC" w:rsidP="00F170AC">
      <w:pPr>
        <w:ind w:left="2408"/>
        <w:jc w:val="both"/>
        <w:rPr>
          <w:rFonts w:hint="cs"/>
          <w:rtl/>
        </w:rPr>
      </w:pPr>
    </w:p>
    <w:p w14:paraId="1A52557A" w14:textId="77777777" w:rsidR="00F170AC" w:rsidRPr="003542E2" w:rsidRDefault="00F170AC" w:rsidP="00F170AC">
      <w:pPr>
        <w:ind w:left="2408"/>
        <w:jc w:val="both"/>
        <w:rPr>
          <w:rFonts w:hint="cs"/>
          <w:rtl/>
        </w:rPr>
      </w:pPr>
      <w:r w:rsidRPr="003542E2">
        <w:rPr>
          <w:rFonts w:hint="cs"/>
          <w:rtl/>
        </w:rPr>
        <w:t xml:space="preserve">א </w:t>
      </w:r>
      <w:r w:rsidRPr="003542E2">
        <w:rPr>
          <w:rtl/>
        </w:rPr>
        <w:t>–</w:t>
      </w:r>
      <w:r w:rsidRPr="003542E2">
        <w:rPr>
          <w:rFonts w:hint="cs"/>
          <w:rtl/>
        </w:rPr>
        <w:t xml:space="preserve"> שאינו רוצה לתת שום טעם כמו "אין טעם לרצון". האהבה שוללת כל דבר שעלול להגביל </w:t>
      </w:r>
      <w:r w:rsidRPr="003542E2">
        <w:rPr>
          <w:rtl/>
        </w:rPr>
        <w:t>–</w:t>
      </w:r>
      <w:r w:rsidRPr="003542E2">
        <w:rPr>
          <w:rFonts w:hint="cs"/>
          <w:rtl/>
        </w:rPr>
        <w:t xml:space="preserve"> אוהב ללא תנאי </w:t>
      </w:r>
      <w:r w:rsidRPr="003542E2">
        <w:rPr>
          <w:rtl/>
        </w:rPr>
        <w:t>–</w:t>
      </w:r>
      <w:r w:rsidRPr="003542E2">
        <w:rPr>
          <w:rFonts w:hint="cs"/>
          <w:rtl/>
        </w:rPr>
        <w:t xml:space="preserve"> גלגלתא.</w:t>
      </w:r>
    </w:p>
    <w:p w14:paraId="63A5E3B0" w14:textId="77777777" w:rsidR="00F170AC" w:rsidRPr="003542E2" w:rsidRDefault="00F170AC" w:rsidP="00F170AC">
      <w:pPr>
        <w:ind w:left="2408"/>
        <w:jc w:val="both"/>
        <w:rPr>
          <w:rFonts w:hint="cs"/>
          <w:rtl/>
        </w:rPr>
      </w:pPr>
    </w:p>
    <w:p w14:paraId="6E1CC3E1" w14:textId="77777777" w:rsidR="00F170AC" w:rsidRPr="003542E2" w:rsidRDefault="00F170AC" w:rsidP="00F170AC">
      <w:pPr>
        <w:ind w:left="2408"/>
        <w:jc w:val="both"/>
        <w:rPr>
          <w:rFonts w:hint="cs"/>
          <w:rtl/>
        </w:rPr>
      </w:pPr>
      <w:r w:rsidRPr="003542E2">
        <w:rPr>
          <w:rFonts w:hint="cs"/>
          <w:rtl/>
        </w:rPr>
        <w:t xml:space="preserve">ב </w:t>
      </w:r>
      <w:r w:rsidRPr="003542E2">
        <w:rPr>
          <w:rtl/>
        </w:rPr>
        <w:t>–</w:t>
      </w:r>
      <w:r w:rsidRPr="003542E2">
        <w:rPr>
          <w:rFonts w:hint="cs"/>
          <w:rtl/>
        </w:rPr>
        <w:t xml:space="preserve"> סיבת אהבתו היא סיבה עצמית </w:t>
      </w:r>
      <w:r w:rsidRPr="003542E2">
        <w:rPr>
          <w:rtl/>
        </w:rPr>
        <w:t>–</w:t>
      </w:r>
      <w:r w:rsidRPr="003542E2">
        <w:rPr>
          <w:rFonts w:hint="cs"/>
          <w:rtl/>
        </w:rPr>
        <w:t xml:space="preserve"> וללא כל תנאי פרטי. כל העצמות נמצאת בתוך אהבה זו </w:t>
      </w:r>
      <w:r w:rsidRPr="003542E2">
        <w:rPr>
          <w:rtl/>
        </w:rPr>
        <w:t>–</w:t>
      </w:r>
      <w:r w:rsidRPr="003542E2">
        <w:rPr>
          <w:rFonts w:hint="cs"/>
          <w:rtl/>
        </w:rPr>
        <w:t xml:space="preserve"> וזהו הטעם השייך לאוירא </w:t>
      </w:r>
      <w:r w:rsidRPr="003542E2">
        <w:rPr>
          <w:rtl/>
        </w:rPr>
        <w:t>–</w:t>
      </w:r>
      <w:r w:rsidRPr="003542E2">
        <w:rPr>
          <w:rFonts w:hint="cs"/>
          <w:rtl/>
        </w:rPr>
        <w:t xml:space="preserve"> טעם של ככה.</w:t>
      </w:r>
    </w:p>
    <w:p w14:paraId="609392FC" w14:textId="77777777" w:rsidR="00F170AC" w:rsidRPr="003542E2" w:rsidRDefault="00F170AC" w:rsidP="00F170AC">
      <w:pPr>
        <w:ind w:left="2408"/>
        <w:jc w:val="both"/>
        <w:rPr>
          <w:rFonts w:hint="cs"/>
          <w:rtl/>
        </w:rPr>
      </w:pPr>
    </w:p>
    <w:p w14:paraId="187ABE51" w14:textId="77777777" w:rsidR="00F170AC" w:rsidRPr="003542E2" w:rsidRDefault="00F170AC" w:rsidP="00F170AC">
      <w:pPr>
        <w:ind w:left="2408"/>
        <w:jc w:val="both"/>
        <w:rPr>
          <w:rFonts w:hint="cs"/>
          <w:rtl/>
        </w:rPr>
      </w:pPr>
      <w:r w:rsidRPr="003542E2">
        <w:rPr>
          <w:rFonts w:hint="cs"/>
          <w:rtl/>
        </w:rPr>
        <w:t xml:space="preserve">ושוב, גלגלתא אומר שהאהבה אינה מותנית, ואילו במוחא סתימאה ישנו כבר טעם מגובש ומוגבל </w:t>
      </w:r>
      <w:r w:rsidRPr="003542E2">
        <w:rPr>
          <w:rtl/>
        </w:rPr>
        <w:t>–</w:t>
      </w:r>
      <w:r w:rsidRPr="003542E2">
        <w:rPr>
          <w:rFonts w:hint="cs"/>
          <w:rtl/>
        </w:rPr>
        <w:t xml:space="preserve"> וכאילו שהאהבה מותנית. באוירא, ישנו טעם עצמי </w:t>
      </w:r>
      <w:r w:rsidRPr="003542E2">
        <w:rPr>
          <w:rtl/>
        </w:rPr>
        <w:t>–</w:t>
      </w:r>
      <w:r w:rsidRPr="003542E2">
        <w:rPr>
          <w:rFonts w:hint="cs"/>
          <w:rtl/>
        </w:rPr>
        <w:t xml:space="preserve"> אהבה עצמית.</w:t>
      </w:r>
    </w:p>
    <w:p w14:paraId="37E3EB10" w14:textId="77777777" w:rsidR="00F170AC" w:rsidRPr="003542E2" w:rsidRDefault="00F170AC" w:rsidP="00F170AC">
      <w:pPr>
        <w:jc w:val="both"/>
        <w:rPr>
          <w:rFonts w:hint="cs"/>
          <w:rtl/>
        </w:rPr>
      </w:pPr>
    </w:p>
    <w:p w14:paraId="3DBDA326" w14:textId="77777777" w:rsidR="00F170AC" w:rsidRPr="003542E2" w:rsidRDefault="00F170AC" w:rsidP="00F170AC">
      <w:pPr>
        <w:jc w:val="both"/>
        <w:rPr>
          <w:rFonts w:hint="cs"/>
          <w:rtl/>
        </w:rPr>
      </w:pPr>
      <w:r w:rsidRPr="003542E2">
        <w:rPr>
          <w:rFonts w:hint="cs"/>
          <w:rtl/>
        </w:rPr>
        <w:t>נחזור:</w:t>
      </w:r>
    </w:p>
    <w:p w14:paraId="2F28B695" w14:textId="77777777" w:rsidR="00F170AC" w:rsidRPr="003542E2" w:rsidRDefault="00F170AC" w:rsidP="00F170AC">
      <w:pPr>
        <w:jc w:val="both"/>
        <w:rPr>
          <w:rFonts w:hint="cs"/>
          <w:rtl/>
        </w:rPr>
      </w:pPr>
    </w:p>
    <w:p w14:paraId="47F13A6F" w14:textId="77777777" w:rsidR="00F170AC" w:rsidRPr="003542E2" w:rsidRDefault="00F170AC" w:rsidP="00F170AC">
      <w:pPr>
        <w:jc w:val="both"/>
        <w:rPr>
          <w:rFonts w:hint="cs"/>
          <w:rtl/>
        </w:rPr>
      </w:pPr>
      <w:r w:rsidRPr="003542E2">
        <w:rPr>
          <w:rFonts w:hint="cs"/>
          <w:rtl/>
        </w:rPr>
        <w:t xml:space="preserve">אני יכול לומר שאני אוהב אותך על תנאי </w:t>
      </w:r>
      <w:r w:rsidRPr="003542E2">
        <w:rPr>
          <w:rtl/>
        </w:rPr>
        <w:t>–</w:t>
      </w:r>
      <w:r w:rsidRPr="003542E2">
        <w:rPr>
          <w:rFonts w:hint="cs"/>
          <w:rtl/>
        </w:rPr>
        <w:t xml:space="preserve"> מוחא </w:t>
      </w:r>
      <w:r w:rsidRPr="003542E2">
        <w:rPr>
          <w:rtl/>
        </w:rPr>
        <w:t>–</w:t>
      </w:r>
      <w:r w:rsidRPr="003542E2">
        <w:rPr>
          <w:rFonts w:hint="cs"/>
          <w:rtl/>
        </w:rPr>
        <w:t xml:space="preserve"> "טעם כמוס לרצון". </w:t>
      </w:r>
    </w:p>
    <w:p w14:paraId="0C5B9908" w14:textId="77777777" w:rsidR="00F170AC" w:rsidRPr="003542E2" w:rsidRDefault="00F170AC" w:rsidP="00F170AC">
      <w:pPr>
        <w:jc w:val="both"/>
        <w:rPr>
          <w:rFonts w:hint="cs"/>
          <w:rtl/>
        </w:rPr>
      </w:pPr>
      <w:r w:rsidRPr="003542E2">
        <w:rPr>
          <w:rFonts w:hint="cs"/>
          <w:rtl/>
        </w:rPr>
        <w:t xml:space="preserve">ויכול אני גם לומר שאני אוהב אותך ללא תנאי </w:t>
      </w:r>
      <w:r w:rsidRPr="003542E2">
        <w:rPr>
          <w:rtl/>
        </w:rPr>
        <w:t>–</w:t>
      </w:r>
      <w:r w:rsidRPr="003542E2">
        <w:rPr>
          <w:rFonts w:hint="cs"/>
          <w:rtl/>
        </w:rPr>
        <w:t xml:space="preserve"> גלגלתא </w:t>
      </w:r>
      <w:r w:rsidRPr="003542E2">
        <w:rPr>
          <w:rtl/>
        </w:rPr>
        <w:t>–</w:t>
      </w:r>
      <w:r w:rsidRPr="003542E2">
        <w:rPr>
          <w:rFonts w:hint="cs"/>
          <w:rtl/>
        </w:rPr>
        <w:t xml:space="preserve"> "אין טעם לרצון".</w:t>
      </w:r>
    </w:p>
    <w:p w14:paraId="310A802E" w14:textId="77777777" w:rsidR="00F170AC" w:rsidRPr="003542E2" w:rsidRDefault="00F170AC" w:rsidP="00F170AC">
      <w:pPr>
        <w:jc w:val="both"/>
        <w:rPr>
          <w:rFonts w:hint="cs"/>
          <w:rtl/>
        </w:rPr>
      </w:pPr>
      <w:r w:rsidRPr="003542E2">
        <w:rPr>
          <w:rFonts w:hint="cs"/>
          <w:rtl/>
        </w:rPr>
        <w:t xml:space="preserve">ויכול אני לומר שאני אוהב אותך בעצם </w:t>
      </w:r>
      <w:r w:rsidRPr="003542E2">
        <w:rPr>
          <w:rtl/>
        </w:rPr>
        <w:t>–</w:t>
      </w:r>
      <w:r w:rsidRPr="003542E2">
        <w:rPr>
          <w:rFonts w:hint="cs"/>
          <w:rtl/>
        </w:rPr>
        <w:t xml:space="preserve"> אוירא </w:t>
      </w:r>
      <w:r w:rsidRPr="003542E2">
        <w:rPr>
          <w:rtl/>
        </w:rPr>
        <w:t>–</w:t>
      </w:r>
      <w:r w:rsidRPr="003542E2">
        <w:rPr>
          <w:rFonts w:hint="cs"/>
          <w:rtl/>
        </w:rPr>
        <w:t xml:space="preserve"> טעם של ככה </w:t>
      </w:r>
      <w:r w:rsidRPr="003542E2">
        <w:rPr>
          <w:rtl/>
        </w:rPr>
        <w:t>–</w:t>
      </w:r>
      <w:r w:rsidRPr="003542E2">
        <w:rPr>
          <w:rFonts w:hint="cs"/>
          <w:rtl/>
        </w:rPr>
        <w:t xml:space="preserve"> עצמות.</w:t>
      </w:r>
    </w:p>
    <w:p w14:paraId="7AE427FE" w14:textId="77777777" w:rsidR="00F170AC" w:rsidRPr="003542E2" w:rsidRDefault="00F170AC" w:rsidP="00F170AC">
      <w:pPr>
        <w:jc w:val="both"/>
        <w:rPr>
          <w:rFonts w:hint="cs"/>
          <w:rtl/>
        </w:rPr>
      </w:pPr>
    </w:p>
    <w:p w14:paraId="1DDF3FD3" w14:textId="77777777" w:rsidR="00F170AC" w:rsidRPr="003542E2" w:rsidRDefault="00F170AC" w:rsidP="00F170AC">
      <w:pPr>
        <w:jc w:val="both"/>
        <w:rPr>
          <w:rFonts w:hint="cs"/>
          <w:rtl/>
        </w:rPr>
      </w:pPr>
      <w:r w:rsidRPr="003542E2">
        <w:rPr>
          <w:rFonts w:hint="cs"/>
          <w:rtl/>
        </w:rPr>
        <w:t xml:space="preserve">אהבה עצמית </w:t>
      </w:r>
      <w:r w:rsidRPr="003542E2">
        <w:rPr>
          <w:rtl/>
        </w:rPr>
        <w:t>–</w:t>
      </w:r>
      <w:r w:rsidRPr="003542E2">
        <w:rPr>
          <w:rFonts w:hint="cs"/>
          <w:rtl/>
        </w:rPr>
        <w:t xml:space="preserve"> אני חייב לאהוב  אותך </w:t>
      </w:r>
      <w:r w:rsidRPr="003542E2">
        <w:rPr>
          <w:rtl/>
        </w:rPr>
        <w:t>–</w:t>
      </w:r>
      <w:r w:rsidRPr="003542E2">
        <w:rPr>
          <w:rFonts w:hint="cs"/>
          <w:rtl/>
        </w:rPr>
        <w:t xml:space="preserve"> מפני שעצמותי  ועצמותך </w:t>
      </w:r>
      <w:r w:rsidRPr="003542E2">
        <w:rPr>
          <w:rtl/>
        </w:rPr>
        <w:t>–</w:t>
      </w:r>
      <w:r w:rsidRPr="003542E2">
        <w:rPr>
          <w:rFonts w:hint="cs"/>
          <w:rtl/>
        </w:rPr>
        <w:t xml:space="preserve">  זה  אותו</w:t>
      </w:r>
    </w:p>
    <w:p w14:paraId="18A04192" w14:textId="77777777" w:rsidR="00F170AC" w:rsidRPr="003542E2" w:rsidRDefault="00F170AC" w:rsidP="00F170AC">
      <w:pPr>
        <w:ind w:left="1841"/>
        <w:jc w:val="both"/>
        <w:rPr>
          <w:rFonts w:hint="cs"/>
          <w:rtl/>
        </w:rPr>
      </w:pPr>
      <w:r w:rsidRPr="003542E2">
        <w:rPr>
          <w:rFonts w:hint="cs"/>
          <w:rtl/>
        </w:rPr>
        <w:t xml:space="preserve">הדבר. וכאמור, הוא הטעם של ככה שבא מהדעת דרדל"א שמאיר באוירא. ושוב, כל הטעמים של: דירה, הכרה, טוב, מלכות </w:t>
      </w:r>
      <w:r w:rsidRPr="003542E2">
        <w:rPr>
          <w:rtl/>
        </w:rPr>
        <w:t>–</w:t>
      </w:r>
      <w:r w:rsidRPr="003542E2">
        <w:rPr>
          <w:rFonts w:hint="cs"/>
          <w:rtl/>
        </w:rPr>
        <w:t xml:space="preserve"> הם באוירא.</w:t>
      </w:r>
    </w:p>
    <w:p w14:paraId="57002F31" w14:textId="77777777" w:rsidR="00F170AC" w:rsidRPr="003542E2" w:rsidRDefault="00F170AC" w:rsidP="00F170AC">
      <w:pPr>
        <w:jc w:val="both"/>
        <w:rPr>
          <w:rFonts w:hint="cs"/>
          <w:rtl/>
        </w:rPr>
      </w:pPr>
    </w:p>
    <w:p w14:paraId="3D1F4AA2" w14:textId="77777777" w:rsidR="00F170AC" w:rsidRPr="003542E2" w:rsidRDefault="00F170AC" w:rsidP="00F170AC">
      <w:pPr>
        <w:jc w:val="both"/>
        <w:rPr>
          <w:rFonts w:hint="cs"/>
          <w:rtl/>
        </w:rPr>
      </w:pPr>
      <w:r w:rsidRPr="003542E2">
        <w:rPr>
          <w:rFonts w:hint="cs"/>
          <w:rtl/>
        </w:rPr>
        <w:t>נמשיך לקרוא את לשון המאמר:</w:t>
      </w:r>
    </w:p>
    <w:p w14:paraId="747F0EE7" w14:textId="77777777" w:rsidR="00F170AC" w:rsidRPr="003542E2" w:rsidRDefault="00F170AC" w:rsidP="00F170AC">
      <w:pPr>
        <w:jc w:val="both"/>
        <w:rPr>
          <w:rFonts w:hint="cs"/>
          <w:rtl/>
        </w:rPr>
      </w:pPr>
    </w:p>
    <w:p w14:paraId="496B9CE4" w14:textId="77777777" w:rsidR="00F170AC" w:rsidRDefault="00F170AC" w:rsidP="00F170AC">
      <w:pPr>
        <w:jc w:val="both"/>
        <w:rPr>
          <w:rtl/>
        </w:rPr>
      </w:pPr>
      <w:r w:rsidRPr="003542E2">
        <w:rPr>
          <w:rFonts w:hint="cs"/>
          <w:sz w:val="22"/>
          <w:szCs w:val="22"/>
          <w:rtl/>
        </w:rPr>
        <w:t xml:space="preserve">והנה ב"אוירא", שבו מאירה הדעת דרדל"א  (שרש הטעמים הנ"ל), מאיר שם סג (כמבואר בכתבי האריז"ל): יוד הי ואו הי, ששרשו הוא  הוי' ומילויו הוא וד י או י בגימטריא לז. </w:t>
      </w:r>
      <w:r w:rsidRPr="003542E2">
        <w:rPr>
          <w:sz w:val="22"/>
          <w:szCs w:val="22"/>
          <w:rtl/>
        </w:rPr>
        <w:t>–</w:t>
      </w:r>
      <w:r w:rsidRPr="003542E2">
        <w:rPr>
          <w:rFonts w:hint="cs"/>
          <w:sz w:val="22"/>
          <w:szCs w:val="22"/>
          <w:rtl/>
        </w:rPr>
        <w:t xml:space="preserve"> </w:t>
      </w:r>
      <w:r w:rsidRPr="003542E2">
        <w:rPr>
          <w:rFonts w:hint="cs"/>
          <w:rtl/>
        </w:rPr>
        <w:t>האריז"ל אומר שבגלגלתא מאיר שם ע"ב, ובאוירא  מאיר  שם</w:t>
      </w:r>
      <w:r>
        <w:rPr>
          <w:rFonts w:hint="cs"/>
          <w:rtl/>
        </w:rPr>
        <w:t xml:space="preserve"> </w:t>
      </w:r>
      <w:r w:rsidRPr="003542E2">
        <w:rPr>
          <w:rFonts w:hint="cs"/>
          <w:rtl/>
        </w:rPr>
        <w:t>ס"ג, ובמוחא סתימאה מאיר שם מ"ה.</w:t>
      </w:r>
    </w:p>
    <w:p w14:paraId="406EC31A" w14:textId="77777777" w:rsidR="00F170AC" w:rsidRDefault="00F170AC" w:rsidP="00F170AC">
      <w:pPr>
        <w:jc w:val="both"/>
        <w:rPr>
          <w:rtl/>
        </w:rPr>
      </w:pPr>
    </w:p>
    <w:p w14:paraId="743F81FA" w14:textId="77777777" w:rsidR="00F170AC" w:rsidRPr="003F778B" w:rsidRDefault="00F170AC" w:rsidP="00F170AC">
      <w:pPr>
        <w:pStyle w:val="3"/>
        <w:rPr>
          <w:rFonts w:hint="cs"/>
          <w:rtl/>
        </w:rPr>
      </w:pPr>
      <w:bookmarkStart w:id="9" w:name="_Toc58674301"/>
      <w:bookmarkStart w:id="10" w:name="_Toc161773319"/>
      <w:bookmarkStart w:id="11" w:name="_Toc508796162"/>
      <w:bookmarkStart w:id="12" w:name="_Toc508797599"/>
      <w:r w:rsidRPr="003F778B">
        <w:rPr>
          <w:rFonts w:hint="cs"/>
          <w:rtl/>
        </w:rPr>
        <w:t xml:space="preserve">*מושגים - טעם הבריאה - ד' טעמים - ס"ג = כ"ו </w:t>
      </w:r>
      <w:r w:rsidRPr="003F778B">
        <w:rPr>
          <w:rtl/>
        </w:rPr>
        <w:t>┴ ל</w:t>
      </w:r>
      <w:r w:rsidRPr="003F778B">
        <w:rPr>
          <w:rFonts w:hint="cs"/>
          <w:rtl/>
        </w:rPr>
        <w:t>"ז - כ"ו * ל"ז = 962 - שמים</w:t>
      </w:r>
      <w:bookmarkEnd w:id="9"/>
      <w:bookmarkEnd w:id="10"/>
      <w:bookmarkEnd w:id="11"/>
      <w:bookmarkEnd w:id="12"/>
    </w:p>
    <w:p w14:paraId="436A433D" w14:textId="77777777" w:rsidR="00F170AC" w:rsidRPr="003542E2" w:rsidRDefault="00F170AC" w:rsidP="00F170AC">
      <w:pPr>
        <w:jc w:val="both"/>
        <w:rPr>
          <w:rFonts w:hint="cs"/>
          <w:rtl/>
        </w:rPr>
      </w:pPr>
    </w:p>
    <w:p w14:paraId="5EA258E5" w14:textId="77777777" w:rsidR="00F170AC" w:rsidRPr="00397B3A" w:rsidRDefault="00F170AC" w:rsidP="00F170AC">
      <w:pPr>
        <w:jc w:val="both"/>
        <w:rPr>
          <w:rFonts w:hint="cs"/>
          <w:b/>
          <w:bCs/>
          <w:rtl/>
        </w:rPr>
      </w:pPr>
      <w:r w:rsidRPr="003542E2">
        <w:rPr>
          <w:rFonts w:hint="cs"/>
          <w:rtl/>
        </w:rPr>
        <w:t xml:space="preserve">שם ס"ג </w:t>
      </w:r>
      <w:r w:rsidRPr="003542E2">
        <w:rPr>
          <w:rtl/>
        </w:rPr>
        <w:t>–</w:t>
      </w:r>
      <w:r w:rsidRPr="003542E2">
        <w:rPr>
          <w:rFonts w:hint="cs"/>
          <w:rtl/>
        </w:rPr>
        <w:t xml:space="preserve"> מילוי שם הוי'  - יו"ד ה"י  וא"ו ה"י = 63 = ס"ג.   וכאמור,   </w:t>
      </w:r>
      <w:r w:rsidRPr="00397B3A">
        <w:rPr>
          <w:rFonts w:hint="cs"/>
          <w:b/>
          <w:bCs/>
          <w:rtl/>
        </w:rPr>
        <w:t xml:space="preserve">שורש </w:t>
      </w:r>
    </w:p>
    <w:p w14:paraId="15392BF3" w14:textId="77777777" w:rsidR="00F170AC" w:rsidRPr="00397B3A" w:rsidRDefault="00F170AC" w:rsidP="00F170AC">
      <w:pPr>
        <w:rPr>
          <w:rFonts w:hint="cs"/>
          <w:b/>
          <w:bCs/>
          <w:rtl/>
        </w:rPr>
      </w:pPr>
      <w:r w:rsidRPr="00397B3A">
        <w:rPr>
          <w:rFonts w:hint="cs"/>
          <w:b/>
          <w:bCs/>
          <w:rtl/>
        </w:rPr>
        <w:t xml:space="preserve">שם זה הם ד' אותיות הוי' = 26.  </w:t>
      </w:r>
    </w:p>
    <w:p w14:paraId="4D57CC30" w14:textId="77777777" w:rsidR="00F170AC" w:rsidRPr="00397B3A" w:rsidRDefault="00F170AC" w:rsidP="00F170AC">
      <w:pPr>
        <w:rPr>
          <w:rFonts w:hint="cs"/>
          <w:b/>
          <w:bCs/>
          <w:rtl/>
        </w:rPr>
      </w:pPr>
      <w:r w:rsidRPr="00397B3A">
        <w:rPr>
          <w:rFonts w:hint="cs"/>
          <w:b/>
          <w:bCs/>
          <w:rtl/>
        </w:rPr>
        <w:t>ואותיות המילוי הן :  ו"ד י' א"ו י' = 37 = ל"ז.</w:t>
      </w:r>
    </w:p>
    <w:p w14:paraId="3C412F25" w14:textId="77777777" w:rsidR="00F170AC" w:rsidRPr="00397B3A" w:rsidRDefault="00F170AC" w:rsidP="00F170AC">
      <w:pPr>
        <w:jc w:val="both"/>
        <w:rPr>
          <w:rFonts w:hint="cs"/>
          <w:b/>
          <w:bCs/>
          <w:sz w:val="22"/>
          <w:szCs w:val="22"/>
          <w:rtl/>
        </w:rPr>
      </w:pPr>
    </w:p>
    <w:p w14:paraId="2BBA72E3" w14:textId="77777777" w:rsidR="00F170AC" w:rsidRPr="00397B3A" w:rsidRDefault="00F170AC" w:rsidP="00F170AC">
      <w:pPr>
        <w:jc w:val="both"/>
        <w:rPr>
          <w:rFonts w:hint="cs"/>
          <w:b/>
          <w:bCs/>
          <w:sz w:val="22"/>
          <w:szCs w:val="22"/>
          <w:rtl/>
        </w:rPr>
      </w:pPr>
      <w:r w:rsidRPr="00397B3A">
        <w:rPr>
          <w:rFonts w:hint="cs"/>
          <w:b/>
          <w:bCs/>
          <w:sz w:val="22"/>
          <w:szCs w:val="22"/>
          <w:rtl/>
        </w:rPr>
        <w:t xml:space="preserve">נמצאנו למדים שסוד ארבעה טעמים הנ"ל הוא </w:t>
      </w:r>
    </w:p>
    <w:p w14:paraId="2AD63D24" w14:textId="77777777" w:rsidR="00F170AC" w:rsidRPr="00397B3A" w:rsidRDefault="00F170AC" w:rsidP="00F170AC">
      <w:pPr>
        <w:jc w:val="both"/>
        <w:rPr>
          <w:rFonts w:hint="cs"/>
          <w:b/>
          <w:bCs/>
          <w:sz w:val="22"/>
          <w:szCs w:val="22"/>
          <w:rtl/>
        </w:rPr>
      </w:pPr>
      <w:r w:rsidRPr="00397B3A">
        <w:rPr>
          <w:rFonts w:hint="cs"/>
          <w:b/>
          <w:bCs/>
          <w:sz w:val="22"/>
          <w:szCs w:val="22"/>
          <w:rtl/>
        </w:rPr>
        <w:t xml:space="preserve">סוד הכאת השרש והמילוי של שם </w:t>
      </w:r>
    </w:p>
    <w:p w14:paraId="77F45D46" w14:textId="77777777" w:rsidR="00F170AC" w:rsidRPr="003542E2" w:rsidRDefault="00F170AC" w:rsidP="00F170AC">
      <w:pPr>
        <w:jc w:val="both"/>
        <w:rPr>
          <w:rFonts w:hint="cs"/>
          <w:rtl/>
        </w:rPr>
      </w:pPr>
      <w:r w:rsidRPr="00397B3A">
        <w:rPr>
          <w:rFonts w:hint="cs"/>
          <w:b/>
          <w:bCs/>
          <w:sz w:val="22"/>
          <w:szCs w:val="22"/>
          <w:rtl/>
        </w:rPr>
        <w:t>סג שבאוירא.</w:t>
      </w:r>
      <w:r w:rsidRPr="003542E2">
        <w:rPr>
          <w:rFonts w:hint="cs"/>
          <w:sz w:val="22"/>
          <w:szCs w:val="22"/>
          <w:rtl/>
        </w:rPr>
        <w:t xml:space="preserve">  </w:t>
      </w:r>
      <w:r w:rsidRPr="003542E2">
        <w:rPr>
          <w:rtl/>
        </w:rPr>
        <w:t>–</w:t>
      </w:r>
      <w:r w:rsidRPr="003542E2">
        <w:rPr>
          <w:rFonts w:hint="cs"/>
          <w:rtl/>
        </w:rPr>
        <w:t xml:space="preserve"> ואם כן, הרי ששם ס"ג  מתחלק  לשורש   ומילוי </w:t>
      </w:r>
      <w:r w:rsidRPr="003542E2">
        <w:rPr>
          <w:rtl/>
        </w:rPr>
        <w:t>–</w:t>
      </w:r>
      <w:r w:rsidRPr="003542E2">
        <w:rPr>
          <w:rFonts w:hint="cs"/>
          <w:rtl/>
        </w:rPr>
        <w:t xml:space="preserve">   בדיוק  לפי </w:t>
      </w:r>
    </w:p>
    <w:p w14:paraId="74AB4668" w14:textId="77777777" w:rsidR="00F170AC" w:rsidRPr="003542E2" w:rsidRDefault="00F170AC" w:rsidP="00F170AC">
      <w:pPr>
        <w:ind w:left="1700"/>
        <w:jc w:val="both"/>
        <w:rPr>
          <w:rFonts w:hint="cs"/>
          <w:rtl/>
        </w:rPr>
      </w:pPr>
      <w:r w:rsidRPr="003542E2">
        <w:rPr>
          <w:rFonts w:hint="cs"/>
          <w:rtl/>
        </w:rPr>
        <w:t xml:space="preserve">הרמז שראינו: </w:t>
      </w:r>
    </w:p>
    <w:p w14:paraId="69B8E6E9" w14:textId="77777777" w:rsidR="00F170AC" w:rsidRPr="003542E2" w:rsidRDefault="00F170AC" w:rsidP="00F170AC">
      <w:pPr>
        <w:ind w:left="1700"/>
        <w:jc w:val="both"/>
        <w:rPr>
          <w:rFonts w:hint="cs"/>
          <w:rtl/>
        </w:rPr>
      </w:pPr>
    </w:p>
    <w:p w14:paraId="757F5E78" w14:textId="77777777" w:rsidR="00F170AC" w:rsidRPr="003542E2" w:rsidRDefault="00F170AC" w:rsidP="00F170AC">
      <w:pPr>
        <w:ind w:left="1700"/>
        <w:jc w:val="both"/>
        <w:rPr>
          <w:rFonts w:hint="cs"/>
          <w:rtl/>
        </w:rPr>
      </w:pPr>
      <w:r w:rsidRPr="003542E2">
        <w:rPr>
          <w:rFonts w:hint="cs"/>
          <w:rtl/>
        </w:rPr>
        <w:t xml:space="preserve">דיר"ה </w:t>
      </w:r>
      <w:r w:rsidRPr="003542E2">
        <w:rPr>
          <w:rtl/>
        </w:rPr>
        <w:t>┴ הכר</w:t>
      </w:r>
      <w:r w:rsidRPr="003542E2">
        <w:rPr>
          <w:rFonts w:hint="cs"/>
          <w:rtl/>
        </w:rPr>
        <w:t xml:space="preserve">"ה </w:t>
      </w:r>
      <w:r w:rsidRPr="003542E2">
        <w:rPr>
          <w:rtl/>
        </w:rPr>
        <w:t>┴ טו</w:t>
      </w:r>
      <w:r w:rsidRPr="003542E2">
        <w:rPr>
          <w:rFonts w:hint="cs"/>
          <w:rtl/>
        </w:rPr>
        <w:t xml:space="preserve">"ב </w:t>
      </w:r>
      <w:r w:rsidRPr="003542E2">
        <w:rPr>
          <w:rtl/>
        </w:rPr>
        <w:t>┴ מלכו</w:t>
      </w:r>
      <w:r w:rsidRPr="003542E2">
        <w:rPr>
          <w:rFonts w:hint="cs"/>
          <w:rtl/>
        </w:rPr>
        <w:t>"</w:t>
      </w:r>
      <w:r w:rsidRPr="003542E2">
        <w:rPr>
          <w:rtl/>
        </w:rPr>
        <w:t>ת = ל</w:t>
      </w:r>
      <w:r w:rsidRPr="003542E2">
        <w:rPr>
          <w:rFonts w:hint="cs"/>
          <w:rtl/>
        </w:rPr>
        <w:t>"ז * הוי' = 962.</w:t>
      </w:r>
    </w:p>
    <w:p w14:paraId="32581C07" w14:textId="77777777" w:rsidR="00F170AC" w:rsidRPr="003542E2" w:rsidRDefault="00F170AC" w:rsidP="00F170AC">
      <w:pPr>
        <w:ind w:left="1700"/>
        <w:jc w:val="both"/>
        <w:rPr>
          <w:rFonts w:hint="cs"/>
          <w:rtl/>
        </w:rPr>
      </w:pPr>
    </w:p>
    <w:p w14:paraId="79380AE3" w14:textId="77777777" w:rsidR="00F170AC" w:rsidRPr="003542E2" w:rsidRDefault="00F170AC" w:rsidP="00F170AC">
      <w:pPr>
        <w:ind w:left="1700"/>
        <w:jc w:val="both"/>
        <w:rPr>
          <w:rFonts w:hint="cs"/>
          <w:rtl/>
        </w:rPr>
      </w:pPr>
      <w:r w:rsidRPr="003542E2">
        <w:rPr>
          <w:rFonts w:hint="cs"/>
          <w:rtl/>
        </w:rPr>
        <w:t xml:space="preserve">ושוב, מכפלת השורש והמילוי של שם ס"ג המאיר באוירא </w:t>
      </w:r>
      <w:r w:rsidRPr="003542E2">
        <w:rPr>
          <w:rtl/>
        </w:rPr>
        <w:t>–</w:t>
      </w:r>
      <w:r w:rsidRPr="003542E2">
        <w:rPr>
          <w:rFonts w:hint="cs"/>
          <w:rtl/>
        </w:rPr>
        <w:t xml:space="preserve"> שוה בדיוק לסכום ד' הטעמים. ואם כן, הרמז מתאים להסבר שהסברנו - שכל ד' הטעמים שייכים לאוירא.</w:t>
      </w:r>
    </w:p>
    <w:p w14:paraId="76069834" w14:textId="77777777" w:rsidR="00F170AC" w:rsidRPr="003542E2" w:rsidRDefault="00F170AC" w:rsidP="00F170AC">
      <w:pPr>
        <w:jc w:val="both"/>
        <w:rPr>
          <w:rFonts w:hint="cs"/>
          <w:rtl/>
        </w:rPr>
      </w:pPr>
    </w:p>
    <w:p w14:paraId="7609F8E6" w14:textId="77777777" w:rsidR="00F170AC" w:rsidRPr="003542E2" w:rsidRDefault="00F170AC" w:rsidP="00F170AC">
      <w:pPr>
        <w:jc w:val="both"/>
        <w:rPr>
          <w:rFonts w:hint="cs"/>
          <w:rtl/>
        </w:rPr>
      </w:pPr>
    </w:p>
    <w:p w14:paraId="779E930D" w14:textId="77777777" w:rsidR="00F170AC" w:rsidRPr="003542E2" w:rsidRDefault="00F170AC" w:rsidP="00F170AC">
      <w:pPr>
        <w:jc w:val="both"/>
        <w:rPr>
          <w:rFonts w:hint="cs"/>
          <w:rtl/>
        </w:rPr>
      </w:pPr>
      <w:r w:rsidRPr="00397B3A">
        <w:rPr>
          <w:rFonts w:hint="cs"/>
          <w:b/>
          <w:bCs/>
          <w:sz w:val="22"/>
          <w:szCs w:val="22"/>
          <w:rtl/>
        </w:rPr>
        <w:t>והוא סוד "לעולם הוי' דברך נצב בשמים"</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הפסוק  השלם  שעולה  בדיוק  מספר</w:t>
      </w:r>
    </w:p>
    <w:p w14:paraId="197C5189" w14:textId="77777777" w:rsidR="00F170AC" w:rsidRPr="003542E2" w:rsidRDefault="00F170AC" w:rsidP="00F170AC">
      <w:pPr>
        <w:ind w:left="4535"/>
        <w:jc w:val="both"/>
        <w:rPr>
          <w:rFonts w:hint="cs"/>
          <w:rtl/>
        </w:rPr>
      </w:pPr>
      <w:r w:rsidRPr="003542E2">
        <w:rPr>
          <w:rFonts w:hint="cs"/>
          <w:rtl/>
        </w:rPr>
        <w:t>זה הוא הפסוק מפרק קי"ט בתהלים "לעולם הוי' דבריך נצב בשמים".</w:t>
      </w:r>
    </w:p>
    <w:p w14:paraId="5150B954" w14:textId="77777777" w:rsidR="00F170AC" w:rsidRPr="003542E2" w:rsidRDefault="00F170AC" w:rsidP="00F170AC">
      <w:pPr>
        <w:jc w:val="both"/>
        <w:rPr>
          <w:rFonts w:hint="cs"/>
          <w:rtl/>
        </w:rPr>
      </w:pPr>
    </w:p>
    <w:p w14:paraId="20E2AD13" w14:textId="77777777" w:rsidR="00F170AC" w:rsidRPr="003542E2" w:rsidRDefault="00F170AC" w:rsidP="00F170AC">
      <w:pPr>
        <w:jc w:val="both"/>
        <w:rPr>
          <w:rFonts w:hint="cs"/>
          <w:rtl/>
        </w:rPr>
      </w:pPr>
      <w:r w:rsidRPr="00397B3A">
        <w:rPr>
          <w:rFonts w:hint="cs"/>
          <w:b/>
          <w:bCs/>
          <w:sz w:val="22"/>
          <w:szCs w:val="22"/>
          <w:rtl/>
        </w:rPr>
        <w:t xml:space="preserve">"שמים" אלו היינו סוד ה"אוירא". </w:t>
      </w:r>
      <w:r w:rsidRPr="003542E2">
        <w:rPr>
          <w:sz w:val="22"/>
          <w:szCs w:val="22"/>
          <w:rtl/>
        </w:rPr>
        <w:t>–</w:t>
      </w:r>
      <w:r w:rsidRPr="003542E2">
        <w:rPr>
          <w:rFonts w:hint="cs"/>
          <w:sz w:val="22"/>
          <w:szCs w:val="22"/>
          <w:rtl/>
        </w:rPr>
        <w:t xml:space="preserve"> </w:t>
      </w:r>
      <w:r w:rsidRPr="003542E2">
        <w:rPr>
          <w:rFonts w:hint="cs"/>
          <w:rtl/>
        </w:rPr>
        <w:t>אויר זה  שמים.  האריז"ל  מפרש  פסוק  זה</w:t>
      </w:r>
    </w:p>
    <w:p w14:paraId="33167869" w14:textId="77777777" w:rsidR="00F170AC" w:rsidRPr="003542E2" w:rsidRDefault="00F170AC" w:rsidP="00F170AC">
      <w:pPr>
        <w:ind w:left="3684"/>
        <w:jc w:val="both"/>
        <w:rPr>
          <w:rFonts w:hint="cs"/>
          <w:rtl/>
        </w:rPr>
      </w:pPr>
      <w:r w:rsidRPr="003542E2">
        <w:rPr>
          <w:rFonts w:hint="cs"/>
          <w:rtl/>
        </w:rPr>
        <w:t xml:space="preserve">ואומר ש"דברך" </w:t>
      </w:r>
      <w:r w:rsidRPr="003542E2">
        <w:rPr>
          <w:rtl/>
        </w:rPr>
        <w:t>–</w:t>
      </w:r>
      <w:r w:rsidRPr="003542E2">
        <w:rPr>
          <w:rFonts w:hint="cs"/>
          <w:rtl/>
        </w:rPr>
        <w:t xml:space="preserve"> זו המלכות, ו"שמים" </w:t>
      </w:r>
      <w:r w:rsidRPr="003542E2">
        <w:rPr>
          <w:rtl/>
        </w:rPr>
        <w:t>–</w:t>
      </w:r>
      <w:r w:rsidRPr="003542E2">
        <w:rPr>
          <w:rFonts w:hint="cs"/>
          <w:rtl/>
        </w:rPr>
        <w:t xml:space="preserve"> זה ז"א. ומסביר, שהכתר של המלכות תמיד מקושר לאחורי תפארת ז"א. אף על פי ש ט' ספירות של המלכות יורדות למטה, בעולמות התחתונים </w:t>
      </w:r>
      <w:r w:rsidRPr="003542E2">
        <w:rPr>
          <w:rtl/>
        </w:rPr>
        <w:t>–</w:t>
      </w:r>
      <w:r w:rsidRPr="003542E2">
        <w:rPr>
          <w:rFonts w:hint="cs"/>
          <w:rtl/>
        </w:rPr>
        <w:t xml:space="preserve"> אבל "דברך", שהוא הכתר של המלכות </w:t>
      </w:r>
      <w:r w:rsidRPr="003542E2">
        <w:rPr>
          <w:rtl/>
        </w:rPr>
        <w:t>–</w:t>
      </w:r>
      <w:r w:rsidRPr="003542E2">
        <w:rPr>
          <w:rFonts w:hint="cs"/>
          <w:rtl/>
        </w:rPr>
        <w:t xml:space="preserve"> תמיד נצבת בשמים, תמיד דבוקה לתפארת ז"א.</w:t>
      </w:r>
    </w:p>
    <w:p w14:paraId="00162B11" w14:textId="77777777" w:rsidR="00F170AC" w:rsidRPr="003542E2" w:rsidRDefault="00F170AC" w:rsidP="00F170AC">
      <w:pPr>
        <w:jc w:val="both"/>
        <w:rPr>
          <w:rFonts w:hint="cs"/>
          <w:rtl/>
        </w:rPr>
      </w:pPr>
    </w:p>
    <w:p w14:paraId="6D7ED343" w14:textId="77777777" w:rsidR="00F170AC" w:rsidRPr="003542E2" w:rsidRDefault="00F170AC" w:rsidP="00F170AC">
      <w:pPr>
        <w:jc w:val="both"/>
        <w:rPr>
          <w:rFonts w:hint="cs"/>
          <w:rtl/>
        </w:rPr>
      </w:pPr>
      <w:r w:rsidRPr="003542E2">
        <w:rPr>
          <w:rFonts w:hint="cs"/>
          <w:rtl/>
        </w:rPr>
        <w:t xml:space="preserve">דברך - הבעש"ט  מפרש   פסוק  זה,  לכאורה  יותר  ע"פ  פשט :   "דברך"   זה </w:t>
      </w:r>
    </w:p>
    <w:p w14:paraId="357B9200" w14:textId="77777777" w:rsidR="00F170AC" w:rsidRPr="003542E2" w:rsidRDefault="00F170AC" w:rsidP="00F170AC">
      <w:pPr>
        <w:ind w:left="849"/>
        <w:jc w:val="both"/>
        <w:rPr>
          <w:rFonts w:hint="cs"/>
          <w:rtl/>
        </w:rPr>
      </w:pPr>
      <w:r w:rsidRPr="003542E2">
        <w:rPr>
          <w:rFonts w:hint="cs"/>
          <w:rtl/>
        </w:rPr>
        <w:t xml:space="preserve">הדיבור של עשרה המאמרות שבהן נברא העולם, כמו "יהי רקיע". ואומר הבעש"ט שאותיות אלו של יהי רקיע נצבות בשמים הגשמיים ממש </w:t>
      </w:r>
      <w:r w:rsidRPr="003542E2">
        <w:rPr>
          <w:rtl/>
        </w:rPr>
        <w:t>–</w:t>
      </w:r>
      <w:r w:rsidRPr="003542E2">
        <w:rPr>
          <w:rFonts w:hint="cs"/>
          <w:rtl/>
        </w:rPr>
        <w:t xml:space="preserve"> להוות אותם. "דברך", דבר הוי' יהי רקיע </w:t>
      </w:r>
      <w:r w:rsidRPr="003542E2">
        <w:rPr>
          <w:rtl/>
        </w:rPr>
        <w:t>–</w:t>
      </w:r>
      <w:r w:rsidRPr="003542E2">
        <w:rPr>
          <w:rFonts w:hint="cs"/>
          <w:rtl/>
        </w:rPr>
        <w:t xml:space="preserve"> ניצב בתוך השמים. ישנה אריכות מאביו של הרבי, ר' לוי יצחק, שמסביר את הקשר בין שני הפרושים. בתחילת "שער היחוד והאמונה" בתניא </w:t>
      </w:r>
      <w:r w:rsidRPr="003542E2">
        <w:rPr>
          <w:rtl/>
        </w:rPr>
        <w:t>–</w:t>
      </w:r>
      <w:r w:rsidRPr="003542E2">
        <w:rPr>
          <w:rFonts w:hint="cs"/>
          <w:rtl/>
        </w:rPr>
        <w:t xml:space="preserve"> מובא פרושו של הבעש"ט לפסוק זה </w:t>
      </w:r>
      <w:r w:rsidRPr="003542E2">
        <w:rPr>
          <w:rtl/>
        </w:rPr>
        <w:t>–</w:t>
      </w:r>
      <w:r w:rsidRPr="003542E2">
        <w:rPr>
          <w:rFonts w:hint="cs"/>
          <w:rtl/>
        </w:rPr>
        <w:t xml:space="preserve"> והוא, שכל העולם כולו מתהוה תמיד מהאותיות של עשרה מאמרות שבתורה.</w:t>
      </w:r>
    </w:p>
    <w:p w14:paraId="609CD766" w14:textId="77777777" w:rsidR="00F170AC" w:rsidRPr="003542E2" w:rsidRDefault="00F170AC" w:rsidP="00F170AC">
      <w:pPr>
        <w:jc w:val="both"/>
        <w:rPr>
          <w:rFonts w:hint="cs"/>
          <w:rtl/>
        </w:rPr>
      </w:pPr>
    </w:p>
    <w:p w14:paraId="7C00563E" w14:textId="77777777" w:rsidR="00F170AC" w:rsidRPr="003542E2" w:rsidRDefault="00F170AC" w:rsidP="00F170AC">
      <w:pPr>
        <w:jc w:val="both"/>
        <w:rPr>
          <w:rFonts w:hint="cs"/>
          <w:rtl/>
        </w:rPr>
      </w:pPr>
      <w:r w:rsidRPr="003542E2">
        <w:rPr>
          <w:rFonts w:hint="cs"/>
          <w:rtl/>
        </w:rPr>
        <w:t>נחזור:</w:t>
      </w:r>
    </w:p>
    <w:p w14:paraId="33F981D5" w14:textId="77777777" w:rsidR="00F170AC" w:rsidRPr="003542E2" w:rsidRDefault="00F170AC" w:rsidP="00F170AC">
      <w:pPr>
        <w:jc w:val="both"/>
        <w:rPr>
          <w:rFonts w:hint="cs"/>
          <w:rtl/>
        </w:rPr>
      </w:pPr>
    </w:p>
    <w:p w14:paraId="05F6A538" w14:textId="77777777" w:rsidR="00F170AC" w:rsidRPr="003542E2" w:rsidRDefault="00F170AC" w:rsidP="00F170AC">
      <w:pPr>
        <w:jc w:val="both"/>
        <w:rPr>
          <w:rFonts w:hint="cs"/>
          <w:rtl/>
        </w:rPr>
      </w:pPr>
      <w:r w:rsidRPr="003542E2">
        <w:rPr>
          <w:rFonts w:hint="cs"/>
          <w:rtl/>
        </w:rPr>
        <w:t xml:space="preserve">האריז"ל מפרש שמים </w:t>
      </w:r>
      <w:r w:rsidRPr="003542E2">
        <w:rPr>
          <w:rtl/>
        </w:rPr>
        <w:t>–</w:t>
      </w:r>
      <w:r w:rsidRPr="003542E2">
        <w:rPr>
          <w:rFonts w:hint="cs"/>
          <w:rtl/>
        </w:rPr>
        <w:t xml:space="preserve"> אחורי החזה של ז"א.</w:t>
      </w:r>
    </w:p>
    <w:p w14:paraId="622D0AD7" w14:textId="77777777" w:rsidR="00F170AC" w:rsidRDefault="00F170AC" w:rsidP="00F170AC">
      <w:pPr>
        <w:jc w:val="both"/>
        <w:rPr>
          <w:rtl/>
        </w:rPr>
      </w:pPr>
      <w:r w:rsidRPr="003542E2">
        <w:rPr>
          <w:rFonts w:hint="cs"/>
          <w:rtl/>
        </w:rPr>
        <w:t xml:space="preserve">הבעש"ט מפרש שמים </w:t>
      </w:r>
      <w:r w:rsidRPr="003542E2">
        <w:rPr>
          <w:rtl/>
        </w:rPr>
        <w:t>–</w:t>
      </w:r>
      <w:r w:rsidRPr="003542E2">
        <w:rPr>
          <w:rFonts w:hint="cs"/>
          <w:rtl/>
        </w:rPr>
        <w:t xml:space="preserve"> השמים הגשמיים ממש.</w:t>
      </w:r>
    </w:p>
    <w:p w14:paraId="7505CE77" w14:textId="77777777" w:rsidR="00F170AC" w:rsidRDefault="00F170AC" w:rsidP="00F170AC">
      <w:pPr>
        <w:jc w:val="both"/>
        <w:rPr>
          <w:rtl/>
        </w:rPr>
      </w:pPr>
    </w:p>
    <w:p w14:paraId="7ACEAECD" w14:textId="77777777" w:rsidR="00F170AC" w:rsidRPr="003F778B" w:rsidRDefault="00F170AC" w:rsidP="00F170AC">
      <w:pPr>
        <w:pStyle w:val="3"/>
        <w:rPr>
          <w:rFonts w:hint="cs"/>
          <w:rtl/>
        </w:rPr>
      </w:pPr>
      <w:bookmarkStart w:id="13" w:name="_Toc58674302"/>
      <w:bookmarkStart w:id="14" w:name="_Toc161773320"/>
      <w:bookmarkStart w:id="15" w:name="_Toc508796163"/>
      <w:bookmarkStart w:id="16" w:name="_Toc508797600"/>
      <w:r w:rsidRPr="003F778B">
        <w:rPr>
          <w:rFonts w:hint="cs"/>
          <w:rtl/>
        </w:rPr>
        <w:t xml:space="preserve">*מושגים - טעם הבריאה - ד' טעמים - לעולם הוי' דברך </w:t>
      </w:r>
      <w:proofErr w:type="spellStart"/>
      <w:r w:rsidRPr="003F778B">
        <w:rPr>
          <w:rFonts w:hint="cs"/>
          <w:rtl/>
        </w:rPr>
        <w:t>נצב</w:t>
      </w:r>
      <w:proofErr w:type="spellEnd"/>
      <w:r w:rsidRPr="003F778B">
        <w:rPr>
          <w:rFonts w:hint="cs"/>
          <w:rtl/>
        </w:rPr>
        <w:t xml:space="preserve"> בשמים - דברך </w:t>
      </w:r>
      <w:proofErr w:type="spellStart"/>
      <w:r w:rsidRPr="003F778B">
        <w:rPr>
          <w:rFonts w:hint="cs"/>
          <w:rtl/>
        </w:rPr>
        <w:t>נצב</w:t>
      </w:r>
      <w:bookmarkEnd w:id="13"/>
      <w:bookmarkEnd w:id="14"/>
      <w:bookmarkEnd w:id="15"/>
      <w:bookmarkEnd w:id="16"/>
      <w:proofErr w:type="spellEnd"/>
    </w:p>
    <w:p w14:paraId="6614ED2D" w14:textId="77777777" w:rsidR="00F170AC" w:rsidRPr="003542E2" w:rsidRDefault="00F170AC" w:rsidP="00F170AC">
      <w:pPr>
        <w:jc w:val="both"/>
        <w:rPr>
          <w:rFonts w:hint="cs"/>
          <w:rtl/>
        </w:rPr>
      </w:pPr>
    </w:p>
    <w:p w14:paraId="4BDBB72E" w14:textId="77777777" w:rsidR="00F170AC" w:rsidRPr="003542E2" w:rsidRDefault="00F170AC" w:rsidP="00F170AC">
      <w:pPr>
        <w:jc w:val="both"/>
        <w:rPr>
          <w:rFonts w:hint="cs"/>
          <w:rtl/>
        </w:rPr>
      </w:pPr>
      <w:r w:rsidRPr="003542E2">
        <w:rPr>
          <w:rFonts w:hint="cs"/>
          <w:rtl/>
        </w:rPr>
        <w:t xml:space="preserve">ומאחר ששבעים פנים לתורה, נפרש כאן על דרך החסידות </w:t>
      </w:r>
      <w:r w:rsidRPr="003542E2">
        <w:rPr>
          <w:rtl/>
        </w:rPr>
        <w:t>–</w:t>
      </w:r>
      <w:r w:rsidRPr="003542E2">
        <w:rPr>
          <w:rFonts w:hint="cs"/>
          <w:rtl/>
        </w:rPr>
        <w:t xml:space="preserve"> גבוה יותר, וגם נמוך יותר. כבר נאמר, שר' הלל מפאריטש מפרש תמיד יותר גבוה </w:t>
      </w:r>
      <w:r w:rsidRPr="003542E2">
        <w:rPr>
          <w:rtl/>
        </w:rPr>
        <w:t>–</w:t>
      </w:r>
      <w:r w:rsidRPr="003542E2">
        <w:rPr>
          <w:rFonts w:hint="cs"/>
          <w:rtl/>
        </w:rPr>
        <w:t xml:space="preserve"> ור' איזיק מהומיל אוהב לפרש יותר נמוך.</w:t>
      </w:r>
    </w:p>
    <w:p w14:paraId="470F45C3" w14:textId="77777777" w:rsidR="00F170AC" w:rsidRPr="003542E2" w:rsidRDefault="00F170AC" w:rsidP="00F170AC">
      <w:pPr>
        <w:jc w:val="both"/>
        <w:rPr>
          <w:rFonts w:hint="cs"/>
          <w:rtl/>
        </w:rPr>
      </w:pPr>
    </w:p>
    <w:p w14:paraId="2FF432D1" w14:textId="77777777" w:rsidR="00F170AC" w:rsidRPr="003542E2" w:rsidRDefault="00F170AC" w:rsidP="00F170AC">
      <w:pPr>
        <w:jc w:val="both"/>
        <w:rPr>
          <w:rFonts w:hint="cs"/>
          <w:rtl/>
        </w:rPr>
      </w:pPr>
    </w:p>
    <w:p w14:paraId="464E41C2" w14:textId="77777777" w:rsidR="00F170AC" w:rsidRPr="003542E2" w:rsidRDefault="00F170AC" w:rsidP="00F170AC">
      <w:pPr>
        <w:jc w:val="both"/>
        <w:rPr>
          <w:rFonts w:hint="cs"/>
          <w:rtl/>
        </w:rPr>
      </w:pPr>
      <w:r w:rsidRPr="003542E2">
        <w:rPr>
          <w:rFonts w:hint="cs"/>
          <w:rtl/>
        </w:rPr>
        <w:t>כתוב שהמתפלל צריך שיתן ליבו למעלה ועיניו למטה:</w:t>
      </w:r>
    </w:p>
    <w:p w14:paraId="433D9468" w14:textId="77777777" w:rsidR="00F170AC" w:rsidRPr="003542E2" w:rsidRDefault="00F170AC" w:rsidP="00F170AC">
      <w:pPr>
        <w:jc w:val="both"/>
        <w:rPr>
          <w:rFonts w:hint="cs"/>
          <w:rtl/>
        </w:rPr>
      </w:pPr>
    </w:p>
    <w:p w14:paraId="2C7326F5" w14:textId="77777777" w:rsidR="00F170AC" w:rsidRPr="003542E2" w:rsidRDefault="00F170AC" w:rsidP="00F170AC">
      <w:pPr>
        <w:jc w:val="both"/>
        <w:rPr>
          <w:rFonts w:hint="cs"/>
          <w:rtl/>
        </w:rPr>
      </w:pPr>
      <w:r w:rsidRPr="003542E2">
        <w:rPr>
          <w:rFonts w:hint="cs"/>
          <w:rtl/>
        </w:rPr>
        <w:t xml:space="preserve">ליבו למעלה </w:t>
      </w:r>
      <w:r w:rsidRPr="003542E2">
        <w:rPr>
          <w:rtl/>
        </w:rPr>
        <w:t>–</w:t>
      </w:r>
      <w:r w:rsidRPr="003542E2">
        <w:rPr>
          <w:rFonts w:hint="cs"/>
          <w:rtl/>
        </w:rPr>
        <w:t xml:space="preserve"> עובד הוי' </w:t>
      </w:r>
      <w:r w:rsidRPr="003542E2">
        <w:rPr>
          <w:rtl/>
        </w:rPr>
        <w:t>–</w:t>
      </w:r>
      <w:r w:rsidRPr="003542E2">
        <w:rPr>
          <w:rFonts w:hint="cs"/>
          <w:rtl/>
        </w:rPr>
        <w:t xml:space="preserve"> "נשא לבבנו אל כפים אל  א"ל  בשמים" </w:t>
      </w:r>
      <w:r w:rsidRPr="003542E2">
        <w:rPr>
          <w:rtl/>
        </w:rPr>
        <w:t>–</w:t>
      </w:r>
      <w:r w:rsidRPr="003542E2">
        <w:rPr>
          <w:rFonts w:hint="cs"/>
          <w:rtl/>
        </w:rPr>
        <w:t xml:space="preserve">   ר'  הלל. </w:t>
      </w:r>
    </w:p>
    <w:p w14:paraId="58AA624A" w14:textId="77777777" w:rsidR="00F170AC" w:rsidRPr="003542E2" w:rsidRDefault="00F170AC" w:rsidP="00F170AC">
      <w:pPr>
        <w:ind w:left="2880"/>
        <w:jc w:val="both"/>
        <w:rPr>
          <w:rFonts w:hint="cs"/>
          <w:rtl/>
        </w:rPr>
      </w:pPr>
      <w:r w:rsidRPr="003542E2">
        <w:rPr>
          <w:rFonts w:hint="cs"/>
          <w:rtl/>
        </w:rPr>
        <w:t xml:space="preserve">העובד רוצה להרגיש את הכל בתוך העצמות. "אם רץ לבך" </w:t>
      </w:r>
      <w:r w:rsidRPr="003542E2">
        <w:rPr>
          <w:rtl/>
        </w:rPr>
        <w:t>–</w:t>
      </w:r>
      <w:r w:rsidRPr="003542E2">
        <w:rPr>
          <w:rFonts w:hint="cs"/>
          <w:rtl/>
        </w:rPr>
        <w:t xml:space="preserve"> הלב רץ לעלות למדרגות הגבוהות ביותר.</w:t>
      </w:r>
    </w:p>
    <w:p w14:paraId="1B899032" w14:textId="77777777" w:rsidR="00F170AC" w:rsidRPr="003542E2" w:rsidRDefault="00F170AC" w:rsidP="00F170AC">
      <w:pPr>
        <w:jc w:val="both"/>
        <w:rPr>
          <w:rFonts w:hint="cs"/>
          <w:rtl/>
        </w:rPr>
      </w:pPr>
    </w:p>
    <w:p w14:paraId="076D8371" w14:textId="77777777" w:rsidR="00F170AC" w:rsidRPr="003542E2" w:rsidRDefault="00F170AC" w:rsidP="00F170AC">
      <w:pPr>
        <w:jc w:val="both"/>
        <w:rPr>
          <w:rFonts w:hint="cs"/>
          <w:rtl/>
        </w:rPr>
      </w:pPr>
      <w:r w:rsidRPr="003542E2">
        <w:rPr>
          <w:rFonts w:hint="cs"/>
          <w:rtl/>
        </w:rPr>
        <w:t xml:space="preserve">עיניו למטה </w:t>
      </w:r>
      <w:r w:rsidRPr="003542E2">
        <w:rPr>
          <w:rtl/>
        </w:rPr>
        <w:t>–</w:t>
      </w:r>
      <w:r w:rsidRPr="003542E2">
        <w:rPr>
          <w:rFonts w:hint="cs"/>
          <w:rtl/>
        </w:rPr>
        <w:t xml:space="preserve"> משכיל </w:t>
      </w:r>
      <w:r w:rsidRPr="003542E2">
        <w:rPr>
          <w:rtl/>
        </w:rPr>
        <w:t>–</w:t>
      </w:r>
      <w:r w:rsidRPr="003542E2">
        <w:rPr>
          <w:rFonts w:hint="cs"/>
          <w:rtl/>
        </w:rPr>
        <w:t xml:space="preserve">  עינים זו בחינת  השכלה </w:t>
      </w:r>
      <w:r w:rsidRPr="003542E2">
        <w:rPr>
          <w:rtl/>
        </w:rPr>
        <w:t>–</w:t>
      </w:r>
      <w:r w:rsidRPr="003542E2">
        <w:rPr>
          <w:rFonts w:hint="cs"/>
          <w:rtl/>
        </w:rPr>
        <w:t xml:space="preserve">   ר'   איזיק   הוא   המשכיל.</w:t>
      </w:r>
    </w:p>
    <w:p w14:paraId="0F583F26" w14:textId="77777777" w:rsidR="00F170AC" w:rsidRPr="003542E2" w:rsidRDefault="00F170AC" w:rsidP="00F170AC">
      <w:pPr>
        <w:ind w:left="2692"/>
        <w:jc w:val="both"/>
        <w:rPr>
          <w:rFonts w:hint="cs"/>
          <w:rtl/>
        </w:rPr>
      </w:pPr>
      <w:r w:rsidRPr="003542E2">
        <w:rPr>
          <w:rFonts w:hint="cs"/>
          <w:rtl/>
        </w:rPr>
        <w:t xml:space="preserve">המשכיל הוא בבחינת "עיניו למטה" </w:t>
      </w:r>
      <w:r w:rsidRPr="003542E2">
        <w:rPr>
          <w:rtl/>
        </w:rPr>
        <w:t>–</w:t>
      </w:r>
      <w:r w:rsidRPr="003542E2">
        <w:rPr>
          <w:rFonts w:hint="cs"/>
          <w:rtl/>
        </w:rPr>
        <w:t xml:space="preserve"> כלומר, שגם את הסוד העליון ביותר רוצה לראות למטה.</w:t>
      </w:r>
    </w:p>
    <w:p w14:paraId="477B5804" w14:textId="77777777" w:rsidR="00F170AC" w:rsidRPr="003542E2" w:rsidRDefault="00F170AC" w:rsidP="00F170AC">
      <w:pPr>
        <w:jc w:val="both"/>
        <w:rPr>
          <w:rFonts w:hint="cs"/>
          <w:rtl/>
        </w:rPr>
      </w:pPr>
    </w:p>
    <w:p w14:paraId="61EC68AB" w14:textId="77777777" w:rsidR="00F170AC" w:rsidRPr="003542E2" w:rsidRDefault="00F170AC" w:rsidP="00F170AC">
      <w:pPr>
        <w:jc w:val="both"/>
        <w:rPr>
          <w:rFonts w:hint="cs"/>
          <w:rtl/>
        </w:rPr>
      </w:pPr>
    </w:p>
    <w:p w14:paraId="45785272" w14:textId="77777777" w:rsidR="00F170AC" w:rsidRPr="003542E2" w:rsidRDefault="00F170AC" w:rsidP="00F170AC">
      <w:pPr>
        <w:jc w:val="both"/>
        <w:rPr>
          <w:rFonts w:hint="cs"/>
          <w:rtl/>
        </w:rPr>
      </w:pPr>
      <w:r w:rsidRPr="003542E2">
        <w:rPr>
          <w:rFonts w:hint="cs"/>
          <w:rtl/>
        </w:rPr>
        <w:t xml:space="preserve">שמים </w:t>
      </w:r>
      <w:r w:rsidRPr="003542E2">
        <w:rPr>
          <w:rtl/>
        </w:rPr>
        <w:t>–</w:t>
      </w:r>
      <w:r w:rsidRPr="003542E2">
        <w:rPr>
          <w:rFonts w:hint="cs"/>
          <w:rtl/>
        </w:rPr>
        <w:t xml:space="preserve"> אוירא - ואם כן, לגבי הפסוק שלנו "לעולם הוי' דברך נצב  בשמים" </w:t>
      </w:r>
      <w:r w:rsidRPr="003542E2">
        <w:rPr>
          <w:rtl/>
        </w:rPr>
        <w:t>–</w:t>
      </w:r>
      <w:r w:rsidRPr="003542E2">
        <w:rPr>
          <w:rFonts w:hint="cs"/>
          <w:rtl/>
        </w:rPr>
        <w:t xml:space="preserve"> </w:t>
      </w:r>
    </w:p>
    <w:p w14:paraId="33FFAF97" w14:textId="77777777" w:rsidR="00F170AC" w:rsidRPr="003542E2" w:rsidRDefault="00F170AC" w:rsidP="00F170AC">
      <w:pPr>
        <w:ind w:left="1841"/>
        <w:jc w:val="both"/>
        <w:rPr>
          <w:rFonts w:hint="cs"/>
          <w:rtl/>
        </w:rPr>
      </w:pPr>
      <w:r w:rsidRPr="003542E2">
        <w:rPr>
          <w:rFonts w:hint="cs"/>
          <w:rtl/>
        </w:rPr>
        <w:t xml:space="preserve">נוכל אנו לפרש שה"שמים" הולך על "האוירא", שבין הגלגלתא לבין מוחא סתימאה </w:t>
      </w:r>
      <w:r w:rsidRPr="003542E2">
        <w:rPr>
          <w:rtl/>
        </w:rPr>
        <w:t>–</w:t>
      </w:r>
      <w:r w:rsidRPr="003542E2">
        <w:rPr>
          <w:rFonts w:hint="cs"/>
          <w:rtl/>
        </w:rPr>
        <w:t xml:space="preserve"> ובו נמצאים כל ד' הטעמים של סוד הבריאה. </w:t>
      </w:r>
    </w:p>
    <w:p w14:paraId="72FFF4F7" w14:textId="77777777" w:rsidR="00F170AC" w:rsidRPr="003542E2" w:rsidRDefault="00F170AC" w:rsidP="00F170AC">
      <w:pPr>
        <w:jc w:val="both"/>
        <w:rPr>
          <w:rFonts w:hint="cs"/>
          <w:rtl/>
        </w:rPr>
      </w:pPr>
    </w:p>
    <w:p w14:paraId="6065A203" w14:textId="77777777" w:rsidR="00F170AC" w:rsidRPr="003542E2" w:rsidRDefault="00F170AC" w:rsidP="00F170AC">
      <w:pPr>
        <w:jc w:val="both"/>
        <w:rPr>
          <w:rFonts w:hint="cs"/>
          <w:rtl/>
        </w:rPr>
      </w:pPr>
    </w:p>
    <w:p w14:paraId="360537B7" w14:textId="77777777" w:rsidR="00F170AC" w:rsidRPr="003542E2" w:rsidRDefault="00F170AC" w:rsidP="00F170AC">
      <w:pPr>
        <w:jc w:val="both"/>
        <w:rPr>
          <w:rFonts w:hint="cs"/>
          <w:rtl/>
        </w:rPr>
      </w:pPr>
      <w:r w:rsidRPr="003542E2">
        <w:rPr>
          <w:rFonts w:hint="cs"/>
          <w:rtl/>
        </w:rPr>
        <w:t>לפי זה, פרוש המילה "לעולם" הוא:</w:t>
      </w:r>
    </w:p>
    <w:p w14:paraId="01372D2B" w14:textId="77777777" w:rsidR="00F170AC" w:rsidRPr="003542E2" w:rsidRDefault="00F170AC" w:rsidP="00F170AC">
      <w:pPr>
        <w:jc w:val="both"/>
        <w:rPr>
          <w:rFonts w:hint="cs"/>
          <w:rtl/>
        </w:rPr>
      </w:pPr>
    </w:p>
    <w:p w14:paraId="3CCC7B40" w14:textId="77777777" w:rsidR="00F170AC" w:rsidRPr="003542E2" w:rsidRDefault="00F170AC" w:rsidP="00F170AC">
      <w:pPr>
        <w:jc w:val="both"/>
        <w:rPr>
          <w:rFonts w:hint="cs"/>
          <w:rtl/>
        </w:rPr>
      </w:pPr>
      <w:r w:rsidRPr="00397B3A">
        <w:rPr>
          <w:rFonts w:hint="cs"/>
          <w:b/>
          <w:bCs/>
          <w:sz w:val="22"/>
          <w:szCs w:val="22"/>
          <w:rtl/>
        </w:rPr>
        <w:t xml:space="preserve">"לעולם" היינו סוד ההתעוררות לבריאת העולם. </w:t>
      </w:r>
      <w:r w:rsidRPr="003542E2">
        <w:rPr>
          <w:sz w:val="22"/>
          <w:szCs w:val="22"/>
          <w:rtl/>
        </w:rPr>
        <w:t>–</w:t>
      </w:r>
      <w:r w:rsidRPr="003542E2">
        <w:rPr>
          <w:rFonts w:hint="cs"/>
          <w:sz w:val="22"/>
          <w:szCs w:val="22"/>
          <w:rtl/>
        </w:rPr>
        <w:t xml:space="preserve"> </w:t>
      </w:r>
      <w:r w:rsidRPr="003542E2">
        <w:rPr>
          <w:rFonts w:hint="cs"/>
          <w:rtl/>
        </w:rPr>
        <w:t xml:space="preserve">כלומר, אנו מפרשים  שהמילה </w:t>
      </w:r>
    </w:p>
    <w:p w14:paraId="0BA11BAC" w14:textId="77777777" w:rsidR="00F170AC" w:rsidRPr="003542E2" w:rsidRDefault="00F170AC" w:rsidP="00F170AC">
      <w:pPr>
        <w:ind w:left="5102"/>
        <w:jc w:val="both"/>
        <w:rPr>
          <w:rFonts w:hint="cs"/>
          <w:rtl/>
        </w:rPr>
      </w:pPr>
      <w:r w:rsidRPr="003542E2">
        <w:rPr>
          <w:rFonts w:hint="cs"/>
          <w:rtl/>
        </w:rPr>
        <w:t xml:space="preserve">"לעולם" היא התשוקה לעולם </w:t>
      </w:r>
      <w:r w:rsidRPr="003542E2">
        <w:rPr>
          <w:rtl/>
        </w:rPr>
        <w:t>–</w:t>
      </w:r>
      <w:r w:rsidRPr="003542E2">
        <w:rPr>
          <w:rFonts w:hint="cs"/>
          <w:rtl/>
        </w:rPr>
        <w:t xml:space="preserve"> התשוקה לברוא את העולם </w:t>
      </w:r>
      <w:r w:rsidRPr="003542E2">
        <w:rPr>
          <w:rtl/>
        </w:rPr>
        <w:t>–</w:t>
      </w:r>
      <w:r w:rsidRPr="003542E2">
        <w:rPr>
          <w:rFonts w:hint="cs"/>
          <w:rtl/>
        </w:rPr>
        <w:t xml:space="preserve"> הטעם שהוי' מתעורר לעולם.</w:t>
      </w:r>
    </w:p>
    <w:p w14:paraId="3EAF571F" w14:textId="77777777" w:rsidR="00F170AC" w:rsidRPr="003542E2" w:rsidRDefault="00F170AC" w:rsidP="00F170AC">
      <w:pPr>
        <w:jc w:val="both"/>
        <w:rPr>
          <w:rFonts w:hint="cs"/>
          <w:rtl/>
        </w:rPr>
      </w:pPr>
      <w:r w:rsidRPr="003542E2">
        <w:rPr>
          <w:rFonts w:hint="cs"/>
          <w:rtl/>
        </w:rPr>
        <w:t>"לעולם הוי' דברך נצב בשמים".</w:t>
      </w:r>
    </w:p>
    <w:p w14:paraId="67AE1E98" w14:textId="77777777" w:rsidR="00F170AC" w:rsidRPr="003542E2" w:rsidRDefault="00F170AC" w:rsidP="00F170AC">
      <w:pPr>
        <w:jc w:val="both"/>
        <w:rPr>
          <w:rFonts w:hint="cs"/>
          <w:rtl/>
        </w:rPr>
      </w:pPr>
    </w:p>
    <w:p w14:paraId="1DD8A15C" w14:textId="77777777" w:rsidR="00F170AC" w:rsidRPr="00397B3A" w:rsidRDefault="00F170AC" w:rsidP="00F170AC">
      <w:pPr>
        <w:jc w:val="both"/>
        <w:rPr>
          <w:rFonts w:hint="cs"/>
          <w:b/>
          <w:bCs/>
          <w:sz w:val="22"/>
          <w:szCs w:val="22"/>
          <w:rtl/>
        </w:rPr>
      </w:pPr>
      <w:r w:rsidRPr="00397B3A">
        <w:rPr>
          <w:rFonts w:hint="cs"/>
          <w:b/>
          <w:bCs/>
          <w:sz w:val="22"/>
          <w:szCs w:val="22"/>
          <w:rtl/>
        </w:rPr>
        <w:t xml:space="preserve">הטעם מתחלק לארבעה טעמים בפרט, </w:t>
      </w:r>
    </w:p>
    <w:p w14:paraId="1AB30EBB" w14:textId="77777777" w:rsidR="00F170AC" w:rsidRPr="003542E2" w:rsidRDefault="00F170AC" w:rsidP="00F170AC">
      <w:pPr>
        <w:jc w:val="both"/>
        <w:rPr>
          <w:rFonts w:hint="cs"/>
          <w:rtl/>
        </w:rPr>
      </w:pPr>
      <w:r w:rsidRPr="00397B3A">
        <w:rPr>
          <w:rFonts w:hint="cs"/>
          <w:b/>
          <w:bCs/>
          <w:sz w:val="22"/>
          <w:szCs w:val="22"/>
          <w:rtl/>
        </w:rPr>
        <w:t>ב"סוד הוי' ליראיו".</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המילה   "לעולם"   זה  כמו   הטעם  לעולם </w:t>
      </w:r>
      <w:r w:rsidRPr="003542E2">
        <w:rPr>
          <w:rtl/>
        </w:rPr>
        <w:t>–</w:t>
      </w:r>
      <w:r w:rsidRPr="003542E2">
        <w:rPr>
          <w:rFonts w:hint="cs"/>
          <w:rtl/>
        </w:rPr>
        <w:t xml:space="preserve">   למה  הוי' </w:t>
      </w:r>
    </w:p>
    <w:p w14:paraId="6248DA46" w14:textId="77777777" w:rsidR="00F170AC" w:rsidRPr="003542E2" w:rsidRDefault="00F170AC" w:rsidP="00F170AC">
      <w:pPr>
        <w:ind w:left="2408"/>
        <w:jc w:val="both"/>
        <w:rPr>
          <w:rFonts w:hint="cs"/>
          <w:rtl/>
        </w:rPr>
      </w:pPr>
      <w:r w:rsidRPr="003542E2">
        <w:rPr>
          <w:rFonts w:hint="cs"/>
          <w:rtl/>
        </w:rPr>
        <w:t xml:space="preserve">משתוקק לברוא את העולם. ו"לעולם הוי'" אומר לי שבתוך הטעם ישנו מבנה של הוי' </w:t>
      </w:r>
      <w:r w:rsidRPr="003542E2">
        <w:rPr>
          <w:rtl/>
        </w:rPr>
        <w:t>–</w:t>
      </w:r>
      <w:r w:rsidRPr="003542E2">
        <w:rPr>
          <w:rFonts w:hint="cs"/>
          <w:rtl/>
        </w:rPr>
        <w:t xml:space="preserve"> כלומר ד' אותיות, ד' מדרגות שבשם הוי' </w:t>
      </w:r>
      <w:r w:rsidRPr="003542E2">
        <w:rPr>
          <w:rtl/>
        </w:rPr>
        <w:t>–</w:t>
      </w:r>
      <w:r w:rsidRPr="003542E2">
        <w:rPr>
          <w:rFonts w:hint="cs"/>
          <w:rtl/>
        </w:rPr>
        <w:t xml:space="preserve"> ד' בחינות של טעם.</w:t>
      </w:r>
    </w:p>
    <w:p w14:paraId="1FEA8E11" w14:textId="77777777" w:rsidR="00F170AC" w:rsidRPr="003542E2" w:rsidRDefault="00F170AC" w:rsidP="00F170AC">
      <w:pPr>
        <w:jc w:val="both"/>
        <w:rPr>
          <w:rFonts w:hint="cs"/>
          <w:rtl/>
        </w:rPr>
      </w:pPr>
    </w:p>
    <w:p w14:paraId="0458E577" w14:textId="77777777" w:rsidR="00F170AC" w:rsidRPr="00397B3A" w:rsidRDefault="00F170AC" w:rsidP="00F170AC">
      <w:pPr>
        <w:jc w:val="both"/>
        <w:rPr>
          <w:rFonts w:hint="cs"/>
          <w:b/>
          <w:bCs/>
          <w:rtl/>
        </w:rPr>
      </w:pPr>
    </w:p>
    <w:p w14:paraId="6167BE0D" w14:textId="77777777" w:rsidR="00F170AC" w:rsidRPr="00397B3A" w:rsidRDefault="00F170AC" w:rsidP="00F170AC">
      <w:pPr>
        <w:jc w:val="both"/>
        <w:rPr>
          <w:rFonts w:hint="cs"/>
          <w:b/>
          <w:bCs/>
          <w:sz w:val="22"/>
          <w:szCs w:val="22"/>
          <w:rtl/>
        </w:rPr>
      </w:pPr>
      <w:r w:rsidRPr="00397B3A">
        <w:rPr>
          <w:rFonts w:hint="cs"/>
          <w:b/>
          <w:bCs/>
          <w:sz w:val="22"/>
          <w:szCs w:val="22"/>
          <w:rtl/>
        </w:rPr>
        <w:t xml:space="preserve">"דבר" הוא כמו "שברא" </w:t>
      </w:r>
    </w:p>
    <w:p w14:paraId="63F2DEEC" w14:textId="77777777" w:rsidR="00F170AC" w:rsidRPr="00397B3A" w:rsidRDefault="00F170AC" w:rsidP="00F170AC">
      <w:pPr>
        <w:jc w:val="both"/>
        <w:rPr>
          <w:rFonts w:hint="cs"/>
          <w:b/>
          <w:bCs/>
          <w:sz w:val="22"/>
          <w:szCs w:val="22"/>
          <w:rtl/>
        </w:rPr>
      </w:pPr>
      <w:r w:rsidRPr="00397B3A">
        <w:rPr>
          <w:rFonts w:hint="cs"/>
          <w:b/>
          <w:bCs/>
          <w:sz w:val="22"/>
          <w:szCs w:val="22"/>
          <w:rtl/>
        </w:rPr>
        <w:t xml:space="preserve">("ד" בארמית הוא כמו "ש" בעברית, </w:t>
      </w:r>
    </w:p>
    <w:p w14:paraId="775EFAA4" w14:textId="77777777" w:rsidR="00F170AC" w:rsidRPr="003542E2" w:rsidRDefault="00F170AC" w:rsidP="00F170AC">
      <w:pPr>
        <w:jc w:val="both"/>
        <w:rPr>
          <w:rFonts w:hint="cs"/>
          <w:rtl/>
        </w:rPr>
      </w:pPr>
      <w:r w:rsidRPr="00397B3A">
        <w:rPr>
          <w:rFonts w:hint="cs"/>
          <w:b/>
          <w:bCs/>
          <w:sz w:val="22"/>
          <w:szCs w:val="22"/>
          <w:rtl/>
        </w:rPr>
        <w:t>ו"בר" הוא שרש "ברא" כנ"ל ),</w:t>
      </w:r>
      <w:r w:rsidRPr="003542E2">
        <w:rPr>
          <w:rFonts w:hint="cs"/>
          <w:sz w:val="22"/>
          <w:szCs w:val="22"/>
          <w:rtl/>
        </w:rPr>
        <w:t xml:space="preserve"> - </w:t>
      </w:r>
      <w:r w:rsidRPr="003542E2">
        <w:rPr>
          <w:rFonts w:hint="cs"/>
          <w:rtl/>
        </w:rPr>
        <w:t xml:space="preserve">אות ד' בראש המילה - היא בארמית  כמו  אות </w:t>
      </w:r>
    </w:p>
    <w:p w14:paraId="11C26FE6" w14:textId="77777777" w:rsidR="00F170AC" w:rsidRDefault="00F170AC" w:rsidP="00F170AC">
      <w:pPr>
        <w:ind w:left="3401"/>
        <w:jc w:val="both"/>
        <w:rPr>
          <w:rtl/>
        </w:rPr>
      </w:pPr>
      <w:r w:rsidRPr="003542E2">
        <w:rPr>
          <w:rFonts w:hint="cs"/>
          <w:rtl/>
        </w:rPr>
        <w:t xml:space="preserve">ש' בראש  המילה בעברית </w:t>
      </w:r>
      <w:r w:rsidRPr="003542E2">
        <w:rPr>
          <w:rtl/>
        </w:rPr>
        <w:t>–</w:t>
      </w:r>
      <w:r w:rsidRPr="003542E2">
        <w:rPr>
          <w:rFonts w:hint="cs"/>
          <w:rtl/>
        </w:rPr>
        <w:t xml:space="preserve"> ו"בר" הוא לשון ברא. ואם כן, לפי זה נפרש "דבר" </w:t>
      </w:r>
      <w:r w:rsidRPr="003542E2">
        <w:rPr>
          <w:rtl/>
        </w:rPr>
        <w:t>–</w:t>
      </w:r>
      <w:r w:rsidRPr="003542E2">
        <w:rPr>
          <w:rFonts w:hint="cs"/>
          <w:rtl/>
        </w:rPr>
        <w:t xml:space="preserve"> שברא.</w:t>
      </w:r>
    </w:p>
    <w:p w14:paraId="6B4B8A04" w14:textId="77777777" w:rsidR="00F170AC" w:rsidRDefault="00F170AC" w:rsidP="00F170AC">
      <w:pPr>
        <w:ind w:left="3401"/>
        <w:jc w:val="both"/>
        <w:rPr>
          <w:rtl/>
        </w:rPr>
      </w:pPr>
    </w:p>
    <w:p w14:paraId="4BFAB5E3" w14:textId="77777777" w:rsidR="00F170AC" w:rsidRPr="003542E2" w:rsidRDefault="00F170AC" w:rsidP="00F170AC">
      <w:pPr>
        <w:jc w:val="both"/>
        <w:rPr>
          <w:rFonts w:hint="cs"/>
          <w:rtl/>
        </w:rPr>
      </w:pPr>
    </w:p>
    <w:p w14:paraId="6C2097CF" w14:textId="77777777" w:rsidR="00F170AC" w:rsidRPr="00397B3A" w:rsidRDefault="00F170AC" w:rsidP="00F170AC">
      <w:pPr>
        <w:jc w:val="both"/>
        <w:rPr>
          <w:rFonts w:hint="cs"/>
          <w:b/>
          <w:bCs/>
          <w:sz w:val="22"/>
          <w:szCs w:val="22"/>
          <w:rtl/>
        </w:rPr>
      </w:pPr>
      <w:r w:rsidRPr="00397B3A">
        <w:rPr>
          <w:rFonts w:hint="cs"/>
          <w:b/>
          <w:bCs/>
          <w:sz w:val="22"/>
          <w:szCs w:val="22"/>
          <w:rtl/>
        </w:rPr>
        <w:t xml:space="preserve">היינו הטעם לבריאה (ובסוד "עשרת הדברים" שהם הפנימיות של "עשרה מאמרות", שבהם נברא העולם, כמבואר בדא"ח). "נצב" הוא סוד עצם הדעת (בחינת "אמת ויציב" וד"ל) דרדל"א שמאירה "בשמים" </w:t>
      </w:r>
      <w:r w:rsidRPr="00397B3A">
        <w:rPr>
          <w:b/>
          <w:bCs/>
          <w:sz w:val="22"/>
          <w:szCs w:val="22"/>
          <w:rtl/>
        </w:rPr>
        <w:t>–</w:t>
      </w:r>
      <w:r w:rsidRPr="00397B3A">
        <w:rPr>
          <w:rFonts w:hint="cs"/>
          <w:b/>
          <w:bCs/>
          <w:sz w:val="22"/>
          <w:szCs w:val="22"/>
          <w:rtl/>
        </w:rPr>
        <w:t xml:space="preserve"> "אוירא" כנ"ל.</w:t>
      </w:r>
    </w:p>
    <w:p w14:paraId="396CD1F1" w14:textId="77777777" w:rsidR="00F170AC" w:rsidRPr="003542E2" w:rsidRDefault="00F170AC" w:rsidP="00F170AC">
      <w:pPr>
        <w:jc w:val="both"/>
        <w:rPr>
          <w:rFonts w:hint="cs"/>
          <w:rtl/>
        </w:rPr>
      </w:pPr>
    </w:p>
    <w:p w14:paraId="1EBEDA34" w14:textId="77777777" w:rsidR="00F170AC" w:rsidRPr="003542E2" w:rsidRDefault="00F170AC" w:rsidP="00F170AC">
      <w:pPr>
        <w:jc w:val="both"/>
        <w:rPr>
          <w:rFonts w:hint="cs"/>
          <w:rtl/>
        </w:rPr>
      </w:pPr>
      <w:r w:rsidRPr="003542E2">
        <w:rPr>
          <w:rFonts w:hint="cs"/>
          <w:rtl/>
        </w:rPr>
        <w:t>נחזור:</w:t>
      </w:r>
    </w:p>
    <w:p w14:paraId="1AC5B397" w14:textId="77777777" w:rsidR="00F170AC" w:rsidRPr="003542E2" w:rsidRDefault="00F170AC" w:rsidP="00F170AC">
      <w:pPr>
        <w:jc w:val="both"/>
        <w:rPr>
          <w:rFonts w:hint="cs"/>
          <w:rtl/>
        </w:rPr>
      </w:pPr>
    </w:p>
    <w:p w14:paraId="2D877243" w14:textId="77777777" w:rsidR="00F170AC" w:rsidRPr="003542E2" w:rsidRDefault="00F170AC" w:rsidP="00F170AC">
      <w:pPr>
        <w:jc w:val="both"/>
        <w:rPr>
          <w:rFonts w:hint="cs"/>
          <w:rtl/>
        </w:rPr>
      </w:pPr>
      <w:r w:rsidRPr="003542E2">
        <w:rPr>
          <w:rFonts w:hint="cs"/>
          <w:rtl/>
        </w:rPr>
        <w:t xml:space="preserve">לעולם </w:t>
      </w:r>
      <w:r w:rsidRPr="003542E2">
        <w:rPr>
          <w:rtl/>
        </w:rPr>
        <w:t>–</w:t>
      </w:r>
      <w:r w:rsidRPr="003542E2">
        <w:rPr>
          <w:rFonts w:hint="cs"/>
          <w:rtl/>
        </w:rPr>
        <w:t xml:space="preserve"> זאת ההתעוררות לעולם, ההשתוקקות לעולם.</w:t>
      </w:r>
    </w:p>
    <w:p w14:paraId="403735FA" w14:textId="77777777" w:rsidR="00F170AC" w:rsidRPr="003542E2" w:rsidRDefault="00F170AC" w:rsidP="00F170AC">
      <w:pPr>
        <w:jc w:val="both"/>
        <w:rPr>
          <w:rFonts w:hint="cs"/>
          <w:rtl/>
        </w:rPr>
      </w:pPr>
    </w:p>
    <w:p w14:paraId="211E9628" w14:textId="77777777" w:rsidR="00F170AC" w:rsidRPr="003542E2" w:rsidRDefault="00F170AC" w:rsidP="00F170AC">
      <w:pPr>
        <w:jc w:val="both"/>
        <w:rPr>
          <w:rFonts w:hint="cs"/>
          <w:rtl/>
        </w:rPr>
      </w:pPr>
      <w:r w:rsidRPr="003542E2">
        <w:rPr>
          <w:rFonts w:hint="cs"/>
          <w:rtl/>
        </w:rPr>
        <w:t xml:space="preserve">הוי' דברך </w:t>
      </w:r>
      <w:r w:rsidRPr="003542E2">
        <w:rPr>
          <w:rtl/>
        </w:rPr>
        <w:t>–</w:t>
      </w:r>
      <w:r w:rsidRPr="003542E2">
        <w:rPr>
          <w:rFonts w:hint="cs"/>
          <w:rtl/>
        </w:rPr>
        <w:t xml:space="preserve">  ה"דבר"    הוא   הטעם    להתעוררות,   "טעם    הדבר"  -    בתוך  </w:t>
      </w:r>
    </w:p>
    <w:p w14:paraId="2D734A4F" w14:textId="77777777" w:rsidR="00F170AC" w:rsidRPr="003542E2" w:rsidRDefault="00F170AC" w:rsidP="00F170AC">
      <w:pPr>
        <w:ind w:left="1274"/>
        <w:jc w:val="both"/>
        <w:rPr>
          <w:rFonts w:hint="cs"/>
          <w:rtl/>
        </w:rPr>
      </w:pPr>
      <w:r w:rsidRPr="003542E2">
        <w:rPr>
          <w:rFonts w:hint="cs"/>
          <w:rtl/>
        </w:rPr>
        <w:t xml:space="preserve">ההתעוררות  לעולם  ישנו הטעם. ואם כן, ה"דבר" הוא כמו "עשרת הדברות" </w:t>
      </w:r>
      <w:r w:rsidRPr="003542E2">
        <w:rPr>
          <w:rtl/>
        </w:rPr>
        <w:t>–</w:t>
      </w:r>
      <w:r w:rsidRPr="003542E2">
        <w:rPr>
          <w:rFonts w:hint="cs"/>
          <w:rtl/>
        </w:rPr>
        <w:t xml:space="preserve"> שהן על דרך טעמי תורה. ו"עשרת הדברות" הן הפנימיות של "עשרה מאמרות" בהם נברא העולם. הבעש"ט מפרש "לעולם הוי' דברך" </w:t>
      </w:r>
      <w:r w:rsidRPr="003542E2">
        <w:rPr>
          <w:rtl/>
        </w:rPr>
        <w:t>–</w:t>
      </w:r>
      <w:r w:rsidRPr="003542E2">
        <w:rPr>
          <w:rFonts w:hint="cs"/>
          <w:rtl/>
        </w:rPr>
        <w:t xml:space="preserve"> על "עשרה מאמרות" שבהן נברא העולם. את "דברך", צריך לכאורה לפרש על עשרת הדברות שנקראו בתורה "עשרת הדברים".</w:t>
      </w:r>
    </w:p>
    <w:p w14:paraId="3AF68101" w14:textId="77777777" w:rsidR="00F170AC" w:rsidRPr="003542E2" w:rsidRDefault="00F170AC" w:rsidP="00F170AC">
      <w:pPr>
        <w:jc w:val="both"/>
        <w:rPr>
          <w:rFonts w:hint="cs"/>
          <w:rtl/>
        </w:rPr>
      </w:pPr>
    </w:p>
    <w:p w14:paraId="1DBFE812" w14:textId="77777777" w:rsidR="00F170AC" w:rsidRPr="003542E2" w:rsidRDefault="00F170AC" w:rsidP="00F170AC">
      <w:pPr>
        <w:jc w:val="both"/>
        <w:rPr>
          <w:rFonts w:hint="cs"/>
          <w:rtl/>
        </w:rPr>
      </w:pPr>
      <w:r w:rsidRPr="003542E2">
        <w:rPr>
          <w:rFonts w:hint="cs"/>
          <w:rtl/>
        </w:rPr>
        <w:t xml:space="preserve">ואכן נשאלת השאלה כיצד מפרש הבעש"ט "דברך" על "מאמרות" </w:t>
      </w:r>
      <w:r w:rsidRPr="003542E2">
        <w:rPr>
          <w:rtl/>
        </w:rPr>
        <w:t>–</w:t>
      </w:r>
      <w:r w:rsidRPr="003542E2">
        <w:rPr>
          <w:rFonts w:hint="cs"/>
          <w:rtl/>
        </w:rPr>
        <w:t xml:space="preserve"> הרי המאמרות הן "ויאמר אלוקים" ?</w:t>
      </w:r>
    </w:p>
    <w:p w14:paraId="6636B2CF" w14:textId="77777777" w:rsidR="00F170AC" w:rsidRPr="003542E2" w:rsidRDefault="00F170AC" w:rsidP="00F170AC">
      <w:pPr>
        <w:jc w:val="both"/>
        <w:rPr>
          <w:rFonts w:hint="cs"/>
          <w:rtl/>
        </w:rPr>
      </w:pPr>
    </w:p>
    <w:p w14:paraId="5B7698D9" w14:textId="77777777" w:rsidR="00F170AC" w:rsidRPr="003542E2" w:rsidRDefault="00F170AC" w:rsidP="00F170AC">
      <w:pPr>
        <w:jc w:val="both"/>
        <w:rPr>
          <w:rFonts w:hint="cs"/>
          <w:rtl/>
        </w:rPr>
      </w:pPr>
      <w:r w:rsidRPr="003542E2">
        <w:rPr>
          <w:rFonts w:hint="cs"/>
          <w:rtl/>
        </w:rPr>
        <w:t xml:space="preserve">הפסוק שאומר בפרוש ש"יהי רקיע" זה "דבר" </w:t>
      </w:r>
      <w:r w:rsidRPr="003542E2">
        <w:rPr>
          <w:rtl/>
        </w:rPr>
        <w:t>–</w:t>
      </w:r>
      <w:r w:rsidRPr="003542E2">
        <w:rPr>
          <w:rFonts w:hint="cs"/>
          <w:rtl/>
        </w:rPr>
        <w:t xml:space="preserve"> הוא הפסוק "בדבר הוי' שמים נעשו". ע"פ פשט, דבר הוי' שעל פיו נעשו השמים הוא "יהי רקיע" </w:t>
      </w:r>
      <w:r w:rsidRPr="003542E2">
        <w:rPr>
          <w:rtl/>
        </w:rPr>
        <w:t>–</w:t>
      </w:r>
      <w:r w:rsidRPr="003542E2">
        <w:rPr>
          <w:rFonts w:hint="cs"/>
          <w:rtl/>
        </w:rPr>
        <w:t xml:space="preserve"> ולכן מפרש הבעש"ט "לעולם הוי' דברך" </w:t>
      </w:r>
      <w:r w:rsidRPr="003542E2">
        <w:rPr>
          <w:rtl/>
        </w:rPr>
        <w:t>–</w:t>
      </w:r>
      <w:r w:rsidRPr="003542E2">
        <w:rPr>
          <w:rFonts w:hint="cs"/>
          <w:rtl/>
        </w:rPr>
        <w:t xml:space="preserve"> על המאמרות, על דרך "ויאמר אלוקים יהי רקיע" </w:t>
      </w:r>
      <w:r w:rsidRPr="003542E2">
        <w:rPr>
          <w:rtl/>
        </w:rPr>
        <w:t>–</w:t>
      </w:r>
      <w:r w:rsidRPr="003542E2">
        <w:rPr>
          <w:rFonts w:hint="cs"/>
          <w:rtl/>
        </w:rPr>
        <w:t xml:space="preserve"> שהוא ה"דבר" הוי' שעל פיו נעשו השמים, הדיבור שתמיד ניצב בתוך השמים.</w:t>
      </w:r>
    </w:p>
    <w:p w14:paraId="6FD29B04" w14:textId="77777777" w:rsidR="00F170AC" w:rsidRPr="003542E2" w:rsidRDefault="00F170AC" w:rsidP="00F170AC">
      <w:pPr>
        <w:jc w:val="both"/>
        <w:rPr>
          <w:rFonts w:hint="cs"/>
          <w:rtl/>
        </w:rPr>
      </w:pPr>
    </w:p>
    <w:p w14:paraId="7D91CEA7" w14:textId="77777777" w:rsidR="00F170AC" w:rsidRPr="003F778B" w:rsidRDefault="00F170AC" w:rsidP="00F170AC">
      <w:pPr>
        <w:pStyle w:val="3"/>
        <w:rPr>
          <w:rFonts w:hint="cs"/>
          <w:rtl/>
        </w:rPr>
      </w:pPr>
      <w:bookmarkStart w:id="17" w:name="_Toc58674303"/>
      <w:bookmarkStart w:id="18" w:name="_Toc161773321"/>
      <w:bookmarkStart w:id="19" w:name="_Toc508796164"/>
      <w:bookmarkStart w:id="20" w:name="_Toc508797601"/>
      <w:r w:rsidRPr="003F778B">
        <w:rPr>
          <w:rFonts w:hint="cs"/>
          <w:rtl/>
        </w:rPr>
        <w:t xml:space="preserve">*מושגים - טעם הבריאה - ד' טעמים - לעולם הוי' דברך </w:t>
      </w:r>
      <w:proofErr w:type="spellStart"/>
      <w:r w:rsidRPr="003F778B">
        <w:rPr>
          <w:rFonts w:hint="cs"/>
          <w:rtl/>
        </w:rPr>
        <w:t>נצב</w:t>
      </w:r>
      <w:proofErr w:type="spellEnd"/>
      <w:r w:rsidRPr="003F778B">
        <w:rPr>
          <w:rFonts w:hint="cs"/>
          <w:rtl/>
        </w:rPr>
        <w:t xml:space="preserve"> בשמים - דבר הוי'</w:t>
      </w:r>
      <w:bookmarkEnd w:id="17"/>
      <w:bookmarkEnd w:id="18"/>
      <w:bookmarkEnd w:id="19"/>
      <w:bookmarkEnd w:id="20"/>
    </w:p>
    <w:p w14:paraId="5DB1D394" w14:textId="77777777" w:rsidR="00F170AC" w:rsidRPr="003542E2" w:rsidRDefault="00F170AC" w:rsidP="00F170AC">
      <w:pPr>
        <w:jc w:val="both"/>
        <w:rPr>
          <w:rFonts w:hint="cs"/>
          <w:rtl/>
        </w:rPr>
      </w:pPr>
    </w:p>
    <w:p w14:paraId="0A0EB8CC" w14:textId="77777777" w:rsidR="00F170AC" w:rsidRPr="003542E2" w:rsidRDefault="00F170AC" w:rsidP="00F170AC">
      <w:pPr>
        <w:jc w:val="both"/>
        <w:rPr>
          <w:rFonts w:hint="cs"/>
          <w:rtl/>
        </w:rPr>
      </w:pPr>
      <w:r w:rsidRPr="003542E2">
        <w:rPr>
          <w:rFonts w:hint="cs"/>
          <w:rtl/>
        </w:rPr>
        <w:t>ישנם שלושה פרושים בחז"ל לביטוי "דבר הוי'":</w:t>
      </w:r>
    </w:p>
    <w:p w14:paraId="71D43064" w14:textId="77777777" w:rsidR="00F170AC" w:rsidRPr="003542E2" w:rsidRDefault="00F170AC" w:rsidP="00F170AC">
      <w:pPr>
        <w:jc w:val="both"/>
        <w:rPr>
          <w:rFonts w:hint="cs"/>
          <w:rtl/>
        </w:rPr>
      </w:pPr>
    </w:p>
    <w:p w14:paraId="745154B3" w14:textId="77777777" w:rsidR="00F170AC" w:rsidRPr="003542E2" w:rsidRDefault="00F170AC" w:rsidP="00F170AC">
      <w:pPr>
        <w:jc w:val="both"/>
        <w:rPr>
          <w:rFonts w:hint="cs"/>
          <w:rtl/>
        </w:rPr>
      </w:pPr>
      <w:r w:rsidRPr="003542E2">
        <w:rPr>
          <w:rFonts w:hint="cs"/>
          <w:rtl/>
        </w:rPr>
        <w:t xml:space="preserve">דבר הוי' </w:t>
      </w:r>
      <w:r w:rsidRPr="003542E2">
        <w:rPr>
          <w:rtl/>
        </w:rPr>
        <w:t>–</w:t>
      </w:r>
      <w:r w:rsidRPr="003542E2">
        <w:rPr>
          <w:rFonts w:hint="cs"/>
          <w:rtl/>
        </w:rPr>
        <w:t xml:space="preserve"> דבר הוי' זו הלכה </w:t>
      </w:r>
      <w:r w:rsidRPr="003542E2">
        <w:rPr>
          <w:rtl/>
        </w:rPr>
        <w:t>–</w:t>
      </w:r>
      <w:r w:rsidRPr="003542E2">
        <w:rPr>
          <w:rFonts w:hint="cs"/>
          <w:rtl/>
        </w:rPr>
        <w:t xml:space="preserve"> כלומר, דבר הוי' זו התורה.</w:t>
      </w:r>
    </w:p>
    <w:p w14:paraId="6F2B5847" w14:textId="77777777" w:rsidR="00F170AC" w:rsidRPr="003542E2" w:rsidRDefault="00F170AC" w:rsidP="00F170AC">
      <w:pPr>
        <w:jc w:val="both"/>
        <w:rPr>
          <w:rFonts w:hint="cs"/>
          <w:rtl/>
        </w:rPr>
      </w:pPr>
    </w:p>
    <w:p w14:paraId="6CE6825E" w14:textId="77777777" w:rsidR="00F170AC" w:rsidRPr="003542E2" w:rsidRDefault="00F170AC" w:rsidP="00F170AC">
      <w:pPr>
        <w:jc w:val="both"/>
        <w:rPr>
          <w:rFonts w:hint="cs"/>
          <w:rtl/>
        </w:rPr>
      </w:pPr>
      <w:r w:rsidRPr="003542E2">
        <w:rPr>
          <w:rFonts w:hint="cs"/>
          <w:rtl/>
        </w:rPr>
        <w:t xml:space="preserve">דבר הוי' </w:t>
      </w:r>
      <w:r w:rsidRPr="003542E2">
        <w:rPr>
          <w:rtl/>
        </w:rPr>
        <w:t>–</w:t>
      </w:r>
      <w:r w:rsidRPr="003542E2">
        <w:rPr>
          <w:rFonts w:hint="cs"/>
          <w:rtl/>
        </w:rPr>
        <w:t xml:space="preserve"> זה הקץ </w:t>
      </w:r>
      <w:r w:rsidRPr="003542E2">
        <w:rPr>
          <w:rtl/>
        </w:rPr>
        <w:t>–</w:t>
      </w:r>
      <w:r w:rsidRPr="003542E2">
        <w:rPr>
          <w:rFonts w:hint="cs"/>
          <w:rtl/>
        </w:rPr>
        <w:t xml:space="preserve"> קץ ביאת המשיח.</w:t>
      </w:r>
    </w:p>
    <w:p w14:paraId="6224439C" w14:textId="77777777" w:rsidR="00F170AC" w:rsidRPr="003542E2" w:rsidRDefault="00F170AC" w:rsidP="00F170AC">
      <w:pPr>
        <w:jc w:val="both"/>
        <w:rPr>
          <w:rFonts w:hint="cs"/>
          <w:rtl/>
        </w:rPr>
      </w:pPr>
    </w:p>
    <w:p w14:paraId="2442B46E" w14:textId="77777777" w:rsidR="00F170AC" w:rsidRPr="003542E2" w:rsidRDefault="00F170AC" w:rsidP="00F170AC">
      <w:pPr>
        <w:jc w:val="both"/>
        <w:rPr>
          <w:rFonts w:hint="cs"/>
          <w:rtl/>
        </w:rPr>
      </w:pPr>
      <w:r w:rsidRPr="003542E2">
        <w:rPr>
          <w:rFonts w:hint="cs"/>
          <w:rtl/>
        </w:rPr>
        <w:t xml:space="preserve">דבר הוי' </w:t>
      </w:r>
      <w:r w:rsidRPr="003542E2">
        <w:rPr>
          <w:rtl/>
        </w:rPr>
        <w:t>–</w:t>
      </w:r>
      <w:r w:rsidRPr="003542E2">
        <w:rPr>
          <w:rFonts w:hint="cs"/>
          <w:rtl/>
        </w:rPr>
        <w:t xml:space="preserve"> זו נבואה. </w:t>
      </w:r>
    </w:p>
    <w:p w14:paraId="2E10A3FF" w14:textId="77777777" w:rsidR="00F170AC" w:rsidRPr="003542E2" w:rsidRDefault="00F170AC" w:rsidP="00F170AC">
      <w:pPr>
        <w:jc w:val="both"/>
        <w:rPr>
          <w:rFonts w:hint="cs"/>
          <w:rtl/>
        </w:rPr>
      </w:pPr>
    </w:p>
    <w:p w14:paraId="4F7044C7" w14:textId="77777777" w:rsidR="00F170AC" w:rsidRPr="003542E2" w:rsidRDefault="00F170AC" w:rsidP="00F170AC">
      <w:pPr>
        <w:jc w:val="both"/>
        <w:rPr>
          <w:rFonts w:hint="cs"/>
          <w:rtl/>
        </w:rPr>
      </w:pPr>
      <w:r w:rsidRPr="003542E2">
        <w:rPr>
          <w:rFonts w:hint="cs"/>
          <w:rtl/>
        </w:rPr>
        <w:t xml:space="preserve">הלכה, קץ, נבואה </w:t>
      </w:r>
      <w:r w:rsidRPr="003542E2">
        <w:rPr>
          <w:rtl/>
        </w:rPr>
        <w:t>–</w:t>
      </w:r>
      <w:r w:rsidRPr="003542E2">
        <w:rPr>
          <w:rFonts w:hint="cs"/>
          <w:rtl/>
        </w:rPr>
        <w:t xml:space="preserve"> ר"ת קנה </w:t>
      </w:r>
      <w:r w:rsidRPr="003542E2">
        <w:rPr>
          <w:rtl/>
        </w:rPr>
        <w:t>–</w:t>
      </w:r>
      <w:r w:rsidRPr="003542E2">
        <w:rPr>
          <w:rFonts w:hint="cs"/>
          <w:rtl/>
        </w:rPr>
        <w:t xml:space="preserve"> "קנה חכמה".</w:t>
      </w:r>
    </w:p>
    <w:p w14:paraId="210B69A6" w14:textId="77777777" w:rsidR="00F170AC" w:rsidRPr="003542E2" w:rsidRDefault="00F170AC" w:rsidP="00F170AC">
      <w:pPr>
        <w:jc w:val="both"/>
        <w:rPr>
          <w:rFonts w:hint="cs"/>
          <w:rtl/>
        </w:rPr>
      </w:pPr>
    </w:p>
    <w:p w14:paraId="4DE0D999" w14:textId="77777777" w:rsidR="00F170AC" w:rsidRPr="003542E2" w:rsidRDefault="00F170AC" w:rsidP="00F170AC">
      <w:pPr>
        <w:jc w:val="both"/>
        <w:rPr>
          <w:rFonts w:hint="cs"/>
          <w:rtl/>
        </w:rPr>
      </w:pPr>
    </w:p>
    <w:p w14:paraId="4608A9AF" w14:textId="77777777" w:rsidR="00F170AC" w:rsidRPr="003542E2" w:rsidRDefault="00F170AC" w:rsidP="00F170AC">
      <w:pPr>
        <w:jc w:val="both"/>
        <w:rPr>
          <w:rFonts w:hint="cs"/>
          <w:rtl/>
        </w:rPr>
      </w:pPr>
      <w:r w:rsidRPr="003542E2">
        <w:rPr>
          <w:rFonts w:hint="cs"/>
          <w:rtl/>
        </w:rPr>
        <w:t>דב"ר הוי' = 232 = יה"י או"ר  - הוא המאמר הראשון מבין עשרת  המאמרות</w:t>
      </w:r>
    </w:p>
    <w:p w14:paraId="55627604" w14:textId="77777777" w:rsidR="00F170AC" w:rsidRPr="003542E2" w:rsidRDefault="00F170AC" w:rsidP="00F170AC">
      <w:pPr>
        <w:ind w:left="3600"/>
        <w:jc w:val="both"/>
        <w:rPr>
          <w:rFonts w:hint="cs"/>
          <w:rtl/>
        </w:rPr>
      </w:pPr>
      <w:r w:rsidRPr="003542E2">
        <w:rPr>
          <w:rFonts w:hint="cs"/>
          <w:rtl/>
        </w:rPr>
        <w:t xml:space="preserve">בהם נברא העולם. זהו רמז חשוב החוזר ומאשר ש"דבר הוי'" </w:t>
      </w:r>
      <w:r w:rsidRPr="003542E2">
        <w:rPr>
          <w:rtl/>
        </w:rPr>
        <w:t>–</w:t>
      </w:r>
      <w:r w:rsidRPr="003542E2">
        <w:rPr>
          <w:rFonts w:hint="cs"/>
          <w:rtl/>
        </w:rPr>
        <w:t xml:space="preserve"> הן המאמרות.</w:t>
      </w:r>
    </w:p>
    <w:p w14:paraId="3D565052" w14:textId="77777777" w:rsidR="00F170AC" w:rsidRPr="003542E2" w:rsidRDefault="00F170AC" w:rsidP="00F170AC">
      <w:pPr>
        <w:jc w:val="both"/>
        <w:rPr>
          <w:rFonts w:hint="cs"/>
          <w:rtl/>
        </w:rPr>
      </w:pPr>
    </w:p>
    <w:p w14:paraId="33541D9A" w14:textId="77777777" w:rsidR="00F170AC" w:rsidRPr="003542E2" w:rsidRDefault="00F170AC" w:rsidP="00F170AC">
      <w:pPr>
        <w:jc w:val="both"/>
        <w:rPr>
          <w:rFonts w:hint="cs"/>
          <w:rtl/>
        </w:rPr>
      </w:pPr>
      <w:r w:rsidRPr="003542E2">
        <w:rPr>
          <w:rFonts w:hint="cs"/>
          <w:rtl/>
        </w:rPr>
        <w:t xml:space="preserve">ושוב, לא כתוב בחז"ל שדבר הוי' אלו "עשרה מאמרות" </w:t>
      </w:r>
      <w:r w:rsidRPr="003542E2">
        <w:rPr>
          <w:rtl/>
        </w:rPr>
        <w:t>–</w:t>
      </w:r>
      <w:r w:rsidRPr="003542E2">
        <w:rPr>
          <w:rFonts w:hint="cs"/>
          <w:rtl/>
        </w:rPr>
        <w:t xml:space="preserve"> אבל ע"פ פשט, "דבר הוי'" אלו עשרה מאמרות </w:t>
      </w:r>
      <w:r w:rsidRPr="003542E2">
        <w:rPr>
          <w:rtl/>
        </w:rPr>
        <w:t>–</w:t>
      </w:r>
      <w:r w:rsidRPr="003542E2">
        <w:rPr>
          <w:rFonts w:hint="cs"/>
          <w:rtl/>
        </w:rPr>
        <w:t xml:space="preserve"> "בדבר הוי' שמים נעשו".</w:t>
      </w:r>
    </w:p>
    <w:p w14:paraId="3D005F2F" w14:textId="77777777" w:rsidR="00F170AC" w:rsidRDefault="00F170AC" w:rsidP="00F170AC">
      <w:pPr>
        <w:jc w:val="both"/>
        <w:rPr>
          <w:rtl/>
        </w:rPr>
      </w:pPr>
      <w:r w:rsidRPr="003542E2">
        <w:rPr>
          <w:rFonts w:hint="cs"/>
          <w:rtl/>
        </w:rPr>
        <w:t xml:space="preserve">ואם כן, מאחר ש"עשרה מאמרות" נקראו גם "דבר הוי'" </w:t>
      </w:r>
      <w:r w:rsidRPr="003542E2">
        <w:rPr>
          <w:rtl/>
        </w:rPr>
        <w:t>–</w:t>
      </w:r>
      <w:r w:rsidRPr="003542E2">
        <w:rPr>
          <w:rFonts w:hint="cs"/>
          <w:rtl/>
        </w:rPr>
        <w:t xml:space="preserve"> זהו הסימן ששורש ונשמת המאמרות הוא ב"עשרת הדברות". </w:t>
      </w:r>
    </w:p>
    <w:p w14:paraId="5250576E" w14:textId="77777777" w:rsidR="00F170AC" w:rsidRDefault="00F170AC" w:rsidP="00F170AC">
      <w:pPr>
        <w:jc w:val="both"/>
        <w:rPr>
          <w:rtl/>
        </w:rPr>
      </w:pPr>
    </w:p>
    <w:p w14:paraId="6F36EA21" w14:textId="77777777" w:rsidR="00F170AC" w:rsidRPr="003542E2" w:rsidRDefault="00F170AC" w:rsidP="00F170AC">
      <w:pPr>
        <w:jc w:val="both"/>
        <w:rPr>
          <w:rFonts w:hint="cs"/>
          <w:rtl/>
        </w:rPr>
      </w:pPr>
      <w:r w:rsidRPr="003542E2">
        <w:rPr>
          <w:rFonts w:hint="cs"/>
          <w:rtl/>
        </w:rPr>
        <w:t xml:space="preserve">דבר מלך שלטון </w:t>
      </w:r>
      <w:r w:rsidRPr="003542E2">
        <w:rPr>
          <w:rtl/>
        </w:rPr>
        <w:t>–</w:t>
      </w:r>
      <w:r w:rsidRPr="003542E2">
        <w:rPr>
          <w:rFonts w:hint="cs"/>
          <w:rtl/>
        </w:rPr>
        <w:t xml:space="preserve"> אם ישנה רק בריאת העולם  בלי  מתן  תורה </w:t>
      </w:r>
      <w:r w:rsidRPr="003542E2">
        <w:rPr>
          <w:rtl/>
        </w:rPr>
        <w:t>–</w:t>
      </w:r>
      <w:r w:rsidRPr="003542E2">
        <w:rPr>
          <w:rFonts w:hint="cs"/>
          <w:rtl/>
        </w:rPr>
        <w:t xml:space="preserve">  אין  מלכות. </w:t>
      </w:r>
    </w:p>
    <w:p w14:paraId="28C0E5A8" w14:textId="77777777" w:rsidR="00F170AC" w:rsidRPr="003542E2" w:rsidRDefault="00F170AC" w:rsidP="00F170AC">
      <w:pPr>
        <w:ind w:left="1983"/>
        <w:jc w:val="both"/>
        <w:rPr>
          <w:rFonts w:hint="cs"/>
          <w:rtl/>
        </w:rPr>
      </w:pPr>
      <w:r w:rsidRPr="003542E2">
        <w:rPr>
          <w:rFonts w:hint="cs"/>
          <w:rtl/>
        </w:rPr>
        <w:t xml:space="preserve">התורה נתנה על מנת לכונן את מלכות הוי'. "דבר אחד לדור ולא שני דברים לדור". הדבר הוא המלך, ולכן המלכות נקראת "עולם הדיבור". איננו קוראים למלכות "עולם האמירה" </w:t>
      </w:r>
      <w:r w:rsidRPr="003542E2">
        <w:rPr>
          <w:rtl/>
        </w:rPr>
        <w:t>–</w:t>
      </w:r>
      <w:r w:rsidRPr="003542E2">
        <w:rPr>
          <w:rFonts w:hint="cs"/>
          <w:rtl/>
        </w:rPr>
        <w:t xml:space="preserve"> אלא המלכות נקראת דוקא "עולם הדיבור", בגלל שדיבור הוא בחינת מלכות.</w:t>
      </w:r>
    </w:p>
    <w:p w14:paraId="0B3726A4" w14:textId="77777777" w:rsidR="00F170AC" w:rsidRPr="003542E2" w:rsidRDefault="00F170AC" w:rsidP="00F170AC">
      <w:pPr>
        <w:ind w:left="1983"/>
        <w:jc w:val="both"/>
        <w:rPr>
          <w:rFonts w:hint="cs"/>
          <w:rtl/>
        </w:rPr>
      </w:pPr>
    </w:p>
    <w:p w14:paraId="5DD2156D" w14:textId="77777777" w:rsidR="00F170AC" w:rsidRPr="003542E2" w:rsidRDefault="00F170AC" w:rsidP="00F170AC">
      <w:pPr>
        <w:ind w:left="1983"/>
        <w:jc w:val="both"/>
        <w:rPr>
          <w:rFonts w:hint="cs"/>
          <w:rtl/>
        </w:rPr>
      </w:pPr>
      <w:r w:rsidRPr="003542E2">
        <w:rPr>
          <w:rFonts w:hint="cs"/>
          <w:rtl/>
        </w:rPr>
        <w:t xml:space="preserve">ואם כן, מלכותו האמיתית של הוי' אלו "עשרת הדברות" במתן תורה.  "עשרה מאמרות" נקראו גם הם "דבר הוי'" </w:t>
      </w:r>
      <w:r w:rsidRPr="003542E2">
        <w:rPr>
          <w:rtl/>
        </w:rPr>
        <w:t>–</w:t>
      </w:r>
      <w:r w:rsidRPr="003542E2">
        <w:rPr>
          <w:rFonts w:hint="cs"/>
          <w:rtl/>
        </w:rPr>
        <w:t xml:space="preserve"> בגלל שישנו בהן כח התורה. </w:t>
      </w:r>
    </w:p>
    <w:p w14:paraId="5F8CEB1C" w14:textId="77777777" w:rsidR="00F170AC" w:rsidRPr="003542E2" w:rsidRDefault="00F170AC" w:rsidP="00F170AC">
      <w:pPr>
        <w:jc w:val="both"/>
        <w:rPr>
          <w:rFonts w:hint="cs"/>
          <w:rtl/>
        </w:rPr>
      </w:pPr>
    </w:p>
    <w:p w14:paraId="3C247C52" w14:textId="77777777" w:rsidR="00F170AC" w:rsidRPr="003542E2" w:rsidRDefault="00F170AC" w:rsidP="00F170AC">
      <w:pPr>
        <w:jc w:val="both"/>
        <w:rPr>
          <w:rFonts w:hint="cs"/>
          <w:rtl/>
        </w:rPr>
      </w:pPr>
      <w:r w:rsidRPr="003542E2">
        <w:rPr>
          <w:rFonts w:hint="cs"/>
          <w:rtl/>
        </w:rPr>
        <w:t>נחזור שוב על הפרוש כולו:</w:t>
      </w:r>
    </w:p>
    <w:p w14:paraId="5EC225E3" w14:textId="77777777" w:rsidR="00F170AC" w:rsidRPr="003542E2" w:rsidRDefault="00F170AC" w:rsidP="00F170AC">
      <w:pPr>
        <w:jc w:val="both"/>
        <w:rPr>
          <w:rFonts w:hint="cs"/>
          <w:rtl/>
        </w:rPr>
      </w:pPr>
    </w:p>
    <w:p w14:paraId="593455F9" w14:textId="77777777" w:rsidR="00F170AC" w:rsidRPr="003542E2" w:rsidRDefault="00F170AC" w:rsidP="00F170AC">
      <w:pPr>
        <w:jc w:val="both"/>
        <w:rPr>
          <w:rFonts w:hint="cs"/>
          <w:rtl/>
        </w:rPr>
      </w:pPr>
      <w:r w:rsidRPr="003542E2">
        <w:rPr>
          <w:rFonts w:hint="cs"/>
          <w:rtl/>
        </w:rPr>
        <w:lastRenderedPageBreak/>
        <w:t>"לעולם הוי' דברך נצב בשמים"</w:t>
      </w:r>
    </w:p>
    <w:p w14:paraId="47D3097F" w14:textId="77777777" w:rsidR="00F170AC" w:rsidRPr="003542E2" w:rsidRDefault="00F170AC" w:rsidP="00F170AC">
      <w:pPr>
        <w:jc w:val="both"/>
        <w:rPr>
          <w:rFonts w:hint="cs"/>
          <w:rtl/>
        </w:rPr>
      </w:pPr>
    </w:p>
    <w:p w14:paraId="06203764" w14:textId="77777777" w:rsidR="00F170AC" w:rsidRPr="003542E2" w:rsidRDefault="00F170AC" w:rsidP="00F170AC">
      <w:pPr>
        <w:jc w:val="both"/>
        <w:rPr>
          <w:rFonts w:hint="cs"/>
          <w:rtl/>
        </w:rPr>
      </w:pPr>
      <w:r w:rsidRPr="003542E2">
        <w:rPr>
          <w:rFonts w:hint="cs"/>
          <w:rtl/>
        </w:rPr>
        <w:t xml:space="preserve">לעולם </w:t>
      </w:r>
      <w:r w:rsidRPr="003542E2">
        <w:rPr>
          <w:rtl/>
        </w:rPr>
        <w:t>–</w:t>
      </w:r>
      <w:r w:rsidRPr="003542E2">
        <w:rPr>
          <w:rFonts w:hint="cs"/>
          <w:rtl/>
        </w:rPr>
        <w:t xml:space="preserve"> ההתעוררות לעולם. ל עולם </w:t>
      </w:r>
      <w:r w:rsidRPr="003542E2">
        <w:rPr>
          <w:rtl/>
        </w:rPr>
        <w:t>–</w:t>
      </w:r>
      <w:r w:rsidRPr="003542E2">
        <w:rPr>
          <w:rFonts w:hint="cs"/>
          <w:rtl/>
        </w:rPr>
        <w:t xml:space="preserve"> זאת התעוררות לעולם בגלל  שאומרים </w:t>
      </w:r>
    </w:p>
    <w:p w14:paraId="1CF99A2C" w14:textId="77777777" w:rsidR="00F170AC" w:rsidRPr="003542E2" w:rsidRDefault="00F170AC" w:rsidP="00F170AC">
      <w:pPr>
        <w:ind w:left="991"/>
        <w:jc w:val="both"/>
        <w:rPr>
          <w:rFonts w:hint="cs"/>
          <w:rtl/>
        </w:rPr>
      </w:pPr>
      <w:r w:rsidRPr="003542E2">
        <w:rPr>
          <w:rFonts w:hint="cs"/>
          <w:rtl/>
        </w:rPr>
        <w:t xml:space="preserve">חז"ל, ומופיע גם בספרי הקבלה </w:t>
      </w:r>
      <w:r w:rsidRPr="003542E2">
        <w:rPr>
          <w:rtl/>
        </w:rPr>
        <w:t>–</w:t>
      </w:r>
      <w:r w:rsidRPr="003542E2">
        <w:rPr>
          <w:rFonts w:hint="cs"/>
          <w:rtl/>
        </w:rPr>
        <w:t xml:space="preserve"> שאות ל' "למשהו" - זה "לב". וכך רואים אנו ש למ"ד  ר"ת </w:t>
      </w:r>
      <w:r w:rsidRPr="003542E2">
        <w:rPr>
          <w:rtl/>
        </w:rPr>
        <w:t>–</w:t>
      </w:r>
      <w:r w:rsidRPr="003542E2">
        <w:rPr>
          <w:rFonts w:hint="cs"/>
          <w:rtl/>
        </w:rPr>
        <w:t xml:space="preserve"> לב מבין דעת. ואם כן, אות ל' בראש המילה זאת ההתעוררות בלב לאותו הדבר "משכני אחריך נרוצה".</w:t>
      </w:r>
    </w:p>
    <w:p w14:paraId="2E9C4F38" w14:textId="77777777" w:rsidR="00F170AC" w:rsidRPr="003542E2" w:rsidRDefault="00F170AC" w:rsidP="00F170AC">
      <w:pPr>
        <w:jc w:val="both"/>
        <w:rPr>
          <w:rFonts w:hint="cs"/>
          <w:rtl/>
        </w:rPr>
      </w:pPr>
    </w:p>
    <w:p w14:paraId="3D97EAE4" w14:textId="77777777" w:rsidR="00F170AC" w:rsidRPr="003542E2" w:rsidRDefault="00F170AC" w:rsidP="00F170AC">
      <w:pPr>
        <w:jc w:val="both"/>
        <w:rPr>
          <w:rFonts w:hint="cs"/>
          <w:rtl/>
        </w:rPr>
      </w:pPr>
      <w:r w:rsidRPr="003542E2">
        <w:rPr>
          <w:rFonts w:hint="cs"/>
          <w:rtl/>
        </w:rPr>
        <w:t xml:space="preserve">דברך </w:t>
      </w:r>
      <w:r w:rsidRPr="003542E2">
        <w:rPr>
          <w:rtl/>
        </w:rPr>
        <w:t>–</w:t>
      </w:r>
      <w:r w:rsidRPr="003542E2">
        <w:rPr>
          <w:rFonts w:hint="cs"/>
          <w:rtl/>
        </w:rPr>
        <w:t xml:space="preserve"> הוא הטעם </w:t>
      </w:r>
      <w:r w:rsidRPr="003542E2">
        <w:rPr>
          <w:rtl/>
        </w:rPr>
        <w:t>–</w:t>
      </w:r>
      <w:r w:rsidRPr="003542E2">
        <w:rPr>
          <w:rFonts w:hint="cs"/>
          <w:rtl/>
        </w:rPr>
        <w:t xml:space="preserve"> טעם הדבר שבגינו ישנה התעוררות לעולם.</w:t>
      </w:r>
    </w:p>
    <w:p w14:paraId="081AF49D" w14:textId="77777777" w:rsidR="00F170AC" w:rsidRPr="003542E2" w:rsidRDefault="00F170AC" w:rsidP="00F170AC">
      <w:pPr>
        <w:jc w:val="both"/>
        <w:rPr>
          <w:rFonts w:hint="cs"/>
          <w:rtl/>
        </w:rPr>
      </w:pPr>
    </w:p>
    <w:p w14:paraId="0D26DEF7" w14:textId="77777777" w:rsidR="00F170AC" w:rsidRPr="003542E2" w:rsidRDefault="00F170AC" w:rsidP="00F170AC">
      <w:pPr>
        <w:jc w:val="both"/>
        <w:rPr>
          <w:rFonts w:hint="cs"/>
          <w:rtl/>
        </w:rPr>
      </w:pPr>
      <w:r w:rsidRPr="003542E2">
        <w:rPr>
          <w:rFonts w:hint="cs"/>
          <w:rtl/>
        </w:rPr>
        <w:t xml:space="preserve">הוי' דברך </w:t>
      </w:r>
      <w:r w:rsidRPr="003542E2">
        <w:rPr>
          <w:rtl/>
        </w:rPr>
        <w:t>–</w:t>
      </w:r>
      <w:r w:rsidRPr="003542E2">
        <w:rPr>
          <w:rFonts w:hint="cs"/>
          <w:rtl/>
        </w:rPr>
        <w:t xml:space="preserve"> הטעם לבריאה הוא סוד שם הוי' </w:t>
      </w:r>
      <w:r w:rsidRPr="003542E2">
        <w:rPr>
          <w:rtl/>
        </w:rPr>
        <w:t>–</w:t>
      </w:r>
      <w:r w:rsidRPr="003542E2">
        <w:rPr>
          <w:rFonts w:hint="cs"/>
          <w:rtl/>
        </w:rPr>
        <w:t xml:space="preserve"> הוי' בורא  את  העולם  בשביל </w:t>
      </w:r>
    </w:p>
    <w:p w14:paraId="2744587D" w14:textId="77777777" w:rsidR="00F170AC" w:rsidRPr="003542E2" w:rsidRDefault="00F170AC" w:rsidP="00F170AC">
      <w:pPr>
        <w:ind w:left="1416"/>
        <w:jc w:val="both"/>
        <w:rPr>
          <w:rFonts w:hint="cs"/>
          <w:rtl/>
        </w:rPr>
      </w:pPr>
      <w:r w:rsidRPr="003542E2">
        <w:rPr>
          <w:rFonts w:hint="cs"/>
          <w:rtl/>
        </w:rPr>
        <w:t xml:space="preserve">גילוי הוי' </w:t>
      </w:r>
      <w:r w:rsidRPr="003542E2">
        <w:rPr>
          <w:rtl/>
        </w:rPr>
        <w:t>–</w:t>
      </w:r>
      <w:r w:rsidRPr="003542E2">
        <w:rPr>
          <w:rFonts w:hint="cs"/>
          <w:rtl/>
        </w:rPr>
        <w:t xml:space="preserve"> "והיה הוי' למלך על כל הארץ ביום ההוא יהיה הוי' אחד ושמו אחד". כלומר, שהוי' בעצמו על ד' מדרגותיו </w:t>
      </w:r>
      <w:r w:rsidRPr="003542E2">
        <w:rPr>
          <w:rtl/>
        </w:rPr>
        <w:t>–</w:t>
      </w:r>
      <w:r w:rsidRPr="003542E2">
        <w:rPr>
          <w:rFonts w:hint="cs"/>
          <w:rtl/>
        </w:rPr>
        <w:t xml:space="preserve"> הוא הדבר שלך. הוי' הוא הדבר שלך </w:t>
      </w:r>
      <w:r w:rsidRPr="003542E2">
        <w:rPr>
          <w:rtl/>
        </w:rPr>
        <w:t>–</w:t>
      </w:r>
      <w:r w:rsidRPr="003542E2">
        <w:rPr>
          <w:rFonts w:hint="cs"/>
          <w:rtl/>
        </w:rPr>
        <w:t xml:space="preserve"> הוא הטעם שלך.</w:t>
      </w:r>
    </w:p>
    <w:p w14:paraId="04037414" w14:textId="77777777" w:rsidR="00F170AC" w:rsidRPr="003542E2" w:rsidRDefault="00F170AC" w:rsidP="00F170AC">
      <w:pPr>
        <w:ind w:left="1416"/>
        <w:jc w:val="both"/>
        <w:rPr>
          <w:rFonts w:hint="cs"/>
          <w:rtl/>
        </w:rPr>
      </w:pPr>
    </w:p>
    <w:p w14:paraId="1388CD61" w14:textId="77777777" w:rsidR="00F170AC" w:rsidRPr="003542E2" w:rsidRDefault="00F170AC" w:rsidP="00F170AC">
      <w:pPr>
        <w:jc w:val="both"/>
        <w:rPr>
          <w:rFonts w:hint="cs"/>
          <w:rtl/>
        </w:rPr>
      </w:pPr>
      <w:r w:rsidRPr="003542E2">
        <w:rPr>
          <w:rFonts w:hint="cs"/>
          <w:rtl/>
        </w:rPr>
        <w:t xml:space="preserve">לעולם הוי' דברך נצב - ושוב, ההתעוררות  לעולם  זה  בגלל  ש"הוי'  דברך" </w:t>
      </w:r>
      <w:r w:rsidRPr="003542E2">
        <w:rPr>
          <w:rtl/>
        </w:rPr>
        <w:t>–</w:t>
      </w:r>
      <w:r w:rsidRPr="003542E2">
        <w:rPr>
          <w:rFonts w:hint="cs"/>
          <w:rtl/>
        </w:rPr>
        <w:t xml:space="preserve"> </w:t>
      </w:r>
    </w:p>
    <w:p w14:paraId="023BB8DD" w14:textId="77777777" w:rsidR="00F170AC" w:rsidRPr="003542E2" w:rsidRDefault="00F170AC" w:rsidP="00F170AC">
      <w:pPr>
        <w:ind w:left="2550"/>
        <w:jc w:val="both"/>
        <w:rPr>
          <w:rFonts w:hint="cs"/>
          <w:rtl/>
        </w:rPr>
      </w:pPr>
      <w:r w:rsidRPr="003542E2">
        <w:rPr>
          <w:rFonts w:hint="cs"/>
          <w:rtl/>
        </w:rPr>
        <w:t xml:space="preserve">"נצב  בשמים". נצב, הוא לשון יציבות </w:t>
      </w:r>
      <w:r w:rsidRPr="003542E2">
        <w:rPr>
          <w:rtl/>
        </w:rPr>
        <w:t>–</w:t>
      </w:r>
      <w:r w:rsidRPr="003542E2">
        <w:rPr>
          <w:rFonts w:hint="cs"/>
          <w:rtl/>
        </w:rPr>
        <w:t xml:space="preserve"> והיא תמיד תכונת הדעת בכל מקום </w:t>
      </w:r>
      <w:r w:rsidRPr="003542E2">
        <w:rPr>
          <w:rtl/>
        </w:rPr>
        <w:t>–</w:t>
      </w:r>
      <w:r w:rsidRPr="003542E2">
        <w:rPr>
          <w:rFonts w:hint="cs"/>
          <w:rtl/>
        </w:rPr>
        <w:t xml:space="preserve"> אמת ויציב. ע"פ פשט, בר דעת הוא אדם יציב בדעתו. ניצב הוא ביסוד </w:t>
      </w:r>
      <w:r w:rsidRPr="003542E2">
        <w:rPr>
          <w:rtl/>
        </w:rPr>
        <w:t>–</w:t>
      </w:r>
      <w:r w:rsidRPr="003542E2">
        <w:rPr>
          <w:rFonts w:hint="cs"/>
          <w:rtl/>
        </w:rPr>
        <w:t xml:space="preserve"> לשון הקמת הברית "קמה אלומתי וגם נצבה" </w:t>
      </w:r>
      <w:r w:rsidRPr="003542E2">
        <w:rPr>
          <w:rtl/>
        </w:rPr>
        <w:t>–</w:t>
      </w:r>
      <w:r w:rsidRPr="003542E2">
        <w:rPr>
          <w:rFonts w:hint="cs"/>
          <w:rtl/>
        </w:rPr>
        <w:t xml:space="preserve"> אין קישוי אלא לדעת. כלומר, להיות יציב ונצב </w:t>
      </w:r>
      <w:r w:rsidRPr="003542E2">
        <w:rPr>
          <w:rtl/>
        </w:rPr>
        <w:t>–</w:t>
      </w:r>
      <w:r w:rsidRPr="003542E2">
        <w:rPr>
          <w:rFonts w:hint="cs"/>
          <w:rtl/>
        </w:rPr>
        <w:t xml:space="preserve"> הוא כח הדעת.</w:t>
      </w:r>
    </w:p>
    <w:p w14:paraId="482FB9B8" w14:textId="77777777" w:rsidR="00F170AC" w:rsidRPr="003542E2" w:rsidRDefault="00F170AC" w:rsidP="00F170AC">
      <w:pPr>
        <w:jc w:val="both"/>
        <w:rPr>
          <w:rFonts w:hint="cs"/>
          <w:rtl/>
        </w:rPr>
      </w:pPr>
    </w:p>
    <w:p w14:paraId="69F4B3F7" w14:textId="77777777" w:rsidR="00F170AC" w:rsidRPr="003542E2" w:rsidRDefault="00F170AC" w:rsidP="00F170AC">
      <w:pPr>
        <w:jc w:val="both"/>
        <w:rPr>
          <w:rFonts w:hint="cs"/>
          <w:rtl/>
        </w:rPr>
      </w:pPr>
      <w:r w:rsidRPr="003542E2">
        <w:rPr>
          <w:rFonts w:hint="cs"/>
          <w:rtl/>
        </w:rPr>
        <w:t xml:space="preserve">לעולם הוי' דברך נצב בשמים </w:t>
      </w:r>
      <w:r w:rsidRPr="003542E2">
        <w:rPr>
          <w:rtl/>
        </w:rPr>
        <w:t>–</w:t>
      </w:r>
      <w:r w:rsidRPr="003542E2">
        <w:rPr>
          <w:rFonts w:hint="cs"/>
          <w:rtl/>
        </w:rPr>
        <w:t xml:space="preserve"> הדעת, היא הדעת  של רדל"א שמאיר  באוירא</w:t>
      </w:r>
    </w:p>
    <w:p w14:paraId="6BA8FFB1" w14:textId="77777777" w:rsidR="00F170AC" w:rsidRPr="003542E2" w:rsidRDefault="00F170AC" w:rsidP="00F170AC">
      <w:pPr>
        <w:ind w:left="3542"/>
        <w:jc w:val="both"/>
        <w:rPr>
          <w:rFonts w:hint="cs"/>
          <w:rtl/>
        </w:rPr>
      </w:pPr>
      <w:r w:rsidRPr="003542E2">
        <w:rPr>
          <w:rtl/>
        </w:rPr>
        <w:t>–</w:t>
      </w:r>
      <w:r w:rsidRPr="003542E2">
        <w:rPr>
          <w:rFonts w:hint="cs"/>
          <w:rtl/>
        </w:rPr>
        <w:t xml:space="preserve"> שהוא כאמור השמים. ובדעת של רדל"א שמאיר באוירא ישנם ד' הטעמים של "הוי' דברך" </w:t>
      </w:r>
      <w:r w:rsidRPr="003542E2">
        <w:rPr>
          <w:rtl/>
        </w:rPr>
        <w:t>–</w:t>
      </w:r>
      <w:r w:rsidRPr="003542E2">
        <w:rPr>
          <w:rFonts w:hint="cs"/>
          <w:rtl/>
        </w:rPr>
        <w:t xml:space="preserve"> "לעולם" </w:t>
      </w:r>
      <w:r w:rsidRPr="003542E2">
        <w:rPr>
          <w:rtl/>
        </w:rPr>
        <w:t>–</w:t>
      </w:r>
      <w:r w:rsidRPr="003542E2">
        <w:rPr>
          <w:rFonts w:hint="cs"/>
          <w:rtl/>
        </w:rPr>
        <w:t xml:space="preserve"> כלומר, כביכול התעוררות הוי' לברוא את העולם.</w:t>
      </w:r>
    </w:p>
    <w:p w14:paraId="4D6617E5" w14:textId="77777777" w:rsidR="00F170AC" w:rsidRPr="003542E2" w:rsidRDefault="00F170AC" w:rsidP="00F170AC">
      <w:pPr>
        <w:jc w:val="both"/>
        <w:rPr>
          <w:rFonts w:hint="cs"/>
          <w:rtl/>
        </w:rPr>
      </w:pPr>
    </w:p>
    <w:p w14:paraId="60AF89ED" w14:textId="77777777" w:rsidR="00F170AC" w:rsidRPr="003542E2" w:rsidRDefault="00F170AC" w:rsidP="00F170AC">
      <w:pPr>
        <w:jc w:val="both"/>
        <w:rPr>
          <w:rFonts w:hint="cs"/>
          <w:rtl/>
        </w:rPr>
      </w:pPr>
      <w:r w:rsidRPr="003542E2">
        <w:rPr>
          <w:rFonts w:hint="cs"/>
          <w:rtl/>
        </w:rPr>
        <w:t xml:space="preserve">סיימנו את פרק ד' ברמז בו פרשנו את הפסוק בעומק </w:t>
      </w:r>
      <w:r w:rsidRPr="003542E2">
        <w:rPr>
          <w:rtl/>
        </w:rPr>
        <w:t>–</w:t>
      </w:r>
      <w:r w:rsidRPr="003542E2">
        <w:rPr>
          <w:rFonts w:hint="cs"/>
          <w:rtl/>
        </w:rPr>
        <w:t xml:space="preserve"> ומצאנו שכל מה שלמדנו קודם מצומצם ומרוכז בתוך ה' תבות הפסוק. וכזכור, פסוק זה שוה בגימטריא לארבע המילים שהן ארבעת הטעמים:</w:t>
      </w:r>
    </w:p>
    <w:p w14:paraId="494B2BDA" w14:textId="77777777" w:rsidR="00F170AC" w:rsidRPr="003542E2" w:rsidRDefault="00F170AC" w:rsidP="00F170AC">
      <w:pPr>
        <w:jc w:val="both"/>
        <w:rPr>
          <w:rFonts w:hint="cs"/>
          <w:rtl/>
        </w:rPr>
      </w:pPr>
    </w:p>
    <w:p w14:paraId="63DE3378" w14:textId="77777777" w:rsidR="00F170AC" w:rsidRDefault="00F170AC" w:rsidP="00F170AC">
      <w:pPr>
        <w:jc w:val="both"/>
        <w:rPr>
          <w:sz w:val="26"/>
          <w:szCs w:val="26"/>
          <w:rtl/>
        </w:rPr>
      </w:pPr>
      <w:r w:rsidRPr="003542E2">
        <w:rPr>
          <w:rFonts w:hint="cs"/>
          <w:sz w:val="26"/>
          <w:szCs w:val="26"/>
          <w:rtl/>
        </w:rPr>
        <w:t>דירה הכרה טוב מלכות = הוי' * ל"ז = לעולם הוי' דברך נצב בשמים</w:t>
      </w:r>
    </w:p>
    <w:p w14:paraId="5E69644C" w14:textId="77777777" w:rsidR="00F170AC" w:rsidRDefault="00F170AC" w:rsidP="00F170AC">
      <w:pPr>
        <w:jc w:val="both"/>
        <w:rPr>
          <w:sz w:val="26"/>
          <w:szCs w:val="26"/>
          <w:rtl/>
        </w:rPr>
      </w:pPr>
    </w:p>
    <w:p w14:paraId="0C39B26C" w14:textId="77777777" w:rsidR="00F170AC" w:rsidRPr="003F778B" w:rsidRDefault="00F170AC" w:rsidP="00F170AC">
      <w:pPr>
        <w:pStyle w:val="3"/>
        <w:rPr>
          <w:rFonts w:hint="cs"/>
          <w:rtl/>
        </w:rPr>
      </w:pPr>
      <w:bookmarkStart w:id="21" w:name="_Toc58674304"/>
      <w:bookmarkStart w:id="22" w:name="_Toc161773322"/>
      <w:bookmarkStart w:id="23" w:name="_Toc508796165"/>
      <w:bookmarkStart w:id="24" w:name="_Toc508797602"/>
      <w:r w:rsidRPr="003F778B">
        <w:rPr>
          <w:rFonts w:hint="cs"/>
          <w:rtl/>
        </w:rPr>
        <w:t>שעור ששי</w:t>
      </w:r>
      <w:bookmarkEnd w:id="21"/>
      <w:bookmarkEnd w:id="22"/>
      <w:bookmarkEnd w:id="23"/>
      <w:bookmarkEnd w:id="24"/>
    </w:p>
    <w:p w14:paraId="1C7E818C" w14:textId="77777777" w:rsidR="00F170AC" w:rsidRPr="003542E2" w:rsidRDefault="00F170AC" w:rsidP="00F170AC">
      <w:pPr>
        <w:jc w:val="both"/>
        <w:rPr>
          <w:rFonts w:hint="cs"/>
          <w:rtl/>
        </w:rPr>
      </w:pPr>
      <w:r w:rsidRPr="003542E2">
        <w:rPr>
          <w:rFonts w:hint="cs"/>
          <w:rtl/>
        </w:rPr>
        <w:t xml:space="preserve"> </w:t>
      </w:r>
    </w:p>
    <w:p w14:paraId="3C3CA70F" w14:textId="77777777" w:rsidR="00F170AC" w:rsidRPr="003F778B" w:rsidRDefault="00F170AC" w:rsidP="00F170AC">
      <w:pPr>
        <w:pStyle w:val="3"/>
        <w:rPr>
          <w:rFonts w:hint="cs"/>
          <w:rtl/>
        </w:rPr>
      </w:pPr>
      <w:bookmarkStart w:id="25" w:name="_Toc58674305"/>
      <w:bookmarkStart w:id="26" w:name="_Toc161773323"/>
      <w:bookmarkStart w:id="27" w:name="_Toc508796166"/>
      <w:bookmarkStart w:id="28" w:name="_Toc508797603"/>
      <w:r w:rsidRPr="003F778B">
        <w:rPr>
          <w:rFonts w:hint="cs"/>
          <w:rtl/>
        </w:rPr>
        <w:t>*מושגים - טעם הבריאה - הקדמה - פרקים ה' - ח' - התבוננות מקיפה</w:t>
      </w:r>
      <w:bookmarkEnd w:id="25"/>
      <w:bookmarkEnd w:id="26"/>
      <w:bookmarkEnd w:id="27"/>
      <w:bookmarkEnd w:id="28"/>
    </w:p>
    <w:p w14:paraId="7DE1C40F" w14:textId="77777777" w:rsidR="00F170AC" w:rsidRPr="003542E2" w:rsidRDefault="00F170AC" w:rsidP="00F170AC">
      <w:pPr>
        <w:jc w:val="both"/>
        <w:rPr>
          <w:rFonts w:hint="cs"/>
          <w:rtl/>
        </w:rPr>
      </w:pPr>
    </w:p>
    <w:p w14:paraId="592B7CF1" w14:textId="77777777" w:rsidR="00F170AC" w:rsidRPr="003542E2" w:rsidRDefault="00F170AC" w:rsidP="00F170AC">
      <w:pPr>
        <w:jc w:val="both"/>
        <w:rPr>
          <w:rFonts w:hint="cs"/>
          <w:rtl/>
        </w:rPr>
      </w:pPr>
      <w:r w:rsidRPr="003542E2">
        <w:rPr>
          <w:rFonts w:hint="cs"/>
          <w:rtl/>
        </w:rPr>
        <w:t xml:space="preserve">התבוננות - מפרק ה' ועד  סוף  המאמר </w:t>
      </w:r>
      <w:r w:rsidRPr="003542E2">
        <w:rPr>
          <w:rtl/>
        </w:rPr>
        <w:t>–</w:t>
      </w:r>
      <w:r w:rsidRPr="003542E2">
        <w:rPr>
          <w:rFonts w:hint="cs"/>
          <w:rtl/>
        </w:rPr>
        <w:t xml:space="preserve">  מדובר  בנושא  כללי  לגמרי,  שיכול </w:t>
      </w:r>
    </w:p>
    <w:p w14:paraId="74650F60" w14:textId="77777777" w:rsidR="00F170AC" w:rsidRPr="003542E2" w:rsidRDefault="00F170AC" w:rsidP="00F170AC">
      <w:pPr>
        <w:ind w:left="1274"/>
        <w:jc w:val="both"/>
        <w:rPr>
          <w:rFonts w:hint="cs"/>
          <w:rtl/>
        </w:rPr>
      </w:pPr>
      <w:r w:rsidRPr="003542E2">
        <w:rPr>
          <w:rFonts w:hint="cs"/>
          <w:rtl/>
        </w:rPr>
        <w:t xml:space="preserve">להיות גם ענין בפני עצמו בלא תלות במה שנאמר בפרקים הקודמים. נערוך כאן התבוננות המקיפה את ההשתלשלות כולה </w:t>
      </w:r>
      <w:r w:rsidRPr="003542E2">
        <w:rPr>
          <w:rtl/>
        </w:rPr>
        <w:t>–</w:t>
      </w:r>
      <w:r w:rsidRPr="003542E2">
        <w:rPr>
          <w:rFonts w:hint="cs"/>
          <w:rtl/>
        </w:rPr>
        <w:t xml:space="preserve"> מריש כל דרגין עד סוף כל דרגין. התבוננות זו מצטרפת לשער "טעם הבריאה" בגלל שהנקודה המרכזית של שער זה היא שבריאה היא לשון גילוי </w:t>
      </w:r>
      <w:r w:rsidRPr="003542E2">
        <w:rPr>
          <w:rtl/>
        </w:rPr>
        <w:t>–</w:t>
      </w:r>
      <w:r w:rsidRPr="003542E2">
        <w:rPr>
          <w:rFonts w:hint="cs"/>
          <w:rtl/>
        </w:rPr>
        <w:t xml:space="preserve"> גילוי ההעלם, כמו שהוסבר בתחילת פרק א':</w:t>
      </w:r>
    </w:p>
    <w:p w14:paraId="640BD04E" w14:textId="77777777" w:rsidR="00F170AC" w:rsidRPr="003542E2" w:rsidRDefault="00F170AC" w:rsidP="00F170AC">
      <w:pPr>
        <w:jc w:val="both"/>
        <w:rPr>
          <w:rFonts w:hint="cs"/>
          <w:rtl/>
        </w:rPr>
      </w:pPr>
    </w:p>
    <w:p w14:paraId="3443390C" w14:textId="77777777" w:rsidR="00F170AC" w:rsidRPr="003542E2" w:rsidRDefault="00F170AC" w:rsidP="00F170AC">
      <w:pPr>
        <w:jc w:val="both"/>
        <w:rPr>
          <w:rFonts w:hint="cs"/>
          <w:rtl/>
        </w:rPr>
      </w:pPr>
    </w:p>
    <w:p w14:paraId="11F04CBE" w14:textId="77777777" w:rsidR="00F170AC" w:rsidRPr="003542E2" w:rsidRDefault="00F170AC" w:rsidP="00F170AC">
      <w:pPr>
        <w:jc w:val="center"/>
        <w:rPr>
          <w:rFonts w:hint="cs"/>
          <w:rtl/>
        </w:rPr>
      </w:pPr>
      <w:r w:rsidRPr="003542E2">
        <w:rPr>
          <w:rFonts w:hint="cs"/>
          <w:rtl/>
        </w:rPr>
        <w:t>"שוקיו עמודי שש", זה העולם שנשתוקק הקב"ה לבראו,</w:t>
      </w:r>
    </w:p>
    <w:p w14:paraId="4ABCBE29" w14:textId="77777777" w:rsidR="00F170AC" w:rsidRPr="003542E2" w:rsidRDefault="00F170AC" w:rsidP="00F170AC">
      <w:pPr>
        <w:jc w:val="center"/>
        <w:rPr>
          <w:rFonts w:hint="cs"/>
          <w:rtl/>
        </w:rPr>
      </w:pPr>
      <w:r w:rsidRPr="003542E2">
        <w:rPr>
          <w:rFonts w:hint="cs"/>
          <w:rtl/>
        </w:rPr>
        <w:t>כמו שנאמר  "ועלי תשוקתו".</w:t>
      </w:r>
    </w:p>
    <w:p w14:paraId="45D7FA05" w14:textId="77777777" w:rsidR="00F170AC" w:rsidRPr="003542E2" w:rsidRDefault="00F170AC" w:rsidP="00F170AC">
      <w:pPr>
        <w:ind w:left="720"/>
        <w:jc w:val="center"/>
        <w:rPr>
          <w:rFonts w:hint="cs"/>
          <w:rtl/>
        </w:rPr>
      </w:pPr>
    </w:p>
    <w:p w14:paraId="099F6477" w14:textId="77777777" w:rsidR="00F170AC" w:rsidRPr="00397B3A" w:rsidRDefault="00F170AC" w:rsidP="00F170AC">
      <w:pPr>
        <w:jc w:val="both"/>
        <w:rPr>
          <w:rFonts w:hint="cs"/>
          <w:b/>
          <w:bCs/>
          <w:sz w:val="22"/>
          <w:szCs w:val="22"/>
          <w:rtl/>
        </w:rPr>
      </w:pPr>
    </w:p>
    <w:p w14:paraId="42DDEA1E" w14:textId="77777777" w:rsidR="00F170AC" w:rsidRPr="00397B3A" w:rsidRDefault="00F170AC" w:rsidP="00F170AC">
      <w:pPr>
        <w:jc w:val="both"/>
        <w:rPr>
          <w:rFonts w:hint="cs"/>
          <w:b/>
          <w:bCs/>
          <w:sz w:val="22"/>
          <w:szCs w:val="22"/>
          <w:rtl/>
        </w:rPr>
      </w:pPr>
      <w:r w:rsidRPr="00397B3A">
        <w:rPr>
          <w:rFonts w:hint="cs"/>
          <w:b/>
          <w:bCs/>
          <w:sz w:val="22"/>
          <w:szCs w:val="22"/>
          <w:rtl/>
        </w:rPr>
        <w:t>"עולם" הוא מלשון העלם. סוד הבריאה הוא ההשתוקקות "לבראו" כלומר "לגלותו".</w:t>
      </w:r>
    </w:p>
    <w:p w14:paraId="566B6646" w14:textId="77777777" w:rsidR="00F170AC" w:rsidRPr="003542E2" w:rsidRDefault="00F170AC" w:rsidP="00F170AC">
      <w:pPr>
        <w:jc w:val="both"/>
        <w:rPr>
          <w:rFonts w:hint="cs"/>
          <w:rtl/>
        </w:rPr>
      </w:pPr>
    </w:p>
    <w:p w14:paraId="713F826A" w14:textId="77777777" w:rsidR="00F170AC" w:rsidRPr="003542E2" w:rsidRDefault="00F170AC" w:rsidP="00F170AC">
      <w:pPr>
        <w:jc w:val="both"/>
        <w:rPr>
          <w:rFonts w:hint="cs"/>
          <w:rtl/>
        </w:rPr>
      </w:pPr>
    </w:p>
    <w:p w14:paraId="2C7B076F" w14:textId="77777777" w:rsidR="00F170AC" w:rsidRPr="003542E2" w:rsidRDefault="00F170AC" w:rsidP="00F170AC">
      <w:pPr>
        <w:jc w:val="both"/>
        <w:rPr>
          <w:rFonts w:hint="cs"/>
          <w:rtl/>
        </w:rPr>
      </w:pPr>
      <w:r w:rsidRPr="003542E2">
        <w:rPr>
          <w:rFonts w:hint="cs"/>
          <w:rtl/>
        </w:rPr>
        <w:t xml:space="preserve">נשתוקק לבראו </w:t>
      </w:r>
      <w:r w:rsidRPr="003542E2">
        <w:rPr>
          <w:rtl/>
        </w:rPr>
        <w:t>–</w:t>
      </w:r>
      <w:r w:rsidRPr="003542E2">
        <w:rPr>
          <w:rFonts w:hint="cs"/>
          <w:rtl/>
        </w:rPr>
        <w:t xml:space="preserve"> משמע  מכאן  שישנו  עולם,  והוי'  משתוקק  לברוא  אותו </w:t>
      </w:r>
      <w:r w:rsidRPr="003542E2">
        <w:rPr>
          <w:rtl/>
        </w:rPr>
        <w:t>–</w:t>
      </w:r>
    </w:p>
    <w:p w14:paraId="06D8E899" w14:textId="77777777" w:rsidR="00F170AC" w:rsidRPr="003542E2" w:rsidRDefault="00F170AC" w:rsidP="00F170AC">
      <w:pPr>
        <w:ind w:left="1983"/>
        <w:jc w:val="both"/>
        <w:rPr>
          <w:rFonts w:hint="cs"/>
          <w:rtl/>
        </w:rPr>
      </w:pPr>
      <w:r w:rsidRPr="003542E2">
        <w:rPr>
          <w:rFonts w:hint="cs"/>
          <w:rtl/>
        </w:rPr>
        <w:t xml:space="preserve">כלומר, שישנו עולם במצב נעלם של "טרם נברא" </w:t>
      </w:r>
      <w:r w:rsidRPr="003542E2">
        <w:rPr>
          <w:rtl/>
        </w:rPr>
        <w:t>–</w:t>
      </w:r>
      <w:r w:rsidRPr="003542E2">
        <w:rPr>
          <w:rFonts w:hint="cs"/>
          <w:rtl/>
        </w:rPr>
        <w:t xml:space="preserve"> והוי' משתוקק לברוא עולם זה. ושוב, משמע מלשון חז"ל שישנה תשוקה על דבר שכבר ישנו </w:t>
      </w:r>
      <w:r w:rsidRPr="003542E2">
        <w:rPr>
          <w:rtl/>
        </w:rPr>
        <w:t>–</w:t>
      </w:r>
      <w:r w:rsidRPr="003542E2">
        <w:rPr>
          <w:rFonts w:hint="cs"/>
          <w:rtl/>
        </w:rPr>
        <w:t xml:space="preserve"> והתשוקה היא לברוא אותו </w:t>
      </w:r>
      <w:r w:rsidRPr="003542E2">
        <w:rPr>
          <w:rtl/>
        </w:rPr>
        <w:t>–</w:t>
      </w:r>
      <w:r w:rsidRPr="003542E2">
        <w:rPr>
          <w:rFonts w:hint="cs"/>
          <w:rtl/>
        </w:rPr>
        <w:t xml:space="preserve"> להוציאו ולגלותו.</w:t>
      </w:r>
    </w:p>
    <w:p w14:paraId="4A5FDCB2" w14:textId="77777777" w:rsidR="00F170AC" w:rsidRPr="003542E2" w:rsidRDefault="00F170AC" w:rsidP="00F170AC">
      <w:pPr>
        <w:jc w:val="both"/>
        <w:rPr>
          <w:rFonts w:hint="cs"/>
          <w:rtl/>
        </w:rPr>
      </w:pPr>
    </w:p>
    <w:p w14:paraId="5AA26B75" w14:textId="77777777" w:rsidR="00F170AC" w:rsidRPr="003542E2" w:rsidRDefault="00F170AC" w:rsidP="00F170AC">
      <w:pPr>
        <w:jc w:val="both"/>
        <w:rPr>
          <w:rFonts w:hint="cs"/>
          <w:sz w:val="22"/>
          <w:szCs w:val="22"/>
          <w:rtl/>
        </w:rPr>
      </w:pPr>
    </w:p>
    <w:p w14:paraId="24015CB2" w14:textId="77777777" w:rsidR="00F170AC" w:rsidRPr="003542E2" w:rsidRDefault="00F170AC" w:rsidP="00F170AC">
      <w:pPr>
        <w:jc w:val="both"/>
        <w:rPr>
          <w:rFonts w:hint="cs"/>
          <w:rtl/>
        </w:rPr>
      </w:pPr>
      <w:r w:rsidRPr="00397B3A">
        <w:rPr>
          <w:rFonts w:hint="cs"/>
          <w:b/>
          <w:bCs/>
          <w:sz w:val="22"/>
          <w:szCs w:val="22"/>
          <w:rtl/>
        </w:rPr>
        <w:t>"עולם" הוא מלשון העלם</w:t>
      </w:r>
      <w:r w:rsidRPr="00397B3A">
        <w:rPr>
          <w:rFonts w:hint="cs"/>
          <w:b/>
          <w:bCs/>
          <w:rtl/>
        </w:rPr>
        <w:t xml:space="preserve"> </w:t>
      </w:r>
      <w:r w:rsidRPr="003542E2">
        <w:rPr>
          <w:rtl/>
        </w:rPr>
        <w:t>–</w:t>
      </w:r>
      <w:r w:rsidRPr="003542E2">
        <w:rPr>
          <w:rFonts w:hint="cs"/>
          <w:rtl/>
        </w:rPr>
        <w:t xml:space="preserve"> אם העולם כבר נברא,  נתגלה </w:t>
      </w:r>
      <w:r w:rsidRPr="003542E2">
        <w:rPr>
          <w:rtl/>
        </w:rPr>
        <w:t>–</w:t>
      </w:r>
      <w:r w:rsidRPr="003542E2">
        <w:rPr>
          <w:rFonts w:hint="cs"/>
          <w:rtl/>
        </w:rPr>
        <w:t xml:space="preserve">  הרי  שפרוש  העלם </w:t>
      </w:r>
    </w:p>
    <w:p w14:paraId="634DCF6F" w14:textId="77777777" w:rsidR="00F170AC" w:rsidRPr="003542E2" w:rsidRDefault="00F170AC" w:rsidP="00F170AC">
      <w:pPr>
        <w:ind w:left="2880"/>
        <w:jc w:val="both"/>
        <w:rPr>
          <w:rFonts w:hint="cs"/>
          <w:rtl/>
        </w:rPr>
      </w:pPr>
      <w:r w:rsidRPr="003542E2">
        <w:rPr>
          <w:rFonts w:hint="cs"/>
          <w:rtl/>
        </w:rPr>
        <w:lastRenderedPageBreak/>
        <w:t xml:space="preserve">הוא שהעולם מעלים על האלוקות שבו </w:t>
      </w:r>
      <w:r w:rsidRPr="003542E2">
        <w:rPr>
          <w:rtl/>
        </w:rPr>
        <w:t>–</w:t>
      </w:r>
      <w:r w:rsidRPr="003542E2">
        <w:rPr>
          <w:rFonts w:hint="cs"/>
          <w:rtl/>
        </w:rPr>
        <w:t xml:space="preserve"> כך מפרשים בחסידות. אבל כאשר מדובר בעולם שטרם נברא </w:t>
      </w:r>
      <w:r w:rsidRPr="003542E2">
        <w:rPr>
          <w:rtl/>
        </w:rPr>
        <w:t>–</w:t>
      </w:r>
      <w:r w:rsidRPr="003542E2">
        <w:rPr>
          <w:rFonts w:hint="cs"/>
          <w:rtl/>
        </w:rPr>
        <w:t xml:space="preserve"> הרי ה"עולם" הוא ההעלם העצמי של האור במאור </w:t>
      </w:r>
      <w:r w:rsidRPr="003542E2">
        <w:rPr>
          <w:rtl/>
        </w:rPr>
        <w:t>–</w:t>
      </w:r>
      <w:r w:rsidRPr="003542E2">
        <w:rPr>
          <w:rFonts w:hint="cs"/>
          <w:rtl/>
        </w:rPr>
        <w:t xml:space="preserve"> היא המדרגה הגבוהה ביותר, בלשון הרבי הרש"ב.</w:t>
      </w:r>
    </w:p>
    <w:p w14:paraId="3B1BCD0F" w14:textId="77777777" w:rsidR="00F170AC" w:rsidRPr="003542E2" w:rsidRDefault="00F170AC" w:rsidP="00F170AC">
      <w:pPr>
        <w:jc w:val="both"/>
        <w:rPr>
          <w:rFonts w:hint="cs"/>
          <w:rtl/>
        </w:rPr>
      </w:pPr>
    </w:p>
    <w:p w14:paraId="34969C54" w14:textId="77777777" w:rsidR="00F170AC" w:rsidRPr="003542E2" w:rsidRDefault="00F170AC" w:rsidP="00F170AC">
      <w:pPr>
        <w:jc w:val="both"/>
        <w:rPr>
          <w:rFonts w:hint="cs"/>
          <w:rtl/>
        </w:rPr>
      </w:pPr>
    </w:p>
    <w:p w14:paraId="10F8213A" w14:textId="77777777" w:rsidR="00F170AC" w:rsidRPr="003542E2" w:rsidRDefault="00F170AC" w:rsidP="00F170AC">
      <w:pPr>
        <w:jc w:val="both"/>
        <w:rPr>
          <w:rFonts w:hint="cs"/>
          <w:rtl/>
        </w:rPr>
      </w:pPr>
      <w:r w:rsidRPr="003542E2">
        <w:rPr>
          <w:rFonts w:hint="cs"/>
          <w:rtl/>
        </w:rPr>
        <w:t>מריש כל דרגין ועד סוף כל דרגין - ואם  כן,  מאחר  שהתחלנו  מנקודה  זו  של</w:t>
      </w:r>
    </w:p>
    <w:p w14:paraId="1A1F7854" w14:textId="77777777" w:rsidR="00F170AC" w:rsidRDefault="00F170AC" w:rsidP="00F170AC">
      <w:pPr>
        <w:ind w:left="3826"/>
        <w:jc w:val="both"/>
        <w:rPr>
          <w:rtl/>
        </w:rPr>
      </w:pPr>
      <w:r w:rsidRPr="003542E2">
        <w:rPr>
          <w:rFonts w:hint="cs"/>
          <w:rtl/>
        </w:rPr>
        <w:t xml:space="preserve">בריאה </w:t>
      </w:r>
      <w:r w:rsidRPr="003542E2">
        <w:rPr>
          <w:rtl/>
        </w:rPr>
        <w:t>–</w:t>
      </w:r>
      <w:r w:rsidRPr="003542E2">
        <w:rPr>
          <w:rFonts w:hint="cs"/>
          <w:rtl/>
        </w:rPr>
        <w:t xml:space="preserve"> לכן מתאים שנמשיך ונתבונן בהשתלשלות כולה </w:t>
      </w:r>
      <w:r w:rsidRPr="003542E2">
        <w:rPr>
          <w:rtl/>
        </w:rPr>
        <w:t>–</w:t>
      </w:r>
      <w:r w:rsidRPr="003542E2">
        <w:rPr>
          <w:rFonts w:hint="cs"/>
          <w:rtl/>
        </w:rPr>
        <w:t xml:space="preserve"> מההעלם העצמי של האור במאור ועד עולם העשיה התחתון.</w:t>
      </w:r>
    </w:p>
    <w:p w14:paraId="4457E237" w14:textId="77777777" w:rsidR="00F170AC" w:rsidRDefault="00F170AC" w:rsidP="00F170AC">
      <w:pPr>
        <w:ind w:left="3826"/>
        <w:jc w:val="both"/>
        <w:rPr>
          <w:rtl/>
        </w:rPr>
      </w:pPr>
    </w:p>
    <w:p w14:paraId="7C47F967" w14:textId="77777777" w:rsidR="00372C19" w:rsidRDefault="00372C19"/>
    <w:sectPr w:rsidR="00372C19" w:rsidSect="00B642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19"/>
    <w:rsid w:val="00372C19"/>
    <w:rsid w:val="00B6420D"/>
    <w:rsid w:val="00F170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61055-DF38-4E94-BDBC-289A4FD5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170AC"/>
    <w:pPr>
      <w:bidi/>
      <w:spacing w:after="0" w:line="240" w:lineRule="auto"/>
    </w:pPr>
    <w:rPr>
      <w:rFonts w:ascii="Times New Roman" w:eastAsia="Times New Roman" w:hAnsi="Times New Roman" w:cs="David Transparent"/>
      <w:noProof/>
      <w:sz w:val="24"/>
      <w:szCs w:val="24"/>
    </w:rPr>
  </w:style>
  <w:style w:type="paragraph" w:styleId="1">
    <w:name w:val="heading 1"/>
    <w:basedOn w:val="a"/>
    <w:next w:val="a"/>
    <w:link w:val="10"/>
    <w:qFormat/>
    <w:rsid w:val="00F170AC"/>
    <w:pPr>
      <w:keepNext/>
      <w:outlineLvl w:val="0"/>
    </w:pPr>
    <w:rPr>
      <w:rFonts w:cs="David"/>
      <w:bCs/>
      <w:szCs w:val="36"/>
    </w:rPr>
  </w:style>
  <w:style w:type="paragraph" w:styleId="3">
    <w:name w:val="heading 3"/>
    <w:basedOn w:val="a"/>
    <w:next w:val="a"/>
    <w:link w:val="30"/>
    <w:qFormat/>
    <w:rsid w:val="00F170AC"/>
    <w:pPr>
      <w:keepNext/>
      <w:spacing w:before="240" w:after="60"/>
      <w:outlineLvl w:val="2"/>
    </w:pPr>
    <w:rPr>
      <w:rFonts w:ascii="Arial" w:hAnsi="Arial" w:cs="Arial"/>
      <w:b/>
      <w:bCs/>
      <w:noProof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F170AC"/>
    <w:rPr>
      <w:rFonts w:ascii="Times New Roman" w:eastAsia="Times New Roman" w:hAnsi="Times New Roman" w:cs="David"/>
      <w:bCs/>
      <w:noProof/>
      <w:sz w:val="24"/>
      <w:szCs w:val="36"/>
    </w:rPr>
  </w:style>
  <w:style w:type="character" w:customStyle="1" w:styleId="30">
    <w:name w:val="כותרת 3 תו"/>
    <w:basedOn w:val="a0"/>
    <w:link w:val="3"/>
    <w:rsid w:val="00F170AC"/>
    <w:rPr>
      <w:rFonts w:ascii="Arial" w:eastAsia="Times New Roman"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1821</Words>
  <Characters>9108</Characters>
  <Application>Microsoft Office Word</Application>
  <DocSecurity>0</DocSecurity>
  <Lines>75</Lines>
  <Paragraphs>21</Paragraphs>
  <ScaleCrop>false</ScaleCrop>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2018-03-14T13:47:00Z</dcterms:created>
  <dcterms:modified xsi:type="dcterms:W3CDTF">2018-03-14T13:48:00Z</dcterms:modified>
</cp:coreProperties>
</file>