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DA32C2" w14:textId="77777777" w:rsidR="00ED769E" w:rsidRDefault="00ED769E" w:rsidP="00ED769E">
      <w:pPr>
        <w:pStyle w:val="2"/>
        <w:rPr>
          <w:rFonts w:hint="cs"/>
          <w:rtl/>
        </w:rPr>
      </w:pPr>
      <w:bookmarkStart w:id="0" w:name="_Toc96693255"/>
      <w:bookmarkStart w:id="1" w:name="_Toc508539945"/>
      <w:r>
        <w:rPr>
          <w:rFonts w:hint="cs"/>
          <w:rtl/>
        </w:rPr>
        <w:t>חסדי דוד - סימן צ"ט</w:t>
      </w:r>
      <w:bookmarkEnd w:id="0"/>
      <w:bookmarkEnd w:id="1"/>
    </w:p>
    <w:p w14:paraId="3FDA02D6" w14:textId="77777777" w:rsidR="00ED769E" w:rsidRPr="007502EF" w:rsidRDefault="00ED769E" w:rsidP="00ED769E">
      <w:pPr>
        <w:pStyle w:val="21"/>
        <w:ind w:firstLine="0"/>
        <w:jc w:val="both"/>
        <w:rPr>
          <w:rFonts w:hint="cs"/>
          <w:rtl/>
        </w:rPr>
      </w:pPr>
    </w:p>
    <w:p w14:paraId="29AB94B9" w14:textId="77777777" w:rsidR="00ED769E" w:rsidRPr="00B541D6" w:rsidRDefault="00ED769E" w:rsidP="00ED769E">
      <w:pPr>
        <w:pStyle w:val="21"/>
        <w:ind w:firstLine="0"/>
        <w:jc w:val="both"/>
        <w:rPr>
          <w:rFonts w:hint="cs"/>
          <w:b/>
          <w:bCs/>
          <w:rtl/>
        </w:rPr>
      </w:pPr>
      <w:r w:rsidRPr="00B541D6">
        <w:rPr>
          <w:rFonts w:hint="cs"/>
          <w:b/>
          <w:bCs/>
          <w:rtl/>
        </w:rPr>
        <w:t xml:space="preserve">והאורות דחסד ונצח נכללו בתוך כלי החכמה </w:t>
      </w:r>
    </w:p>
    <w:p w14:paraId="367553E6" w14:textId="77777777" w:rsidR="00ED769E" w:rsidRPr="00B541D6" w:rsidRDefault="00ED769E" w:rsidP="00ED769E">
      <w:pPr>
        <w:pStyle w:val="21"/>
        <w:ind w:firstLine="0"/>
        <w:jc w:val="both"/>
        <w:rPr>
          <w:rFonts w:hint="cs"/>
          <w:b/>
          <w:bCs/>
          <w:rtl/>
        </w:rPr>
      </w:pPr>
      <w:r w:rsidRPr="00B541D6">
        <w:rPr>
          <w:rFonts w:hint="cs"/>
          <w:b/>
          <w:bCs/>
          <w:rtl/>
        </w:rPr>
        <w:t>שנתארכה עד מקום החסד על ידי אחורי אבא</w:t>
      </w:r>
    </w:p>
    <w:p w14:paraId="4E207E76" w14:textId="77777777" w:rsidR="00ED769E" w:rsidRPr="00B541D6" w:rsidRDefault="00ED769E" w:rsidP="00ED769E">
      <w:pPr>
        <w:pStyle w:val="21"/>
        <w:ind w:firstLine="0"/>
        <w:jc w:val="both"/>
        <w:rPr>
          <w:rFonts w:hint="cs"/>
          <w:b/>
          <w:bCs/>
          <w:rtl/>
        </w:rPr>
      </w:pPr>
      <w:r w:rsidRPr="00B541D6">
        <w:rPr>
          <w:rFonts w:hint="cs"/>
          <w:b/>
          <w:bCs/>
          <w:rtl/>
        </w:rPr>
        <w:t>והאורות דגבורה והוד נכללו בכלי הבינה שנתארכו עד מקום הגבורה</w:t>
      </w:r>
    </w:p>
    <w:p w14:paraId="4FA061E3" w14:textId="77777777" w:rsidR="00ED769E" w:rsidRPr="00B541D6" w:rsidRDefault="00ED769E" w:rsidP="00ED769E">
      <w:pPr>
        <w:pStyle w:val="21"/>
        <w:ind w:firstLine="0"/>
        <w:jc w:val="both"/>
        <w:rPr>
          <w:rFonts w:hint="cs"/>
          <w:b/>
          <w:bCs/>
          <w:rtl/>
        </w:rPr>
      </w:pPr>
      <w:r w:rsidRPr="00B541D6">
        <w:rPr>
          <w:rFonts w:hint="cs"/>
          <w:b/>
          <w:bCs/>
          <w:rtl/>
        </w:rPr>
        <w:t>והאורות דחצי תפארת ויסוד ומלכות ודעת כולם נכללו בכלל כלי הכתר</w:t>
      </w:r>
    </w:p>
    <w:p w14:paraId="56D82651" w14:textId="77777777" w:rsidR="00ED769E" w:rsidRPr="00B541D6" w:rsidRDefault="00ED769E" w:rsidP="00ED769E">
      <w:pPr>
        <w:pStyle w:val="21"/>
        <w:ind w:firstLine="0"/>
        <w:jc w:val="both"/>
        <w:rPr>
          <w:rFonts w:hint="cs"/>
          <w:b/>
          <w:bCs/>
          <w:rtl/>
        </w:rPr>
      </w:pPr>
      <w:r w:rsidRPr="00B541D6">
        <w:rPr>
          <w:rFonts w:hint="cs"/>
          <w:b/>
          <w:bCs/>
          <w:rtl/>
        </w:rPr>
        <w:t>שנתארכו על ידי אחורי נה"י דכתר עד החזה</w:t>
      </w:r>
    </w:p>
    <w:p w14:paraId="3D42DDFF" w14:textId="77777777" w:rsidR="00ED769E" w:rsidRPr="00B541D6" w:rsidRDefault="00ED769E" w:rsidP="00ED769E">
      <w:pPr>
        <w:pStyle w:val="21"/>
        <w:ind w:firstLine="0"/>
        <w:jc w:val="both"/>
        <w:rPr>
          <w:rFonts w:hint="cs"/>
          <w:b/>
          <w:bCs/>
          <w:rtl/>
        </w:rPr>
      </w:pPr>
    </w:p>
    <w:p w14:paraId="494B610B" w14:textId="77777777" w:rsidR="00ED769E" w:rsidRPr="00B541D6" w:rsidRDefault="00ED769E" w:rsidP="00ED769E">
      <w:pPr>
        <w:pStyle w:val="21"/>
        <w:ind w:firstLine="0"/>
        <w:jc w:val="both"/>
        <w:rPr>
          <w:rFonts w:hint="cs"/>
          <w:b/>
          <w:bCs/>
          <w:rtl/>
        </w:rPr>
      </w:pPr>
      <w:r w:rsidRPr="00B541D6">
        <w:rPr>
          <w:rFonts w:hint="cs"/>
          <w:b/>
          <w:bCs/>
          <w:rtl/>
        </w:rPr>
        <w:t>והדעת עלה במקומו בין כתר לתפארת והאיר בכלי הכתר</w:t>
      </w:r>
    </w:p>
    <w:p w14:paraId="6BD6C1EE" w14:textId="77777777" w:rsidR="00ED769E" w:rsidRPr="00B541D6" w:rsidRDefault="00ED769E" w:rsidP="00ED769E">
      <w:pPr>
        <w:pStyle w:val="21"/>
        <w:ind w:firstLine="0"/>
        <w:jc w:val="both"/>
        <w:rPr>
          <w:rFonts w:hint="cs"/>
          <w:b/>
          <w:bCs/>
          <w:rtl/>
        </w:rPr>
      </w:pPr>
      <w:r w:rsidRPr="00B541D6">
        <w:rPr>
          <w:rFonts w:hint="cs"/>
          <w:b/>
          <w:bCs/>
          <w:rtl/>
        </w:rPr>
        <w:t xml:space="preserve">והגדילו עד סיום התפארת וירד חצי התחתון במקומו </w:t>
      </w:r>
    </w:p>
    <w:p w14:paraId="28DAA69F" w14:textId="77777777" w:rsidR="00ED769E" w:rsidRPr="00B541D6" w:rsidRDefault="00ED769E" w:rsidP="00ED769E">
      <w:pPr>
        <w:pStyle w:val="21"/>
        <w:ind w:firstLine="0"/>
        <w:jc w:val="both"/>
        <w:rPr>
          <w:rFonts w:hint="cs"/>
          <w:b/>
          <w:bCs/>
          <w:rtl/>
        </w:rPr>
      </w:pPr>
      <w:r w:rsidRPr="00B541D6">
        <w:rPr>
          <w:rFonts w:hint="cs"/>
          <w:b/>
          <w:bCs/>
          <w:rtl/>
        </w:rPr>
        <w:t>ויסוד ומלכות גם כן עלה למעלה מהתפארת ונתכסו בכלי הכתר</w:t>
      </w:r>
    </w:p>
    <w:p w14:paraId="6736EF9C" w14:textId="77777777" w:rsidR="00ED769E" w:rsidRPr="00B541D6" w:rsidRDefault="00ED769E" w:rsidP="00ED769E">
      <w:pPr>
        <w:pStyle w:val="21"/>
        <w:ind w:firstLine="0"/>
        <w:jc w:val="both"/>
        <w:rPr>
          <w:rFonts w:hint="cs"/>
          <w:b/>
          <w:bCs/>
          <w:rtl/>
        </w:rPr>
      </w:pPr>
    </w:p>
    <w:p w14:paraId="4193294F" w14:textId="77777777" w:rsidR="00ED769E" w:rsidRPr="00B541D6" w:rsidRDefault="00ED769E" w:rsidP="00ED769E">
      <w:pPr>
        <w:pStyle w:val="21"/>
        <w:ind w:firstLine="0"/>
        <w:jc w:val="both"/>
        <w:rPr>
          <w:rFonts w:hint="cs"/>
          <w:b/>
          <w:bCs/>
          <w:rtl/>
        </w:rPr>
      </w:pPr>
      <w:r w:rsidRPr="00B541D6">
        <w:rPr>
          <w:rFonts w:hint="cs"/>
          <w:b/>
          <w:bCs/>
          <w:rtl/>
        </w:rPr>
        <w:t xml:space="preserve">והמלכות האירה ברושם הגבורה </w:t>
      </w:r>
    </w:p>
    <w:p w14:paraId="45A49C48" w14:textId="77777777" w:rsidR="00ED769E" w:rsidRPr="00B541D6" w:rsidRDefault="00ED769E" w:rsidP="00ED769E">
      <w:pPr>
        <w:pStyle w:val="21"/>
        <w:ind w:firstLine="0"/>
        <w:jc w:val="both"/>
        <w:rPr>
          <w:rFonts w:hint="cs"/>
          <w:b/>
          <w:bCs/>
          <w:rtl/>
        </w:rPr>
      </w:pPr>
      <w:r w:rsidRPr="00B541D6">
        <w:rPr>
          <w:rFonts w:hint="cs"/>
          <w:b/>
          <w:bCs/>
          <w:rtl/>
        </w:rPr>
        <w:t>שהיא מלכות דגבורות הדעת שבו בקו שמאל</w:t>
      </w:r>
    </w:p>
    <w:p w14:paraId="570C552A" w14:textId="77777777" w:rsidR="00ED769E" w:rsidRPr="00B541D6" w:rsidRDefault="00ED769E" w:rsidP="00ED769E">
      <w:pPr>
        <w:pStyle w:val="21"/>
        <w:ind w:firstLine="0"/>
        <w:jc w:val="both"/>
        <w:rPr>
          <w:rFonts w:hint="cs"/>
          <w:b/>
          <w:bCs/>
          <w:rtl/>
        </w:rPr>
      </w:pPr>
      <w:r w:rsidRPr="00B541D6">
        <w:rPr>
          <w:rFonts w:hint="cs"/>
          <w:b/>
          <w:bCs/>
          <w:rtl/>
        </w:rPr>
        <w:t>והשאיר שם אור ההוד</w:t>
      </w:r>
    </w:p>
    <w:p w14:paraId="0F2C1263" w14:textId="77777777" w:rsidR="00ED769E" w:rsidRPr="00B541D6" w:rsidRDefault="00ED769E" w:rsidP="00ED769E">
      <w:pPr>
        <w:pStyle w:val="21"/>
        <w:ind w:firstLine="0"/>
        <w:jc w:val="both"/>
        <w:rPr>
          <w:rFonts w:hint="cs"/>
          <w:b/>
          <w:bCs/>
          <w:rtl/>
        </w:rPr>
      </w:pPr>
    </w:p>
    <w:p w14:paraId="28CA298C" w14:textId="77777777" w:rsidR="00ED769E" w:rsidRPr="00B541D6" w:rsidRDefault="00ED769E" w:rsidP="00ED769E">
      <w:pPr>
        <w:pStyle w:val="21"/>
        <w:ind w:firstLine="0"/>
        <w:jc w:val="both"/>
        <w:rPr>
          <w:rFonts w:hint="cs"/>
          <w:b/>
          <w:bCs/>
          <w:rtl/>
        </w:rPr>
      </w:pPr>
      <w:r w:rsidRPr="00B541D6">
        <w:rPr>
          <w:rFonts w:hint="cs"/>
          <w:b/>
          <w:bCs/>
          <w:rtl/>
        </w:rPr>
        <w:t>והדעת האיר האיר חסדים שבו בקו ימין</w:t>
      </w:r>
    </w:p>
    <w:p w14:paraId="6EA8A192" w14:textId="77777777" w:rsidR="00ED769E" w:rsidRPr="00B541D6" w:rsidRDefault="00ED769E" w:rsidP="00ED769E">
      <w:pPr>
        <w:pStyle w:val="21"/>
        <w:ind w:firstLine="0"/>
        <w:jc w:val="both"/>
        <w:rPr>
          <w:rFonts w:hint="cs"/>
          <w:b/>
          <w:bCs/>
          <w:rtl/>
        </w:rPr>
      </w:pPr>
      <w:r w:rsidRPr="00B541D6">
        <w:rPr>
          <w:rFonts w:hint="cs"/>
          <w:b/>
          <w:bCs/>
          <w:rtl/>
        </w:rPr>
        <w:t>והמשיך את הנצח בתוך כלי החסד</w:t>
      </w:r>
    </w:p>
    <w:p w14:paraId="564B4357" w14:textId="77777777" w:rsidR="00ED769E" w:rsidRPr="00B541D6" w:rsidRDefault="00ED769E" w:rsidP="00ED769E">
      <w:pPr>
        <w:pStyle w:val="21"/>
        <w:ind w:firstLine="0"/>
        <w:jc w:val="both"/>
        <w:rPr>
          <w:rFonts w:hint="cs"/>
          <w:b/>
          <w:bCs/>
          <w:rtl/>
        </w:rPr>
      </w:pPr>
    </w:p>
    <w:p w14:paraId="206350A0" w14:textId="77777777" w:rsidR="00ED769E" w:rsidRPr="00B541D6" w:rsidRDefault="00ED769E" w:rsidP="00ED769E">
      <w:pPr>
        <w:pStyle w:val="21"/>
        <w:ind w:firstLine="0"/>
        <w:jc w:val="both"/>
        <w:rPr>
          <w:rFonts w:hint="cs"/>
          <w:b/>
          <w:bCs/>
          <w:rtl/>
        </w:rPr>
      </w:pPr>
      <w:r w:rsidRPr="00B541D6">
        <w:rPr>
          <w:rFonts w:hint="cs"/>
          <w:b/>
          <w:bCs/>
          <w:rtl/>
        </w:rPr>
        <w:t xml:space="preserve">ומסיבת עליות האורות דחג"ת נהי"ם הנזכר </w:t>
      </w:r>
    </w:p>
    <w:p w14:paraId="1D18D2CF" w14:textId="77777777" w:rsidR="00ED769E" w:rsidRPr="00B541D6" w:rsidRDefault="00ED769E" w:rsidP="00ED769E">
      <w:pPr>
        <w:pStyle w:val="21"/>
        <w:ind w:firstLine="0"/>
        <w:jc w:val="both"/>
        <w:rPr>
          <w:rFonts w:hint="cs"/>
          <w:b/>
          <w:bCs/>
          <w:rtl/>
        </w:rPr>
      </w:pPr>
      <w:r w:rsidRPr="00B541D6">
        <w:rPr>
          <w:rFonts w:hint="cs"/>
          <w:b/>
          <w:bCs/>
          <w:rtl/>
        </w:rPr>
        <w:t>שעלו ונכללו בכלי הכח"ב שנתפשטו עד מקום חג"ת כנזכר</w:t>
      </w:r>
    </w:p>
    <w:p w14:paraId="5C5C0A04" w14:textId="77777777" w:rsidR="00ED769E" w:rsidRPr="00B541D6" w:rsidRDefault="00ED769E" w:rsidP="00ED769E">
      <w:pPr>
        <w:pStyle w:val="21"/>
        <w:ind w:firstLine="0"/>
        <w:jc w:val="both"/>
        <w:rPr>
          <w:rFonts w:hint="cs"/>
          <w:b/>
          <w:bCs/>
          <w:rtl/>
        </w:rPr>
      </w:pPr>
      <w:r w:rsidRPr="00B541D6">
        <w:rPr>
          <w:rFonts w:hint="cs"/>
          <w:b/>
          <w:bCs/>
          <w:rtl/>
        </w:rPr>
        <w:t>ירדו הכלים דדעת וחסד וגבורה שהיו בחו"ב ודעת דבריאה יותר למטה</w:t>
      </w:r>
    </w:p>
    <w:p w14:paraId="51F92BD8" w14:textId="77777777" w:rsidR="00ED769E" w:rsidRPr="00B541D6" w:rsidRDefault="00ED769E" w:rsidP="00ED769E">
      <w:pPr>
        <w:pStyle w:val="21"/>
        <w:ind w:firstLine="0"/>
        <w:jc w:val="both"/>
        <w:rPr>
          <w:rFonts w:hint="cs"/>
          <w:b/>
          <w:bCs/>
          <w:rtl/>
        </w:rPr>
      </w:pPr>
    </w:p>
    <w:p w14:paraId="5F13E8FD" w14:textId="77777777" w:rsidR="00ED769E" w:rsidRPr="00B541D6" w:rsidRDefault="00ED769E" w:rsidP="00ED769E">
      <w:pPr>
        <w:pStyle w:val="21"/>
        <w:ind w:firstLine="0"/>
        <w:jc w:val="both"/>
        <w:rPr>
          <w:rFonts w:hint="cs"/>
          <w:b/>
          <w:bCs/>
          <w:rtl/>
        </w:rPr>
      </w:pPr>
      <w:r w:rsidRPr="00B541D6">
        <w:rPr>
          <w:rFonts w:hint="cs"/>
          <w:b/>
          <w:bCs/>
          <w:rtl/>
        </w:rPr>
        <w:t>כי הדעת שהיה בדעת דבריאה ירד למלכות דבריאה</w:t>
      </w:r>
    </w:p>
    <w:p w14:paraId="19DE24DA" w14:textId="77777777" w:rsidR="00ED769E" w:rsidRPr="00B541D6" w:rsidRDefault="00ED769E" w:rsidP="00ED769E">
      <w:pPr>
        <w:pStyle w:val="21"/>
        <w:ind w:firstLine="0"/>
        <w:jc w:val="both"/>
        <w:rPr>
          <w:rFonts w:hint="cs"/>
          <w:b/>
          <w:bCs/>
          <w:rtl/>
        </w:rPr>
      </w:pPr>
      <w:r w:rsidRPr="00B541D6">
        <w:rPr>
          <w:rFonts w:hint="cs"/>
          <w:b/>
          <w:bCs/>
          <w:rtl/>
        </w:rPr>
        <w:t>והגבורה שהיתה בחכמה ירדה ביסוד</w:t>
      </w:r>
    </w:p>
    <w:p w14:paraId="7A388B18" w14:textId="77777777" w:rsidR="00ED769E" w:rsidRPr="00B541D6" w:rsidRDefault="00ED769E" w:rsidP="00ED769E">
      <w:pPr>
        <w:jc w:val="both"/>
        <w:rPr>
          <w:rFonts w:hint="cs"/>
          <w:b/>
          <w:bCs/>
          <w:rtl/>
        </w:rPr>
      </w:pPr>
      <w:r w:rsidRPr="00B541D6">
        <w:rPr>
          <w:rFonts w:hint="cs"/>
          <w:b/>
          <w:bCs/>
          <w:rtl/>
        </w:rPr>
        <w:t>והנצח והוד בנצח והוד</w:t>
      </w:r>
    </w:p>
    <w:p w14:paraId="663D17FE" w14:textId="77777777" w:rsidR="00ED769E" w:rsidRPr="00B541D6" w:rsidRDefault="00ED769E" w:rsidP="00ED769E">
      <w:pPr>
        <w:jc w:val="both"/>
        <w:rPr>
          <w:rFonts w:hint="cs"/>
          <w:b/>
          <w:bCs/>
          <w:rtl/>
        </w:rPr>
      </w:pPr>
      <w:r w:rsidRPr="00B541D6">
        <w:rPr>
          <w:rFonts w:hint="cs"/>
          <w:b/>
          <w:bCs/>
          <w:rtl/>
        </w:rPr>
        <w:t>והחסד שהיה בבינה ירד בתפארת</w:t>
      </w:r>
    </w:p>
    <w:p w14:paraId="50CE6A47" w14:textId="77777777" w:rsidR="00ED769E" w:rsidRPr="00B541D6" w:rsidRDefault="00ED769E" w:rsidP="00ED769E">
      <w:pPr>
        <w:jc w:val="both"/>
        <w:rPr>
          <w:rFonts w:hint="cs"/>
          <w:b/>
          <w:bCs/>
          <w:rtl/>
        </w:rPr>
      </w:pPr>
      <w:r w:rsidRPr="00B541D6">
        <w:rPr>
          <w:rFonts w:hint="cs"/>
          <w:b/>
          <w:bCs/>
          <w:rtl/>
        </w:rPr>
        <w:t>והיסוד בגבורה</w:t>
      </w:r>
    </w:p>
    <w:p w14:paraId="19CFFB10" w14:textId="77777777" w:rsidR="00ED769E" w:rsidRPr="00B541D6" w:rsidRDefault="00ED769E" w:rsidP="00ED769E">
      <w:pPr>
        <w:jc w:val="both"/>
        <w:rPr>
          <w:rFonts w:hint="cs"/>
          <w:b/>
          <w:bCs/>
          <w:rtl/>
        </w:rPr>
      </w:pPr>
      <w:r w:rsidRPr="00B541D6">
        <w:rPr>
          <w:rFonts w:hint="cs"/>
          <w:b/>
          <w:bCs/>
          <w:rtl/>
        </w:rPr>
        <w:t>והמלכות בחסד</w:t>
      </w:r>
    </w:p>
    <w:p w14:paraId="5ADF6369" w14:textId="77777777" w:rsidR="00ED769E" w:rsidRPr="00B541D6" w:rsidRDefault="00ED769E" w:rsidP="00ED769E">
      <w:pPr>
        <w:jc w:val="both"/>
        <w:rPr>
          <w:rFonts w:hint="cs"/>
          <w:b/>
          <w:bCs/>
          <w:rtl/>
        </w:rPr>
      </w:pPr>
    </w:p>
    <w:p w14:paraId="46F5A1BD" w14:textId="77777777" w:rsidR="00ED769E" w:rsidRPr="00B541D6" w:rsidRDefault="00ED769E" w:rsidP="00ED769E">
      <w:pPr>
        <w:jc w:val="both"/>
        <w:rPr>
          <w:rFonts w:hint="cs"/>
          <w:b/>
          <w:bCs/>
          <w:rtl/>
        </w:rPr>
      </w:pPr>
      <w:r w:rsidRPr="00B541D6">
        <w:rPr>
          <w:rFonts w:hint="cs"/>
          <w:b/>
          <w:bCs/>
          <w:rtl/>
        </w:rPr>
        <w:t>הרי כי אין פנוי בין כלי לכלי רק ג' ספירות שהם חב"ד</w:t>
      </w:r>
    </w:p>
    <w:p w14:paraId="584AAD65" w14:textId="77777777" w:rsidR="00ED769E" w:rsidRPr="00B541D6" w:rsidRDefault="00ED769E" w:rsidP="00ED769E">
      <w:pPr>
        <w:jc w:val="both"/>
        <w:rPr>
          <w:rFonts w:hint="cs"/>
          <w:b/>
          <w:bCs/>
          <w:rtl/>
        </w:rPr>
      </w:pPr>
      <w:r w:rsidRPr="00B541D6">
        <w:rPr>
          <w:rFonts w:hint="cs"/>
          <w:b/>
          <w:bCs/>
          <w:rtl/>
        </w:rPr>
        <w:t>כי המלכות הוא בחסד</w:t>
      </w:r>
    </w:p>
    <w:p w14:paraId="43EADE72" w14:textId="77777777" w:rsidR="00ED769E" w:rsidRPr="00B541D6" w:rsidRDefault="00ED769E" w:rsidP="00ED769E">
      <w:pPr>
        <w:jc w:val="both"/>
        <w:rPr>
          <w:rFonts w:hint="cs"/>
          <w:b/>
          <w:bCs/>
          <w:rtl/>
        </w:rPr>
      </w:pPr>
      <w:r w:rsidRPr="00B541D6">
        <w:rPr>
          <w:rFonts w:hint="cs"/>
          <w:b/>
          <w:bCs/>
          <w:rtl/>
        </w:rPr>
        <w:t>והתפארת בכתר</w:t>
      </w:r>
    </w:p>
    <w:p w14:paraId="2464A4B1" w14:textId="77777777" w:rsidR="00ED769E" w:rsidRPr="00B541D6" w:rsidRDefault="00ED769E" w:rsidP="00ED769E">
      <w:pPr>
        <w:jc w:val="both"/>
        <w:rPr>
          <w:rFonts w:hint="cs"/>
          <w:b/>
          <w:bCs/>
          <w:rtl/>
        </w:rPr>
      </w:pPr>
      <w:r w:rsidRPr="00B541D6">
        <w:rPr>
          <w:rFonts w:hint="cs"/>
          <w:b/>
          <w:bCs/>
          <w:rtl/>
        </w:rPr>
        <w:t>ולא נשארו פנויים כי אם חב"ד דבריאה</w:t>
      </w:r>
    </w:p>
    <w:p w14:paraId="440ED5A5" w14:textId="77777777" w:rsidR="00ED769E" w:rsidRPr="00B541D6" w:rsidRDefault="00ED769E" w:rsidP="00ED769E">
      <w:pPr>
        <w:jc w:val="both"/>
        <w:rPr>
          <w:rFonts w:hint="cs"/>
          <w:b/>
          <w:bCs/>
          <w:rtl/>
        </w:rPr>
      </w:pPr>
    </w:p>
    <w:p w14:paraId="0826EF64" w14:textId="77777777" w:rsidR="00ED769E" w:rsidRPr="00B541D6" w:rsidRDefault="00ED769E" w:rsidP="00ED769E">
      <w:pPr>
        <w:jc w:val="both"/>
        <w:rPr>
          <w:rFonts w:hint="cs"/>
          <w:b/>
          <w:bCs/>
          <w:rtl/>
        </w:rPr>
      </w:pPr>
      <w:r w:rsidRPr="00B541D6">
        <w:rPr>
          <w:rFonts w:hint="cs"/>
          <w:b/>
          <w:bCs/>
          <w:rtl/>
        </w:rPr>
        <w:t>וכן בין האורות לכלים לא נשאר כי אם ג' ספירות פנויים</w:t>
      </w:r>
    </w:p>
    <w:p w14:paraId="58BA77A3" w14:textId="77777777" w:rsidR="00ED769E" w:rsidRPr="00B541D6" w:rsidRDefault="00ED769E" w:rsidP="00ED769E">
      <w:pPr>
        <w:jc w:val="both"/>
        <w:rPr>
          <w:b/>
          <w:bCs/>
          <w:rtl/>
        </w:rPr>
      </w:pPr>
      <w:r w:rsidRPr="00B541D6">
        <w:rPr>
          <w:rFonts w:hint="cs"/>
          <w:b/>
          <w:bCs/>
          <w:rtl/>
        </w:rPr>
        <w:t>שהם נצח הוד יסוד מלכות דאצילות.</w:t>
      </w:r>
    </w:p>
    <w:p w14:paraId="048C9DC8" w14:textId="77777777" w:rsidR="00ED769E" w:rsidRDefault="00ED769E" w:rsidP="00ED769E">
      <w:pPr>
        <w:jc w:val="both"/>
        <w:rPr>
          <w:rtl/>
        </w:rPr>
      </w:pPr>
    </w:p>
    <w:p w14:paraId="218DB4E9" w14:textId="77777777" w:rsidR="00ED769E" w:rsidRDefault="00ED769E" w:rsidP="00ED769E">
      <w:pPr>
        <w:pStyle w:val="3"/>
        <w:rPr>
          <w:rFonts w:hint="cs"/>
          <w:rtl/>
        </w:rPr>
      </w:pPr>
      <w:bookmarkStart w:id="2" w:name="_Toc96693256"/>
      <w:bookmarkStart w:id="3" w:name="_Toc508539946"/>
      <w:r>
        <w:rPr>
          <w:rFonts w:hint="cs"/>
          <w:rtl/>
        </w:rPr>
        <w:t xml:space="preserve">*מושגים - סוד </w:t>
      </w:r>
      <w:proofErr w:type="spellStart"/>
      <w:r>
        <w:rPr>
          <w:rFonts w:hint="cs"/>
          <w:rtl/>
        </w:rPr>
        <w:t>האחורים</w:t>
      </w:r>
      <w:proofErr w:type="spellEnd"/>
      <w:r>
        <w:rPr>
          <w:rFonts w:hint="cs"/>
          <w:rtl/>
        </w:rPr>
        <w:t xml:space="preserve"> - ז' המלכים - </w:t>
      </w:r>
      <w:proofErr w:type="spellStart"/>
      <w:r>
        <w:rPr>
          <w:rFonts w:hint="cs"/>
          <w:rtl/>
        </w:rPr>
        <w:t>נהי"ם</w:t>
      </w:r>
      <w:proofErr w:type="spellEnd"/>
      <w:r>
        <w:rPr>
          <w:rFonts w:hint="cs"/>
          <w:rtl/>
        </w:rPr>
        <w:t xml:space="preserve"> - אורות וכלים - מה קרה עם האורות?</w:t>
      </w:r>
      <w:bookmarkEnd w:id="2"/>
      <w:bookmarkEnd w:id="3"/>
    </w:p>
    <w:p w14:paraId="54620B69" w14:textId="77777777" w:rsidR="00ED769E" w:rsidRDefault="00ED769E" w:rsidP="00ED769E">
      <w:pPr>
        <w:jc w:val="both"/>
        <w:rPr>
          <w:rFonts w:hint="cs"/>
          <w:rtl/>
        </w:rPr>
      </w:pPr>
    </w:p>
    <w:p w14:paraId="505CA0E5" w14:textId="77777777" w:rsidR="00ED769E" w:rsidRPr="007502EF" w:rsidRDefault="00ED769E" w:rsidP="00ED769E">
      <w:pPr>
        <w:jc w:val="both"/>
        <w:rPr>
          <w:rFonts w:hint="cs"/>
          <w:rtl/>
        </w:rPr>
      </w:pPr>
      <w:r w:rsidRPr="007502EF">
        <w:rPr>
          <w:rFonts w:hint="cs"/>
          <w:rtl/>
        </w:rPr>
        <w:t xml:space="preserve">ממשיך המחבר בסימן צ"ט ואומר מה שבעצם קרה כבר קודם. ואם זה לא היה קורה </w:t>
      </w:r>
      <w:r w:rsidRPr="007502EF">
        <w:rPr>
          <w:rtl/>
        </w:rPr>
        <w:t>–</w:t>
      </w:r>
      <w:r w:rsidRPr="007502EF">
        <w:rPr>
          <w:rFonts w:hint="cs"/>
          <w:rtl/>
        </w:rPr>
        <w:t xml:space="preserve"> לא היה מקום לאורות של הנצח וההוד והיסוד והמלכות לרדת אליו.</w:t>
      </w:r>
    </w:p>
    <w:p w14:paraId="0C9564A9" w14:textId="77777777" w:rsidR="00ED769E" w:rsidRPr="007502EF" w:rsidRDefault="00ED769E" w:rsidP="00ED769E">
      <w:pPr>
        <w:jc w:val="both"/>
        <w:rPr>
          <w:rFonts w:hint="cs"/>
          <w:rtl/>
        </w:rPr>
      </w:pPr>
    </w:p>
    <w:p w14:paraId="5A435759" w14:textId="77777777" w:rsidR="00ED769E" w:rsidRPr="007502EF" w:rsidRDefault="00ED769E" w:rsidP="00ED769E">
      <w:pPr>
        <w:pStyle w:val="21"/>
        <w:ind w:firstLine="0"/>
        <w:jc w:val="both"/>
        <w:rPr>
          <w:rFonts w:hint="cs"/>
          <w:rtl/>
        </w:rPr>
      </w:pPr>
      <w:r w:rsidRPr="00B541D6">
        <w:rPr>
          <w:rFonts w:hint="cs"/>
          <w:b/>
          <w:bCs/>
          <w:sz w:val="20"/>
          <w:szCs w:val="20"/>
          <w:rtl/>
        </w:rPr>
        <w:t>והאורות דחסד ונצח</w:t>
      </w:r>
      <w:r w:rsidRPr="00B541D6">
        <w:rPr>
          <w:rFonts w:hint="cs"/>
          <w:b/>
          <w:bCs/>
          <w:rtl/>
        </w:rPr>
        <w:t xml:space="preserve"> </w:t>
      </w:r>
      <w:r w:rsidRPr="007502EF">
        <w:rPr>
          <w:rtl/>
        </w:rPr>
        <w:t>–</w:t>
      </w:r>
      <w:r w:rsidRPr="007502EF">
        <w:rPr>
          <w:rFonts w:hint="cs"/>
          <w:rtl/>
        </w:rPr>
        <w:t xml:space="preserve"> כאן כבר מחלק המחבר בין נצח לבין הוד וממילא, רואים</w:t>
      </w:r>
    </w:p>
    <w:p w14:paraId="647AD4C3" w14:textId="77777777" w:rsidR="00ED769E" w:rsidRPr="007502EF" w:rsidRDefault="00ED769E" w:rsidP="00ED769E">
      <w:pPr>
        <w:pStyle w:val="21"/>
        <w:ind w:left="2125" w:firstLine="0"/>
        <w:jc w:val="both"/>
        <w:rPr>
          <w:rFonts w:hint="cs"/>
          <w:rtl/>
        </w:rPr>
      </w:pPr>
      <w:r w:rsidRPr="007502EF">
        <w:rPr>
          <w:rFonts w:hint="cs"/>
          <w:rtl/>
        </w:rPr>
        <w:t>שמתחיל להיות כאן תיקון.</w:t>
      </w:r>
    </w:p>
    <w:p w14:paraId="5741181A" w14:textId="77777777" w:rsidR="00ED769E" w:rsidRPr="007502EF" w:rsidRDefault="00ED769E" w:rsidP="00ED769E">
      <w:pPr>
        <w:pStyle w:val="21"/>
        <w:ind w:firstLine="0"/>
        <w:jc w:val="both"/>
        <w:rPr>
          <w:rFonts w:hint="cs"/>
          <w:rtl/>
        </w:rPr>
      </w:pPr>
    </w:p>
    <w:p w14:paraId="7746806C" w14:textId="77777777" w:rsidR="00ED769E" w:rsidRPr="007502EF" w:rsidRDefault="00ED769E" w:rsidP="00ED769E">
      <w:pPr>
        <w:pStyle w:val="21"/>
        <w:ind w:firstLine="0"/>
        <w:jc w:val="both"/>
        <w:rPr>
          <w:rFonts w:hint="cs"/>
          <w:rtl/>
        </w:rPr>
      </w:pPr>
      <w:r w:rsidRPr="00B541D6">
        <w:rPr>
          <w:rFonts w:hint="cs"/>
          <w:b/>
          <w:bCs/>
          <w:sz w:val="20"/>
          <w:szCs w:val="20"/>
          <w:rtl/>
        </w:rPr>
        <w:t>נכללו בתוך כלי החכמה</w:t>
      </w:r>
      <w:r w:rsidRPr="007502EF">
        <w:rPr>
          <w:rFonts w:hint="cs"/>
          <w:rtl/>
        </w:rPr>
        <w:t xml:space="preserve"> </w:t>
      </w:r>
      <w:r w:rsidRPr="007502EF">
        <w:rPr>
          <w:rtl/>
        </w:rPr>
        <w:t>–</w:t>
      </w:r>
      <w:r w:rsidRPr="007502EF">
        <w:rPr>
          <w:rFonts w:hint="cs"/>
          <w:rtl/>
        </w:rPr>
        <w:t xml:space="preserve"> מהו החידוש כאן ?  - עד כאן אמרנו שחסד  הלך  לחסד </w:t>
      </w:r>
    </w:p>
    <w:p w14:paraId="66B9AD69" w14:textId="77777777" w:rsidR="00ED769E" w:rsidRPr="007502EF" w:rsidRDefault="00ED769E" w:rsidP="00ED769E">
      <w:pPr>
        <w:pStyle w:val="21"/>
        <w:ind w:left="2408" w:firstLine="0"/>
        <w:jc w:val="both"/>
        <w:rPr>
          <w:rFonts w:hint="cs"/>
          <w:rtl/>
        </w:rPr>
      </w:pPr>
      <w:r w:rsidRPr="007502EF">
        <w:rPr>
          <w:rFonts w:hint="cs"/>
          <w:rtl/>
        </w:rPr>
        <w:t xml:space="preserve">וגבורה הלכה לגבורה.  בסימן הקודם לא אמר המחבר מה קרה עם האורות של נצח והוד יסוד ומלכות </w:t>
      </w:r>
      <w:r w:rsidRPr="007502EF">
        <w:rPr>
          <w:rtl/>
        </w:rPr>
        <w:t>–</w:t>
      </w:r>
      <w:r w:rsidRPr="007502EF">
        <w:rPr>
          <w:rFonts w:hint="cs"/>
          <w:rtl/>
        </w:rPr>
        <w:t xml:space="preserve"> וגם לא אמר מה קרה עם הכלים שלהם.</w:t>
      </w:r>
    </w:p>
    <w:p w14:paraId="7C3E90D9" w14:textId="77777777" w:rsidR="00ED769E" w:rsidRPr="007502EF" w:rsidRDefault="00ED769E" w:rsidP="00ED769E">
      <w:pPr>
        <w:pStyle w:val="21"/>
        <w:ind w:firstLine="0"/>
        <w:jc w:val="both"/>
        <w:rPr>
          <w:rFonts w:hint="cs"/>
          <w:rtl/>
        </w:rPr>
      </w:pPr>
    </w:p>
    <w:p w14:paraId="0747D0C4" w14:textId="77777777" w:rsidR="00ED769E" w:rsidRPr="007502EF" w:rsidRDefault="00ED769E" w:rsidP="00ED769E">
      <w:pPr>
        <w:pStyle w:val="21"/>
        <w:ind w:firstLine="0"/>
        <w:jc w:val="both"/>
        <w:rPr>
          <w:rFonts w:hint="cs"/>
          <w:rtl/>
        </w:rPr>
      </w:pPr>
      <w:r w:rsidRPr="007502EF">
        <w:rPr>
          <w:rFonts w:hint="cs"/>
          <w:rtl/>
        </w:rPr>
        <w:t xml:space="preserve">אורות וכלים - בסימנים הקודמים, כאשר התיחס  המחבר  לאו"א   עילאין </w:t>
      </w:r>
      <w:r w:rsidRPr="007502EF">
        <w:rPr>
          <w:rtl/>
        </w:rPr>
        <w:t>–</w:t>
      </w:r>
      <w:r w:rsidRPr="007502EF">
        <w:rPr>
          <w:rFonts w:hint="cs"/>
          <w:rtl/>
        </w:rPr>
        <w:t xml:space="preserve"> </w:t>
      </w:r>
    </w:p>
    <w:p w14:paraId="6920B376" w14:textId="77777777" w:rsidR="00ED769E" w:rsidRPr="007502EF" w:rsidRDefault="00ED769E" w:rsidP="00ED769E">
      <w:pPr>
        <w:pStyle w:val="21"/>
        <w:ind w:left="1700" w:firstLine="0"/>
        <w:jc w:val="both"/>
        <w:rPr>
          <w:rFonts w:hint="cs"/>
          <w:rtl/>
        </w:rPr>
      </w:pPr>
      <w:r w:rsidRPr="007502EF">
        <w:rPr>
          <w:rFonts w:hint="cs"/>
          <w:rtl/>
        </w:rPr>
        <w:t xml:space="preserve">אמר מה קרה עם הכלי ומה קרה עם האור. בסימן צ"ח כאשר התיחס המחבר לישסו"ת </w:t>
      </w:r>
      <w:r w:rsidRPr="007502EF">
        <w:rPr>
          <w:rtl/>
        </w:rPr>
        <w:t>–</w:t>
      </w:r>
      <w:r w:rsidRPr="007502EF">
        <w:rPr>
          <w:rFonts w:hint="cs"/>
          <w:rtl/>
        </w:rPr>
        <w:t xml:space="preserve"> דובר רק על האחורים של ישסו"ת </w:t>
      </w:r>
      <w:r w:rsidRPr="007502EF">
        <w:rPr>
          <w:rtl/>
        </w:rPr>
        <w:t>–</w:t>
      </w:r>
      <w:r w:rsidRPr="007502EF">
        <w:rPr>
          <w:rFonts w:hint="cs"/>
          <w:rtl/>
        </w:rPr>
        <w:t xml:space="preserve"> ולא נאמר כלל מה קרה עם הכלי והאור של נהי"ם - עכשיו יסביר זאת המחבר.</w:t>
      </w:r>
    </w:p>
    <w:p w14:paraId="2691A1EA" w14:textId="77777777" w:rsidR="00ED769E" w:rsidRPr="007502EF" w:rsidRDefault="00ED769E" w:rsidP="00ED769E">
      <w:pPr>
        <w:pStyle w:val="21"/>
        <w:ind w:firstLine="0"/>
        <w:jc w:val="both"/>
        <w:rPr>
          <w:rFonts w:hint="cs"/>
          <w:rtl/>
        </w:rPr>
      </w:pPr>
    </w:p>
    <w:p w14:paraId="3BFD6500" w14:textId="77777777" w:rsidR="00ED769E" w:rsidRPr="007502EF" w:rsidRDefault="00ED769E" w:rsidP="00ED769E">
      <w:pPr>
        <w:pStyle w:val="21"/>
        <w:ind w:firstLine="0"/>
        <w:jc w:val="both"/>
        <w:rPr>
          <w:rFonts w:hint="cs"/>
          <w:rtl/>
        </w:rPr>
      </w:pPr>
      <w:r w:rsidRPr="007502EF">
        <w:rPr>
          <w:rFonts w:hint="cs"/>
          <w:rtl/>
        </w:rPr>
        <w:t xml:space="preserve">כאמור, המחבר מקצר כאן, ועל כן נסביר ע"פ המקור ב"עץ חיים" כדי שהתהליך יובן </w:t>
      </w:r>
      <w:r w:rsidRPr="007502EF">
        <w:rPr>
          <w:rtl/>
        </w:rPr>
        <w:t>–</w:t>
      </w:r>
      <w:r w:rsidRPr="007502EF">
        <w:rPr>
          <w:rFonts w:hint="cs"/>
          <w:rtl/>
        </w:rPr>
        <w:t xml:space="preserve"> ואח"כ נקרא את דברי המחבר.</w:t>
      </w:r>
    </w:p>
    <w:p w14:paraId="0318866C" w14:textId="77777777" w:rsidR="00ED769E" w:rsidRPr="007502EF" w:rsidRDefault="00ED769E" w:rsidP="00ED769E">
      <w:pPr>
        <w:pStyle w:val="21"/>
        <w:ind w:firstLine="0"/>
        <w:jc w:val="both"/>
        <w:rPr>
          <w:rFonts w:hint="cs"/>
          <w:rtl/>
        </w:rPr>
      </w:pPr>
    </w:p>
    <w:p w14:paraId="5EE99368" w14:textId="77777777" w:rsidR="00ED769E" w:rsidRPr="007502EF" w:rsidRDefault="00ED769E" w:rsidP="00ED769E">
      <w:pPr>
        <w:pStyle w:val="21"/>
        <w:ind w:firstLine="0"/>
        <w:jc w:val="both"/>
        <w:rPr>
          <w:rFonts w:hint="cs"/>
          <w:rtl/>
        </w:rPr>
      </w:pPr>
    </w:p>
    <w:p w14:paraId="41C8E323" w14:textId="77777777" w:rsidR="00ED769E" w:rsidRPr="007502EF" w:rsidRDefault="00ED769E" w:rsidP="00ED769E">
      <w:pPr>
        <w:pStyle w:val="21"/>
        <w:ind w:firstLine="0"/>
        <w:jc w:val="both"/>
        <w:rPr>
          <w:rFonts w:hint="cs"/>
          <w:rtl/>
        </w:rPr>
      </w:pPr>
      <w:r w:rsidRPr="007502EF">
        <w:rPr>
          <w:rFonts w:hint="cs"/>
          <w:rtl/>
        </w:rPr>
        <w:t>מה קרה עם האורות ?</w:t>
      </w:r>
    </w:p>
    <w:p w14:paraId="52BE84D7" w14:textId="77777777" w:rsidR="00ED769E" w:rsidRPr="007502EF" w:rsidRDefault="00ED769E" w:rsidP="00ED769E">
      <w:pPr>
        <w:pStyle w:val="21"/>
        <w:ind w:firstLine="0"/>
        <w:jc w:val="both"/>
        <w:rPr>
          <w:rFonts w:hint="cs"/>
          <w:rtl/>
        </w:rPr>
      </w:pPr>
    </w:p>
    <w:p w14:paraId="71FAFEC0" w14:textId="77777777" w:rsidR="00ED769E" w:rsidRPr="007502EF" w:rsidRDefault="00ED769E" w:rsidP="00ED769E">
      <w:pPr>
        <w:pStyle w:val="21"/>
        <w:ind w:firstLine="0"/>
        <w:jc w:val="both"/>
        <w:rPr>
          <w:rFonts w:hint="cs"/>
          <w:rtl/>
        </w:rPr>
      </w:pPr>
      <w:r w:rsidRPr="007502EF">
        <w:rPr>
          <w:rFonts w:hint="cs"/>
          <w:rtl/>
        </w:rPr>
        <w:t>אורות נו"ה בכלי הגבורה - בתוך המלך שמלה  ממשרקה -  המלך  של   הנצח</w:t>
      </w:r>
    </w:p>
    <w:p w14:paraId="450BF300" w14:textId="77777777" w:rsidR="00ED769E" w:rsidRPr="007502EF" w:rsidRDefault="00ED769E" w:rsidP="00ED769E">
      <w:pPr>
        <w:pStyle w:val="21"/>
        <w:ind w:left="2975" w:firstLine="0"/>
        <w:jc w:val="both"/>
        <w:rPr>
          <w:rFonts w:hint="cs"/>
          <w:rtl/>
        </w:rPr>
      </w:pPr>
      <w:r w:rsidRPr="007502EF">
        <w:rPr>
          <w:rFonts w:hint="cs"/>
          <w:rtl/>
        </w:rPr>
        <w:t xml:space="preserve">והוד </w:t>
      </w:r>
      <w:r w:rsidRPr="007502EF">
        <w:rPr>
          <w:rtl/>
        </w:rPr>
        <w:t>–</w:t>
      </w:r>
      <w:r w:rsidRPr="007502EF">
        <w:rPr>
          <w:rFonts w:hint="cs"/>
          <w:rtl/>
        </w:rPr>
        <w:t xml:space="preserve"> ישנן שתי בחינות. כאשר נשבר המלך שמלה ממשרקה </w:t>
      </w:r>
      <w:r w:rsidRPr="007502EF">
        <w:rPr>
          <w:rtl/>
        </w:rPr>
        <w:t>–</w:t>
      </w:r>
      <w:r w:rsidRPr="007502EF">
        <w:rPr>
          <w:rFonts w:hint="cs"/>
          <w:rtl/>
        </w:rPr>
        <w:t xml:space="preserve"> אור הגבורה כבר היה בתוך כלי הגבורה. היות שהיה רושם של גבורה בתוך הנצח והוד </w:t>
      </w:r>
      <w:r w:rsidRPr="007502EF">
        <w:rPr>
          <w:rtl/>
        </w:rPr>
        <w:t>–</w:t>
      </w:r>
      <w:r w:rsidRPr="007502EF">
        <w:rPr>
          <w:rFonts w:hint="cs"/>
          <w:rtl/>
        </w:rPr>
        <w:t xml:space="preserve"> והיו גם שניהם כאחד </w:t>
      </w:r>
      <w:r w:rsidRPr="007502EF">
        <w:rPr>
          <w:rtl/>
        </w:rPr>
        <w:t>–</w:t>
      </w:r>
      <w:r w:rsidRPr="007502EF">
        <w:rPr>
          <w:rFonts w:hint="cs"/>
          <w:rtl/>
        </w:rPr>
        <w:t xml:space="preserve"> עלו שני האורות של הנצח וההוד ביחד עם אור הגבורה </w:t>
      </w:r>
      <w:r w:rsidRPr="007502EF">
        <w:rPr>
          <w:rtl/>
        </w:rPr>
        <w:t>–</w:t>
      </w:r>
      <w:r w:rsidRPr="007502EF">
        <w:rPr>
          <w:rFonts w:hint="cs"/>
          <w:rtl/>
        </w:rPr>
        <w:t xml:space="preserve"> לתוך כלי הגבורה.</w:t>
      </w:r>
    </w:p>
    <w:p w14:paraId="76762C86" w14:textId="77777777" w:rsidR="00ED769E" w:rsidRPr="007502EF" w:rsidRDefault="00ED769E" w:rsidP="00ED769E">
      <w:pPr>
        <w:pStyle w:val="21"/>
        <w:ind w:firstLine="0"/>
        <w:jc w:val="both"/>
        <w:rPr>
          <w:rFonts w:hint="cs"/>
          <w:rtl/>
        </w:rPr>
      </w:pPr>
    </w:p>
    <w:p w14:paraId="2E97159B" w14:textId="77777777" w:rsidR="00ED769E" w:rsidRPr="007502EF" w:rsidRDefault="00ED769E" w:rsidP="00ED769E">
      <w:pPr>
        <w:pStyle w:val="21"/>
        <w:ind w:firstLine="0"/>
        <w:jc w:val="both"/>
        <w:rPr>
          <w:rFonts w:hint="cs"/>
          <w:rtl/>
        </w:rPr>
      </w:pPr>
      <w:r w:rsidRPr="007502EF">
        <w:rPr>
          <w:rFonts w:hint="cs"/>
          <w:rtl/>
        </w:rPr>
        <w:t xml:space="preserve">אור היסוד לדעת </w:t>
      </w:r>
      <w:r w:rsidRPr="007502EF">
        <w:rPr>
          <w:rtl/>
        </w:rPr>
        <w:t>–</w:t>
      </w:r>
      <w:r w:rsidRPr="007502EF">
        <w:rPr>
          <w:rFonts w:hint="cs"/>
          <w:rtl/>
        </w:rPr>
        <w:t xml:space="preserve"> ביסוד היה אור החסד  שחזר  לכלי  החסד </w:t>
      </w:r>
      <w:r w:rsidRPr="007502EF">
        <w:rPr>
          <w:rtl/>
        </w:rPr>
        <w:t>–</w:t>
      </w:r>
      <w:r w:rsidRPr="007502EF">
        <w:rPr>
          <w:rFonts w:hint="cs"/>
          <w:rtl/>
        </w:rPr>
        <w:t xml:space="preserve">  ואילו  לאחר </w:t>
      </w:r>
    </w:p>
    <w:p w14:paraId="752497C6" w14:textId="77777777" w:rsidR="00ED769E" w:rsidRPr="007502EF" w:rsidRDefault="00ED769E" w:rsidP="00ED769E">
      <w:pPr>
        <w:pStyle w:val="21"/>
        <w:ind w:left="2125" w:firstLine="0"/>
        <w:jc w:val="both"/>
        <w:rPr>
          <w:rFonts w:hint="cs"/>
          <w:rtl/>
        </w:rPr>
      </w:pPr>
      <w:r w:rsidRPr="007502EF">
        <w:rPr>
          <w:rFonts w:hint="cs"/>
          <w:rtl/>
        </w:rPr>
        <w:t xml:space="preserve">שבירת היסוד עלה אור היסוד עד הדעת . יוצא שאור היסוד עלה גבוה יותר מאור התפארת שנשאר במקומו. </w:t>
      </w:r>
    </w:p>
    <w:p w14:paraId="17DF772D" w14:textId="77777777" w:rsidR="00ED769E" w:rsidRPr="007502EF" w:rsidRDefault="00ED769E" w:rsidP="00ED769E">
      <w:pPr>
        <w:pStyle w:val="21"/>
        <w:ind w:left="2125" w:firstLine="0"/>
        <w:jc w:val="both"/>
        <w:rPr>
          <w:rFonts w:hint="cs"/>
          <w:rtl/>
        </w:rPr>
      </w:pPr>
    </w:p>
    <w:p w14:paraId="72EBB0B8" w14:textId="77777777" w:rsidR="00ED769E" w:rsidRDefault="00ED769E" w:rsidP="00ED769E">
      <w:pPr>
        <w:pStyle w:val="21"/>
        <w:ind w:left="2125" w:firstLine="0"/>
        <w:jc w:val="both"/>
        <w:rPr>
          <w:rtl/>
        </w:rPr>
      </w:pPr>
      <w:r w:rsidRPr="007502EF">
        <w:rPr>
          <w:rFonts w:hint="cs"/>
          <w:rtl/>
        </w:rPr>
        <w:t xml:space="preserve">אור היסוד עלה גבוה עד מקום הדעת בסוד </w:t>
      </w:r>
      <w:r w:rsidRPr="007502EF">
        <w:rPr>
          <w:rtl/>
        </w:rPr>
        <w:t>–</w:t>
      </w:r>
      <w:r w:rsidRPr="007502EF">
        <w:rPr>
          <w:rFonts w:hint="cs"/>
          <w:rtl/>
        </w:rPr>
        <w:t xml:space="preserve"> "משכיל לאיתן האזרחי" </w:t>
      </w:r>
      <w:r w:rsidRPr="007502EF">
        <w:rPr>
          <w:rtl/>
        </w:rPr>
        <w:t>–</w:t>
      </w:r>
      <w:r w:rsidRPr="007502EF">
        <w:rPr>
          <w:rFonts w:hint="cs"/>
          <w:rtl/>
        </w:rPr>
        <w:t xml:space="preserve"> סוד היסוד </w:t>
      </w:r>
      <w:r w:rsidRPr="007502EF">
        <w:rPr>
          <w:rtl/>
        </w:rPr>
        <w:t>–</w:t>
      </w:r>
      <w:r w:rsidRPr="007502EF">
        <w:rPr>
          <w:rFonts w:hint="cs"/>
          <w:rtl/>
        </w:rPr>
        <w:t xml:space="preserve"> שגם קשור לכוונת הלולב. עליה זו משקפת תכונה עצמית של עולם התיקון </w:t>
      </w:r>
      <w:r w:rsidRPr="007502EF">
        <w:rPr>
          <w:rtl/>
        </w:rPr>
        <w:t>–</w:t>
      </w:r>
      <w:r w:rsidRPr="007502EF">
        <w:rPr>
          <w:rFonts w:hint="cs"/>
          <w:rtl/>
        </w:rPr>
        <w:t xml:space="preserve"> שהיסוד קשור יותר לעצם נקודת הדעת והשכל </w:t>
      </w:r>
      <w:r w:rsidRPr="007502EF">
        <w:rPr>
          <w:rtl/>
        </w:rPr>
        <w:t>–</w:t>
      </w:r>
      <w:r w:rsidRPr="007502EF">
        <w:rPr>
          <w:rFonts w:hint="cs"/>
          <w:rtl/>
        </w:rPr>
        <w:t xml:space="preserve"> יותר אפילו מאשר התפארת. ועל כן, יוכל בלולב להמשיך את הטיפה מהדעת. וזהו שאור היסוד עולה עד הדעת </w:t>
      </w:r>
      <w:r w:rsidRPr="007502EF">
        <w:rPr>
          <w:rtl/>
        </w:rPr>
        <w:t>–</w:t>
      </w:r>
      <w:r w:rsidRPr="007502EF">
        <w:rPr>
          <w:rFonts w:hint="cs"/>
          <w:rtl/>
        </w:rPr>
        <w:t xml:space="preserve"> עוקף את התפארת ומגיע עד הדעת.</w:t>
      </w:r>
    </w:p>
    <w:p w14:paraId="56E76599" w14:textId="77777777" w:rsidR="00ED769E" w:rsidRDefault="00ED769E" w:rsidP="00ED769E">
      <w:pPr>
        <w:pStyle w:val="21"/>
        <w:ind w:left="2125" w:firstLine="0"/>
        <w:jc w:val="both"/>
        <w:rPr>
          <w:rtl/>
        </w:rPr>
      </w:pPr>
    </w:p>
    <w:p w14:paraId="06318803" w14:textId="77777777" w:rsidR="00ED769E" w:rsidRPr="007502EF" w:rsidRDefault="00ED769E" w:rsidP="00ED769E">
      <w:pPr>
        <w:pStyle w:val="21"/>
        <w:ind w:firstLine="0"/>
        <w:jc w:val="both"/>
        <w:rPr>
          <w:rFonts w:hint="cs"/>
          <w:rtl/>
        </w:rPr>
      </w:pPr>
      <w:r w:rsidRPr="007502EF">
        <w:rPr>
          <w:rFonts w:hint="cs"/>
          <w:rtl/>
        </w:rPr>
        <w:t xml:space="preserve">אור המלכות לדעת - פלא נוסף הוא שגם אור המלכות עולה עד הדעת </w:t>
      </w:r>
      <w:r w:rsidRPr="007502EF">
        <w:rPr>
          <w:rtl/>
        </w:rPr>
        <w:t>–</w:t>
      </w:r>
      <w:r w:rsidRPr="007502EF">
        <w:rPr>
          <w:rFonts w:hint="cs"/>
          <w:rtl/>
        </w:rPr>
        <w:t xml:space="preserve">  וזאת</w:t>
      </w:r>
    </w:p>
    <w:p w14:paraId="353B7E02" w14:textId="77777777" w:rsidR="00ED769E" w:rsidRPr="007502EF" w:rsidRDefault="00ED769E" w:rsidP="00ED769E">
      <w:pPr>
        <w:pStyle w:val="21"/>
        <w:ind w:left="2267" w:firstLine="0"/>
        <w:jc w:val="both"/>
        <w:rPr>
          <w:rFonts w:hint="cs"/>
          <w:rtl/>
        </w:rPr>
      </w:pPr>
      <w:r w:rsidRPr="007502EF">
        <w:rPr>
          <w:rFonts w:hint="cs"/>
          <w:rtl/>
        </w:rPr>
        <w:t xml:space="preserve">מסיבה אחרת לגמרי. והוא הענין שהוזכר כבר, שתכלית כל המורכבות הזאת היא הידוק הקשר בין המלכות לבין הדעת. כאשר אור הדעת היה בתוך המלכות </w:t>
      </w:r>
      <w:r w:rsidRPr="007502EF">
        <w:rPr>
          <w:rtl/>
        </w:rPr>
        <w:t>–</w:t>
      </w:r>
      <w:r w:rsidRPr="007502EF">
        <w:rPr>
          <w:rFonts w:hint="cs"/>
          <w:rtl/>
        </w:rPr>
        <w:t xml:space="preserve"> נשאר רושם </w:t>
      </w:r>
      <w:r w:rsidRPr="007502EF">
        <w:rPr>
          <w:rtl/>
        </w:rPr>
        <w:t>–</w:t>
      </w:r>
      <w:r w:rsidRPr="007502EF">
        <w:rPr>
          <w:rFonts w:hint="cs"/>
          <w:rtl/>
        </w:rPr>
        <w:t xml:space="preserve"> נעשתה זיקה ראשונית בין הדעת לבין המלכות. וכאשר הרושם הזה עלה </w:t>
      </w:r>
      <w:r w:rsidRPr="007502EF">
        <w:rPr>
          <w:rtl/>
        </w:rPr>
        <w:t>–</w:t>
      </w:r>
      <w:r w:rsidRPr="007502EF">
        <w:rPr>
          <w:rFonts w:hint="cs"/>
          <w:rtl/>
        </w:rPr>
        <w:t xml:space="preserve"> משך איתו גם את אור המלכות </w:t>
      </w:r>
      <w:r w:rsidRPr="007502EF">
        <w:rPr>
          <w:rtl/>
        </w:rPr>
        <w:t>–</w:t>
      </w:r>
      <w:r w:rsidRPr="007502EF">
        <w:rPr>
          <w:rFonts w:hint="cs"/>
          <w:rtl/>
        </w:rPr>
        <w:t xml:space="preserve"> על דרך האשה שעולה עם בעלה ואינה יורדת עמו.  ושוב, גם אור המלכות עלה עד למקום הדעת </w:t>
      </w:r>
      <w:r w:rsidRPr="007502EF">
        <w:rPr>
          <w:rtl/>
        </w:rPr>
        <w:t>–</w:t>
      </w:r>
      <w:r w:rsidRPr="007502EF">
        <w:rPr>
          <w:rFonts w:hint="cs"/>
          <w:rtl/>
        </w:rPr>
        <w:t xml:space="preserve"> שיותר גבוה מן התפארת </w:t>
      </w:r>
      <w:r w:rsidRPr="007502EF">
        <w:rPr>
          <w:rtl/>
        </w:rPr>
        <w:t>–</w:t>
      </w:r>
      <w:r w:rsidRPr="007502EF">
        <w:rPr>
          <w:rFonts w:hint="cs"/>
          <w:rtl/>
        </w:rPr>
        <w:t xml:space="preserve"> בסוד "אשת חיל עטרת בעלה".</w:t>
      </w:r>
    </w:p>
    <w:p w14:paraId="465DDEEE" w14:textId="77777777" w:rsidR="00ED769E" w:rsidRPr="007502EF" w:rsidRDefault="00ED769E" w:rsidP="00ED769E">
      <w:pPr>
        <w:pStyle w:val="21"/>
        <w:ind w:firstLine="0"/>
        <w:jc w:val="both"/>
        <w:rPr>
          <w:rFonts w:hint="cs"/>
          <w:rtl/>
        </w:rPr>
      </w:pPr>
    </w:p>
    <w:p w14:paraId="1A3E1FE3" w14:textId="77777777" w:rsidR="00ED769E" w:rsidRPr="007502EF" w:rsidRDefault="00ED769E" w:rsidP="00ED769E">
      <w:pPr>
        <w:pStyle w:val="21"/>
        <w:ind w:firstLine="0"/>
        <w:jc w:val="both"/>
        <w:rPr>
          <w:rFonts w:hint="cs"/>
          <w:rtl/>
        </w:rPr>
      </w:pPr>
      <w:r w:rsidRPr="007502EF">
        <w:rPr>
          <w:rFonts w:hint="cs"/>
          <w:rtl/>
        </w:rPr>
        <w:t xml:space="preserve">נסכם </w:t>
      </w:r>
      <w:r w:rsidRPr="007502EF">
        <w:rPr>
          <w:rtl/>
        </w:rPr>
        <w:t>–</w:t>
      </w:r>
      <w:r w:rsidRPr="007502EF">
        <w:rPr>
          <w:rFonts w:hint="cs"/>
          <w:rtl/>
        </w:rPr>
        <w:t xml:space="preserve"> במקום הדעת ישנם עכשיו אורות של ג' ספירות </w:t>
      </w:r>
      <w:r w:rsidRPr="007502EF">
        <w:rPr>
          <w:rtl/>
        </w:rPr>
        <w:t>–</w:t>
      </w:r>
      <w:r w:rsidRPr="007502EF">
        <w:rPr>
          <w:rFonts w:hint="cs"/>
          <w:rtl/>
        </w:rPr>
        <w:t xml:space="preserve"> דעת, יסוד, מלכות.</w:t>
      </w:r>
    </w:p>
    <w:p w14:paraId="5C5A0F9F" w14:textId="77777777" w:rsidR="00ED769E" w:rsidRPr="007502EF" w:rsidRDefault="00ED769E" w:rsidP="00ED769E">
      <w:pPr>
        <w:pStyle w:val="21"/>
        <w:ind w:firstLine="0"/>
        <w:jc w:val="both"/>
        <w:rPr>
          <w:rFonts w:hint="cs"/>
          <w:rtl/>
        </w:rPr>
      </w:pPr>
    </w:p>
    <w:p w14:paraId="06161D88" w14:textId="77777777" w:rsidR="00ED769E" w:rsidRDefault="00ED769E" w:rsidP="00ED769E">
      <w:pPr>
        <w:pStyle w:val="3"/>
        <w:jc w:val="both"/>
        <w:rPr>
          <w:rFonts w:hint="cs"/>
          <w:rtl/>
        </w:rPr>
      </w:pPr>
      <w:bookmarkStart w:id="4" w:name="_Toc96693257"/>
      <w:bookmarkStart w:id="5" w:name="_Toc508539947"/>
      <w:r>
        <w:rPr>
          <w:rFonts w:hint="cs"/>
          <w:rtl/>
        </w:rPr>
        <w:t xml:space="preserve">*מושגים - סוד </w:t>
      </w:r>
      <w:proofErr w:type="spellStart"/>
      <w:r>
        <w:rPr>
          <w:rFonts w:hint="cs"/>
          <w:rtl/>
        </w:rPr>
        <w:t>האחורים</w:t>
      </w:r>
      <w:proofErr w:type="spellEnd"/>
      <w:r>
        <w:rPr>
          <w:rFonts w:hint="cs"/>
          <w:rtl/>
        </w:rPr>
        <w:t xml:space="preserve"> - ז' המלכים - אור הנצח בכלי החסד - להפריד בין הרגלים</w:t>
      </w:r>
      <w:bookmarkEnd w:id="4"/>
      <w:bookmarkEnd w:id="5"/>
    </w:p>
    <w:p w14:paraId="1977AAEC" w14:textId="77777777" w:rsidR="00ED769E" w:rsidRPr="007502EF" w:rsidRDefault="00ED769E" w:rsidP="00ED769E">
      <w:pPr>
        <w:pStyle w:val="21"/>
        <w:ind w:firstLine="0"/>
        <w:jc w:val="both"/>
        <w:rPr>
          <w:rFonts w:hint="cs"/>
          <w:rtl/>
        </w:rPr>
      </w:pPr>
    </w:p>
    <w:p w14:paraId="1EE4E246" w14:textId="77777777" w:rsidR="00ED769E" w:rsidRPr="007502EF" w:rsidRDefault="00ED769E" w:rsidP="00ED769E">
      <w:pPr>
        <w:pStyle w:val="21"/>
        <w:ind w:firstLine="0"/>
        <w:jc w:val="both"/>
        <w:rPr>
          <w:rFonts w:hint="cs"/>
          <w:rtl/>
        </w:rPr>
      </w:pPr>
      <w:r w:rsidRPr="007502EF">
        <w:rPr>
          <w:rFonts w:hint="cs"/>
          <w:rtl/>
        </w:rPr>
        <w:t xml:space="preserve">רושם </w:t>
      </w:r>
      <w:r w:rsidRPr="007502EF">
        <w:rPr>
          <w:rtl/>
        </w:rPr>
        <w:t>–</w:t>
      </w:r>
      <w:r w:rsidRPr="007502EF">
        <w:rPr>
          <w:rFonts w:hint="cs"/>
          <w:rtl/>
        </w:rPr>
        <w:t xml:space="preserve"> אור הדעת כאמור עלה </w:t>
      </w:r>
      <w:r w:rsidRPr="007502EF">
        <w:rPr>
          <w:rtl/>
        </w:rPr>
        <w:t>–</w:t>
      </w:r>
      <w:r w:rsidRPr="007502EF">
        <w:rPr>
          <w:rFonts w:hint="cs"/>
          <w:rtl/>
        </w:rPr>
        <w:t xml:space="preserve"> אבל עדיין נשאר  רושם  במקום   המלכות </w:t>
      </w:r>
      <w:r w:rsidRPr="007502EF">
        <w:rPr>
          <w:rtl/>
        </w:rPr>
        <w:t>–</w:t>
      </w:r>
    </w:p>
    <w:p w14:paraId="4DC9564B" w14:textId="77777777" w:rsidR="00ED769E" w:rsidRPr="007502EF" w:rsidRDefault="00ED769E" w:rsidP="00ED769E">
      <w:pPr>
        <w:pStyle w:val="21"/>
        <w:ind w:left="849" w:firstLine="0"/>
        <w:jc w:val="both"/>
        <w:rPr>
          <w:rFonts w:hint="cs"/>
          <w:rtl/>
        </w:rPr>
      </w:pPr>
      <w:r w:rsidRPr="007502EF">
        <w:rPr>
          <w:rFonts w:hint="cs"/>
          <w:rtl/>
        </w:rPr>
        <w:t xml:space="preserve">ואותו רושם הוא - המלכות של הגבורות של הדעת. </w:t>
      </w:r>
    </w:p>
    <w:p w14:paraId="4000644C" w14:textId="77777777" w:rsidR="00ED769E" w:rsidRPr="007502EF" w:rsidRDefault="00ED769E" w:rsidP="00ED769E">
      <w:pPr>
        <w:pStyle w:val="21"/>
        <w:ind w:firstLine="991"/>
        <w:jc w:val="both"/>
        <w:rPr>
          <w:rFonts w:hint="cs"/>
          <w:rtl/>
        </w:rPr>
      </w:pPr>
    </w:p>
    <w:p w14:paraId="6A148469" w14:textId="77777777" w:rsidR="00ED769E" w:rsidRPr="007502EF" w:rsidRDefault="00ED769E" w:rsidP="00ED769E">
      <w:pPr>
        <w:pStyle w:val="21"/>
        <w:ind w:firstLine="0"/>
        <w:jc w:val="both"/>
        <w:rPr>
          <w:rFonts w:hint="cs"/>
          <w:rtl/>
        </w:rPr>
      </w:pPr>
      <w:r w:rsidRPr="007502EF">
        <w:rPr>
          <w:rFonts w:hint="cs"/>
          <w:rtl/>
        </w:rPr>
        <w:t xml:space="preserve">אור הנצח בכלי החסד - המלכות של  הגבורות של הדעת </w:t>
      </w:r>
      <w:r w:rsidRPr="007502EF">
        <w:rPr>
          <w:rtl/>
        </w:rPr>
        <w:t>–</w:t>
      </w:r>
      <w:r w:rsidRPr="007502EF">
        <w:rPr>
          <w:rFonts w:hint="cs"/>
          <w:rtl/>
        </w:rPr>
        <w:t xml:space="preserve">  השאיר  את  ההוד </w:t>
      </w:r>
    </w:p>
    <w:p w14:paraId="302890F4" w14:textId="77777777" w:rsidR="00ED769E" w:rsidRPr="007502EF" w:rsidRDefault="00ED769E" w:rsidP="00ED769E">
      <w:pPr>
        <w:pStyle w:val="21"/>
        <w:ind w:left="2692" w:firstLine="0"/>
        <w:jc w:val="both"/>
        <w:rPr>
          <w:rFonts w:hint="cs"/>
          <w:rtl/>
        </w:rPr>
      </w:pPr>
      <w:r w:rsidRPr="007502EF">
        <w:rPr>
          <w:rFonts w:hint="cs"/>
          <w:rtl/>
        </w:rPr>
        <w:t xml:space="preserve">בתוך כלי הגבורה. אבל שם בדעת, הזדווג ההוד עם החסדים של הדעת. והחסדים של הדעת, הוציאו בכח את אור הנצח מכלי הגבורה </w:t>
      </w:r>
      <w:r w:rsidRPr="007502EF">
        <w:rPr>
          <w:rtl/>
        </w:rPr>
        <w:t>–</w:t>
      </w:r>
      <w:r w:rsidRPr="007502EF">
        <w:rPr>
          <w:rFonts w:hint="cs"/>
          <w:rtl/>
        </w:rPr>
        <w:t xml:space="preserve"> ושמו אותו בכלי החסד </w:t>
      </w:r>
      <w:r w:rsidRPr="007502EF">
        <w:rPr>
          <w:rtl/>
        </w:rPr>
        <w:t>–</w:t>
      </w:r>
      <w:r w:rsidRPr="007502EF">
        <w:rPr>
          <w:rFonts w:hint="cs"/>
          <w:rtl/>
        </w:rPr>
        <w:t xml:space="preserve"> וזהו כבר שלב של תיקון.</w:t>
      </w:r>
    </w:p>
    <w:p w14:paraId="1F4DAE32" w14:textId="77777777" w:rsidR="00ED769E" w:rsidRPr="007502EF" w:rsidRDefault="00ED769E" w:rsidP="00ED769E">
      <w:pPr>
        <w:pStyle w:val="21"/>
        <w:ind w:firstLine="0"/>
        <w:jc w:val="both"/>
        <w:rPr>
          <w:rFonts w:hint="cs"/>
          <w:rtl/>
        </w:rPr>
      </w:pPr>
    </w:p>
    <w:p w14:paraId="02206792" w14:textId="77777777" w:rsidR="00ED769E" w:rsidRPr="007502EF" w:rsidRDefault="00ED769E" w:rsidP="00ED769E">
      <w:pPr>
        <w:pStyle w:val="21"/>
        <w:ind w:firstLine="0"/>
        <w:jc w:val="both"/>
        <w:rPr>
          <w:rFonts w:hint="cs"/>
          <w:rtl/>
        </w:rPr>
      </w:pPr>
      <w:r w:rsidRPr="007502EF">
        <w:rPr>
          <w:rFonts w:hint="cs"/>
          <w:rtl/>
        </w:rPr>
        <w:t>נחזור:</w:t>
      </w:r>
    </w:p>
    <w:p w14:paraId="3031F061" w14:textId="77777777" w:rsidR="00ED769E" w:rsidRPr="007502EF" w:rsidRDefault="00ED769E" w:rsidP="00ED769E">
      <w:pPr>
        <w:pStyle w:val="21"/>
        <w:ind w:firstLine="0"/>
        <w:jc w:val="both"/>
        <w:rPr>
          <w:rFonts w:hint="cs"/>
          <w:rtl/>
        </w:rPr>
      </w:pPr>
      <w:r w:rsidRPr="007502EF">
        <w:rPr>
          <w:rFonts w:hint="cs"/>
          <w:rtl/>
        </w:rPr>
        <w:t>בתחילה עלו הנצח והוד יחד לגבורה.</w:t>
      </w:r>
    </w:p>
    <w:p w14:paraId="06DF96C1" w14:textId="77777777" w:rsidR="00ED769E" w:rsidRPr="007502EF" w:rsidRDefault="00ED769E" w:rsidP="00ED769E">
      <w:pPr>
        <w:pStyle w:val="21"/>
        <w:ind w:firstLine="0"/>
        <w:jc w:val="both"/>
        <w:rPr>
          <w:rFonts w:hint="cs"/>
          <w:rtl/>
        </w:rPr>
      </w:pPr>
      <w:r w:rsidRPr="007502EF">
        <w:rPr>
          <w:rFonts w:hint="cs"/>
          <w:rtl/>
        </w:rPr>
        <w:t xml:space="preserve">כאשר אור המלכות עלה לדעת </w:t>
      </w:r>
      <w:r w:rsidRPr="007502EF">
        <w:rPr>
          <w:rtl/>
        </w:rPr>
        <w:t>–</w:t>
      </w:r>
      <w:r w:rsidRPr="007502EF">
        <w:rPr>
          <w:rFonts w:hint="cs"/>
          <w:rtl/>
        </w:rPr>
        <w:t xml:space="preserve"> קורית פעם ראשונה הפרדה בין הנצח והוד, ובאופן של הוצאת הנצח והעברתו לחסד - והשארת ההוד בגבורה.</w:t>
      </w:r>
    </w:p>
    <w:p w14:paraId="4AA7289A" w14:textId="77777777" w:rsidR="00ED769E" w:rsidRPr="007502EF" w:rsidRDefault="00ED769E" w:rsidP="00ED769E">
      <w:pPr>
        <w:pStyle w:val="21"/>
        <w:ind w:firstLine="0"/>
        <w:jc w:val="both"/>
        <w:rPr>
          <w:rFonts w:hint="cs"/>
          <w:rtl/>
        </w:rPr>
      </w:pPr>
    </w:p>
    <w:p w14:paraId="09CD8885" w14:textId="77777777" w:rsidR="00ED769E" w:rsidRPr="007502EF" w:rsidRDefault="00ED769E" w:rsidP="00ED769E">
      <w:pPr>
        <w:pStyle w:val="21"/>
        <w:ind w:firstLine="0"/>
        <w:jc w:val="both"/>
        <w:rPr>
          <w:rFonts w:hint="cs"/>
          <w:rtl/>
        </w:rPr>
      </w:pPr>
      <w:r w:rsidRPr="007502EF">
        <w:rPr>
          <w:rFonts w:hint="cs"/>
          <w:rtl/>
        </w:rPr>
        <w:t xml:space="preserve">ושוב, מה שמשאיר את ההוד בגבורה היא </w:t>
      </w:r>
      <w:r w:rsidRPr="007502EF">
        <w:rPr>
          <w:rtl/>
        </w:rPr>
        <w:t>–</w:t>
      </w:r>
      <w:r w:rsidRPr="007502EF">
        <w:rPr>
          <w:rFonts w:hint="cs"/>
          <w:rtl/>
        </w:rPr>
        <w:t xml:space="preserve"> המלכות של הגבורות של הדעת </w:t>
      </w:r>
      <w:r w:rsidRPr="007502EF">
        <w:rPr>
          <w:rtl/>
        </w:rPr>
        <w:t>–</w:t>
      </w:r>
      <w:r w:rsidRPr="007502EF">
        <w:rPr>
          <w:rFonts w:hint="cs"/>
          <w:rtl/>
        </w:rPr>
        <w:t xml:space="preserve"> שזה בעצם הרושם שהשאירה הדעת במלכות כאשר עלתה למעלה.</w:t>
      </w:r>
    </w:p>
    <w:p w14:paraId="2CFB115D" w14:textId="77777777" w:rsidR="00ED769E" w:rsidRPr="007502EF" w:rsidRDefault="00ED769E" w:rsidP="00ED769E">
      <w:pPr>
        <w:pStyle w:val="21"/>
        <w:ind w:firstLine="0"/>
        <w:jc w:val="both"/>
        <w:rPr>
          <w:rFonts w:hint="cs"/>
          <w:rtl/>
        </w:rPr>
      </w:pPr>
    </w:p>
    <w:p w14:paraId="36D5D55B" w14:textId="77777777" w:rsidR="00ED769E" w:rsidRPr="007502EF" w:rsidRDefault="00ED769E" w:rsidP="00ED769E">
      <w:pPr>
        <w:pStyle w:val="21"/>
        <w:ind w:firstLine="0"/>
        <w:jc w:val="both"/>
        <w:rPr>
          <w:rFonts w:hint="cs"/>
          <w:rtl/>
        </w:rPr>
      </w:pPr>
      <w:r w:rsidRPr="007502EF">
        <w:rPr>
          <w:rFonts w:hint="cs"/>
          <w:rtl/>
        </w:rPr>
        <w:t xml:space="preserve">המלכות של הגבורות של הדעת </w:t>
      </w:r>
      <w:r w:rsidRPr="007502EF">
        <w:rPr>
          <w:rtl/>
        </w:rPr>
        <w:t>–</w:t>
      </w:r>
      <w:r w:rsidRPr="007502EF">
        <w:rPr>
          <w:rFonts w:hint="cs"/>
          <w:rtl/>
        </w:rPr>
        <w:t xml:space="preserve"> הזדווגה בדעת עם החסדים של הדעת </w:t>
      </w:r>
      <w:r w:rsidRPr="007502EF">
        <w:rPr>
          <w:rtl/>
        </w:rPr>
        <w:t>–</w:t>
      </w:r>
      <w:r w:rsidRPr="007502EF">
        <w:rPr>
          <w:rFonts w:hint="cs"/>
          <w:rtl/>
        </w:rPr>
        <w:t xml:space="preserve"> והחסדים משכו את הנצח למקום החסד </w:t>
      </w:r>
      <w:r w:rsidRPr="007502EF">
        <w:rPr>
          <w:rtl/>
        </w:rPr>
        <w:t>–</w:t>
      </w:r>
      <w:r w:rsidRPr="007502EF">
        <w:rPr>
          <w:rFonts w:hint="cs"/>
          <w:rtl/>
        </w:rPr>
        <w:t xml:space="preserve"> וההוד נשאר במקום הגבורה.</w:t>
      </w:r>
    </w:p>
    <w:p w14:paraId="4466E338" w14:textId="77777777" w:rsidR="00ED769E" w:rsidRPr="007502EF" w:rsidRDefault="00ED769E" w:rsidP="00ED769E">
      <w:pPr>
        <w:pStyle w:val="21"/>
        <w:ind w:firstLine="0"/>
        <w:jc w:val="both"/>
        <w:rPr>
          <w:rFonts w:hint="cs"/>
          <w:rtl/>
        </w:rPr>
      </w:pPr>
    </w:p>
    <w:p w14:paraId="3A27A90C" w14:textId="77777777" w:rsidR="00ED769E" w:rsidRPr="007502EF" w:rsidRDefault="00ED769E" w:rsidP="00ED769E">
      <w:pPr>
        <w:pStyle w:val="21"/>
        <w:ind w:firstLine="0"/>
        <w:jc w:val="both"/>
        <w:rPr>
          <w:rFonts w:hint="cs"/>
          <w:rtl/>
        </w:rPr>
      </w:pPr>
      <w:r w:rsidRPr="007502EF">
        <w:rPr>
          <w:rFonts w:hint="cs"/>
          <w:rtl/>
        </w:rPr>
        <w:t>כל זאת יאמר המחבר בקיצור רב המקשה על ההבנה:</w:t>
      </w:r>
    </w:p>
    <w:p w14:paraId="1E8CF2B3" w14:textId="77777777" w:rsidR="00ED769E" w:rsidRPr="007502EF" w:rsidRDefault="00ED769E" w:rsidP="00ED769E">
      <w:pPr>
        <w:pStyle w:val="21"/>
        <w:ind w:firstLine="0"/>
        <w:jc w:val="both"/>
        <w:rPr>
          <w:rFonts w:hint="cs"/>
          <w:rtl/>
        </w:rPr>
      </w:pPr>
    </w:p>
    <w:p w14:paraId="20477F7E" w14:textId="77777777" w:rsidR="00ED769E" w:rsidRPr="00B541D6" w:rsidRDefault="00ED769E" w:rsidP="00ED769E">
      <w:pPr>
        <w:pStyle w:val="21"/>
        <w:ind w:firstLine="0"/>
        <w:jc w:val="both"/>
        <w:rPr>
          <w:rFonts w:hint="cs"/>
          <w:b/>
          <w:bCs/>
          <w:sz w:val="20"/>
          <w:szCs w:val="20"/>
          <w:rtl/>
        </w:rPr>
      </w:pPr>
      <w:r w:rsidRPr="00B541D6">
        <w:rPr>
          <w:rFonts w:hint="cs"/>
          <w:b/>
          <w:bCs/>
          <w:sz w:val="20"/>
          <w:szCs w:val="20"/>
          <w:rtl/>
        </w:rPr>
        <w:t xml:space="preserve">והאורות דחסד ונצח </w:t>
      </w:r>
    </w:p>
    <w:p w14:paraId="71F2BCAB" w14:textId="77777777" w:rsidR="00ED769E" w:rsidRPr="007502EF" w:rsidRDefault="00ED769E" w:rsidP="00ED769E">
      <w:pPr>
        <w:pStyle w:val="21"/>
        <w:ind w:firstLine="0"/>
        <w:jc w:val="both"/>
        <w:rPr>
          <w:rFonts w:hint="cs"/>
          <w:rtl/>
        </w:rPr>
      </w:pPr>
      <w:r w:rsidRPr="007502EF">
        <w:rPr>
          <w:rFonts w:hint="cs"/>
          <w:sz w:val="20"/>
          <w:szCs w:val="20"/>
          <w:rtl/>
        </w:rPr>
        <w:t>נכללו בתוך כלי החכמה</w:t>
      </w:r>
      <w:r w:rsidRPr="007502EF">
        <w:rPr>
          <w:rFonts w:hint="cs"/>
          <w:rtl/>
        </w:rPr>
        <w:t xml:space="preserve"> </w:t>
      </w:r>
      <w:r w:rsidRPr="007502EF">
        <w:rPr>
          <w:rtl/>
        </w:rPr>
        <w:t>–</w:t>
      </w:r>
      <w:r w:rsidRPr="007502EF">
        <w:rPr>
          <w:rFonts w:hint="cs"/>
          <w:rtl/>
        </w:rPr>
        <w:t xml:space="preserve"> הנצח כאן  בדברי   המחבר,   הוא   לאחר   כל   הסיפור</w:t>
      </w:r>
    </w:p>
    <w:p w14:paraId="083CD94C" w14:textId="77777777" w:rsidR="00ED769E" w:rsidRPr="00B541D6" w:rsidRDefault="00ED769E" w:rsidP="00ED769E">
      <w:pPr>
        <w:pStyle w:val="21"/>
        <w:ind w:left="2408" w:firstLine="0"/>
        <w:jc w:val="both"/>
        <w:rPr>
          <w:rFonts w:hint="cs"/>
          <w:b/>
          <w:bCs/>
          <w:sz w:val="20"/>
          <w:szCs w:val="20"/>
          <w:rtl/>
        </w:rPr>
      </w:pPr>
      <w:r w:rsidRPr="007502EF">
        <w:rPr>
          <w:rFonts w:hint="cs"/>
          <w:rtl/>
        </w:rPr>
        <w:t xml:space="preserve">שסיפרנו כאן </w:t>
      </w:r>
      <w:r w:rsidRPr="007502EF">
        <w:rPr>
          <w:rtl/>
        </w:rPr>
        <w:t>–</w:t>
      </w:r>
      <w:r w:rsidRPr="007502EF">
        <w:rPr>
          <w:rFonts w:hint="cs"/>
          <w:rtl/>
        </w:rPr>
        <w:t xml:space="preserve"> שהתוצאה היא שישנו חסד ונצח בתוך כלי החכמה, </w:t>
      </w:r>
      <w:r w:rsidRPr="00B541D6">
        <w:rPr>
          <w:rFonts w:hint="cs"/>
          <w:b/>
          <w:bCs/>
          <w:sz w:val="20"/>
          <w:szCs w:val="20"/>
          <w:rtl/>
        </w:rPr>
        <w:t>שנתארכה עד מקום החסד על ידי אחורי אבא.</w:t>
      </w:r>
    </w:p>
    <w:p w14:paraId="2168DEC0" w14:textId="77777777" w:rsidR="00ED769E" w:rsidRPr="007502EF" w:rsidRDefault="00ED769E" w:rsidP="00ED769E">
      <w:pPr>
        <w:pStyle w:val="21"/>
        <w:ind w:firstLine="0"/>
        <w:jc w:val="both"/>
        <w:rPr>
          <w:rFonts w:hint="cs"/>
          <w:rtl/>
        </w:rPr>
      </w:pPr>
    </w:p>
    <w:p w14:paraId="4F3630AF" w14:textId="77777777" w:rsidR="00ED769E" w:rsidRPr="007502EF" w:rsidRDefault="00ED769E" w:rsidP="00ED769E">
      <w:pPr>
        <w:pStyle w:val="21"/>
        <w:ind w:firstLine="0"/>
        <w:jc w:val="both"/>
        <w:rPr>
          <w:rFonts w:hint="cs"/>
          <w:rtl/>
        </w:rPr>
      </w:pPr>
      <w:r w:rsidRPr="007502EF">
        <w:rPr>
          <w:rFonts w:hint="cs"/>
          <w:rtl/>
        </w:rPr>
        <w:t>נסכם שוב בקצרה:</w:t>
      </w:r>
    </w:p>
    <w:p w14:paraId="6CF6879B" w14:textId="77777777" w:rsidR="00ED769E" w:rsidRPr="007502EF" w:rsidRDefault="00ED769E" w:rsidP="00ED769E">
      <w:pPr>
        <w:pStyle w:val="21"/>
        <w:ind w:firstLine="0"/>
        <w:jc w:val="both"/>
        <w:rPr>
          <w:rFonts w:hint="cs"/>
          <w:rtl/>
        </w:rPr>
      </w:pPr>
      <w:r w:rsidRPr="007502EF">
        <w:rPr>
          <w:rFonts w:hint="cs"/>
          <w:rtl/>
        </w:rPr>
        <w:t>קודם ירדו למקום החסד - אחורי אבא.</w:t>
      </w:r>
    </w:p>
    <w:p w14:paraId="48BD43F0" w14:textId="77777777" w:rsidR="00ED769E" w:rsidRPr="007502EF" w:rsidRDefault="00ED769E" w:rsidP="00ED769E">
      <w:pPr>
        <w:pStyle w:val="21"/>
        <w:ind w:firstLine="0"/>
        <w:jc w:val="both"/>
        <w:rPr>
          <w:rFonts w:hint="cs"/>
          <w:rtl/>
        </w:rPr>
      </w:pPr>
      <w:r w:rsidRPr="007502EF">
        <w:rPr>
          <w:rFonts w:hint="cs"/>
          <w:rtl/>
        </w:rPr>
        <w:t xml:space="preserve">בזכות אחורי אבא </w:t>
      </w:r>
      <w:r w:rsidRPr="007502EF">
        <w:rPr>
          <w:rtl/>
        </w:rPr>
        <w:t>–</w:t>
      </w:r>
      <w:r w:rsidRPr="007502EF">
        <w:rPr>
          <w:rFonts w:hint="cs"/>
          <w:rtl/>
        </w:rPr>
        <w:t xml:space="preserve"> ירד למקום החסד גם כלי החכמה.</w:t>
      </w:r>
    </w:p>
    <w:p w14:paraId="1FE42721" w14:textId="77777777" w:rsidR="00ED769E" w:rsidRPr="007502EF" w:rsidRDefault="00ED769E" w:rsidP="00ED769E">
      <w:pPr>
        <w:pStyle w:val="21"/>
        <w:ind w:firstLine="0"/>
        <w:jc w:val="both"/>
        <w:rPr>
          <w:rFonts w:hint="cs"/>
          <w:rtl/>
        </w:rPr>
      </w:pPr>
      <w:r w:rsidRPr="007502EF">
        <w:rPr>
          <w:rFonts w:hint="cs"/>
          <w:rtl/>
        </w:rPr>
        <w:t>עוד קודם עלה למקום החסד - אור החסד.</w:t>
      </w:r>
    </w:p>
    <w:p w14:paraId="0EBDE7C5" w14:textId="77777777" w:rsidR="00ED769E" w:rsidRDefault="00ED769E" w:rsidP="00ED769E">
      <w:pPr>
        <w:pStyle w:val="21"/>
        <w:ind w:firstLine="0"/>
        <w:jc w:val="both"/>
        <w:rPr>
          <w:rtl/>
        </w:rPr>
      </w:pPr>
      <w:r w:rsidRPr="007502EF">
        <w:rPr>
          <w:rFonts w:hint="cs"/>
          <w:rtl/>
        </w:rPr>
        <w:t xml:space="preserve">ואח"כ, המלכות של החסד של הדעת </w:t>
      </w:r>
      <w:r w:rsidRPr="007502EF">
        <w:rPr>
          <w:rtl/>
        </w:rPr>
        <w:t>–</w:t>
      </w:r>
      <w:r w:rsidRPr="007502EF">
        <w:rPr>
          <w:rFonts w:hint="cs"/>
          <w:rtl/>
        </w:rPr>
        <w:t xml:space="preserve"> המשיכה לשם גם את הנצח.</w:t>
      </w:r>
    </w:p>
    <w:p w14:paraId="26712EAF" w14:textId="77777777" w:rsidR="00ED769E" w:rsidRDefault="00ED769E" w:rsidP="00ED769E">
      <w:pPr>
        <w:pStyle w:val="21"/>
        <w:ind w:firstLine="0"/>
        <w:jc w:val="both"/>
        <w:rPr>
          <w:rtl/>
        </w:rPr>
      </w:pPr>
    </w:p>
    <w:p w14:paraId="5F18B94D" w14:textId="77777777" w:rsidR="00ED769E" w:rsidRPr="007502EF" w:rsidRDefault="00ED769E" w:rsidP="00ED769E">
      <w:pPr>
        <w:pStyle w:val="21"/>
        <w:ind w:firstLine="0"/>
        <w:jc w:val="both"/>
        <w:rPr>
          <w:rFonts w:hint="cs"/>
          <w:rtl/>
        </w:rPr>
      </w:pPr>
      <w:r w:rsidRPr="00B541D6">
        <w:rPr>
          <w:rFonts w:hint="cs"/>
          <w:b/>
          <w:bCs/>
          <w:sz w:val="20"/>
          <w:szCs w:val="20"/>
          <w:rtl/>
        </w:rPr>
        <w:t>והאורות דגבורה והוד</w:t>
      </w:r>
      <w:r w:rsidRPr="00B541D6">
        <w:rPr>
          <w:rFonts w:hint="cs"/>
          <w:b/>
          <w:bCs/>
          <w:rtl/>
        </w:rPr>
        <w:t xml:space="preserve"> </w:t>
      </w:r>
      <w:r w:rsidRPr="007502EF">
        <w:rPr>
          <w:rtl/>
        </w:rPr>
        <w:t>–</w:t>
      </w:r>
      <w:r w:rsidRPr="007502EF">
        <w:rPr>
          <w:rFonts w:hint="cs"/>
          <w:rtl/>
        </w:rPr>
        <w:t xml:space="preserve"> בזכות הרשימו של המלכות </w:t>
      </w:r>
      <w:r w:rsidRPr="007502EF">
        <w:rPr>
          <w:rtl/>
        </w:rPr>
        <w:t>–</w:t>
      </w:r>
      <w:r w:rsidRPr="007502EF">
        <w:rPr>
          <w:rFonts w:hint="cs"/>
          <w:rtl/>
        </w:rPr>
        <w:t xml:space="preserve"> נשאר ההוד בגבורה.</w:t>
      </w:r>
    </w:p>
    <w:p w14:paraId="5289B4FC" w14:textId="77777777" w:rsidR="00ED769E" w:rsidRPr="007502EF" w:rsidRDefault="00ED769E" w:rsidP="00ED769E">
      <w:pPr>
        <w:pStyle w:val="21"/>
        <w:ind w:firstLine="0"/>
        <w:jc w:val="both"/>
        <w:rPr>
          <w:rFonts w:hint="cs"/>
          <w:rtl/>
        </w:rPr>
      </w:pPr>
    </w:p>
    <w:p w14:paraId="07F1049D" w14:textId="77777777" w:rsidR="00ED769E" w:rsidRPr="00B541D6" w:rsidRDefault="00ED769E" w:rsidP="00ED769E">
      <w:pPr>
        <w:pStyle w:val="21"/>
        <w:ind w:firstLine="0"/>
        <w:jc w:val="both"/>
        <w:rPr>
          <w:rFonts w:hint="cs"/>
          <w:b/>
          <w:bCs/>
          <w:sz w:val="20"/>
          <w:szCs w:val="20"/>
          <w:rtl/>
        </w:rPr>
      </w:pPr>
      <w:r w:rsidRPr="00B541D6">
        <w:rPr>
          <w:rFonts w:hint="cs"/>
          <w:b/>
          <w:bCs/>
          <w:sz w:val="20"/>
          <w:szCs w:val="20"/>
          <w:rtl/>
        </w:rPr>
        <w:t>נכללו בכלי הבינה שנתארכו עד מקום הגבורה</w:t>
      </w:r>
    </w:p>
    <w:p w14:paraId="444A9F13" w14:textId="77777777" w:rsidR="00ED769E" w:rsidRPr="00B541D6" w:rsidRDefault="00ED769E" w:rsidP="00ED769E">
      <w:pPr>
        <w:pStyle w:val="21"/>
        <w:ind w:firstLine="0"/>
        <w:jc w:val="both"/>
        <w:rPr>
          <w:rFonts w:hint="cs"/>
          <w:b/>
          <w:bCs/>
          <w:sz w:val="20"/>
          <w:szCs w:val="20"/>
          <w:rtl/>
        </w:rPr>
      </w:pPr>
      <w:r w:rsidRPr="00B541D6">
        <w:rPr>
          <w:rFonts w:hint="cs"/>
          <w:b/>
          <w:bCs/>
          <w:sz w:val="20"/>
          <w:szCs w:val="20"/>
          <w:rtl/>
        </w:rPr>
        <w:t xml:space="preserve">והאורות דחצי תפארת ויסוד ומלכות ודעת </w:t>
      </w:r>
    </w:p>
    <w:p w14:paraId="7DC583E6" w14:textId="77777777" w:rsidR="00ED769E" w:rsidRPr="007502EF" w:rsidRDefault="00ED769E" w:rsidP="00ED769E">
      <w:pPr>
        <w:pStyle w:val="21"/>
        <w:ind w:firstLine="0"/>
        <w:jc w:val="both"/>
        <w:rPr>
          <w:rFonts w:hint="cs"/>
          <w:rtl/>
        </w:rPr>
      </w:pPr>
      <w:r w:rsidRPr="00B541D6">
        <w:rPr>
          <w:rFonts w:hint="cs"/>
          <w:b/>
          <w:bCs/>
          <w:sz w:val="20"/>
          <w:szCs w:val="20"/>
          <w:rtl/>
        </w:rPr>
        <w:t>כולם נכללו בכלל כלי הכתר</w:t>
      </w:r>
      <w:r w:rsidRPr="007502EF">
        <w:rPr>
          <w:rFonts w:hint="cs"/>
          <w:rtl/>
        </w:rPr>
        <w:t xml:space="preserve"> - גם חצי  התפארת ,   ויסוד   ומלכות   ודעת </w:t>
      </w:r>
      <w:r w:rsidRPr="007502EF">
        <w:rPr>
          <w:rtl/>
        </w:rPr>
        <w:t>–</w:t>
      </w:r>
      <w:r w:rsidRPr="007502EF">
        <w:rPr>
          <w:rFonts w:hint="cs"/>
          <w:rtl/>
        </w:rPr>
        <w:t xml:space="preserve">   כולם</w:t>
      </w:r>
    </w:p>
    <w:p w14:paraId="1D621341" w14:textId="77777777" w:rsidR="00ED769E" w:rsidRPr="007502EF" w:rsidRDefault="00ED769E" w:rsidP="00ED769E">
      <w:pPr>
        <w:pStyle w:val="21"/>
        <w:ind w:left="2834" w:firstLine="0"/>
        <w:jc w:val="both"/>
        <w:rPr>
          <w:rFonts w:hint="cs"/>
          <w:rtl/>
        </w:rPr>
      </w:pPr>
      <w:r w:rsidRPr="007502EF">
        <w:rPr>
          <w:rFonts w:hint="cs"/>
          <w:rtl/>
        </w:rPr>
        <w:t>נכללו בכלל כלי הכתר.</w:t>
      </w:r>
    </w:p>
    <w:p w14:paraId="56897276" w14:textId="77777777" w:rsidR="00ED769E" w:rsidRPr="007502EF" w:rsidRDefault="00ED769E" w:rsidP="00ED769E">
      <w:pPr>
        <w:pStyle w:val="21"/>
        <w:ind w:firstLine="0"/>
        <w:jc w:val="both"/>
        <w:rPr>
          <w:rFonts w:hint="cs"/>
          <w:rtl/>
        </w:rPr>
      </w:pPr>
    </w:p>
    <w:p w14:paraId="71F90E80" w14:textId="77777777" w:rsidR="00ED769E" w:rsidRPr="007502EF" w:rsidRDefault="00ED769E" w:rsidP="00ED769E">
      <w:pPr>
        <w:pStyle w:val="21"/>
        <w:ind w:firstLine="0"/>
        <w:jc w:val="both"/>
        <w:rPr>
          <w:rFonts w:hint="cs"/>
          <w:rtl/>
        </w:rPr>
      </w:pPr>
      <w:r w:rsidRPr="00B541D6">
        <w:rPr>
          <w:rFonts w:hint="cs"/>
          <w:b/>
          <w:bCs/>
          <w:sz w:val="20"/>
          <w:szCs w:val="20"/>
          <w:rtl/>
        </w:rPr>
        <w:t>שנתארכו על ידי אחורי נה"י דכתר עד החזה</w:t>
      </w:r>
      <w:r w:rsidRPr="007502EF">
        <w:rPr>
          <w:rFonts w:hint="cs"/>
          <w:rtl/>
        </w:rPr>
        <w:t xml:space="preserve"> </w:t>
      </w:r>
      <w:r w:rsidRPr="007502EF">
        <w:rPr>
          <w:rtl/>
        </w:rPr>
        <w:t>–</w:t>
      </w:r>
      <w:r w:rsidRPr="007502EF">
        <w:rPr>
          <w:rFonts w:hint="cs"/>
          <w:rtl/>
        </w:rPr>
        <w:t xml:space="preserve"> מצוין    בהגהה   כאן   ב "חסדי  דוד"</w:t>
      </w:r>
    </w:p>
    <w:p w14:paraId="7AAE4B71" w14:textId="77777777" w:rsidR="00ED769E" w:rsidRPr="007502EF" w:rsidRDefault="00ED769E" w:rsidP="00ED769E">
      <w:pPr>
        <w:pStyle w:val="21"/>
        <w:ind w:left="4251" w:firstLine="0"/>
        <w:jc w:val="both"/>
        <w:rPr>
          <w:rFonts w:hint="cs"/>
          <w:rtl/>
        </w:rPr>
      </w:pPr>
      <w:r w:rsidRPr="007502EF">
        <w:rPr>
          <w:rFonts w:hint="cs"/>
          <w:rtl/>
        </w:rPr>
        <w:t xml:space="preserve">שישנו מי שרוצה להוציא את המילים "על ידי" </w:t>
      </w:r>
      <w:r w:rsidRPr="007502EF">
        <w:rPr>
          <w:rtl/>
        </w:rPr>
        <w:t>–</w:t>
      </w:r>
      <w:r w:rsidRPr="007502EF">
        <w:rPr>
          <w:rFonts w:hint="cs"/>
          <w:rtl/>
        </w:rPr>
        <w:t xml:space="preserve"> מפני שסובר שהאחורים והכלי זה אותו הדבר.</w:t>
      </w:r>
    </w:p>
    <w:p w14:paraId="0B913380" w14:textId="77777777" w:rsidR="00ED769E" w:rsidRPr="007502EF" w:rsidRDefault="00ED769E" w:rsidP="00ED769E">
      <w:pPr>
        <w:pStyle w:val="21"/>
        <w:ind w:firstLine="0"/>
        <w:jc w:val="both"/>
        <w:rPr>
          <w:rFonts w:hint="cs"/>
          <w:rtl/>
        </w:rPr>
      </w:pPr>
    </w:p>
    <w:p w14:paraId="5C717C4E" w14:textId="77777777" w:rsidR="00ED769E" w:rsidRPr="007502EF" w:rsidRDefault="00ED769E" w:rsidP="00ED769E">
      <w:pPr>
        <w:pStyle w:val="21"/>
        <w:ind w:firstLine="0"/>
        <w:jc w:val="both"/>
        <w:rPr>
          <w:rFonts w:hint="cs"/>
          <w:rtl/>
        </w:rPr>
      </w:pPr>
      <w:r w:rsidRPr="00B541D6">
        <w:rPr>
          <w:rFonts w:hint="cs"/>
          <w:b/>
          <w:bCs/>
          <w:sz w:val="20"/>
          <w:szCs w:val="20"/>
          <w:rtl/>
        </w:rPr>
        <w:t>והדעת עלה במקומו</w:t>
      </w:r>
      <w:r w:rsidRPr="007502EF">
        <w:rPr>
          <w:rFonts w:hint="cs"/>
          <w:rtl/>
        </w:rPr>
        <w:t xml:space="preserve"> </w:t>
      </w:r>
      <w:r w:rsidRPr="007502EF">
        <w:rPr>
          <w:rtl/>
        </w:rPr>
        <w:t>–</w:t>
      </w:r>
      <w:r w:rsidRPr="007502EF">
        <w:rPr>
          <w:rFonts w:hint="cs"/>
          <w:rtl/>
        </w:rPr>
        <w:t xml:space="preserve"> אור הדעת, שירד אחר שבירת הדעת  למלכות   דאצילות </w:t>
      </w:r>
      <w:r w:rsidRPr="007502EF">
        <w:rPr>
          <w:rtl/>
        </w:rPr>
        <w:t>–</w:t>
      </w:r>
      <w:r w:rsidRPr="007502EF">
        <w:rPr>
          <w:rFonts w:hint="cs"/>
          <w:rtl/>
        </w:rPr>
        <w:t xml:space="preserve"> </w:t>
      </w:r>
    </w:p>
    <w:p w14:paraId="08BAAF21" w14:textId="77777777" w:rsidR="00ED769E" w:rsidRPr="007502EF" w:rsidRDefault="00ED769E" w:rsidP="00ED769E">
      <w:pPr>
        <w:pStyle w:val="21"/>
        <w:ind w:left="2125" w:firstLine="0"/>
        <w:jc w:val="both"/>
        <w:rPr>
          <w:rFonts w:hint="cs"/>
          <w:rtl/>
        </w:rPr>
      </w:pPr>
      <w:r w:rsidRPr="007502EF">
        <w:rPr>
          <w:rFonts w:hint="cs"/>
          <w:rtl/>
        </w:rPr>
        <w:t>עלה למקומו.</w:t>
      </w:r>
    </w:p>
    <w:p w14:paraId="7CDD42F3" w14:textId="77777777" w:rsidR="00ED769E" w:rsidRPr="00B541D6" w:rsidRDefault="00ED769E" w:rsidP="00ED769E">
      <w:pPr>
        <w:pStyle w:val="21"/>
        <w:ind w:firstLine="0"/>
        <w:jc w:val="both"/>
        <w:rPr>
          <w:rFonts w:hint="cs"/>
          <w:b/>
          <w:bCs/>
          <w:rtl/>
        </w:rPr>
      </w:pPr>
    </w:p>
    <w:p w14:paraId="4F5E6CCC" w14:textId="77777777" w:rsidR="00ED769E" w:rsidRPr="00B541D6" w:rsidRDefault="00ED769E" w:rsidP="00ED769E">
      <w:pPr>
        <w:pStyle w:val="21"/>
        <w:ind w:firstLine="0"/>
        <w:jc w:val="both"/>
        <w:rPr>
          <w:rFonts w:hint="cs"/>
          <w:b/>
          <w:bCs/>
          <w:sz w:val="20"/>
          <w:szCs w:val="20"/>
          <w:rtl/>
        </w:rPr>
      </w:pPr>
      <w:r w:rsidRPr="00B541D6">
        <w:rPr>
          <w:rFonts w:hint="cs"/>
          <w:b/>
          <w:bCs/>
          <w:sz w:val="20"/>
          <w:szCs w:val="20"/>
          <w:rtl/>
        </w:rPr>
        <w:t>בין כתר לתפארת והאיר בכלי הכתר</w:t>
      </w:r>
    </w:p>
    <w:p w14:paraId="7480A626" w14:textId="77777777" w:rsidR="00ED769E" w:rsidRPr="007502EF" w:rsidRDefault="00ED769E" w:rsidP="00ED769E">
      <w:pPr>
        <w:pStyle w:val="21"/>
        <w:ind w:firstLine="0"/>
        <w:jc w:val="both"/>
        <w:rPr>
          <w:rFonts w:hint="cs"/>
          <w:rtl/>
        </w:rPr>
      </w:pPr>
      <w:r w:rsidRPr="00B541D6">
        <w:rPr>
          <w:rFonts w:hint="cs"/>
          <w:b/>
          <w:bCs/>
          <w:sz w:val="20"/>
          <w:szCs w:val="20"/>
          <w:rtl/>
        </w:rPr>
        <w:t>והגדילו עד סיום התפארת</w:t>
      </w:r>
      <w:r w:rsidRPr="007502EF">
        <w:rPr>
          <w:rFonts w:hint="cs"/>
          <w:rtl/>
        </w:rPr>
        <w:t xml:space="preserve"> - כאן ישנו חידוש </w:t>
      </w:r>
      <w:r w:rsidRPr="007502EF">
        <w:rPr>
          <w:rtl/>
        </w:rPr>
        <w:t>–</w:t>
      </w:r>
      <w:r w:rsidRPr="007502EF">
        <w:rPr>
          <w:rFonts w:hint="cs"/>
          <w:rtl/>
        </w:rPr>
        <w:t xml:space="preserve"> קודם היה כלי הכתר   רק  עד  חצי</w:t>
      </w:r>
    </w:p>
    <w:p w14:paraId="0672EA0F" w14:textId="77777777" w:rsidR="00ED769E" w:rsidRPr="007502EF" w:rsidRDefault="00ED769E" w:rsidP="00ED769E">
      <w:pPr>
        <w:pStyle w:val="21"/>
        <w:ind w:left="2692" w:firstLine="0"/>
        <w:jc w:val="both"/>
        <w:rPr>
          <w:rFonts w:hint="cs"/>
          <w:rtl/>
        </w:rPr>
      </w:pPr>
      <w:r w:rsidRPr="007502EF">
        <w:rPr>
          <w:rFonts w:hint="cs"/>
          <w:rtl/>
        </w:rPr>
        <w:t xml:space="preserve">העליון של התפארת </w:t>
      </w:r>
      <w:r w:rsidRPr="007502EF">
        <w:rPr>
          <w:rtl/>
        </w:rPr>
        <w:t>–</w:t>
      </w:r>
      <w:r w:rsidRPr="007502EF">
        <w:rPr>
          <w:rFonts w:hint="cs"/>
          <w:rtl/>
        </w:rPr>
        <w:t xml:space="preserve"> אך לאחר שעלתה הדעת מהמלכות לתוך כלי הכתר </w:t>
      </w:r>
      <w:r w:rsidRPr="007502EF">
        <w:rPr>
          <w:rtl/>
        </w:rPr>
        <w:t>–</w:t>
      </w:r>
      <w:r w:rsidRPr="007502EF">
        <w:rPr>
          <w:rFonts w:hint="cs"/>
          <w:rtl/>
        </w:rPr>
        <w:t xml:space="preserve"> האירה שם אור שגרם שכלי הכתר יתפשט ויגדל עד סיום התפארת.</w:t>
      </w:r>
    </w:p>
    <w:p w14:paraId="0189E472" w14:textId="77777777" w:rsidR="00ED769E" w:rsidRPr="007502EF" w:rsidRDefault="00ED769E" w:rsidP="00ED769E">
      <w:pPr>
        <w:pStyle w:val="21"/>
        <w:ind w:firstLine="0"/>
        <w:jc w:val="both"/>
        <w:rPr>
          <w:rFonts w:hint="cs"/>
          <w:rtl/>
        </w:rPr>
      </w:pPr>
    </w:p>
    <w:p w14:paraId="220D9639" w14:textId="77777777" w:rsidR="00ED769E" w:rsidRPr="007502EF" w:rsidRDefault="00ED769E" w:rsidP="00ED769E">
      <w:pPr>
        <w:pStyle w:val="21"/>
        <w:ind w:firstLine="0"/>
        <w:jc w:val="both"/>
        <w:rPr>
          <w:rFonts w:hint="cs"/>
          <w:rtl/>
        </w:rPr>
      </w:pPr>
      <w:r w:rsidRPr="00B541D6">
        <w:rPr>
          <w:rFonts w:hint="cs"/>
          <w:b/>
          <w:bCs/>
          <w:sz w:val="20"/>
          <w:szCs w:val="20"/>
          <w:rtl/>
        </w:rPr>
        <w:t>וירד חצי התחתון במקומו</w:t>
      </w:r>
      <w:r w:rsidRPr="00B541D6">
        <w:rPr>
          <w:rFonts w:hint="cs"/>
          <w:b/>
          <w:bCs/>
          <w:rtl/>
        </w:rPr>
        <w:t xml:space="preserve"> </w:t>
      </w:r>
      <w:r w:rsidRPr="007502EF">
        <w:rPr>
          <w:rFonts w:hint="cs"/>
          <w:rtl/>
        </w:rPr>
        <w:t>- עכשיו כל  התפארת   מסודרת .   אנחנו   עדיין   בתוך</w:t>
      </w:r>
    </w:p>
    <w:p w14:paraId="7E48D402" w14:textId="77777777" w:rsidR="00ED769E" w:rsidRPr="007502EF" w:rsidRDefault="00ED769E" w:rsidP="00ED769E">
      <w:pPr>
        <w:pStyle w:val="21"/>
        <w:ind w:left="2692" w:firstLine="0"/>
        <w:jc w:val="both"/>
        <w:rPr>
          <w:rFonts w:hint="cs"/>
          <w:rtl/>
        </w:rPr>
      </w:pPr>
      <w:r w:rsidRPr="007502EF">
        <w:rPr>
          <w:rFonts w:hint="cs"/>
          <w:rtl/>
        </w:rPr>
        <w:t xml:space="preserve">השבירה </w:t>
      </w:r>
      <w:r w:rsidRPr="007502EF">
        <w:rPr>
          <w:rtl/>
        </w:rPr>
        <w:t>–</w:t>
      </w:r>
      <w:r w:rsidRPr="007502EF">
        <w:rPr>
          <w:rFonts w:hint="cs"/>
          <w:rtl/>
        </w:rPr>
        <w:t xml:space="preserve"> אבל כל אלו הם כבר פעולות מקומיות של תיקונים.  ושוב, אור הדעת עלה לתוך כלי הכתר והאיר שם. כתוצאה מזה התארך כלי הכתר עד סיום השליש העליון של התפארת. ואז, חצי התחתון של התפארת, שהיה קודם מקופל </w:t>
      </w:r>
      <w:r w:rsidRPr="007502EF">
        <w:rPr>
          <w:rtl/>
        </w:rPr>
        <w:t>–</w:t>
      </w:r>
      <w:r w:rsidRPr="007502EF">
        <w:rPr>
          <w:rFonts w:hint="cs"/>
          <w:rtl/>
        </w:rPr>
        <w:t xml:space="preserve"> ירד למקומו.</w:t>
      </w:r>
    </w:p>
    <w:p w14:paraId="4AFA4B1F" w14:textId="77777777" w:rsidR="00ED769E" w:rsidRPr="007502EF" w:rsidRDefault="00ED769E" w:rsidP="00ED769E">
      <w:pPr>
        <w:pStyle w:val="21"/>
        <w:ind w:firstLine="0"/>
        <w:jc w:val="both"/>
        <w:rPr>
          <w:rFonts w:hint="cs"/>
          <w:rtl/>
        </w:rPr>
      </w:pPr>
    </w:p>
    <w:p w14:paraId="7F20C631" w14:textId="77777777" w:rsidR="00ED769E" w:rsidRPr="00B541D6" w:rsidRDefault="00ED769E" w:rsidP="00ED769E">
      <w:pPr>
        <w:pStyle w:val="21"/>
        <w:ind w:firstLine="0"/>
        <w:jc w:val="both"/>
        <w:rPr>
          <w:rFonts w:hint="cs"/>
          <w:b/>
          <w:bCs/>
          <w:sz w:val="20"/>
          <w:szCs w:val="20"/>
          <w:rtl/>
        </w:rPr>
      </w:pPr>
      <w:r w:rsidRPr="00B541D6">
        <w:rPr>
          <w:rFonts w:hint="cs"/>
          <w:b/>
          <w:bCs/>
          <w:sz w:val="20"/>
          <w:szCs w:val="20"/>
          <w:rtl/>
        </w:rPr>
        <w:t>ויסוד ומלכות גם כן עלה למעלה מהתפארת ונתכסו בכלי הכתר</w:t>
      </w:r>
    </w:p>
    <w:p w14:paraId="27602F27" w14:textId="77777777" w:rsidR="00ED769E" w:rsidRPr="007502EF" w:rsidRDefault="00ED769E" w:rsidP="00ED769E">
      <w:pPr>
        <w:pStyle w:val="21"/>
        <w:ind w:firstLine="0"/>
        <w:jc w:val="both"/>
        <w:rPr>
          <w:rFonts w:hint="cs"/>
          <w:rtl/>
        </w:rPr>
      </w:pPr>
      <w:r w:rsidRPr="00B541D6">
        <w:rPr>
          <w:rFonts w:hint="cs"/>
          <w:b/>
          <w:bCs/>
          <w:sz w:val="20"/>
          <w:szCs w:val="20"/>
          <w:rtl/>
        </w:rPr>
        <w:t>והמלכות האירה ברושם הגבורה</w:t>
      </w:r>
      <w:r w:rsidRPr="00B541D6">
        <w:rPr>
          <w:rFonts w:hint="cs"/>
          <w:b/>
          <w:bCs/>
          <w:rtl/>
        </w:rPr>
        <w:t xml:space="preserve"> </w:t>
      </w:r>
      <w:r w:rsidRPr="007502EF">
        <w:rPr>
          <w:rFonts w:hint="cs"/>
          <w:rtl/>
        </w:rPr>
        <w:t xml:space="preserve">- רושם הגבורה הוא </w:t>
      </w:r>
      <w:r w:rsidRPr="007502EF">
        <w:rPr>
          <w:rtl/>
        </w:rPr>
        <w:t>–</w:t>
      </w:r>
      <w:r w:rsidRPr="007502EF">
        <w:rPr>
          <w:rFonts w:hint="cs"/>
          <w:rtl/>
        </w:rPr>
        <w:t xml:space="preserve"> המלכות  של  הגבורות   של</w:t>
      </w:r>
    </w:p>
    <w:p w14:paraId="2FFDADA1" w14:textId="77777777" w:rsidR="00ED769E" w:rsidRPr="007502EF" w:rsidRDefault="00ED769E" w:rsidP="00ED769E">
      <w:pPr>
        <w:pStyle w:val="21"/>
        <w:ind w:left="3259" w:firstLine="0"/>
        <w:jc w:val="both"/>
        <w:rPr>
          <w:rFonts w:hint="cs"/>
          <w:rtl/>
        </w:rPr>
      </w:pPr>
      <w:r w:rsidRPr="007502EF">
        <w:rPr>
          <w:rFonts w:hint="cs"/>
          <w:rtl/>
        </w:rPr>
        <w:t xml:space="preserve">הדעת </w:t>
      </w:r>
      <w:r w:rsidRPr="007502EF">
        <w:rPr>
          <w:rtl/>
        </w:rPr>
        <w:t>–</w:t>
      </w:r>
      <w:r w:rsidRPr="007502EF">
        <w:rPr>
          <w:rFonts w:hint="cs"/>
          <w:rtl/>
        </w:rPr>
        <w:t xml:space="preserve"> שהשאירה הדעת במקום המלכות לפני שעלתה.</w:t>
      </w:r>
    </w:p>
    <w:p w14:paraId="31FAD7C0" w14:textId="77777777" w:rsidR="00ED769E" w:rsidRPr="007502EF" w:rsidRDefault="00ED769E" w:rsidP="00ED769E">
      <w:pPr>
        <w:pStyle w:val="21"/>
        <w:ind w:firstLine="0"/>
        <w:jc w:val="both"/>
        <w:rPr>
          <w:rFonts w:hint="cs"/>
          <w:rtl/>
        </w:rPr>
      </w:pPr>
    </w:p>
    <w:p w14:paraId="7F33A78E" w14:textId="77777777" w:rsidR="00ED769E" w:rsidRPr="00B541D6" w:rsidRDefault="00ED769E" w:rsidP="00ED769E">
      <w:pPr>
        <w:pStyle w:val="21"/>
        <w:ind w:firstLine="0"/>
        <w:jc w:val="both"/>
        <w:rPr>
          <w:rFonts w:hint="cs"/>
          <w:b/>
          <w:bCs/>
          <w:sz w:val="20"/>
          <w:szCs w:val="20"/>
          <w:rtl/>
        </w:rPr>
      </w:pPr>
      <w:r w:rsidRPr="00B541D6">
        <w:rPr>
          <w:rFonts w:hint="cs"/>
          <w:b/>
          <w:bCs/>
          <w:sz w:val="20"/>
          <w:szCs w:val="20"/>
          <w:rtl/>
        </w:rPr>
        <w:t>שהיא מלכות דגבורות הדעת שבו בקו שמאל</w:t>
      </w:r>
    </w:p>
    <w:p w14:paraId="7BAFE55F" w14:textId="77777777" w:rsidR="00ED769E" w:rsidRPr="007502EF" w:rsidRDefault="00ED769E" w:rsidP="00ED769E">
      <w:pPr>
        <w:pStyle w:val="21"/>
        <w:ind w:firstLine="0"/>
        <w:jc w:val="both"/>
        <w:rPr>
          <w:rFonts w:hint="cs"/>
          <w:rtl/>
        </w:rPr>
      </w:pPr>
      <w:r w:rsidRPr="00B541D6">
        <w:rPr>
          <w:rFonts w:hint="cs"/>
          <w:b/>
          <w:bCs/>
          <w:sz w:val="20"/>
          <w:szCs w:val="20"/>
          <w:rtl/>
        </w:rPr>
        <w:t>והשאיר שם אור ההוד</w:t>
      </w:r>
      <w:r w:rsidRPr="007502EF">
        <w:rPr>
          <w:rFonts w:hint="cs"/>
          <w:rtl/>
        </w:rPr>
        <w:t xml:space="preserve"> </w:t>
      </w:r>
      <w:r w:rsidRPr="007502EF">
        <w:rPr>
          <w:rtl/>
        </w:rPr>
        <w:t>–</w:t>
      </w:r>
      <w:r w:rsidRPr="007502EF">
        <w:rPr>
          <w:rFonts w:hint="cs"/>
          <w:rtl/>
        </w:rPr>
        <w:t xml:space="preserve"> כאמור, זאת חלק מההפרדה בין הנצח   לבין   ההוד.  על </w:t>
      </w:r>
    </w:p>
    <w:p w14:paraId="25FF7835" w14:textId="77777777" w:rsidR="00ED769E" w:rsidRPr="007502EF" w:rsidRDefault="00ED769E" w:rsidP="00ED769E">
      <w:pPr>
        <w:pStyle w:val="21"/>
        <w:ind w:left="2267" w:firstLine="0"/>
        <w:jc w:val="both"/>
        <w:rPr>
          <w:rFonts w:hint="cs"/>
          <w:rtl/>
        </w:rPr>
      </w:pPr>
      <w:r w:rsidRPr="007502EF">
        <w:rPr>
          <w:rFonts w:hint="cs"/>
          <w:rtl/>
        </w:rPr>
        <w:t xml:space="preserve">דרך שני חצאים הדבוקים יחד </w:t>
      </w:r>
      <w:r w:rsidRPr="007502EF">
        <w:rPr>
          <w:rtl/>
        </w:rPr>
        <w:t>–</w:t>
      </w:r>
      <w:r w:rsidRPr="007502EF">
        <w:rPr>
          <w:rFonts w:hint="cs"/>
          <w:rtl/>
        </w:rPr>
        <w:t xml:space="preserve"> ותוך כדי שאתה מושך את החצי האחד </w:t>
      </w:r>
      <w:r w:rsidRPr="007502EF">
        <w:rPr>
          <w:rtl/>
        </w:rPr>
        <w:t>–</w:t>
      </w:r>
      <w:r w:rsidRPr="007502EF">
        <w:rPr>
          <w:rFonts w:hint="cs"/>
          <w:rtl/>
        </w:rPr>
        <w:t xml:space="preserve"> אתה צריך לפעול בכח כדי שהחצי השני ישאר במקומו.</w:t>
      </w:r>
    </w:p>
    <w:p w14:paraId="54B3451F" w14:textId="77777777" w:rsidR="00ED769E" w:rsidRPr="007502EF" w:rsidRDefault="00ED769E" w:rsidP="00ED769E">
      <w:pPr>
        <w:pStyle w:val="21"/>
        <w:ind w:firstLine="0"/>
        <w:jc w:val="both"/>
        <w:rPr>
          <w:rFonts w:hint="cs"/>
          <w:rtl/>
        </w:rPr>
      </w:pPr>
    </w:p>
    <w:p w14:paraId="7C6F951E" w14:textId="77777777" w:rsidR="00ED769E" w:rsidRPr="00B541D6" w:rsidRDefault="00ED769E" w:rsidP="00ED769E">
      <w:pPr>
        <w:pStyle w:val="21"/>
        <w:ind w:firstLine="0"/>
        <w:jc w:val="both"/>
        <w:rPr>
          <w:rFonts w:hint="cs"/>
          <w:b/>
          <w:bCs/>
          <w:sz w:val="20"/>
          <w:szCs w:val="20"/>
          <w:rtl/>
        </w:rPr>
      </w:pPr>
      <w:r w:rsidRPr="00B541D6">
        <w:rPr>
          <w:rFonts w:hint="cs"/>
          <w:b/>
          <w:bCs/>
          <w:sz w:val="20"/>
          <w:szCs w:val="20"/>
          <w:rtl/>
        </w:rPr>
        <w:t>והדעת האיר האיר חסדים שבו בקו ימין</w:t>
      </w:r>
    </w:p>
    <w:p w14:paraId="5FB89E73" w14:textId="77777777" w:rsidR="00ED769E" w:rsidRPr="007502EF" w:rsidRDefault="00ED769E" w:rsidP="00ED769E">
      <w:pPr>
        <w:pStyle w:val="21"/>
        <w:ind w:firstLine="0"/>
        <w:jc w:val="both"/>
        <w:rPr>
          <w:rFonts w:hint="cs"/>
          <w:rtl/>
        </w:rPr>
      </w:pPr>
      <w:r w:rsidRPr="00B541D6">
        <w:rPr>
          <w:rFonts w:hint="cs"/>
          <w:b/>
          <w:bCs/>
          <w:sz w:val="20"/>
          <w:szCs w:val="20"/>
          <w:rtl/>
        </w:rPr>
        <w:t>והמשיך את הנצח בתוך כלי החסד</w:t>
      </w:r>
      <w:r w:rsidRPr="00B541D6">
        <w:rPr>
          <w:rFonts w:hint="cs"/>
          <w:b/>
          <w:bCs/>
          <w:rtl/>
        </w:rPr>
        <w:t xml:space="preserve"> </w:t>
      </w:r>
      <w:r w:rsidRPr="007502EF">
        <w:rPr>
          <w:rtl/>
        </w:rPr>
        <w:t>–</w:t>
      </w:r>
      <w:r w:rsidRPr="007502EF">
        <w:rPr>
          <w:rFonts w:hint="cs"/>
          <w:rtl/>
        </w:rPr>
        <w:t xml:space="preserve"> ושוב, ההפרדה בין נצח והוד  היא  תהליך  של </w:t>
      </w:r>
    </w:p>
    <w:p w14:paraId="48A39A09" w14:textId="77777777" w:rsidR="00ED769E" w:rsidRPr="007502EF" w:rsidRDefault="00ED769E" w:rsidP="00ED769E">
      <w:pPr>
        <w:pStyle w:val="21"/>
        <w:ind w:left="3401" w:firstLine="0"/>
        <w:jc w:val="both"/>
        <w:rPr>
          <w:rFonts w:hint="cs"/>
          <w:rtl/>
        </w:rPr>
      </w:pPr>
      <w:r w:rsidRPr="007502EF">
        <w:rPr>
          <w:rFonts w:hint="cs"/>
          <w:rtl/>
        </w:rPr>
        <w:t>תיקון.</w:t>
      </w:r>
    </w:p>
    <w:p w14:paraId="47593990" w14:textId="77777777" w:rsidR="00ED769E" w:rsidRPr="007502EF" w:rsidRDefault="00ED769E" w:rsidP="00ED769E">
      <w:pPr>
        <w:pStyle w:val="21"/>
        <w:ind w:firstLine="0"/>
        <w:jc w:val="both"/>
        <w:rPr>
          <w:rFonts w:hint="cs"/>
          <w:rtl/>
        </w:rPr>
      </w:pPr>
    </w:p>
    <w:p w14:paraId="4502318A" w14:textId="77777777" w:rsidR="00ED769E" w:rsidRPr="007502EF" w:rsidRDefault="00ED769E" w:rsidP="00ED769E">
      <w:pPr>
        <w:pStyle w:val="21"/>
        <w:ind w:firstLine="0"/>
        <w:jc w:val="both"/>
        <w:rPr>
          <w:rFonts w:hint="cs"/>
          <w:rtl/>
        </w:rPr>
      </w:pPr>
      <w:r w:rsidRPr="007502EF">
        <w:rPr>
          <w:rFonts w:hint="cs"/>
          <w:rtl/>
        </w:rPr>
        <w:t xml:space="preserve">יותר הוד - יוצא מכאן שבעולם התהו - הנצח והוד הם  אחד </w:t>
      </w:r>
      <w:r w:rsidRPr="007502EF">
        <w:rPr>
          <w:rtl/>
        </w:rPr>
        <w:t>–</w:t>
      </w:r>
      <w:r w:rsidRPr="007502EF">
        <w:rPr>
          <w:rFonts w:hint="cs"/>
          <w:rtl/>
        </w:rPr>
        <w:t xml:space="preserve">  ולגבי  השאלה</w:t>
      </w:r>
    </w:p>
    <w:p w14:paraId="00334803" w14:textId="77777777" w:rsidR="00ED769E" w:rsidRDefault="00ED769E" w:rsidP="00ED769E">
      <w:pPr>
        <w:pStyle w:val="21"/>
        <w:ind w:left="1274" w:firstLine="0"/>
        <w:jc w:val="both"/>
        <w:rPr>
          <w:rtl/>
        </w:rPr>
      </w:pPr>
      <w:r w:rsidRPr="007502EF">
        <w:rPr>
          <w:rFonts w:hint="cs"/>
          <w:rtl/>
        </w:rPr>
        <w:t xml:space="preserve">אם הם יותר נצח או יותר הוד ? </w:t>
      </w:r>
      <w:r w:rsidRPr="007502EF">
        <w:rPr>
          <w:rtl/>
        </w:rPr>
        <w:t>–</w:t>
      </w:r>
      <w:r w:rsidRPr="007502EF">
        <w:rPr>
          <w:rFonts w:hint="cs"/>
          <w:rtl/>
        </w:rPr>
        <w:t xml:space="preserve"> אומר המחבר שהם יותר הוד </w:t>
      </w:r>
      <w:r w:rsidRPr="007502EF">
        <w:rPr>
          <w:rtl/>
        </w:rPr>
        <w:t>–</w:t>
      </w:r>
      <w:r w:rsidRPr="007502EF">
        <w:rPr>
          <w:rFonts w:hint="cs"/>
          <w:rtl/>
        </w:rPr>
        <w:t xml:space="preserve"> וזהו חידוש. הם יותר הוד, בגלל שבתחילה הכל הולך לקו שמאל, לגבורה. כידוע אצלנו </w:t>
      </w:r>
      <w:r w:rsidRPr="007502EF">
        <w:rPr>
          <w:rtl/>
        </w:rPr>
        <w:t>–</w:t>
      </w:r>
      <w:r w:rsidRPr="007502EF">
        <w:rPr>
          <w:rFonts w:hint="cs"/>
          <w:rtl/>
        </w:rPr>
        <w:t xml:space="preserve"> נצח הוא בטחון פעיל והוד הוא בטחון סביל </w:t>
      </w:r>
      <w:r w:rsidRPr="007502EF">
        <w:rPr>
          <w:rtl/>
        </w:rPr>
        <w:t>–</w:t>
      </w:r>
      <w:r w:rsidRPr="007502EF">
        <w:rPr>
          <w:rFonts w:hint="cs"/>
          <w:rtl/>
        </w:rPr>
        <w:t xml:space="preserve"> ודוקא בעולם התהו </w:t>
      </w:r>
      <w:r w:rsidRPr="007502EF">
        <w:rPr>
          <w:rtl/>
        </w:rPr>
        <w:t>–</w:t>
      </w:r>
      <w:r w:rsidRPr="007502EF">
        <w:rPr>
          <w:rFonts w:hint="cs"/>
          <w:rtl/>
        </w:rPr>
        <w:t xml:space="preserve"> "אנא אמלוך" </w:t>
      </w:r>
      <w:r w:rsidRPr="007502EF">
        <w:rPr>
          <w:rtl/>
        </w:rPr>
        <w:t>–</w:t>
      </w:r>
      <w:r w:rsidRPr="007502EF">
        <w:rPr>
          <w:rFonts w:hint="cs"/>
          <w:rtl/>
        </w:rPr>
        <w:t xml:space="preserve"> הבטחון בכללות הוא סביל.</w:t>
      </w:r>
    </w:p>
    <w:p w14:paraId="4A5E5C80" w14:textId="77777777" w:rsidR="00ED769E" w:rsidRDefault="00ED769E" w:rsidP="00ED769E">
      <w:pPr>
        <w:pStyle w:val="21"/>
        <w:ind w:left="1274" w:firstLine="0"/>
        <w:jc w:val="both"/>
        <w:rPr>
          <w:rtl/>
        </w:rPr>
      </w:pPr>
    </w:p>
    <w:p w14:paraId="210F8A4C" w14:textId="77777777" w:rsidR="00ED769E" w:rsidRPr="007502EF" w:rsidRDefault="00ED769E" w:rsidP="00ED769E">
      <w:pPr>
        <w:pStyle w:val="21"/>
        <w:ind w:firstLine="0"/>
        <w:jc w:val="both"/>
        <w:rPr>
          <w:rFonts w:hint="cs"/>
          <w:rtl/>
        </w:rPr>
      </w:pPr>
    </w:p>
    <w:p w14:paraId="6C3947C5" w14:textId="77777777" w:rsidR="00ED769E" w:rsidRPr="007502EF" w:rsidRDefault="00ED769E" w:rsidP="00ED769E">
      <w:pPr>
        <w:pStyle w:val="21"/>
        <w:ind w:firstLine="0"/>
        <w:jc w:val="both"/>
        <w:rPr>
          <w:rFonts w:hint="cs"/>
          <w:rtl/>
        </w:rPr>
      </w:pPr>
      <w:r w:rsidRPr="007502EF">
        <w:rPr>
          <w:rFonts w:hint="cs"/>
          <w:rtl/>
        </w:rPr>
        <w:t xml:space="preserve">ואם כן, בעולם התהו ישנה לנצח יותר התכללות בהוד ובקו שמאל </w:t>
      </w:r>
      <w:r w:rsidRPr="007502EF">
        <w:rPr>
          <w:rtl/>
        </w:rPr>
        <w:t>–</w:t>
      </w:r>
      <w:r w:rsidRPr="007502EF">
        <w:rPr>
          <w:rFonts w:hint="cs"/>
          <w:rtl/>
        </w:rPr>
        <w:t xml:space="preserve"> מאשר בעולם התיקון.</w:t>
      </w:r>
    </w:p>
    <w:p w14:paraId="6C833950" w14:textId="77777777" w:rsidR="00ED769E" w:rsidRPr="007502EF" w:rsidRDefault="00ED769E" w:rsidP="00ED769E">
      <w:pPr>
        <w:pStyle w:val="21"/>
        <w:ind w:firstLine="0"/>
        <w:jc w:val="both"/>
        <w:rPr>
          <w:rFonts w:hint="cs"/>
          <w:rtl/>
        </w:rPr>
      </w:pPr>
    </w:p>
    <w:p w14:paraId="013AAFDF" w14:textId="77777777" w:rsidR="00ED769E" w:rsidRPr="007502EF" w:rsidRDefault="00ED769E" w:rsidP="00ED769E">
      <w:pPr>
        <w:pStyle w:val="21"/>
        <w:ind w:firstLine="0"/>
        <w:jc w:val="both"/>
        <w:rPr>
          <w:rFonts w:hint="cs"/>
          <w:rtl/>
        </w:rPr>
      </w:pPr>
      <w:r w:rsidRPr="007502EF">
        <w:rPr>
          <w:rFonts w:hint="cs"/>
          <w:rtl/>
        </w:rPr>
        <w:lastRenderedPageBreak/>
        <w:t>כוחי ועוצם ידי - בעולם התהו זורמת התודעה של "כוחי ועוצם  ידי",   באופן</w:t>
      </w:r>
    </w:p>
    <w:p w14:paraId="4379B097" w14:textId="77777777" w:rsidR="00ED769E" w:rsidRPr="007502EF" w:rsidRDefault="00ED769E" w:rsidP="00ED769E">
      <w:pPr>
        <w:pStyle w:val="21"/>
        <w:ind w:left="1841" w:firstLine="0"/>
        <w:jc w:val="both"/>
        <w:rPr>
          <w:rFonts w:hint="cs"/>
          <w:rtl/>
        </w:rPr>
      </w:pPr>
      <w:r w:rsidRPr="007502EF">
        <w:rPr>
          <w:rFonts w:hint="cs"/>
          <w:rtl/>
        </w:rPr>
        <w:t xml:space="preserve">טבעי לגמרי </w:t>
      </w:r>
      <w:r w:rsidRPr="007502EF">
        <w:rPr>
          <w:rtl/>
        </w:rPr>
        <w:t>–</w:t>
      </w:r>
      <w:r w:rsidRPr="007502EF">
        <w:rPr>
          <w:rFonts w:hint="cs"/>
          <w:rtl/>
        </w:rPr>
        <w:t xml:space="preserve"> בתמימות </w:t>
      </w:r>
      <w:r w:rsidRPr="007502EF">
        <w:rPr>
          <w:rtl/>
        </w:rPr>
        <w:t>–</w:t>
      </w:r>
      <w:r w:rsidRPr="007502EF">
        <w:rPr>
          <w:rFonts w:hint="cs"/>
          <w:rtl/>
        </w:rPr>
        <w:t xml:space="preserve"> כטבע של בטחון סביל. הוא בוטח בעצמו באופן סביל לגמרי </w:t>
      </w:r>
      <w:r w:rsidRPr="007502EF">
        <w:rPr>
          <w:rtl/>
        </w:rPr>
        <w:t>–</w:t>
      </w:r>
      <w:r w:rsidRPr="007502EF">
        <w:rPr>
          <w:rFonts w:hint="cs"/>
          <w:rtl/>
        </w:rPr>
        <w:t xml:space="preserve"> תחשוב טוב יהיה טוב </w:t>
      </w:r>
      <w:r w:rsidRPr="007502EF">
        <w:rPr>
          <w:rtl/>
        </w:rPr>
        <w:t>–</w:t>
      </w:r>
      <w:r w:rsidRPr="007502EF">
        <w:rPr>
          <w:rFonts w:hint="cs"/>
          <w:rtl/>
        </w:rPr>
        <w:t xml:space="preserve"> לגבי עצמו. הכל כוחי ועוצם ידי </w:t>
      </w:r>
      <w:r w:rsidRPr="007502EF">
        <w:rPr>
          <w:rtl/>
        </w:rPr>
        <w:t>–</w:t>
      </w:r>
      <w:r w:rsidRPr="007502EF">
        <w:rPr>
          <w:rFonts w:hint="cs"/>
          <w:rtl/>
        </w:rPr>
        <w:t xml:space="preserve"> ואפילו שהדברים אינם מסתדרים וישנם כשלונות </w:t>
      </w:r>
      <w:r w:rsidRPr="007502EF">
        <w:rPr>
          <w:rtl/>
        </w:rPr>
        <w:t>–</w:t>
      </w:r>
      <w:r w:rsidRPr="007502EF">
        <w:rPr>
          <w:rFonts w:hint="cs"/>
          <w:rtl/>
        </w:rPr>
        <w:t xml:space="preserve"> הכל ממשיך בתמימות. </w:t>
      </w:r>
    </w:p>
    <w:p w14:paraId="2E785BA3" w14:textId="77777777" w:rsidR="00ED769E" w:rsidRPr="007502EF" w:rsidRDefault="00ED769E" w:rsidP="00ED769E">
      <w:pPr>
        <w:pStyle w:val="21"/>
        <w:ind w:left="1841" w:firstLine="0"/>
        <w:jc w:val="both"/>
        <w:rPr>
          <w:rFonts w:hint="cs"/>
          <w:rtl/>
        </w:rPr>
      </w:pPr>
    </w:p>
    <w:p w14:paraId="5A6045CB" w14:textId="77777777" w:rsidR="00ED769E" w:rsidRPr="007502EF" w:rsidRDefault="00ED769E" w:rsidP="00ED769E">
      <w:pPr>
        <w:pStyle w:val="21"/>
        <w:ind w:left="1841" w:firstLine="0"/>
        <w:jc w:val="both"/>
        <w:rPr>
          <w:rFonts w:hint="cs"/>
          <w:rtl/>
        </w:rPr>
      </w:pPr>
      <w:r w:rsidRPr="007502EF">
        <w:rPr>
          <w:rFonts w:hint="cs"/>
          <w:rtl/>
        </w:rPr>
        <w:t xml:space="preserve">וכאמור, זאת תכונה עצמית של עולם התהו </w:t>
      </w:r>
      <w:r w:rsidRPr="007502EF">
        <w:rPr>
          <w:rtl/>
        </w:rPr>
        <w:t>–</w:t>
      </w:r>
      <w:r w:rsidRPr="007502EF">
        <w:rPr>
          <w:rFonts w:hint="cs"/>
          <w:rtl/>
        </w:rPr>
        <w:t xml:space="preserve"> שהבטחון של הנצח נכלל בבטחון הסביל של ההוד </w:t>
      </w:r>
      <w:r w:rsidRPr="007502EF">
        <w:rPr>
          <w:rtl/>
        </w:rPr>
        <w:t>–</w:t>
      </w:r>
      <w:r w:rsidRPr="007502EF">
        <w:rPr>
          <w:rFonts w:hint="cs"/>
          <w:rtl/>
        </w:rPr>
        <w:t xml:space="preserve"> וקשה להפריד ביניהם.</w:t>
      </w:r>
    </w:p>
    <w:p w14:paraId="3A6264D2" w14:textId="77777777" w:rsidR="00ED769E" w:rsidRPr="007502EF" w:rsidRDefault="00ED769E" w:rsidP="00ED769E">
      <w:pPr>
        <w:pStyle w:val="21"/>
        <w:ind w:firstLine="0"/>
        <w:jc w:val="both"/>
        <w:rPr>
          <w:rFonts w:hint="cs"/>
          <w:rtl/>
        </w:rPr>
      </w:pPr>
    </w:p>
    <w:p w14:paraId="6BC2B197" w14:textId="77777777" w:rsidR="00ED769E" w:rsidRDefault="00ED769E" w:rsidP="00ED769E">
      <w:pPr>
        <w:pStyle w:val="3"/>
        <w:jc w:val="both"/>
        <w:rPr>
          <w:rFonts w:hint="cs"/>
          <w:rtl/>
        </w:rPr>
      </w:pPr>
      <w:bookmarkStart w:id="6" w:name="_Toc96693258"/>
      <w:bookmarkStart w:id="7" w:name="_Toc508539948"/>
      <w:r>
        <w:rPr>
          <w:rFonts w:hint="cs"/>
          <w:rtl/>
        </w:rPr>
        <w:t xml:space="preserve">*מושגים - סוד </w:t>
      </w:r>
      <w:proofErr w:type="spellStart"/>
      <w:r>
        <w:rPr>
          <w:rFonts w:hint="cs"/>
          <w:rtl/>
        </w:rPr>
        <w:t>האחורים</w:t>
      </w:r>
      <w:proofErr w:type="spellEnd"/>
      <w:r>
        <w:rPr>
          <w:rFonts w:hint="cs"/>
          <w:rtl/>
        </w:rPr>
        <w:t xml:space="preserve"> - ז' המלכים - אור הנצח בכלי החסד - הוא הנותן לך</w:t>
      </w:r>
      <w:bookmarkEnd w:id="6"/>
      <w:bookmarkEnd w:id="7"/>
    </w:p>
    <w:p w14:paraId="2723DDE0" w14:textId="77777777" w:rsidR="00ED769E" w:rsidRPr="007502EF" w:rsidRDefault="00ED769E" w:rsidP="00ED769E">
      <w:pPr>
        <w:pStyle w:val="21"/>
        <w:ind w:firstLine="0"/>
        <w:jc w:val="both"/>
        <w:rPr>
          <w:rFonts w:hint="cs"/>
          <w:rtl/>
        </w:rPr>
      </w:pPr>
    </w:p>
    <w:p w14:paraId="2603A322" w14:textId="77777777" w:rsidR="00ED769E" w:rsidRPr="007502EF" w:rsidRDefault="00ED769E" w:rsidP="00ED769E">
      <w:pPr>
        <w:pStyle w:val="21"/>
        <w:ind w:firstLine="0"/>
        <w:jc w:val="both"/>
        <w:rPr>
          <w:rFonts w:hint="cs"/>
          <w:rtl/>
        </w:rPr>
      </w:pPr>
      <w:r w:rsidRPr="007502EF">
        <w:rPr>
          <w:rFonts w:hint="cs"/>
          <w:rtl/>
        </w:rPr>
        <w:t xml:space="preserve">הוא הנותן לך כח - ואם כן, צריך חסד גדול של דעת </w:t>
      </w:r>
      <w:r w:rsidRPr="007502EF">
        <w:rPr>
          <w:rtl/>
        </w:rPr>
        <w:t>–</w:t>
      </w:r>
      <w:r w:rsidRPr="007502EF">
        <w:rPr>
          <w:rFonts w:hint="cs"/>
          <w:rtl/>
        </w:rPr>
        <w:t xml:space="preserve"> חסידות של דעת </w:t>
      </w:r>
      <w:r w:rsidRPr="007502EF">
        <w:rPr>
          <w:rtl/>
        </w:rPr>
        <w:t>–</w:t>
      </w:r>
      <w:r w:rsidRPr="007502EF">
        <w:rPr>
          <w:rFonts w:hint="cs"/>
          <w:rtl/>
        </w:rPr>
        <w:t xml:space="preserve">  כדי</w:t>
      </w:r>
    </w:p>
    <w:p w14:paraId="74961123" w14:textId="77777777" w:rsidR="00ED769E" w:rsidRPr="007502EF" w:rsidRDefault="00ED769E" w:rsidP="00ED769E">
      <w:pPr>
        <w:pStyle w:val="21"/>
        <w:ind w:left="2125" w:firstLine="0"/>
        <w:jc w:val="both"/>
        <w:rPr>
          <w:rFonts w:hint="cs"/>
          <w:rtl/>
        </w:rPr>
      </w:pPr>
      <w:r w:rsidRPr="007502EF">
        <w:rPr>
          <w:rFonts w:hint="cs"/>
          <w:rtl/>
        </w:rPr>
        <w:t xml:space="preserve">למשוך את הנצח ולהפרידו מן ההוד. כדי ש"כוחי ועוצם ידי" </w:t>
      </w:r>
      <w:r w:rsidRPr="007502EF">
        <w:rPr>
          <w:rtl/>
        </w:rPr>
        <w:t>–</w:t>
      </w:r>
      <w:r w:rsidRPr="007502EF">
        <w:rPr>
          <w:rFonts w:hint="cs"/>
          <w:rtl/>
        </w:rPr>
        <w:t xml:space="preserve"> יהפוך להיות "הוא הנותן לך כח לעשות חיל".  </w:t>
      </w:r>
    </w:p>
    <w:p w14:paraId="3C1C57FD" w14:textId="77777777" w:rsidR="00ED769E" w:rsidRPr="007502EF" w:rsidRDefault="00ED769E" w:rsidP="00ED769E">
      <w:pPr>
        <w:pStyle w:val="21"/>
        <w:ind w:left="2125" w:firstLine="0"/>
        <w:jc w:val="both"/>
        <w:rPr>
          <w:rFonts w:hint="cs"/>
          <w:rtl/>
        </w:rPr>
      </w:pPr>
    </w:p>
    <w:p w14:paraId="26684A85" w14:textId="77777777" w:rsidR="00ED769E" w:rsidRPr="007502EF" w:rsidRDefault="00ED769E" w:rsidP="00ED769E">
      <w:pPr>
        <w:pStyle w:val="21"/>
        <w:ind w:left="2125" w:firstLine="0"/>
        <w:jc w:val="both"/>
        <w:rPr>
          <w:rFonts w:hint="cs"/>
          <w:rtl/>
        </w:rPr>
      </w:pPr>
      <w:r w:rsidRPr="007502EF">
        <w:rPr>
          <w:rFonts w:hint="cs"/>
          <w:rtl/>
        </w:rPr>
        <w:t xml:space="preserve">וזהו עיקר התיקון </w:t>
      </w:r>
      <w:r w:rsidRPr="007502EF">
        <w:rPr>
          <w:rtl/>
        </w:rPr>
        <w:t>–</w:t>
      </w:r>
      <w:r w:rsidRPr="007502EF">
        <w:rPr>
          <w:rFonts w:hint="cs"/>
          <w:rtl/>
        </w:rPr>
        <w:t xml:space="preserve"> שהבטחון לא יהיה עירבוביא </w:t>
      </w:r>
      <w:r w:rsidRPr="007502EF">
        <w:rPr>
          <w:rtl/>
        </w:rPr>
        <w:t>–</w:t>
      </w:r>
      <w:r w:rsidRPr="007502EF">
        <w:rPr>
          <w:rFonts w:hint="cs"/>
          <w:rtl/>
        </w:rPr>
        <w:t xml:space="preserve"> שאז אני בוטח באופן סביל רק בכוחי שלי.</w:t>
      </w:r>
    </w:p>
    <w:p w14:paraId="09FFA058" w14:textId="77777777" w:rsidR="00ED769E" w:rsidRPr="007502EF" w:rsidRDefault="00ED769E" w:rsidP="00ED769E">
      <w:pPr>
        <w:pStyle w:val="21"/>
        <w:ind w:firstLine="0"/>
        <w:jc w:val="both"/>
        <w:rPr>
          <w:rFonts w:hint="cs"/>
          <w:rtl/>
        </w:rPr>
      </w:pPr>
    </w:p>
    <w:p w14:paraId="2EB70325" w14:textId="77777777" w:rsidR="00ED769E" w:rsidRPr="007502EF" w:rsidRDefault="00ED769E" w:rsidP="00ED769E">
      <w:pPr>
        <w:pStyle w:val="21"/>
        <w:ind w:firstLine="0"/>
        <w:jc w:val="both"/>
        <w:rPr>
          <w:rFonts w:hint="cs"/>
          <w:rtl/>
        </w:rPr>
      </w:pPr>
      <w:r w:rsidRPr="007502EF">
        <w:rPr>
          <w:rFonts w:hint="cs"/>
          <w:rtl/>
        </w:rPr>
        <w:t xml:space="preserve">ימין ושמאל - כאשר מפרידים את הנצח והוד </w:t>
      </w:r>
      <w:r w:rsidRPr="007502EF">
        <w:rPr>
          <w:rtl/>
        </w:rPr>
        <w:t>–</w:t>
      </w:r>
      <w:r w:rsidRPr="007502EF">
        <w:rPr>
          <w:rFonts w:hint="cs"/>
          <w:rtl/>
        </w:rPr>
        <w:t xml:space="preserve"> את הבטחון הפעיל  מהבטחון</w:t>
      </w:r>
    </w:p>
    <w:p w14:paraId="3E007E9B" w14:textId="77777777" w:rsidR="00ED769E" w:rsidRPr="007502EF" w:rsidRDefault="00ED769E" w:rsidP="00ED769E">
      <w:pPr>
        <w:pStyle w:val="21"/>
        <w:ind w:left="1558" w:firstLine="0"/>
        <w:jc w:val="both"/>
        <w:rPr>
          <w:rFonts w:hint="cs"/>
          <w:rtl/>
        </w:rPr>
      </w:pPr>
      <w:r w:rsidRPr="007502EF">
        <w:rPr>
          <w:rFonts w:hint="cs"/>
          <w:rtl/>
        </w:rPr>
        <w:t xml:space="preserve">הסביל </w:t>
      </w:r>
      <w:r w:rsidRPr="007502EF">
        <w:rPr>
          <w:rtl/>
        </w:rPr>
        <w:t>–</w:t>
      </w:r>
      <w:r w:rsidRPr="007502EF">
        <w:rPr>
          <w:rFonts w:hint="cs"/>
          <w:rtl/>
        </w:rPr>
        <w:t xml:space="preserve"> הופכות אלו להיות שתי תכונות שונות המזינות האחת את השניה.</w:t>
      </w:r>
    </w:p>
    <w:p w14:paraId="3405C3D2" w14:textId="77777777" w:rsidR="00ED769E" w:rsidRPr="007502EF" w:rsidRDefault="00ED769E" w:rsidP="00ED769E">
      <w:pPr>
        <w:pStyle w:val="21"/>
        <w:ind w:firstLine="1558"/>
        <w:jc w:val="both"/>
        <w:rPr>
          <w:rFonts w:hint="cs"/>
          <w:rtl/>
        </w:rPr>
      </w:pPr>
    </w:p>
    <w:p w14:paraId="5C361C04" w14:textId="77777777" w:rsidR="00ED769E" w:rsidRPr="007502EF" w:rsidRDefault="00ED769E" w:rsidP="00ED769E">
      <w:pPr>
        <w:pStyle w:val="21"/>
        <w:ind w:firstLine="1558"/>
        <w:jc w:val="both"/>
        <w:rPr>
          <w:rFonts w:hint="cs"/>
          <w:rtl/>
        </w:rPr>
      </w:pPr>
      <w:r w:rsidRPr="007502EF">
        <w:rPr>
          <w:rFonts w:hint="cs"/>
          <w:rtl/>
        </w:rPr>
        <w:t xml:space="preserve">הימין </w:t>
      </w:r>
      <w:r w:rsidRPr="007502EF">
        <w:rPr>
          <w:rtl/>
        </w:rPr>
        <w:t>–</w:t>
      </w:r>
      <w:r w:rsidRPr="007502EF">
        <w:rPr>
          <w:rFonts w:hint="cs"/>
          <w:rtl/>
        </w:rPr>
        <w:t xml:space="preserve"> "הוא הנותן לך כח לעשות חיל" </w:t>
      </w:r>
      <w:r w:rsidRPr="007502EF">
        <w:rPr>
          <w:rtl/>
        </w:rPr>
        <w:t>–</w:t>
      </w:r>
      <w:r w:rsidRPr="007502EF">
        <w:rPr>
          <w:rFonts w:hint="cs"/>
          <w:rtl/>
        </w:rPr>
        <w:t xml:space="preserve"> פעיל </w:t>
      </w:r>
      <w:r w:rsidRPr="007502EF">
        <w:rPr>
          <w:rtl/>
        </w:rPr>
        <w:t>–</w:t>
      </w:r>
      <w:r w:rsidRPr="007502EF">
        <w:rPr>
          <w:rFonts w:hint="cs"/>
          <w:rtl/>
        </w:rPr>
        <w:t xml:space="preserve"> אתה עושה.</w:t>
      </w:r>
    </w:p>
    <w:p w14:paraId="22DD9F4B" w14:textId="77777777" w:rsidR="00ED769E" w:rsidRPr="007502EF" w:rsidRDefault="00ED769E" w:rsidP="00ED769E">
      <w:pPr>
        <w:pStyle w:val="21"/>
        <w:ind w:firstLine="1558"/>
        <w:jc w:val="both"/>
        <w:rPr>
          <w:rFonts w:hint="cs"/>
          <w:rtl/>
        </w:rPr>
      </w:pPr>
    </w:p>
    <w:p w14:paraId="2B34D1EB" w14:textId="77777777" w:rsidR="00ED769E" w:rsidRPr="007502EF" w:rsidRDefault="00ED769E" w:rsidP="00ED769E">
      <w:pPr>
        <w:pStyle w:val="21"/>
        <w:ind w:firstLine="1558"/>
        <w:jc w:val="both"/>
        <w:rPr>
          <w:rFonts w:hint="cs"/>
          <w:rtl/>
        </w:rPr>
      </w:pPr>
      <w:r w:rsidRPr="007502EF">
        <w:rPr>
          <w:rFonts w:hint="cs"/>
          <w:rtl/>
        </w:rPr>
        <w:t xml:space="preserve">השמאל </w:t>
      </w:r>
      <w:r w:rsidRPr="007502EF">
        <w:rPr>
          <w:rtl/>
        </w:rPr>
        <w:t>–</w:t>
      </w:r>
      <w:r w:rsidRPr="007502EF">
        <w:rPr>
          <w:rFonts w:hint="cs"/>
          <w:rtl/>
        </w:rPr>
        <w:t xml:space="preserve"> ה' ילחם לכם </w:t>
      </w:r>
      <w:r w:rsidRPr="007502EF">
        <w:rPr>
          <w:rtl/>
        </w:rPr>
        <w:t>–</w:t>
      </w:r>
      <w:r w:rsidRPr="007502EF">
        <w:rPr>
          <w:rFonts w:hint="cs"/>
          <w:rtl/>
        </w:rPr>
        <w:t xml:space="preserve"> סביל </w:t>
      </w:r>
      <w:r w:rsidRPr="007502EF">
        <w:rPr>
          <w:rtl/>
        </w:rPr>
        <w:t>–</w:t>
      </w:r>
      <w:r w:rsidRPr="007502EF">
        <w:rPr>
          <w:rFonts w:hint="cs"/>
          <w:rtl/>
        </w:rPr>
        <w:t xml:space="preserve"> רק הוא יעשה </w:t>
      </w:r>
      <w:r w:rsidRPr="007502EF">
        <w:rPr>
          <w:rtl/>
        </w:rPr>
        <w:t>–</w:t>
      </w:r>
      <w:r w:rsidRPr="007502EF">
        <w:rPr>
          <w:rFonts w:hint="cs"/>
          <w:rtl/>
        </w:rPr>
        <w:t xml:space="preserve"> ואני כלום.</w:t>
      </w:r>
    </w:p>
    <w:p w14:paraId="2465FDC3" w14:textId="77777777" w:rsidR="00ED769E" w:rsidRPr="007502EF" w:rsidRDefault="00ED769E" w:rsidP="00ED769E">
      <w:pPr>
        <w:pStyle w:val="21"/>
        <w:ind w:firstLine="0"/>
        <w:jc w:val="both"/>
        <w:rPr>
          <w:rFonts w:hint="cs"/>
          <w:rtl/>
        </w:rPr>
      </w:pPr>
    </w:p>
    <w:p w14:paraId="77C4F010" w14:textId="77777777" w:rsidR="00ED769E" w:rsidRPr="007502EF" w:rsidRDefault="00ED769E" w:rsidP="00ED769E">
      <w:pPr>
        <w:pStyle w:val="21"/>
        <w:ind w:firstLine="0"/>
        <w:jc w:val="both"/>
        <w:rPr>
          <w:rFonts w:hint="cs"/>
          <w:rtl/>
        </w:rPr>
      </w:pPr>
    </w:p>
    <w:p w14:paraId="593A87ED" w14:textId="77777777" w:rsidR="00ED769E" w:rsidRPr="007502EF" w:rsidRDefault="00ED769E" w:rsidP="00ED769E">
      <w:pPr>
        <w:pStyle w:val="21"/>
        <w:ind w:firstLine="0"/>
        <w:jc w:val="both"/>
        <w:rPr>
          <w:rFonts w:hint="cs"/>
          <w:rtl/>
        </w:rPr>
      </w:pPr>
      <w:r w:rsidRPr="007502EF">
        <w:rPr>
          <w:rFonts w:hint="cs"/>
          <w:rtl/>
        </w:rPr>
        <w:t xml:space="preserve">ושוב, חשוב מאוד להבין את ההבדל בין הנצח וההוד בעולם התהו לעומת עולם התיקון. </w:t>
      </w:r>
    </w:p>
    <w:p w14:paraId="357D8184" w14:textId="77777777" w:rsidR="00ED769E" w:rsidRPr="007502EF" w:rsidRDefault="00ED769E" w:rsidP="00ED769E">
      <w:pPr>
        <w:pStyle w:val="21"/>
        <w:ind w:firstLine="0"/>
        <w:jc w:val="both"/>
        <w:rPr>
          <w:rFonts w:hint="cs"/>
          <w:rtl/>
        </w:rPr>
      </w:pPr>
    </w:p>
    <w:p w14:paraId="2ADE6671" w14:textId="77777777" w:rsidR="00ED769E" w:rsidRPr="007502EF" w:rsidRDefault="00ED769E" w:rsidP="00ED769E">
      <w:pPr>
        <w:pStyle w:val="21"/>
        <w:ind w:firstLine="0"/>
        <w:jc w:val="both"/>
        <w:rPr>
          <w:rFonts w:hint="cs"/>
          <w:rtl/>
        </w:rPr>
      </w:pPr>
      <w:r w:rsidRPr="007502EF">
        <w:rPr>
          <w:rFonts w:hint="cs"/>
          <w:rtl/>
        </w:rPr>
        <w:t xml:space="preserve">מהפך בנצח - את הנצח של עולם  התהו  יש  להפוך </w:t>
      </w:r>
      <w:r w:rsidRPr="007502EF">
        <w:rPr>
          <w:rtl/>
        </w:rPr>
        <w:t>–</w:t>
      </w:r>
      <w:r w:rsidRPr="007502EF">
        <w:rPr>
          <w:rFonts w:hint="cs"/>
          <w:rtl/>
        </w:rPr>
        <w:t xml:space="preserve">  מ  "כוחי  ועוצם  ידי" -</w:t>
      </w:r>
    </w:p>
    <w:p w14:paraId="310CCD73" w14:textId="77777777" w:rsidR="00ED769E" w:rsidRPr="007502EF" w:rsidRDefault="00ED769E" w:rsidP="00ED769E">
      <w:pPr>
        <w:pStyle w:val="21"/>
        <w:ind w:left="1558" w:firstLine="0"/>
        <w:jc w:val="both"/>
        <w:rPr>
          <w:rFonts w:hint="cs"/>
          <w:rtl/>
        </w:rPr>
      </w:pPr>
      <w:r w:rsidRPr="007502EF">
        <w:rPr>
          <w:rFonts w:hint="cs"/>
          <w:rtl/>
        </w:rPr>
        <w:t xml:space="preserve">ל"הוא הנותן לך כח לעשות חיל" </w:t>
      </w:r>
      <w:r w:rsidRPr="007502EF">
        <w:rPr>
          <w:rtl/>
        </w:rPr>
        <w:t>–</w:t>
      </w:r>
      <w:r w:rsidRPr="007502EF">
        <w:rPr>
          <w:rFonts w:hint="cs"/>
          <w:rtl/>
        </w:rPr>
        <w:t xml:space="preserve"> בעולם התיקון.</w:t>
      </w:r>
    </w:p>
    <w:p w14:paraId="53328ACB" w14:textId="77777777" w:rsidR="00ED769E" w:rsidRPr="007502EF" w:rsidRDefault="00ED769E" w:rsidP="00ED769E">
      <w:pPr>
        <w:pStyle w:val="21"/>
        <w:ind w:firstLine="0"/>
        <w:jc w:val="both"/>
        <w:rPr>
          <w:rFonts w:hint="cs"/>
          <w:rtl/>
        </w:rPr>
      </w:pPr>
    </w:p>
    <w:p w14:paraId="55037BAA" w14:textId="77777777" w:rsidR="00ED769E" w:rsidRPr="007502EF" w:rsidRDefault="00ED769E" w:rsidP="00ED769E">
      <w:pPr>
        <w:pStyle w:val="21"/>
        <w:ind w:firstLine="0"/>
        <w:jc w:val="both"/>
        <w:rPr>
          <w:rFonts w:hint="cs"/>
          <w:rtl/>
        </w:rPr>
      </w:pPr>
      <w:r w:rsidRPr="007502EF">
        <w:rPr>
          <w:rFonts w:hint="cs"/>
          <w:rtl/>
        </w:rPr>
        <w:t xml:space="preserve">מהפך בהוד </w:t>
      </w:r>
      <w:r w:rsidRPr="007502EF">
        <w:rPr>
          <w:rtl/>
        </w:rPr>
        <w:t>–</w:t>
      </w:r>
      <w:r w:rsidRPr="007502EF">
        <w:rPr>
          <w:rFonts w:hint="cs"/>
          <w:rtl/>
        </w:rPr>
        <w:t xml:space="preserve"> את ההוד של  התהו   יש   להפוך   מ  "אני   טוב   יהיה   טוב" </w:t>
      </w:r>
      <w:r w:rsidRPr="007502EF">
        <w:rPr>
          <w:rtl/>
        </w:rPr>
        <w:t>–</w:t>
      </w:r>
      <w:r w:rsidRPr="007502EF">
        <w:rPr>
          <w:rFonts w:hint="cs"/>
          <w:rtl/>
        </w:rPr>
        <w:t xml:space="preserve">             </w:t>
      </w:r>
    </w:p>
    <w:p w14:paraId="01AC1482" w14:textId="77777777" w:rsidR="00ED769E" w:rsidRPr="007502EF" w:rsidRDefault="00ED769E" w:rsidP="00ED769E">
      <w:pPr>
        <w:pStyle w:val="21"/>
        <w:ind w:left="1558" w:firstLine="0"/>
        <w:jc w:val="both"/>
        <w:rPr>
          <w:rFonts w:hint="cs"/>
          <w:rtl/>
        </w:rPr>
      </w:pPr>
      <w:r w:rsidRPr="007502EF">
        <w:rPr>
          <w:rFonts w:hint="cs"/>
          <w:rtl/>
        </w:rPr>
        <w:t xml:space="preserve">ל "חשוב טוב יהיה טוב" </w:t>
      </w:r>
      <w:r w:rsidRPr="007502EF">
        <w:rPr>
          <w:rtl/>
        </w:rPr>
        <w:t>–</w:t>
      </w:r>
      <w:r w:rsidRPr="007502EF">
        <w:rPr>
          <w:rFonts w:hint="cs"/>
          <w:rtl/>
        </w:rPr>
        <w:t xml:space="preserve"> תוך ביטול גמור להוי'. הכל עושה הקב"ה </w:t>
      </w:r>
      <w:r w:rsidRPr="007502EF">
        <w:rPr>
          <w:rtl/>
        </w:rPr>
        <w:t>–</w:t>
      </w:r>
      <w:r w:rsidRPr="007502EF">
        <w:rPr>
          <w:rFonts w:hint="cs"/>
          <w:rtl/>
        </w:rPr>
        <w:t xml:space="preserve"> ואני לא כלום.</w:t>
      </w:r>
    </w:p>
    <w:p w14:paraId="419B7A58" w14:textId="77777777" w:rsidR="00ED769E" w:rsidRPr="007502EF" w:rsidRDefault="00ED769E" w:rsidP="00ED769E">
      <w:pPr>
        <w:pStyle w:val="21"/>
        <w:ind w:firstLine="1558"/>
        <w:jc w:val="both"/>
        <w:rPr>
          <w:rFonts w:hint="cs"/>
          <w:rtl/>
        </w:rPr>
      </w:pPr>
    </w:p>
    <w:p w14:paraId="04B167E1" w14:textId="77777777" w:rsidR="00ED769E" w:rsidRPr="007502EF" w:rsidRDefault="00ED769E" w:rsidP="00ED769E">
      <w:pPr>
        <w:pStyle w:val="21"/>
        <w:ind w:firstLine="0"/>
        <w:jc w:val="both"/>
        <w:rPr>
          <w:rFonts w:hint="cs"/>
          <w:rtl/>
        </w:rPr>
      </w:pPr>
      <w:r w:rsidRPr="007502EF">
        <w:rPr>
          <w:rFonts w:hint="cs"/>
          <w:rtl/>
        </w:rPr>
        <w:t xml:space="preserve">נצח והוד </w:t>
      </w:r>
      <w:r w:rsidRPr="007502EF">
        <w:rPr>
          <w:rtl/>
        </w:rPr>
        <w:t>–</w:t>
      </w:r>
      <w:r w:rsidRPr="007502EF">
        <w:rPr>
          <w:rFonts w:hint="cs"/>
          <w:rtl/>
        </w:rPr>
        <w:t xml:space="preserve"> תמיד הם רוצים להיות ביחד </w:t>
      </w:r>
      <w:r w:rsidRPr="007502EF">
        <w:rPr>
          <w:rtl/>
        </w:rPr>
        <w:t>–</w:t>
      </w:r>
      <w:r w:rsidRPr="007502EF">
        <w:rPr>
          <w:rFonts w:hint="cs"/>
          <w:rtl/>
        </w:rPr>
        <w:t xml:space="preserve"> וההוד מעדיף היה ללכת   יחד   עם</w:t>
      </w:r>
    </w:p>
    <w:p w14:paraId="24EAC80E" w14:textId="77777777" w:rsidR="00ED769E" w:rsidRDefault="00ED769E" w:rsidP="00ED769E">
      <w:pPr>
        <w:pStyle w:val="21"/>
        <w:ind w:left="1274" w:firstLine="0"/>
        <w:jc w:val="both"/>
        <w:rPr>
          <w:rtl/>
        </w:rPr>
      </w:pPr>
      <w:r w:rsidRPr="007502EF">
        <w:rPr>
          <w:rFonts w:hint="cs"/>
          <w:rtl/>
        </w:rPr>
        <w:t xml:space="preserve">הנצח לחסד כדי להשאר עם מידה מסוימת של אנוכיות.  אבל כאשר נשאר לבדו </w:t>
      </w:r>
      <w:r w:rsidRPr="007502EF">
        <w:rPr>
          <w:rtl/>
        </w:rPr>
        <w:t>–</w:t>
      </w:r>
      <w:r w:rsidRPr="007502EF">
        <w:rPr>
          <w:rFonts w:hint="cs"/>
          <w:rtl/>
        </w:rPr>
        <w:t xml:space="preserve"> ודאי הוא מאבד את כל אנוכיותו ונעשה סביל ובטל לגמרי.</w:t>
      </w:r>
    </w:p>
    <w:p w14:paraId="5E098618" w14:textId="77777777" w:rsidR="00ED769E" w:rsidRDefault="00ED769E" w:rsidP="00ED769E">
      <w:pPr>
        <w:pStyle w:val="3"/>
        <w:rPr>
          <w:rFonts w:hint="cs"/>
          <w:rtl/>
        </w:rPr>
      </w:pPr>
      <w:bookmarkStart w:id="8" w:name="_Toc96693259"/>
      <w:bookmarkStart w:id="9" w:name="_Toc508539949"/>
      <w:r>
        <w:rPr>
          <w:rFonts w:hint="cs"/>
          <w:rtl/>
        </w:rPr>
        <w:t xml:space="preserve">*מושגים - סוד </w:t>
      </w:r>
      <w:proofErr w:type="spellStart"/>
      <w:r>
        <w:rPr>
          <w:rFonts w:hint="cs"/>
          <w:rtl/>
        </w:rPr>
        <w:t>האחורים</w:t>
      </w:r>
      <w:proofErr w:type="spellEnd"/>
      <w:r>
        <w:rPr>
          <w:rFonts w:hint="cs"/>
          <w:rtl/>
        </w:rPr>
        <w:t xml:space="preserve"> - ז' המלכים - כל האורות עלו - כל הכלים ירדו - ב' ירידות</w:t>
      </w:r>
      <w:bookmarkEnd w:id="8"/>
      <w:bookmarkEnd w:id="9"/>
    </w:p>
    <w:p w14:paraId="2E6A2BB9" w14:textId="77777777" w:rsidR="00ED769E" w:rsidRPr="007502EF" w:rsidRDefault="00ED769E" w:rsidP="00ED769E">
      <w:pPr>
        <w:pStyle w:val="21"/>
        <w:ind w:firstLine="0"/>
        <w:jc w:val="both"/>
        <w:rPr>
          <w:rFonts w:hint="cs"/>
          <w:rtl/>
        </w:rPr>
      </w:pPr>
    </w:p>
    <w:p w14:paraId="3A1C2C5A" w14:textId="77777777" w:rsidR="00ED769E" w:rsidRPr="007502EF" w:rsidRDefault="00ED769E" w:rsidP="00ED769E">
      <w:pPr>
        <w:pStyle w:val="21"/>
        <w:ind w:firstLine="0"/>
        <w:jc w:val="both"/>
        <w:rPr>
          <w:rFonts w:hint="cs"/>
          <w:rtl/>
        </w:rPr>
      </w:pPr>
      <w:r w:rsidRPr="00B541D6">
        <w:rPr>
          <w:rFonts w:hint="cs"/>
          <w:b/>
          <w:bCs/>
          <w:sz w:val="20"/>
          <w:szCs w:val="20"/>
          <w:rtl/>
        </w:rPr>
        <w:t>ומסיבת עליות האורות דחג"ת נהי"ם הנזכר</w:t>
      </w:r>
      <w:r w:rsidRPr="007502EF">
        <w:rPr>
          <w:rFonts w:hint="cs"/>
          <w:rtl/>
        </w:rPr>
        <w:t xml:space="preserve"> </w:t>
      </w:r>
      <w:r w:rsidRPr="007502EF">
        <w:rPr>
          <w:rtl/>
        </w:rPr>
        <w:t>–</w:t>
      </w:r>
      <w:r w:rsidRPr="007502EF">
        <w:rPr>
          <w:rFonts w:hint="cs"/>
          <w:rtl/>
        </w:rPr>
        <w:t xml:space="preserve"> בשלב    הראשון   של    השבירה ,   עד </w:t>
      </w:r>
    </w:p>
    <w:p w14:paraId="65DE51DC" w14:textId="77777777" w:rsidR="00ED769E" w:rsidRPr="007502EF" w:rsidRDefault="00ED769E" w:rsidP="00ED769E">
      <w:pPr>
        <w:pStyle w:val="21"/>
        <w:ind w:left="4251" w:firstLine="0"/>
        <w:jc w:val="both"/>
        <w:rPr>
          <w:rFonts w:hint="cs"/>
          <w:rtl/>
        </w:rPr>
      </w:pPr>
      <w:r w:rsidRPr="007502EF">
        <w:rPr>
          <w:rFonts w:hint="cs"/>
          <w:rtl/>
        </w:rPr>
        <w:t xml:space="preserve">התפארת </w:t>
      </w:r>
      <w:r w:rsidRPr="007502EF">
        <w:rPr>
          <w:rtl/>
        </w:rPr>
        <w:t>–</w:t>
      </w:r>
      <w:r w:rsidRPr="007502EF">
        <w:rPr>
          <w:rFonts w:hint="cs"/>
          <w:rtl/>
        </w:rPr>
        <w:t xml:space="preserve"> האורות ירדו, ואילו עכשיו האורות עולים.</w:t>
      </w:r>
    </w:p>
    <w:p w14:paraId="1CF7449C" w14:textId="77777777" w:rsidR="00ED769E" w:rsidRPr="007502EF" w:rsidRDefault="00ED769E" w:rsidP="00ED769E">
      <w:pPr>
        <w:pStyle w:val="21"/>
        <w:ind w:firstLine="0"/>
        <w:jc w:val="both"/>
        <w:rPr>
          <w:rFonts w:hint="cs"/>
          <w:rtl/>
        </w:rPr>
      </w:pPr>
    </w:p>
    <w:p w14:paraId="550FC66C" w14:textId="77777777" w:rsidR="00ED769E" w:rsidRPr="007502EF" w:rsidRDefault="00ED769E" w:rsidP="00ED769E">
      <w:pPr>
        <w:pStyle w:val="21"/>
        <w:ind w:firstLine="0"/>
        <w:jc w:val="both"/>
        <w:rPr>
          <w:rFonts w:hint="cs"/>
          <w:rtl/>
        </w:rPr>
      </w:pPr>
      <w:r w:rsidRPr="007502EF">
        <w:rPr>
          <w:rFonts w:hint="cs"/>
          <w:rtl/>
        </w:rPr>
        <w:t xml:space="preserve">יורדים ועולים - כאשר מתארים את עולם התהו בחסידות  אומרים  שהכלים </w:t>
      </w:r>
    </w:p>
    <w:p w14:paraId="593C0E73" w14:textId="77777777" w:rsidR="00ED769E" w:rsidRPr="007502EF" w:rsidRDefault="00ED769E" w:rsidP="00ED769E">
      <w:pPr>
        <w:pStyle w:val="21"/>
        <w:ind w:left="1841" w:firstLine="0"/>
        <w:jc w:val="both"/>
        <w:rPr>
          <w:rFonts w:hint="cs"/>
          <w:rtl/>
        </w:rPr>
      </w:pPr>
      <w:r w:rsidRPr="007502EF">
        <w:rPr>
          <w:rFonts w:hint="cs"/>
          <w:rtl/>
        </w:rPr>
        <w:t xml:space="preserve">נפלו והאורות עלו והסתלקו. ואילו כאן רואים אנו בכתבי האריז"ל שבתחילה האורות לא עלו אלא ירדו. וצריך לומר שהחסידות מתיחסת כאן לסוף התהליך כאשר האורות שבים לעלות - וזהו שבכללות - הכלים ירדו </w:t>
      </w:r>
      <w:r w:rsidRPr="007502EF">
        <w:rPr>
          <w:rtl/>
        </w:rPr>
        <w:t>–</w:t>
      </w:r>
      <w:r w:rsidRPr="007502EF">
        <w:rPr>
          <w:rFonts w:hint="cs"/>
          <w:rtl/>
        </w:rPr>
        <w:t xml:space="preserve"> והאורות עלו.</w:t>
      </w:r>
    </w:p>
    <w:p w14:paraId="70033D39" w14:textId="77777777" w:rsidR="00ED769E" w:rsidRPr="007502EF" w:rsidRDefault="00ED769E" w:rsidP="00ED769E">
      <w:pPr>
        <w:pStyle w:val="21"/>
        <w:ind w:firstLine="0"/>
        <w:jc w:val="both"/>
        <w:rPr>
          <w:rFonts w:hint="cs"/>
          <w:rtl/>
        </w:rPr>
      </w:pPr>
    </w:p>
    <w:p w14:paraId="47509FAE" w14:textId="77777777" w:rsidR="00ED769E" w:rsidRPr="007502EF" w:rsidRDefault="00ED769E" w:rsidP="00ED769E">
      <w:pPr>
        <w:pStyle w:val="21"/>
        <w:ind w:firstLine="0"/>
        <w:jc w:val="both"/>
        <w:rPr>
          <w:rFonts w:hint="cs"/>
          <w:rtl/>
        </w:rPr>
      </w:pPr>
      <w:r w:rsidRPr="007502EF">
        <w:rPr>
          <w:rFonts w:hint="cs"/>
          <w:rtl/>
        </w:rPr>
        <w:t xml:space="preserve">כל האורות עלו - נשים כאן לב שהדעת והתפארת הן במקומן בסוף </w:t>
      </w:r>
      <w:r w:rsidRPr="007502EF">
        <w:rPr>
          <w:rtl/>
        </w:rPr>
        <w:t>–</w:t>
      </w:r>
      <w:r w:rsidRPr="007502EF">
        <w:rPr>
          <w:rFonts w:hint="cs"/>
          <w:rtl/>
        </w:rPr>
        <w:t xml:space="preserve">  וכך  גם</w:t>
      </w:r>
    </w:p>
    <w:p w14:paraId="7B0AA64E" w14:textId="77777777" w:rsidR="00ED769E" w:rsidRPr="007502EF" w:rsidRDefault="00ED769E" w:rsidP="00ED769E">
      <w:pPr>
        <w:pStyle w:val="21"/>
        <w:ind w:left="1841" w:firstLine="0"/>
        <w:jc w:val="both"/>
        <w:rPr>
          <w:rFonts w:hint="cs"/>
          <w:rtl/>
        </w:rPr>
      </w:pPr>
      <w:r w:rsidRPr="007502EF">
        <w:rPr>
          <w:rFonts w:hint="cs"/>
          <w:rtl/>
        </w:rPr>
        <w:t xml:space="preserve">לכאורה לגבי החסד והגבורה. ואפשר לומר שלגבי חסד וגבורה ישנה גם כן עליה </w:t>
      </w:r>
      <w:r w:rsidRPr="007502EF">
        <w:rPr>
          <w:rtl/>
        </w:rPr>
        <w:t>–</w:t>
      </w:r>
      <w:r w:rsidRPr="007502EF">
        <w:rPr>
          <w:rFonts w:hint="cs"/>
          <w:rtl/>
        </w:rPr>
        <w:t xml:space="preserve"> בגלל שעלו למקומם המתוקן בכלי החכמה והבינה שלא היו שם קודם בכלל. גם לגבי דעת ותפארת אפשר לומר שעלו בכך שנכנסו לתוך כלי הכתר.  </w:t>
      </w:r>
      <w:r w:rsidRPr="007502EF">
        <w:rPr>
          <w:rFonts w:hint="cs"/>
          <w:rtl/>
        </w:rPr>
        <w:lastRenderedPageBreak/>
        <w:t xml:space="preserve">ואם כן, כל ז' המלכים שמתו </w:t>
      </w:r>
      <w:r w:rsidRPr="007502EF">
        <w:rPr>
          <w:rtl/>
        </w:rPr>
        <w:t>–</w:t>
      </w:r>
      <w:r w:rsidRPr="007502EF">
        <w:rPr>
          <w:rFonts w:hint="cs"/>
          <w:rtl/>
        </w:rPr>
        <w:t xml:space="preserve"> עלו לתוך כלים של ספירות שמעליהם </w:t>
      </w:r>
      <w:r w:rsidRPr="007502EF">
        <w:rPr>
          <w:rtl/>
        </w:rPr>
        <w:t>–</w:t>
      </w:r>
      <w:r w:rsidRPr="007502EF">
        <w:rPr>
          <w:rFonts w:hint="cs"/>
          <w:rtl/>
        </w:rPr>
        <w:t xml:space="preserve"> וממילא, כל האורות עלו </w:t>
      </w:r>
      <w:r w:rsidRPr="007502EF">
        <w:rPr>
          <w:rtl/>
        </w:rPr>
        <w:t>–</w:t>
      </w:r>
      <w:r w:rsidRPr="007502EF">
        <w:rPr>
          <w:rFonts w:hint="cs"/>
          <w:rtl/>
        </w:rPr>
        <w:t xml:space="preserve"> וכל הכלים נפלו ביחד עם הניצוצות.</w:t>
      </w:r>
    </w:p>
    <w:p w14:paraId="629B0534" w14:textId="77777777" w:rsidR="00ED769E" w:rsidRPr="007502EF" w:rsidRDefault="00ED769E" w:rsidP="00ED769E">
      <w:pPr>
        <w:pStyle w:val="21"/>
        <w:ind w:firstLine="0"/>
        <w:jc w:val="both"/>
        <w:rPr>
          <w:rFonts w:hint="cs"/>
          <w:rtl/>
        </w:rPr>
      </w:pPr>
    </w:p>
    <w:p w14:paraId="70239A4B" w14:textId="77777777" w:rsidR="00ED769E" w:rsidRPr="00B541D6" w:rsidRDefault="00ED769E" w:rsidP="00ED769E">
      <w:pPr>
        <w:pStyle w:val="21"/>
        <w:ind w:firstLine="0"/>
        <w:jc w:val="both"/>
        <w:rPr>
          <w:rFonts w:hint="cs"/>
          <w:b/>
          <w:bCs/>
          <w:rtl/>
        </w:rPr>
      </w:pPr>
      <w:r w:rsidRPr="00B541D6">
        <w:rPr>
          <w:rFonts w:hint="cs"/>
          <w:b/>
          <w:bCs/>
          <w:sz w:val="20"/>
          <w:szCs w:val="20"/>
          <w:rtl/>
        </w:rPr>
        <w:t>ומסיבת עליות האורות דחג"ת נהי"ם הנזכר</w:t>
      </w:r>
      <w:r w:rsidRPr="00B541D6">
        <w:rPr>
          <w:rFonts w:hint="cs"/>
          <w:b/>
          <w:bCs/>
          <w:rtl/>
        </w:rPr>
        <w:t xml:space="preserve">      </w:t>
      </w:r>
    </w:p>
    <w:p w14:paraId="20E3197F" w14:textId="77777777" w:rsidR="00ED769E" w:rsidRPr="00B541D6" w:rsidRDefault="00ED769E" w:rsidP="00ED769E">
      <w:pPr>
        <w:pStyle w:val="21"/>
        <w:ind w:firstLine="0"/>
        <w:jc w:val="both"/>
        <w:rPr>
          <w:rFonts w:hint="cs"/>
          <w:b/>
          <w:bCs/>
          <w:sz w:val="20"/>
          <w:szCs w:val="20"/>
          <w:rtl/>
        </w:rPr>
      </w:pPr>
      <w:r w:rsidRPr="00B541D6">
        <w:rPr>
          <w:rFonts w:hint="cs"/>
          <w:b/>
          <w:bCs/>
          <w:sz w:val="20"/>
          <w:szCs w:val="20"/>
          <w:rtl/>
        </w:rPr>
        <w:t>שעלו ונכללו בכלי הכח"ב שנתפשטו עד מקום חג"ת כנזכר</w:t>
      </w:r>
    </w:p>
    <w:p w14:paraId="4355E67E" w14:textId="77777777" w:rsidR="00ED769E" w:rsidRPr="007502EF" w:rsidRDefault="00ED769E" w:rsidP="00ED769E">
      <w:pPr>
        <w:pStyle w:val="21"/>
        <w:ind w:firstLine="0"/>
        <w:jc w:val="both"/>
        <w:rPr>
          <w:rFonts w:hint="cs"/>
          <w:rtl/>
        </w:rPr>
      </w:pPr>
      <w:r w:rsidRPr="00B541D6">
        <w:rPr>
          <w:rFonts w:hint="cs"/>
          <w:b/>
          <w:bCs/>
          <w:sz w:val="20"/>
          <w:szCs w:val="20"/>
          <w:rtl/>
        </w:rPr>
        <w:t>ירדו הכלים</w:t>
      </w:r>
      <w:r w:rsidRPr="007502EF">
        <w:rPr>
          <w:rFonts w:hint="cs"/>
          <w:rtl/>
        </w:rPr>
        <w:t xml:space="preserve"> </w:t>
      </w:r>
      <w:r w:rsidRPr="007502EF">
        <w:rPr>
          <w:rtl/>
        </w:rPr>
        <w:t>–</w:t>
      </w:r>
      <w:r w:rsidRPr="007502EF">
        <w:rPr>
          <w:rFonts w:hint="cs"/>
          <w:rtl/>
        </w:rPr>
        <w:t xml:space="preserve"> המחבר משלים עכשיו לתאר את ירידת הכלים </w:t>
      </w:r>
      <w:r w:rsidRPr="007502EF">
        <w:rPr>
          <w:rtl/>
        </w:rPr>
        <w:t>–</w:t>
      </w:r>
      <w:r w:rsidRPr="007502EF">
        <w:rPr>
          <w:rFonts w:hint="cs"/>
          <w:rtl/>
        </w:rPr>
        <w:t xml:space="preserve">  וככל  שהאורות</w:t>
      </w:r>
    </w:p>
    <w:p w14:paraId="517842F1" w14:textId="77777777" w:rsidR="00ED769E" w:rsidRPr="007502EF" w:rsidRDefault="00ED769E" w:rsidP="00ED769E">
      <w:pPr>
        <w:pStyle w:val="21"/>
        <w:ind w:left="1274" w:firstLine="0"/>
        <w:jc w:val="both"/>
        <w:rPr>
          <w:rFonts w:hint="cs"/>
          <w:rtl/>
        </w:rPr>
      </w:pPr>
      <w:r w:rsidRPr="007502EF">
        <w:rPr>
          <w:rFonts w:hint="cs"/>
          <w:rtl/>
        </w:rPr>
        <w:t xml:space="preserve">עולים </w:t>
      </w:r>
      <w:r w:rsidRPr="007502EF">
        <w:rPr>
          <w:rtl/>
        </w:rPr>
        <w:t>–</w:t>
      </w:r>
      <w:r w:rsidRPr="007502EF">
        <w:rPr>
          <w:rFonts w:hint="cs"/>
          <w:rtl/>
        </w:rPr>
        <w:t xml:space="preserve"> יורדים הכלים. לגבי הדעת והחסד והגבורה והתפארת </w:t>
      </w:r>
      <w:r w:rsidRPr="007502EF">
        <w:rPr>
          <w:rtl/>
        </w:rPr>
        <w:t>–</w:t>
      </w:r>
      <w:r w:rsidRPr="007502EF">
        <w:rPr>
          <w:rFonts w:hint="cs"/>
          <w:rtl/>
        </w:rPr>
        <w:t xml:space="preserve"> ישנה ירידה אחר ירידה. לגבי נצח הוד יסוד מלכות </w:t>
      </w:r>
      <w:r w:rsidRPr="007502EF">
        <w:rPr>
          <w:rtl/>
        </w:rPr>
        <w:t>–</w:t>
      </w:r>
      <w:r w:rsidRPr="007502EF">
        <w:rPr>
          <w:rFonts w:hint="cs"/>
          <w:rtl/>
        </w:rPr>
        <w:t xml:space="preserve"> ישנה רק ירידה אחת.</w:t>
      </w:r>
    </w:p>
    <w:p w14:paraId="0DAD0938" w14:textId="77777777" w:rsidR="00ED769E" w:rsidRPr="007502EF" w:rsidRDefault="00ED769E" w:rsidP="00ED769E">
      <w:pPr>
        <w:pStyle w:val="21"/>
        <w:ind w:firstLine="0"/>
        <w:jc w:val="both"/>
        <w:rPr>
          <w:rFonts w:hint="cs"/>
          <w:sz w:val="20"/>
          <w:szCs w:val="20"/>
          <w:rtl/>
        </w:rPr>
      </w:pPr>
    </w:p>
    <w:p w14:paraId="424771E0" w14:textId="77777777" w:rsidR="00ED769E" w:rsidRPr="00B541D6" w:rsidRDefault="00ED769E" w:rsidP="00ED769E">
      <w:pPr>
        <w:pStyle w:val="21"/>
        <w:ind w:firstLine="0"/>
        <w:jc w:val="both"/>
        <w:rPr>
          <w:rFonts w:hint="cs"/>
          <w:b/>
          <w:bCs/>
          <w:sz w:val="20"/>
          <w:szCs w:val="20"/>
          <w:rtl/>
        </w:rPr>
      </w:pPr>
      <w:r w:rsidRPr="00B541D6">
        <w:rPr>
          <w:rFonts w:hint="cs"/>
          <w:b/>
          <w:bCs/>
          <w:sz w:val="20"/>
          <w:szCs w:val="20"/>
          <w:rtl/>
        </w:rPr>
        <w:t xml:space="preserve">ירדו הכלים דדעת וחסד וגבורה </w:t>
      </w:r>
    </w:p>
    <w:p w14:paraId="49E8719F" w14:textId="77777777" w:rsidR="00ED769E" w:rsidRPr="007502EF" w:rsidRDefault="00ED769E" w:rsidP="00ED769E">
      <w:pPr>
        <w:pStyle w:val="21"/>
        <w:ind w:firstLine="0"/>
        <w:jc w:val="both"/>
        <w:rPr>
          <w:rFonts w:hint="cs"/>
          <w:rtl/>
        </w:rPr>
      </w:pPr>
      <w:r w:rsidRPr="00B541D6">
        <w:rPr>
          <w:rFonts w:hint="cs"/>
          <w:b/>
          <w:bCs/>
          <w:sz w:val="20"/>
          <w:szCs w:val="20"/>
          <w:rtl/>
        </w:rPr>
        <w:t>שהיו בחו"ב ודעת דבריאה יותר למטה</w:t>
      </w:r>
      <w:r w:rsidRPr="007502EF">
        <w:rPr>
          <w:rFonts w:hint="cs"/>
          <w:sz w:val="20"/>
          <w:szCs w:val="20"/>
          <w:rtl/>
        </w:rPr>
        <w:t xml:space="preserve"> </w:t>
      </w:r>
      <w:r w:rsidRPr="007502EF">
        <w:rPr>
          <w:sz w:val="20"/>
          <w:szCs w:val="20"/>
          <w:rtl/>
        </w:rPr>
        <w:t>–</w:t>
      </w:r>
      <w:r w:rsidRPr="007502EF">
        <w:rPr>
          <w:rFonts w:hint="cs"/>
          <w:sz w:val="20"/>
          <w:szCs w:val="20"/>
          <w:rtl/>
        </w:rPr>
        <w:t xml:space="preserve"> </w:t>
      </w:r>
      <w:r w:rsidRPr="007502EF">
        <w:rPr>
          <w:rFonts w:hint="cs"/>
          <w:rtl/>
        </w:rPr>
        <w:t xml:space="preserve">חסד וגבורה ודעת </w:t>
      </w:r>
      <w:r w:rsidRPr="007502EF">
        <w:rPr>
          <w:rtl/>
        </w:rPr>
        <w:t>–</w:t>
      </w:r>
      <w:r w:rsidRPr="007502EF">
        <w:rPr>
          <w:rFonts w:hint="cs"/>
          <w:rtl/>
        </w:rPr>
        <w:t xml:space="preserve">  שהיו  במקום  חב"ד </w:t>
      </w:r>
      <w:r w:rsidRPr="007502EF">
        <w:rPr>
          <w:rtl/>
        </w:rPr>
        <w:t>–</w:t>
      </w:r>
      <w:r w:rsidRPr="007502EF">
        <w:rPr>
          <w:rFonts w:hint="cs"/>
          <w:rtl/>
        </w:rPr>
        <w:t xml:space="preserve"> </w:t>
      </w:r>
    </w:p>
    <w:p w14:paraId="755BB308" w14:textId="77777777" w:rsidR="00ED769E" w:rsidRPr="007502EF" w:rsidRDefault="00ED769E" w:rsidP="00ED769E">
      <w:pPr>
        <w:pStyle w:val="21"/>
        <w:ind w:left="3684" w:firstLine="0"/>
        <w:jc w:val="both"/>
        <w:rPr>
          <w:rFonts w:hint="cs"/>
          <w:rtl/>
        </w:rPr>
      </w:pPr>
      <w:r w:rsidRPr="007502EF">
        <w:rPr>
          <w:rFonts w:hint="cs"/>
          <w:rtl/>
        </w:rPr>
        <w:t>ירדו ירידה נוספת - יותר למטה.</w:t>
      </w:r>
    </w:p>
    <w:p w14:paraId="59F024AE" w14:textId="77777777" w:rsidR="00ED769E" w:rsidRPr="007502EF" w:rsidRDefault="00ED769E" w:rsidP="00ED769E">
      <w:pPr>
        <w:pStyle w:val="21"/>
        <w:ind w:firstLine="0"/>
        <w:jc w:val="both"/>
        <w:rPr>
          <w:rFonts w:hint="cs"/>
          <w:rtl/>
        </w:rPr>
      </w:pPr>
    </w:p>
    <w:p w14:paraId="6CBBFAE7" w14:textId="77777777" w:rsidR="00ED769E" w:rsidRPr="00B541D6" w:rsidRDefault="00ED769E" w:rsidP="00ED769E">
      <w:pPr>
        <w:pStyle w:val="21"/>
        <w:ind w:firstLine="0"/>
        <w:jc w:val="both"/>
        <w:rPr>
          <w:rFonts w:hint="cs"/>
          <w:b/>
          <w:bCs/>
          <w:sz w:val="20"/>
          <w:szCs w:val="20"/>
          <w:rtl/>
        </w:rPr>
      </w:pPr>
      <w:r w:rsidRPr="00B541D6">
        <w:rPr>
          <w:rFonts w:hint="cs"/>
          <w:b/>
          <w:bCs/>
          <w:sz w:val="20"/>
          <w:szCs w:val="20"/>
          <w:rtl/>
        </w:rPr>
        <w:t xml:space="preserve">כי הדעת שהיה בדעת דבריאה </w:t>
      </w:r>
    </w:p>
    <w:p w14:paraId="02956C01" w14:textId="77777777" w:rsidR="00ED769E" w:rsidRPr="007502EF" w:rsidRDefault="00ED769E" w:rsidP="00ED769E">
      <w:pPr>
        <w:pStyle w:val="21"/>
        <w:ind w:firstLine="0"/>
        <w:jc w:val="both"/>
        <w:rPr>
          <w:rFonts w:hint="cs"/>
          <w:rtl/>
        </w:rPr>
      </w:pPr>
      <w:r w:rsidRPr="00B541D6">
        <w:rPr>
          <w:rFonts w:hint="cs"/>
          <w:b/>
          <w:bCs/>
          <w:sz w:val="20"/>
          <w:szCs w:val="20"/>
          <w:rtl/>
        </w:rPr>
        <w:t>ירד למלכות דבריאה</w:t>
      </w:r>
      <w:r w:rsidRPr="007502EF">
        <w:rPr>
          <w:rFonts w:hint="cs"/>
          <w:rtl/>
        </w:rPr>
        <w:t xml:space="preserve"> - ספירת הדעת היא  הראשונה  שירדה  פעם  שניה </w:t>
      </w:r>
      <w:r w:rsidRPr="007502EF">
        <w:rPr>
          <w:rtl/>
        </w:rPr>
        <w:t>–</w:t>
      </w:r>
      <w:r w:rsidRPr="007502EF">
        <w:rPr>
          <w:rFonts w:hint="cs"/>
          <w:rtl/>
        </w:rPr>
        <w:t xml:space="preserve">  מדעת </w:t>
      </w:r>
    </w:p>
    <w:p w14:paraId="395D0E0C" w14:textId="77777777" w:rsidR="00ED769E" w:rsidRPr="007502EF" w:rsidRDefault="00ED769E" w:rsidP="00ED769E">
      <w:pPr>
        <w:pStyle w:val="21"/>
        <w:ind w:left="2125" w:firstLine="0"/>
        <w:jc w:val="both"/>
        <w:rPr>
          <w:rFonts w:hint="cs"/>
          <w:rtl/>
        </w:rPr>
      </w:pPr>
      <w:r w:rsidRPr="007502EF">
        <w:rPr>
          <w:rFonts w:hint="cs"/>
          <w:rtl/>
        </w:rPr>
        <w:t>דבריאה למלכות דבריאה.</w:t>
      </w:r>
    </w:p>
    <w:p w14:paraId="41F0B83B" w14:textId="77777777" w:rsidR="00ED769E" w:rsidRPr="007502EF" w:rsidRDefault="00ED769E" w:rsidP="00ED769E">
      <w:pPr>
        <w:pStyle w:val="21"/>
        <w:ind w:firstLine="0"/>
        <w:jc w:val="both"/>
        <w:rPr>
          <w:rFonts w:hint="cs"/>
          <w:rtl/>
        </w:rPr>
      </w:pPr>
    </w:p>
    <w:p w14:paraId="4AD8800E" w14:textId="77777777" w:rsidR="00ED769E" w:rsidRPr="007502EF" w:rsidRDefault="00ED769E" w:rsidP="00ED769E">
      <w:pPr>
        <w:pStyle w:val="21"/>
        <w:ind w:firstLine="0"/>
        <w:jc w:val="both"/>
        <w:rPr>
          <w:rFonts w:hint="cs"/>
          <w:rtl/>
        </w:rPr>
      </w:pPr>
      <w:r w:rsidRPr="00B541D6">
        <w:rPr>
          <w:rFonts w:hint="cs"/>
          <w:b/>
          <w:bCs/>
          <w:sz w:val="20"/>
          <w:szCs w:val="20"/>
          <w:rtl/>
        </w:rPr>
        <w:t>והגבורה שהיתה בחכמה ירדה ביסוד</w:t>
      </w:r>
      <w:r w:rsidRPr="007502EF">
        <w:rPr>
          <w:rFonts w:hint="cs"/>
          <w:rtl/>
        </w:rPr>
        <w:t xml:space="preserve"> </w:t>
      </w:r>
      <w:r w:rsidRPr="007502EF">
        <w:rPr>
          <w:rtl/>
        </w:rPr>
        <w:t>–</w:t>
      </w:r>
      <w:r w:rsidRPr="007502EF">
        <w:rPr>
          <w:rFonts w:hint="cs"/>
          <w:rtl/>
        </w:rPr>
        <w:t xml:space="preserve"> מדוע ירד   כלי   הגבורה   ביסוד   דבריאה ?</w:t>
      </w:r>
    </w:p>
    <w:p w14:paraId="6EB58402" w14:textId="77777777" w:rsidR="00ED769E" w:rsidRPr="007502EF" w:rsidRDefault="00ED769E" w:rsidP="00ED769E">
      <w:pPr>
        <w:pStyle w:val="21"/>
        <w:ind w:left="3684" w:firstLine="0"/>
        <w:jc w:val="both"/>
        <w:rPr>
          <w:rFonts w:hint="cs"/>
          <w:rtl/>
        </w:rPr>
      </w:pPr>
      <w:r w:rsidRPr="007502EF">
        <w:rPr>
          <w:rFonts w:hint="cs"/>
          <w:rtl/>
        </w:rPr>
        <w:t xml:space="preserve">כזכור, כדי שימלכו נצח והוד.  כדי ששמלה ממשרקה ימלוך </w:t>
      </w:r>
      <w:r w:rsidRPr="007502EF">
        <w:rPr>
          <w:rtl/>
        </w:rPr>
        <w:t>–</w:t>
      </w:r>
      <w:r w:rsidRPr="007502EF">
        <w:rPr>
          <w:rFonts w:hint="cs"/>
          <w:rtl/>
        </w:rPr>
        <w:t xml:space="preserve"> צריכה היתה הגבורה לפנות את מקומה. ברגע שפינתה הגבורה את מקומה </w:t>
      </w:r>
      <w:r w:rsidRPr="007502EF">
        <w:rPr>
          <w:rtl/>
        </w:rPr>
        <w:t>–</w:t>
      </w:r>
      <w:r w:rsidRPr="007502EF">
        <w:rPr>
          <w:rFonts w:hint="cs"/>
          <w:rtl/>
        </w:rPr>
        <w:t xml:space="preserve"> נפל הכלי למקום הראשון שיכול היה להכנס שם </w:t>
      </w:r>
      <w:r w:rsidRPr="007502EF">
        <w:rPr>
          <w:rtl/>
        </w:rPr>
        <w:t>–</w:t>
      </w:r>
      <w:r w:rsidRPr="007502EF">
        <w:rPr>
          <w:rFonts w:hint="cs"/>
          <w:rtl/>
        </w:rPr>
        <w:t xml:space="preserve"> והוא היסוד.</w:t>
      </w:r>
    </w:p>
    <w:p w14:paraId="44962249" w14:textId="77777777" w:rsidR="00ED769E" w:rsidRPr="007502EF" w:rsidRDefault="00ED769E" w:rsidP="00ED769E">
      <w:pPr>
        <w:pStyle w:val="21"/>
        <w:ind w:firstLine="0"/>
        <w:jc w:val="both"/>
        <w:rPr>
          <w:rFonts w:hint="cs"/>
          <w:rtl/>
        </w:rPr>
      </w:pPr>
    </w:p>
    <w:p w14:paraId="4EAE112D" w14:textId="77777777" w:rsidR="00ED769E" w:rsidRPr="007502EF" w:rsidRDefault="00ED769E" w:rsidP="00ED769E">
      <w:pPr>
        <w:pStyle w:val="21"/>
        <w:ind w:firstLine="0"/>
        <w:jc w:val="both"/>
        <w:rPr>
          <w:rFonts w:hint="cs"/>
          <w:rtl/>
        </w:rPr>
      </w:pPr>
      <w:r w:rsidRPr="007502EF">
        <w:rPr>
          <w:rFonts w:hint="cs"/>
          <w:rtl/>
        </w:rPr>
        <w:t xml:space="preserve">ב' ירידות - הכל מוגדר כך  כאילו   שיודעים   מראש   שתהיה   הדעת   למטה </w:t>
      </w:r>
    </w:p>
    <w:p w14:paraId="06D5D034" w14:textId="77777777" w:rsidR="00ED769E" w:rsidRDefault="00ED769E" w:rsidP="00ED769E">
      <w:pPr>
        <w:pStyle w:val="21"/>
        <w:ind w:left="1274" w:firstLine="0"/>
        <w:jc w:val="both"/>
        <w:rPr>
          <w:rtl/>
        </w:rPr>
      </w:pPr>
      <w:r w:rsidRPr="007502EF">
        <w:rPr>
          <w:rFonts w:hint="cs"/>
          <w:rtl/>
        </w:rPr>
        <w:t xml:space="preserve">במלכות של עולם הבריאה </w:t>
      </w:r>
      <w:r w:rsidRPr="007502EF">
        <w:rPr>
          <w:rtl/>
        </w:rPr>
        <w:t>–</w:t>
      </w:r>
      <w:r w:rsidRPr="007502EF">
        <w:rPr>
          <w:rFonts w:hint="cs"/>
          <w:rtl/>
        </w:rPr>
        <w:t xml:space="preserve"> ותשמש בסיס לכל הבנין שנבנה מעליה. הגבורה היא הראשונה שעולה ונופלת שוב </w:t>
      </w:r>
      <w:r w:rsidRPr="007502EF">
        <w:rPr>
          <w:rtl/>
        </w:rPr>
        <w:t>–</w:t>
      </w:r>
      <w:r w:rsidRPr="007502EF">
        <w:rPr>
          <w:rFonts w:hint="cs"/>
          <w:rtl/>
        </w:rPr>
        <w:t xml:space="preserve"> לתוך היסוד. </w:t>
      </w:r>
    </w:p>
    <w:p w14:paraId="53A12119" w14:textId="77777777" w:rsidR="00ED769E" w:rsidRDefault="00ED769E" w:rsidP="00ED769E">
      <w:pPr>
        <w:pStyle w:val="21"/>
        <w:ind w:left="1274" w:firstLine="0"/>
        <w:jc w:val="both"/>
        <w:rPr>
          <w:rtl/>
        </w:rPr>
      </w:pPr>
    </w:p>
    <w:p w14:paraId="677F9D7D" w14:textId="77777777" w:rsidR="00ED769E" w:rsidRPr="007502EF" w:rsidRDefault="00ED769E" w:rsidP="00ED769E">
      <w:pPr>
        <w:pStyle w:val="21"/>
        <w:ind w:firstLine="0"/>
        <w:jc w:val="both"/>
        <w:rPr>
          <w:rFonts w:hint="cs"/>
          <w:rtl/>
        </w:rPr>
      </w:pPr>
    </w:p>
    <w:p w14:paraId="25C9A359" w14:textId="77777777" w:rsidR="00ED769E" w:rsidRPr="007502EF" w:rsidRDefault="00ED769E" w:rsidP="00ED769E">
      <w:pPr>
        <w:pStyle w:val="21"/>
        <w:ind w:firstLine="0"/>
        <w:jc w:val="both"/>
        <w:rPr>
          <w:rFonts w:hint="cs"/>
          <w:rtl/>
        </w:rPr>
      </w:pPr>
      <w:r w:rsidRPr="007502EF">
        <w:rPr>
          <w:rFonts w:hint="cs"/>
          <w:rtl/>
        </w:rPr>
        <w:t xml:space="preserve">כזכור, הבסיס של כל התהליך כאן הוא הקשר בין הדעת והמלכות </w:t>
      </w:r>
      <w:r w:rsidRPr="007502EF">
        <w:rPr>
          <w:rtl/>
        </w:rPr>
        <w:t>–</w:t>
      </w:r>
      <w:r w:rsidRPr="007502EF">
        <w:rPr>
          <w:rFonts w:hint="cs"/>
          <w:rtl/>
        </w:rPr>
        <w:t xml:space="preserve"> לשים דעת לאשה </w:t>
      </w:r>
      <w:r w:rsidRPr="007502EF">
        <w:rPr>
          <w:rtl/>
        </w:rPr>
        <w:t>–</w:t>
      </w:r>
      <w:r w:rsidRPr="007502EF">
        <w:rPr>
          <w:rFonts w:hint="cs"/>
          <w:rtl/>
        </w:rPr>
        <w:t xml:space="preserve"> תיקון המלכות בעם ישראל. ואם כן, צריכים אנו להבין מהי הזכות ומהו הקשר בין נפילה נוספת של כלי הדעת - מדעת דבריאה למלכות דבריאה </w:t>
      </w:r>
      <w:r w:rsidRPr="007502EF">
        <w:rPr>
          <w:rtl/>
        </w:rPr>
        <w:t>–</w:t>
      </w:r>
      <w:r w:rsidRPr="007502EF">
        <w:rPr>
          <w:rFonts w:hint="cs"/>
          <w:rtl/>
        </w:rPr>
        <w:t xml:space="preserve"> לבין ירידה נוספת של כלי הגבורה - מחכמה דבריאה ליסוד דבריאה. וכך לגבי שאר הספירות </w:t>
      </w:r>
      <w:r w:rsidRPr="007502EF">
        <w:rPr>
          <w:rtl/>
        </w:rPr>
        <w:t>–</w:t>
      </w:r>
      <w:r w:rsidRPr="007502EF">
        <w:rPr>
          <w:rFonts w:hint="cs"/>
          <w:rtl/>
        </w:rPr>
        <w:t xml:space="preserve"> לכל אחת צריכים רמז שיסביר מדוע בסוף ישנו זיווג דוקא בין ספירות אלו.</w:t>
      </w:r>
    </w:p>
    <w:p w14:paraId="438C4621" w14:textId="77777777" w:rsidR="00ED769E" w:rsidRPr="007502EF" w:rsidRDefault="00ED769E" w:rsidP="00ED769E">
      <w:pPr>
        <w:pStyle w:val="21"/>
        <w:ind w:firstLine="0"/>
        <w:jc w:val="both"/>
        <w:rPr>
          <w:rFonts w:hint="cs"/>
          <w:rtl/>
        </w:rPr>
      </w:pPr>
    </w:p>
    <w:p w14:paraId="776B2DB0" w14:textId="77777777" w:rsidR="00ED769E" w:rsidRDefault="00ED769E" w:rsidP="00ED769E">
      <w:pPr>
        <w:pStyle w:val="3"/>
        <w:jc w:val="both"/>
        <w:rPr>
          <w:rFonts w:hint="cs"/>
          <w:rtl/>
        </w:rPr>
      </w:pPr>
      <w:bookmarkStart w:id="10" w:name="_Toc96693260"/>
      <w:bookmarkStart w:id="11" w:name="_Toc508539950"/>
      <w:r>
        <w:rPr>
          <w:rFonts w:hint="cs"/>
          <w:rtl/>
        </w:rPr>
        <w:t xml:space="preserve">*מושגים - סוד </w:t>
      </w:r>
      <w:proofErr w:type="spellStart"/>
      <w:r>
        <w:rPr>
          <w:rFonts w:hint="cs"/>
          <w:rtl/>
        </w:rPr>
        <w:t>האחורים</w:t>
      </w:r>
      <w:proofErr w:type="spellEnd"/>
      <w:r>
        <w:rPr>
          <w:rFonts w:hint="cs"/>
          <w:rtl/>
        </w:rPr>
        <w:t xml:space="preserve"> - ז' המלכים - כלי הגבורה ביסוד - יוסף יצחק - </w:t>
      </w:r>
      <w:proofErr w:type="spellStart"/>
      <w:r>
        <w:rPr>
          <w:rFonts w:hint="cs"/>
          <w:rtl/>
        </w:rPr>
        <w:t>כח</w:t>
      </w:r>
      <w:proofErr w:type="spellEnd"/>
      <w:r>
        <w:rPr>
          <w:rFonts w:hint="cs"/>
          <w:rtl/>
        </w:rPr>
        <w:t xml:space="preserve"> גברא</w:t>
      </w:r>
      <w:bookmarkEnd w:id="10"/>
      <w:bookmarkEnd w:id="11"/>
    </w:p>
    <w:p w14:paraId="65C4A0A3" w14:textId="77777777" w:rsidR="00ED769E" w:rsidRPr="007502EF" w:rsidRDefault="00ED769E" w:rsidP="00ED769E">
      <w:pPr>
        <w:pStyle w:val="21"/>
        <w:ind w:firstLine="0"/>
        <w:jc w:val="both"/>
        <w:rPr>
          <w:rFonts w:hint="cs"/>
          <w:rtl/>
        </w:rPr>
      </w:pPr>
    </w:p>
    <w:p w14:paraId="4353760A" w14:textId="77777777" w:rsidR="00ED769E" w:rsidRPr="007502EF" w:rsidRDefault="00ED769E" w:rsidP="00ED769E">
      <w:pPr>
        <w:pStyle w:val="21"/>
        <w:ind w:firstLine="0"/>
        <w:jc w:val="both"/>
        <w:rPr>
          <w:rFonts w:hint="cs"/>
          <w:rtl/>
        </w:rPr>
      </w:pPr>
      <w:r w:rsidRPr="007502EF">
        <w:rPr>
          <w:rFonts w:hint="cs"/>
          <w:rtl/>
        </w:rPr>
        <w:t>כלי הגבורה במקום היסוד - ואם כן, העובדה שבסוף  מגיעה  הגבורה  למקום</w:t>
      </w:r>
    </w:p>
    <w:p w14:paraId="73E43BE4" w14:textId="77777777" w:rsidR="00ED769E" w:rsidRPr="007502EF" w:rsidRDefault="00ED769E" w:rsidP="00ED769E">
      <w:pPr>
        <w:pStyle w:val="21"/>
        <w:ind w:left="3117" w:firstLine="0"/>
        <w:jc w:val="both"/>
        <w:rPr>
          <w:rFonts w:hint="cs"/>
          <w:rtl/>
        </w:rPr>
      </w:pPr>
      <w:r w:rsidRPr="007502EF">
        <w:rPr>
          <w:rFonts w:hint="cs"/>
          <w:rtl/>
        </w:rPr>
        <w:t xml:space="preserve">היסוד </w:t>
      </w:r>
      <w:r w:rsidRPr="007502EF">
        <w:rPr>
          <w:rtl/>
        </w:rPr>
        <w:t>–</w:t>
      </w:r>
      <w:r w:rsidRPr="007502EF">
        <w:rPr>
          <w:rFonts w:hint="cs"/>
          <w:rtl/>
        </w:rPr>
        <w:t xml:space="preserve"> היא ודאי על דרך יוסף יצחק </w:t>
      </w:r>
      <w:r w:rsidRPr="007502EF">
        <w:rPr>
          <w:rtl/>
        </w:rPr>
        <w:t>–</w:t>
      </w:r>
      <w:r w:rsidRPr="007502EF">
        <w:rPr>
          <w:rFonts w:hint="cs"/>
          <w:rtl/>
        </w:rPr>
        <w:t xml:space="preserve"> כח גברא.  </w:t>
      </w:r>
    </w:p>
    <w:p w14:paraId="15DA8700" w14:textId="77777777" w:rsidR="00ED769E" w:rsidRPr="007502EF" w:rsidRDefault="00ED769E" w:rsidP="00ED769E">
      <w:pPr>
        <w:pStyle w:val="21"/>
        <w:ind w:left="3117" w:firstLine="0"/>
        <w:jc w:val="both"/>
        <w:rPr>
          <w:rFonts w:hint="cs"/>
          <w:rtl/>
        </w:rPr>
      </w:pPr>
    </w:p>
    <w:p w14:paraId="7B79D780" w14:textId="77777777" w:rsidR="00ED769E" w:rsidRPr="007502EF" w:rsidRDefault="00ED769E" w:rsidP="00ED769E">
      <w:pPr>
        <w:pStyle w:val="21"/>
        <w:ind w:left="3117" w:firstLine="0"/>
        <w:jc w:val="both"/>
        <w:rPr>
          <w:rFonts w:hint="cs"/>
          <w:rtl/>
        </w:rPr>
      </w:pPr>
      <w:r w:rsidRPr="007502EF">
        <w:rPr>
          <w:rFonts w:hint="cs"/>
          <w:rtl/>
        </w:rPr>
        <w:t xml:space="preserve">כתוב שספירת התפארת נוטה לימין וספירת היסוד נוטה לצד שמאל </w:t>
      </w:r>
      <w:r w:rsidRPr="007502EF">
        <w:rPr>
          <w:rtl/>
        </w:rPr>
        <w:t>–</w:t>
      </w:r>
      <w:r w:rsidRPr="007502EF">
        <w:rPr>
          <w:rFonts w:hint="cs"/>
          <w:rtl/>
        </w:rPr>
        <w:t xml:space="preserve"> לגבורה. ובגוף נקראת נטיה זאת </w:t>
      </w:r>
      <w:r w:rsidRPr="007502EF">
        <w:rPr>
          <w:rtl/>
        </w:rPr>
        <w:t>–</w:t>
      </w:r>
      <w:r w:rsidRPr="007502EF">
        <w:rPr>
          <w:rFonts w:hint="cs"/>
          <w:rtl/>
        </w:rPr>
        <w:t xml:space="preserve"> כח גברא </w:t>
      </w:r>
      <w:r w:rsidRPr="007502EF">
        <w:rPr>
          <w:rtl/>
        </w:rPr>
        <w:t>–</w:t>
      </w:r>
      <w:r w:rsidRPr="007502EF">
        <w:rPr>
          <w:rFonts w:hint="cs"/>
          <w:rtl/>
        </w:rPr>
        <w:t xml:space="preserve"> כלומר, שישנה גבורה ביסוד. ואם כן, כלי הגבורה מתמקם בסוף ביסוד.</w:t>
      </w:r>
    </w:p>
    <w:p w14:paraId="0C4D34CD" w14:textId="77777777" w:rsidR="00ED769E" w:rsidRPr="007502EF" w:rsidRDefault="00ED769E" w:rsidP="00ED769E">
      <w:pPr>
        <w:pStyle w:val="21"/>
        <w:ind w:left="3117" w:firstLine="0"/>
        <w:jc w:val="both"/>
        <w:rPr>
          <w:rFonts w:hint="cs"/>
          <w:rtl/>
        </w:rPr>
      </w:pPr>
    </w:p>
    <w:p w14:paraId="08EF5426" w14:textId="77777777" w:rsidR="00ED769E" w:rsidRDefault="00ED769E" w:rsidP="00ED769E">
      <w:pPr>
        <w:pStyle w:val="3"/>
        <w:jc w:val="both"/>
        <w:rPr>
          <w:rFonts w:hint="cs"/>
          <w:rtl/>
        </w:rPr>
      </w:pPr>
      <w:bookmarkStart w:id="12" w:name="_Toc96693261"/>
      <w:bookmarkStart w:id="13" w:name="_Toc508539951"/>
      <w:r>
        <w:rPr>
          <w:rFonts w:hint="cs"/>
          <w:rtl/>
        </w:rPr>
        <w:t xml:space="preserve">*מושגים - סוד </w:t>
      </w:r>
      <w:proofErr w:type="spellStart"/>
      <w:r>
        <w:rPr>
          <w:rFonts w:hint="cs"/>
          <w:rtl/>
        </w:rPr>
        <w:t>האחורים</w:t>
      </w:r>
      <w:proofErr w:type="spellEnd"/>
      <w:r>
        <w:rPr>
          <w:rFonts w:hint="cs"/>
          <w:rtl/>
        </w:rPr>
        <w:t xml:space="preserve"> - ז' המלכים - כלי הנצח והוד </w:t>
      </w:r>
      <w:proofErr w:type="spellStart"/>
      <w:r>
        <w:rPr>
          <w:rFonts w:hint="cs"/>
          <w:rtl/>
        </w:rPr>
        <w:t>בנו"ה</w:t>
      </w:r>
      <w:proofErr w:type="spellEnd"/>
      <w:r>
        <w:rPr>
          <w:rFonts w:hint="cs"/>
          <w:rtl/>
        </w:rPr>
        <w:t xml:space="preserve"> </w:t>
      </w:r>
      <w:proofErr w:type="spellStart"/>
      <w:r>
        <w:rPr>
          <w:rFonts w:hint="cs"/>
          <w:rtl/>
        </w:rPr>
        <w:t>דבריאה</w:t>
      </w:r>
      <w:proofErr w:type="spellEnd"/>
      <w:r>
        <w:rPr>
          <w:rFonts w:hint="cs"/>
          <w:rtl/>
        </w:rPr>
        <w:t xml:space="preserve"> - אחדות</w:t>
      </w:r>
      <w:bookmarkEnd w:id="12"/>
      <w:bookmarkEnd w:id="13"/>
    </w:p>
    <w:p w14:paraId="607BE7B5" w14:textId="77777777" w:rsidR="00ED769E" w:rsidRPr="007502EF" w:rsidRDefault="00ED769E" w:rsidP="00ED769E">
      <w:pPr>
        <w:pStyle w:val="21"/>
        <w:ind w:firstLine="0"/>
        <w:jc w:val="both"/>
        <w:rPr>
          <w:rFonts w:hint="cs"/>
          <w:rtl/>
        </w:rPr>
      </w:pPr>
    </w:p>
    <w:p w14:paraId="0C74E38C" w14:textId="77777777" w:rsidR="00ED769E" w:rsidRPr="007502EF" w:rsidRDefault="00ED769E" w:rsidP="00ED769E">
      <w:pPr>
        <w:jc w:val="both"/>
        <w:rPr>
          <w:rFonts w:hint="cs"/>
          <w:rtl/>
        </w:rPr>
      </w:pPr>
      <w:r w:rsidRPr="00B541D6">
        <w:rPr>
          <w:rFonts w:hint="cs"/>
          <w:b/>
          <w:bCs/>
          <w:sz w:val="20"/>
          <w:szCs w:val="20"/>
          <w:rtl/>
        </w:rPr>
        <w:t>והנצח והוד בנצח והוד</w:t>
      </w:r>
      <w:r w:rsidRPr="00B541D6">
        <w:rPr>
          <w:rFonts w:hint="cs"/>
          <w:b/>
          <w:bCs/>
          <w:rtl/>
        </w:rPr>
        <w:t xml:space="preserve"> </w:t>
      </w:r>
      <w:r w:rsidRPr="007502EF">
        <w:rPr>
          <w:rFonts w:hint="cs"/>
          <w:rtl/>
        </w:rPr>
        <w:t xml:space="preserve">- אחרי עליית אורות הגבורה </w:t>
      </w:r>
      <w:r w:rsidRPr="007502EF">
        <w:rPr>
          <w:rtl/>
        </w:rPr>
        <w:t>–</w:t>
      </w:r>
      <w:r w:rsidRPr="007502EF">
        <w:rPr>
          <w:rFonts w:hint="cs"/>
          <w:rtl/>
        </w:rPr>
        <w:t xml:space="preserve"> מלך  נצח   והוד </w:t>
      </w:r>
      <w:r w:rsidRPr="007502EF">
        <w:rPr>
          <w:rtl/>
        </w:rPr>
        <w:t>–</w:t>
      </w:r>
      <w:r w:rsidRPr="007502EF">
        <w:rPr>
          <w:rFonts w:hint="cs"/>
          <w:rtl/>
        </w:rPr>
        <w:t xml:space="preserve">   ונשבר.</w:t>
      </w:r>
    </w:p>
    <w:p w14:paraId="7B4A2EB3" w14:textId="77777777" w:rsidR="00ED769E" w:rsidRPr="007502EF" w:rsidRDefault="00ED769E" w:rsidP="00ED769E">
      <w:pPr>
        <w:ind w:left="2267"/>
        <w:jc w:val="both"/>
        <w:rPr>
          <w:rFonts w:hint="cs"/>
          <w:rtl/>
        </w:rPr>
      </w:pPr>
      <w:r w:rsidRPr="007502EF">
        <w:rPr>
          <w:rFonts w:hint="cs"/>
          <w:rtl/>
        </w:rPr>
        <w:t xml:space="preserve">כלי הגבורה כבר היה ביסוד </w:t>
      </w:r>
      <w:r w:rsidRPr="007502EF">
        <w:rPr>
          <w:rtl/>
        </w:rPr>
        <w:t>–</w:t>
      </w:r>
      <w:r w:rsidRPr="007502EF">
        <w:rPr>
          <w:rFonts w:hint="cs"/>
          <w:rtl/>
        </w:rPr>
        <w:t xml:space="preserve"> וממילא, כאשר נופל כלי הנצח והוד </w:t>
      </w:r>
      <w:r w:rsidRPr="007502EF">
        <w:rPr>
          <w:rtl/>
        </w:rPr>
        <w:t>–</w:t>
      </w:r>
      <w:r w:rsidRPr="007502EF">
        <w:rPr>
          <w:rFonts w:hint="cs"/>
          <w:rtl/>
        </w:rPr>
        <w:t xml:space="preserve"> הוא מגיע לנצח והוד דבריאה. כאן ישנו חידוש </w:t>
      </w:r>
      <w:r w:rsidRPr="007502EF">
        <w:rPr>
          <w:rtl/>
        </w:rPr>
        <w:t>–</w:t>
      </w:r>
      <w:r w:rsidRPr="007502EF">
        <w:rPr>
          <w:rFonts w:hint="cs"/>
          <w:rtl/>
        </w:rPr>
        <w:t xml:space="preserve"> הנצח והוד הוא היחיד מבין כל שאר המלכים שנמצא במקומו הטבעי </w:t>
      </w:r>
      <w:r w:rsidRPr="007502EF">
        <w:rPr>
          <w:rtl/>
        </w:rPr>
        <w:t>–</w:t>
      </w:r>
      <w:r w:rsidRPr="007502EF">
        <w:rPr>
          <w:rFonts w:hint="cs"/>
          <w:rtl/>
        </w:rPr>
        <w:t xml:space="preserve"> בנצח והוד דבריאה.</w:t>
      </w:r>
    </w:p>
    <w:p w14:paraId="67EE75BF" w14:textId="77777777" w:rsidR="00ED769E" w:rsidRPr="007502EF" w:rsidRDefault="00ED769E" w:rsidP="00ED769E">
      <w:pPr>
        <w:ind w:left="2267"/>
        <w:jc w:val="both"/>
        <w:rPr>
          <w:rFonts w:hint="cs"/>
          <w:rtl/>
        </w:rPr>
      </w:pPr>
    </w:p>
    <w:p w14:paraId="42280FCE" w14:textId="77777777" w:rsidR="00ED769E" w:rsidRPr="007502EF" w:rsidRDefault="00ED769E" w:rsidP="00ED769E">
      <w:pPr>
        <w:ind w:left="2267"/>
        <w:jc w:val="both"/>
        <w:rPr>
          <w:rFonts w:hint="cs"/>
          <w:rtl/>
        </w:rPr>
      </w:pPr>
      <w:r w:rsidRPr="007502EF">
        <w:rPr>
          <w:rFonts w:hint="cs"/>
          <w:rtl/>
        </w:rPr>
        <w:t xml:space="preserve">בנפילה הראשונה </w:t>
      </w:r>
      <w:r w:rsidRPr="007502EF">
        <w:rPr>
          <w:rtl/>
        </w:rPr>
        <w:t>–</w:t>
      </w:r>
      <w:r w:rsidRPr="007502EF">
        <w:rPr>
          <w:rFonts w:hint="cs"/>
          <w:rtl/>
        </w:rPr>
        <w:t xml:space="preserve"> היתה הדעת - במקום הדעת בעולם הבריאה. אבל בנפילה השניה נפל כלי הדעת עמוק יותר </w:t>
      </w:r>
      <w:r w:rsidRPr="007502EF">
        <w:rPr>
          <w:rtl/>
        </w:rPr>
        <w:t>–</w:t>
      </w:r>
      <w:r w:rsidRPr="007502EF">
        <w:rPr>
          <w:rFonts w:hint="cs"/>
          <w:rtl/>
        </w:rPr>
        <w:t xml:space="preserve"> לתוך המלכות. ושוב, בסופו של תהליך </w:t>
      </w:r>
      <w:r w:rsidRPr="007502EF">
        <w:rPr>
          <w:rtl/>
        </w:rPr>
        <w:t>–</w:t>
      </w:r>
      <w:r w:rsidRPr="007502EF">
        <w:rPr>
          <w:rFonts w:hint="cs"/>
          <w:rtl/>
        </w:rPr>
        <w:t xml:space="preserve"> נצח והוד הם היחידים שיהיו במקומם הטבעי </w:t>
      </w:r>
      <w:r w:rsidRPr="007502EF">
        <w:rPr>
          <w:rtl/>
        </w:rPr>
        <w:t>–</w:t>
      </w:r>
      <w:r w:rsidRPr="007502EF">
        <w:rPr>
          <w:rFonts w:hint="cs"/>
          <w:rtl/>
        </w:rPr>
        <w:t xml:space="preserve"> בנצח והוד.</w:t>
      </w:r>
    </w:p>
    <w:p w14:paraId="15F32F80" w14:textId="77777777" w:rsidR="00ED769E" w:rsidRPr="007502EF" w:rsidRDefault="00ED769E" w:rsidP="00ED769E">
      <w:pPr>
        <w:jc w:val="both"/>
        <w:rPr>
          <w:rFonts w:hint="cs"/>
          <w:rtl/>
        </w:rPr>
      </w:pPr>
    </w:p>
    <w:p w14:paraId="2D71F6ED" w14:textId="77777777" w:rsidR="00ED769E" w:rsidRPr="007502EF" w:rsidRDefault="00ED769E" w:rsidP="00ED769E">
      <w:pPr>
        <w:jc w:val="both"/>
        <w:rPr>
          <w:rFonts w:hint="cs"/>
          <w:rtl/>
        </w:rPr>
      </w:pPr>
    </w:p>
    <w:p w14:paraId="081AA922" w14:textId="77777777" w:rsidR="00ED769E" w:rsidRPr="007502EF" w:rsidRDefault="00ED769E" w:rsidP="00ED769E">
      <w:pPr>
        <w:jc w:val="both"/>
        <w:rPr>
          <w:rFonts w:hint="cs"/>
          <w:rtl/>
        </w:rPr>
      </w:pPr>
      <w:r w:rsidRPr="007502EF">
        <w:rPr>
          <w:rFonts w:hint="cs"/>
          <w:rtl/>
        </w:rPr>
        <w:lastRenderedPageBreak/>
        <w:t xml:space="preserve">ואכן, הכל יוצא כאן באופן אוטומטי ע"פ הסדר </w:t>
      </w:r>
      <w:r w:rsidRPr="007502EF">
        <w:rPr>
          <w:rtl/>
        </w:rPr>
        <w:t>–</w:t>
      </w:r>
      <w:r w:rsidRPr="007502EF">
        <w:rPr>
          <w:rFonts w:hint="cs"/>
          <w:rtl/>
        </w:rPr>
        <w:t xml:space="preserve"> וכלי הנצח והוד נופל ותופס את המקום הפנוי של הנצח והוד דבריאה </w:t>
      </w:r>
      <w:r w:rsidRPr="007502EF">
        <w:rPr>
          <w:rtl/>
        </w:rPr>
        <w:t>–</w:t>
      </w:r>
      <w:r w:rsidRPr="007502EF">
        <w:rPr>
          <w:rFonts w:hint="cs"/>
          <w:rtl/>
        </w:rPr>
        <w:t xml:space="preserve"> ומתחתיו כלי הגבורה שביסוד.</w:t>
      </w:r>
    </w:p>
    <w:p w14:paraId="01D73853" w14:textId="77777777" w:rsidR="00ED769E" w:rsidRPr="007502EF" w:rsidRDefault="00ED769E" w:rsidP="00ED769E">
      <w:pPr>
        <w:jc w:val="both"/>
        <w:rPr>
          <w:rFonts w:hint="cs"/>
          <w:rtl/>
        </w:rPr>
      </w:pPr>
    </w:p>
    <w:p w14:paraId="389879C1" w14:textId="77777777" w:rsidR="00ED769E" w:rsidRPr="007502EF" w:rsidRDefault="00ED769E" w:rsidP="00ED769E">
      <w:pPr>
        <w:jc w:val="both"/>
        <w:rPr>
          <w:rFonts w:hint="cs"/>
          <w:rtl/>
        </w:rPr>
      </w:pPr>
      <w:r w:rsidRPr="007502EF">
        <w:rPr>
          <w:rFonts w:hint="cs"/>
          <w:rtl/>
        </w:rPr>
        <w:t xml:space="preserve">כלי נו"ה בנו"ה דבריאה </w:t>
      </w:r>
      <w:r w:rsidRPr="007502EF">
        <w:rPr>
          <w:rtl/>
        </w:rPr>
        <w:t>–</w:t>
      </w:r>
      <w:r w:rsidRPr="007502EF">
        <w:rPr>
          <w:rFonts w:hint="cs"/>
          <w:rtl/>
        </w:rPr>
        <w:t xml:space="preserve"> בסוד ארבעת מיני הלולב </w:t>
      </w:r>
      <w:r w:rsidRPr="007502EF">
        <w:rPr>
          <w:rtl/>
        </w:rPr>
        <w:t>–</w:t>
      </w:r>
      <w:r w:rsidRPr="007502EF">
        <w:rPr>
          <w:rFonts w:hint="cs"/>
          <w:rtl/>
        </w:rPr>
        <w:t xml:space="preserve"> נצח והוד הם   שני   בדי</w:t>
      </w:r>
    </w:p>
    <w:p w14:paraId="4C83C465" w14:textId="77777777" w:rsidR="00ED769E" w:rsidRPr="007502EF" w:rsidRDefault="00ED769E" w:rsidP="00ED769E">
      <w:pPr>
        <w:ind w:left="2834"/>
        <w:jc w:val="both"/>
        <w:rPr>
          <w:rFonts w:hint="cs"/>
          <w:rtl/>
        </w:rPr>
      </w:pPr>
      <w:r w:rsidRPr="007502EF">
        <w:rPr>
          <w:rFonts w:hint="cs"/>
          <w:rtl/>
        </w:rPr>
        <w:t xml:space="preserve">הערבה שאין בהם "לא טעם ולא ריח" </w:t>
      </w:r>
      <w:r w:rsidRPr="007502EF">
        <w:rPr>
          <w:rtl/>
        </w:rPr>
        <w:t>–</w:t>
      </w:r>
      <w:r w:rsidRPr="007502EF">
        <w:rPr>
          <w:rFonts w:hint="cs"/>
          <w:rtl/>
        </w:rPr>
        <w:t xml:space="preserve"> ונקראים "אחונה" </w:t>
      </w:r>
      <w:r w:rsidRPr="007502EF">
        <w:rPr>
          <w:rtl/>
        </w:rPr>
        <w:t>–</w:t>
      </w:r>
      <w:r w:rsidRPr="007502EF">
        <w:rPr>
          <w:rFonts w:hint="cs"/>
          <w:rtl/>
        </w:rPr>
        <w:t xml:space="preserve"> אחים </w:t>
      </w:r>
      <w:r w:rsidRPr="007502EF">
        <w:rPr>
          <w:rtl/>
        </w:rPr>
        <w:t>–</w:t>
      </w:r>
      <w:r w:rsidRPr="007502EF">
        <w:rPr>
          <w:rFonts w:hint="cs"/>
          <w:rtl/>
        </w:rPr>
        <w:t xml:space="preserve"> אחדות של בטחון ותמימות. </w:t>
      </w:r>
    </w:p>
    <w:p w14:paraId="76123B04" w14:textId="77777777" w:rsidR="00ED769E" w:rsidRPr="007502EF" w:rsidRDefault="00ED769E" w:rsidP="00ED769E">
      <w:pPr>
        <w:ind w:left="2834"/>
        <w:jc w:val="both"/>
        <w:rPr>
          <w:rFonts w:hint="cs"/>
          <w:rtl/>
        </w:rPr>
      </w:pPr>
    </w:p>
    <w:p w14:paraId="346F10F9" w14:textId="77777777" w:rsidR="00ED769E" w:rsidRDefault="00ED769E" w:rsidP="00ED769E">
      <w:pPr>
        <w:ind w:left="2834"/>
        <w:jc w:val="both"/>
        <w:rPr>
          <w:rtl/>
        </w:rPr>
      </w:pPr>
      <w:r w:rsidRPr="007502EF">
        <w:rPr>
          <w:rFonts w:hint="cs"/>
          <w:rtl/>
        </w:rPr>
        <w:t xml:space="preserve">ואם כן, תכונה זאת נשארת במקומה גם אחרי השבירה.  עיקר הנו"ה לפני השבירה </w:t>
      </w:r>
      <w:r w:rsidRPr="007502EF">
        <w:rPr>
          <w:rtl/>
        </w:rPr>
        <w:t>–</w:t>
      </w:r>
      <w:r w:rsidRPr="007502EF">
        <w:rPr>
          <w:rFonts w:hint="cs"/>
          <w:rtl/>
        </w:rPr>
        <w:t xml:space="preserve"> זאת התמימות של ההוד </w:t>
      </w:r>
      <w:r w:rsidRPr="007502EF">
        <w:rPr>
          <w:rtl/>
        </w:rPr>
        <w:t>–</w:t>
      </w:r>
      <w:r w:rsidRPr="007502EF">
        <w:rPr>
          <w:rFonts w:hint="cs"/>
          <w:rtl/>
        </w:rPr>
        <w:t xml:space="preserve"> יותר אפילו מן הבטחון של הנצח. וישנו משהו בפשיטות של התמימות </w:t>
      </w:r>
      <w:r w:rsidRPr="007502EF">
        <w:rPr>
          <w:rtl/>
        </w:rPr>
        <w:t>–</w:t>
      </w:r>
      <w:r w:rsidRPr="007502EF">
        <w:rPr>
          <w:rFonts w:hint="cs"/>
          <w:rtl/>
        </w:rPr>
        <w:t xml:space="preserve"> שרק היא נשארת גם לאחר השבירה - באותו מקום.</w:t>
      </w:r>
    </w:p>
    <w:p w14:paraId="23EAF880" w14:textId="77777777" w:rsidR="00ED769E" w:rsidRDefault="00ED769E" w:rsidP="00ED769E">
      <w:pPr>
        <w:ind w:left="2834"/>
        <w:jc w:val="both"/>
        <w:rPr>
          <w:rtl/>
        </w:rPr>
      </w:pPr>
    </w:p>
    <w:p w14:paraId="084C0A64" w14:textId="77777777" w:rsidR="00ED769E" w:rsidRDefault="00ED769E" w:rsidP="00ED769E">
      <w:pPr>
        <w:pStyle w:val="3"/>
        <w:rPr>
          <w:rFonts w:hint="cs"/>
          <w:rtl/>
        </w:rPr>
      </w:pPr>
      <w:bookmarkStart w:id="14" w:name="_Toc96693262"/>
      <w:bookmarkStart w:id="15" w:name="_Toc508539952"/>
      <w:r>
        <w:rPr>
          <w:rFonts w:hint="cs"/>
          <w:rtl/>
        </w:rPr>
        <w:t xml:space="preserve">*מושגים - סוד </w:t>
      </w:r>
      <w:proofErr w:type="spellStart"/>
      <w:r>
        <w:rPr>
          <w:rFonts w:hint="cs"/>
          <w:rtl/>
        </w:rPr>
        <w:t>האחורים</w:t>
      </w:r>
      <w:proofErr w:type="spellEnd"/>
      <w:r>
        <w:rPr>
          <w:rFonts w:hint="cs"/>
          <w:rtl/>
        </w:rPr>
        <w:t xml:space="preserve"> - ז' המלכים - כלי החסד בתפארת - תפארת נוטה לימין</w:t>
      </w:r>
      <w:bookmarkEnd w:id="14"/>
      <w:bookmarkEnd w:id="15"/>
    </w:p>
    <w:p w14:paraId="6837412B" w14:textId="77777777" w:rsidR="00ED769E" w:rsidRPr="007502EF" w:rsidRDefault="00ED769E" w:rsidP="00ED769E">
      <w:pPr>
        <w:jc w:val="both"/>
        <w:rPr>
          <w:rFonts w:hint="cs"/>
          <w:sz w:val="20"/>
          <w:szCs w:val="20"/>
          <w:rtl/>
        </w:rPr>
      </w:pPr>
    </w:p>
    <w:p w14:paraId="2ACBFA38" w14:textId="77777777" w:rsidR="00ED769E" w:rsidRPr="007502EF" w:rsidRDefault="00ED769E" w:rsidP="00ED769E">
      <w:pPr>
        <w:jc w:val="both"/>
        <w:rPr>
          <w:rFonts w:hint="cs"/>
          <w:rtl/>
        </w:rPr>
      </w:pPr>
      <w:r w:rsidRPr="00B541D6">
        <w:rPr>
          <w:rFonts w:hint="cs"/>
          <w:b/>
          <w:bCs/>
          <w:sz w:val="20"/>
          <w:szCs w:val="20"/>
          <w:rtl/>
        </w:rPr>
        <w:t>והחסד שהיה בבינה ירד בתפארת</w:t>
      </w:r>
      <w:r w:rsidRPr="007502EF">
        <w:rPr>
          <w:rFonts w:hint="cs"/>
          <w:rtl/>
        </w:rPr>
        <w:t xml:space="preserve"> </w:t>
      </w:r>
      <w:r w:rsidRPr="007502EF">
        <w:rPr>
          <w:rtl/>
        </w:rPr>
        <w:t>–</w:t>
      </w:r>
      <w:r w:rsidRPr="007502EF">
        <w:rPr>
          <w:rFonts w:hint="cs"/>
          <w:rtl/>
        </w:rPr>
        <w:t xml:space="preserve"> עכשיו צריך למלוך שאול, מלך היסוד </w:t>
      </w:r>
      <w:r w:rsidRPr="007502EF">
        <w:rPr>
          <w:rtl/>
        </w:rPr>
        <w:t>–</w:t>
      </w:r>
      <w:r w:rsidRPr="007502EF">
        <w:rPr>
          <w:rFonts w:hint="cs"/>
          <w:rtl/>
        </w:rPr>
        <w:t xml:space="preserve"> אלא שבתוך היסוד היה חסד </w:t>
      </w:r>
      <w:r w:rsidRPr="007502EF">
        <w:rPr>
          <w:rtl/>
        </w:rPr>
        <w:t>–</w:t>
      </w:r>
      <w:r w:rsidRPr="007502EF">
        <w:rPr>
          <w:rFonts w:hint="cs"/>
          <w:rtl/>
        </w:rPr>
        <w:t xml:space="preserve"> והיה צריך אור החסד לעלות לתוך כלי החכמה שנתפשט עד מקום החסד. וכלי החסד נפל לתפארת </w:t>
      </w:r>
      <w:r w:rsidRPr="007502EF">
        <w:rPr>
          <w:rtl/>
        </w:rPr>
        <w:t>–</w:t>
      </w:r>
      <w:r w:rsidRPr="007502EF">
        <w:rPr>
          <w:rFonts w:hint="cs"/>
          <w:rtl/>
        </w:rPr>
        <w:t xml:space="preserve"> ע"ג הנצח והוד, שנמצאים במקום הנו"ה דבריאה. ושוב, קודם היה כלי החסד בבינה דבריאה </w:t>
      </w:r>
      <w:r w:rsidRPr="007502EF">
        <w:rPr>
          <w:rtl/>
        </w:rPr>
        <w:t>–</w:t>
      </w:r>
      <w:r w:rsidRPr="007502EF">
        <w:rPr>
          <w:rFonts w:hint="cs"/>
          <w:rtl/>
        </w:rPr>
        <w:t xml:space="preserve"> וירד לתפארת דבריאה.</w:t>
      </w:r>
    </w:p>
    <w:p w14:paraId="6E4B09E3" w14:textId="77777777" w:rsidR="00ED769E" w:rsidRPr="007502EF" w:rsidRDefault="00ED769E" w:rsidP="00ED769E">
      <w:pPr>
        <w:jc w:val="both"/>
        <w:rPr>
          <w:rFonts w:hint="cs"/>
          <w:rtl/>
        </w:rPr>
      </w:pPr>
    </w:p>
    <w:p w14:paraId="4FC7379C" w14:textId="77777777" w:rsidR="00ED769E" w:rsidRPr="007502EF" w:rsidRDefault="00ED769E" w:rsidP="00ED769E">
      <w:pPr>
        <w:jc w:val="both"/>
        <w:rPr>
          <w:rFonts w:hint="cs"/>
          <w:rtl/>
        </w:rPr>
      </w:pPr>
      <w:r w:rsidRPr="007502EF">
        <w:rPr>
          <w:rFonts w:hint="cs"/>
          <w:rtl/>
        </w:rPr>
        <w:t>תפארת נוטה לימין - דברנו קודם על הקשר בין גבורה ויסוד, וכאן אנו רואים</w:t>
      </w:r>
    </w:p>
    <w:p w14:paraId="28AD361D" w14:textId="77777777" w:rsidR="00ED769E" w:rsidRPr="007502EF" w:rsidRDefault="00ED769E" w:rsidP="00ED769E">
      <w:pPr>
        <w:ind w:left="2408"/>
        <w:jc w:val="both"/>
        <w:rPr>
          <w:rFonts w:hint="cs"/>
          <w:rtl/>
        </w:rPr>
      </w:pPr>
      <w:r w:rsidRPr="007502EF">
        <w:rPr>
          <w:rFonts w:hint="cs"/>
          <w:rtl/>
        </w:rPr>
        <w:t xml:space="preserve">דבר דומה בין חסד לתפארת. וזהו שאמרנו קודם </w:t>
      </w:r>
      <w:r w:rsidRPr="007502EF">
        <w:rPr>
          <w:rtl/>
        </w:rPr>
        <w:t>–</w:t>
      </w:r>
      <w:r w:rsidRPr="007502EF">
        <w:rPr>
          <w:rFonts w:hint="cs"/>
          <w:rtl/>
        </w:rPr>
        <w:t xml:space="preserve"> שהיסוד נוטה לשמאל - והתפארת לימין. ושוב, הגבורה מגיעה בסוף ליסוד ואילו החסד מגיע בסוף לתפארת </w:t>
      </w:r>
      <w:r w:rsidRPr="007502EF">
        <w:rPr>
          <w:rtl/>
        </w:rPr>
        <w:t>–</w:t>
      </w:r>
      <w:r w:rsidRPr="007502EF">
        <w:rPr>
          <w:rFonts w:hint="cs"/>
          <w:rtl/>
        </w:rPr>
        <w:t xml:space="preserve"> והפסוק הוא : "יעקב אשר פדה את אברהם" </w:t>
      </w:r>
      <w:r w:rsidRPr="007502EF">
        <w:rPr>
          <w:rtl/>
        </w:rPr>
        <w:t>–</w:t>
      </w:r>
      <w:r w:rsidRPr="007502EF">
        <w:rPr>
          <w:rFonts w:hint="cs"/>
          <w:rtl/>
        </w:rPr>
        <w:t xml:space="preserve"> כמוסבר בפרק ל"ב בספר התניא.</w:t>
      </w:r>
    </w:p>
    <w:p w14:paraId="1801B33B" w14:textId="77777777" w:rsidR="00ED769E" w:rsidRPr="007502EF" w:rsidRDefault="00ED769E" w:rsidP="00ED769E">
      <w:pPr>
        <w:jc w:val="both"/>
        <w:rPr>
          <w:rFonts w:hint="cs"/>
          <w:rtl/>
        </w:rPr>
      </w:pPr>
    </w:p>
    <w:p w14:paraId="144596DC" w14:textId="77777777" w:rsidR="00ED769E" w:rsidRDefault="00ED769E" w:rsidP="00ED769E">
      <w:pPr>
        <w:pStyle w:val="3"/>
        <w:jc w:val="both"/>
        <w:rPr>
          <w:rFonts w:hint="cs"/>
          <w:rtl/>
        </w:rPr>
      </w:pPr>
      <w:bookmarkStart w:id="16" w:name="_Toc96693263"/>
      <w:bookmarkStart w:id="17" w:name="_Toc508539953"/>
      <w:r>
        <w:rPr>
          <w:rFonts w:hint="cs"/>
          <w:rtl/>
        </w:rPr>
        <w:t xml:space="preserve">*מושגים - סוד </w:t>
      </w:r>
      <w:proofErr w:type="spellStart"/>
      <w:r>
        <w:rPr>
          <w:rFonts w:hint="cs"/>
          <w:rtl/>
        </w:rPr>
        <w:t>האחורים</w:t>
      </w:r>
      <w:proofErr w:type="spellEnd"/>
      <w:r>
        <w:rPr>
          <w:rFonts w:hint="cs"/>
          <w:rtl/>
        </w:rPr>
        <w:t xml:space="preserve"> - ז' המלכים - היסוד בגבורה - גבורה ביסוד ויסוד בגבורה</w:t>
      </w:r>
      <w:bookmarkEnd w:id="16"/>
      <w:bookmarkEnd w:id="17"/>
    </w:p>
    <w:p w14:paraId="4CB920C8" w14:textId="77777777" w:rsidR="00ED769E" w:rsidRPr="007502EF" w:rsidRDefault="00ED769E" w:rsidP="00ED769E">
      <w:pPr>
        <w:jc w:val="both"/>
        <w:rPr>
          <w:rFonts w:hint="cs"/>
          <w:rtl/>
        </w:rPr>
      </w:pPr>
    </w:p>
    <w:p w14:paraId="752B6E99" w14:textId="77777777" w:rsidR="00ED769E" w:rsidRPr="007502EF" w:rsidRDefault="00ED769E" w:rsidP="00ED769E">
      <w:pPr>
        <w:jc w:val="both"/>
        <w:rPr>
          <w:rFonts w:hint="cs"/>
          <w:rtl/>
        </w:rPr>
      </w:pPr>
      <w:r w:rsidRPr="00B541D6">
        <w:rPr>
          <w:rFonts w:hint="cs"/>
          <w:b/>
          <w:bCs/>
          <w:sz w:val="20"/>
          <w:szCs w:val="20"/>
          <w:rtl/>
        </w:rPr>
        <w:t>והיסוד בגבורה</w:t>
      </w:r>
      <w:r w:rsidRPr="007502EF">
        <w:rPr>
          <w:rFonts w:hint="cs"/>
          <w:rtl/>
        </w:rPr>
        <w:t xml:space="preserve"> </w:t>
      </w:r>
      <w:r w:rsidRPr="007502EF">
        <w:rPr>
          <w:rtl/>
        </w:rPr>
        <w:t>–</w:t>
      </w:r>
      <w:r w:rsidRPr="007502EF">
        <w:rPr>
          <w:rFonts w:hint="cs"/>
          <w:rtl/>
        </w:rPr>
        <w:t xml:space="preserve"> אחרי שעלה אור החסד לכלי החכמה </w:t>
      </w:r>
      <w:r w:rsidRPr="007502EF">
        <w:rPr>
          <w:rtl/>
        </w:rPr>
        <w:t>–</w:t>
      </w:r>
      <w:r w:rsidRPr="007502EF">
        <w:rPr>
          <w:rFonts w:hint="cs"/>
          <w:rtl/>
        </w:rPr>
        <w:t xml:space="preserve"> מלך שאול, מלך היסוד </w:t>
      </w:r>
    </w:p>
    <w:p w14:paraId="1E3ECA89" w14:textId="77777777" w:rsidR="00ED769E" w:rsidRPr="007502EF" w:rsidRDefault="00ED769E" w:rsidP="00ED769E">
      <w:pPr>
        <w:ind w:left="1700"/>
        <w:jc w:val="both"/>
        <w:rPr>
          <w:rFonts w:hint="cs"/>
          <w:rtl/>
        </w:rPr>
      </w:pPr>
      <w:r w:rsidRPr="007502EF">
        <w:rPr>
          <w:rtl/>
        </w:rPr>
        <w:t>–</w:t>
      </w:r>
      <w:r w:rsidRPr="007502EF">
        <w:rPr>
          <w:rFonts w:hint="cs"/>
          <w:rtl/>
        </w:rPr>
        <w:t xml:space="preserve"> ולאחר מכן נשבר - ונפל כלי היסוד לגבורה </w:t>
      </w:r>
      <w:r w:rsidRPr="007502EF">
        <w:rPr>
          <w:rtl/>
        </w:rPr>
        <w:t>–</w:t>
      </w:r>
      <w:r w:rsidRPr="007502EF">
        <w:rPr>
          <w:rFonts w:hint="cs"/>
          <w:rtl/>
        </w:rPr>
        <w:t xml:space="preserve"> שע"ג התפארת דבריאה. ואם כן קבלנו </w:t>
      </w:r>
      <w:r w:rsidRPr="007502EF">
        <w:rPr>
          <w:rtl/>
        </w:rPr>
        <w:t>–</w:t>
      </w:r>
      <w:r w:rsidRPr="007502EF">
        <w:rPr>
          <w:rFonts w:hint="cs"/>
          <w:rtl/>
        </w:rPr>
        <w:t xml:space="preserve"> גבורה ביסוד </w:t>
      </w:r>
      <w:r w:rsidRPr="007502EF">
        <w:rPr>
          <w:rtl/>
        </w:rPr>
        <w:t>–</w:t>
      </w:r>
      <w:r w:rsidRPr="007502EF">
        <w:rPr>
          <w:rFonts w:hint="cs"/>
          <w:rtl/>
        </w:rPr>
        <w:t xml:space="preserve"> ויסוד בגבורה. ישנו כאן "אחליפו דוכתייהו" בין יסוד וגבורה </w:t>
      </w:r>
      <w:r w:rsidRPr="007502EF">
        <w:rPr>
          <w:rtl/>
        </w:rPr>
        <w:t>–</w:t>
      </w:r>
      <w:r w:rsidRPr="007502EF">
        <w:rPr>
          <w:rFonts w:hint="cs"/>
          <w:rtl/>
        </w:rPr>
        <w:t xml:space="preserve"> בין יוסף ויצחק.</w:t>
      </w:r>
    </w:p>
    <w:p w14:paraId="69ECB36C" w14:textId="77777777" w:rsidR="00ED769E" w:rsidRPr="007502EF" w:rsidRDefault="00ED769E" w:rsidP="00ED769E">
      <w:pPr>
        <w:jc w:val="both"/>
        <w:rPr>
          <w:rFonts w:hint="cs"/>
          <w:rtl/>
        </w:rPr>
      </w:pPr>
    </w:p>
    <w:p w14:paraId="38AC2547" w14:textId="77777777" w:rsidR="00ED769E" w:rsidRDefault="00ED769E" w:rsidP="00ED769E">
      <w:pPr>
        <w:pStyle w:val="3"/>
        <w:jc w:val="both"/>
        <w:rPr>
          <w:rFonts w:hint="cs"/>
          <w:rtl/>
        </w:rPr>
      </w:pPr>
      <w:bookmarkStart w:id="18" w:name="_Toc96693264"/>
      <w:bookmarkStart w:id="19" w:name="_Toc508539954"/>
      <w:r>
        <w:rPr>
          <w:rFonts w:hint="cs"/>
          <w:rtl/>
        </w:rPr>
        <w:t xml:space="preserve">*מושגים - סוד </w:t>
      </w:r>
      <w:proofErr w:type="spellStart"/>
      <w:r>
        <w:rPr>
          <w:rFonts w:hint="cs"/>
          <w:rtl/>
        </w:rPr>
        <w:t>האחורים</w:t>
      </w:r>
      <w:proofErr w:type="spellEnd"/>
      <w:r>
        <w:rPr>
          <w:rFonts w:hint="cs"/>
          <w:rtl/>
        </w:rPr>
        <w:t xml:space="preserve"> - ז' המלכים - המלכות בחסד - חסדי דוד הנאמנים</w:t>
      </w:r>
      <w:bookmarkEnd w:id="18"/>
      <w:bookmarkEnd w:id="19"/>
    </w:p>
    <w:p w14:paraId="3F1EF5FA" w14:textId="77777777" w:rsidR="00ED769E" w:rsidRPr="007502EF" w:rsidRDefault="00ED769E" w:rsidP="00ED769E">
      <w:pPr>
        <w:jc w:val="both"/>
        <w:rPr>
          <w:rFonts w:hint="cs"/>
          <w:rtl/>
        </w:rPr>
      </w:pPr>
    </w:p>
    <w:p w14:paraId="21CF41DA" w14:textId="77777777" w:rsidR="00ED769E" w:rsidRPr="007502EF" w:rsidRDefault="00ED769E" w:rsidP="00ED769E">
      <w:pPr>
        <w:jc w:val="both"/>
        <w:rPr>
          <w:rFonts w:hint="cs"/>
          <w:rtl/>
        </w:rPr>
      </w:pPr>
      <w:r w:rsidRPr="00B541D6">
        <w:rPr>
          <w:rFonts w:hint="cs"/>
          <w:b/>
          <w:bCs/>
          <w:sz w:val="20"/>
          <w:szCs w:val="20"/>
          <w:rtl/>
        </w:rPr>
        <w:t>והמלכות בחסד</w:t>
      </w:r>
      <w:r w:rsidRPr="00B541D6">
        <w:rPr>
          <w:rFonts w:hint="cs"/>
          <w:b/>
          <w:bCs/>
          <w:rtl/>
        </w:rPr>
        <w:t xml:space="preserve"> </w:t>
      </w:r>
      <w:r w:rsidRPr="007502EF">
        <w:rPr>
          <w:rtl/>
        </w:rPr>
        <w:t>–</w:t>
      </w:r>
      <w:r w:rsidRPr="007502EF">
        <w:rPr>
          <w:rFonts w:hint="cs"/>
          <w:rtl/>
        </w:rPr>
        <w:t xml:space="preserve"> הפסוק המקשר בין שתי הספירות  הוא   הפסוק   שלנו </w:t>
      </w:r>
      <w:r w:rsidRPr="007502EF">
        <w:rPr>
          <w:rtl/>
        </w:rPr>
        <w:t>–</w:t>
      </w:r>
      <w:r w:rsidRPr="007502EF">
        <w:rPr>
          <w:rFonts w:hint="cs"/>
          <w:rtl/>
        </w:rPr>
        <w:t xml:space="preserve"> </w:t>
      </w:r>
    </w:p>
    <w:p w14:paraId="271E0D5B" w14:textId="77777777" w:rsidR="00ED769E" w:rsidRPr="007502EF" w:rsidRDefault="00ED769E" w:rsidP="00ED769E">
      <w:pPr>
        <w:ind w:firstLine="1700"/>
        <w:jc w:val="both"/>
        <w:rPr>
          <w:rFonts w:hint="cs"/>
          <w:rtl/>
        </w:rPr>
      </w:pPr>
      <w:r w:rsidRPr="007502EF">
        <w:rPr>
          <w:rFonts w:hint="cs"/>
          <w:rtl/>
        </w:rPr>
        <w:t>"חסדי דוד הנאמנים" . מלך חסיד ירא שמים ר"ת משיח.</w:t>
      </w:r>
    </w:p>
    <w:p w14:paraId="46F328A3" w14:textId="77777777" w:rsidR="00ED769E" w:rsidRPr="007502EF" w:rsidRDefault="00ED769E" w:rsidP="00ED769E">
      <w:pPr>
        <w:jc w:val="both"/>
        <w:rPr>
          <w:rFonts w:hint="cs"/>
          <w:rtl/>
        </w:rPr>
      </w:pPr>
    </w:p>
    <w:p w14:paraId="796AC11D" w14:textId="77777777" w:rsidR="00ED769E" w:rsidRPr="007502EF" w:rsidRDefault="00ED769E" w:rsidP="00ED769E">
      <w:pPr>
        <w:jc w:val="both"/>
        <w:rPr>
          <w:rFonts w:hint="cs"/>
          <w:rtl/>
        </w:rPr>
      </w:pPr>
      <w:r w:rsidRPr="007502EF">
        <w:rPr>
          <w:rFonts w:hint="cs"/>
          <w:rtl/>
        </w:rPr>
        <w:t>נחזור:</w:t>
      </w:r>
    </w:p>
    <w:p w14:paraId="0F7F75D1" w14:textId="77777777" w:rsidR="00ED769E" w:rsidRPr="007502EF" w:rsidRDefault="00ED769E" w:rsidP="00ED769E">
      <w:pPr>
        <w:jc w:val="both"/>
        <w:rPr>
          <w:rFonts w:hint="cs"/>
          <w:rtl/>
        </w:rPr>
      </w:pPr>
    </w:p>
    <w:p w14:paraId="27D78534" w14:textId="77777777" w:rsidR="00ED769E" w:rsidRPr="007502EF" w:rsidRDefault="00ED769E" w:rsidP="00ED769E">
      <w:pPr>
        <w:jc w:val="both"/>
        <w:rPr>
          <w:rFonts w:hint="cs"/>
          <w:rtl/>
        </w:rPr>
      </w:pPr>
      <w:r w:rsidRPr="007502EF">
        <w:rPr>
          <w:rFonts w:hint="cs"/>
          <w:rtl/>
        </w:rPr>
        <w:t xml:space="preserve">כלי הדעת במלכות דבריאה - הדעת עלתה </w:t>
      </w:r>
      <w:r w:rsidRPr="007502EF">
        <w:rPr>
          <w:rtl/>
        </w:rPr>
        <w:t>–</w:t>
      </w:r>
      <w:r w:rsidRPr="007502EF">
        <w:rPr>
          <w:rFonts w:hint="cs"/>
          <w:rtl/>
        </w:rPr>
        <w:t xml:space="preserve"> וכבר חזינו   מראש   שכלי  הדעת</w:t>
      </w:r>
    </w:p>
    <w:p w14:paraId="121DF12A" w14:textId="77777777" w:rsidR="00ED769E" w:rsidRPr="007502EF" w:rsidRDefault="00ED769E" w:rsidP="00ED769E">
      <w:pPr>
        <w:ind w:left="3259"/>
        <w:jc w:val="both"/>
        <w:rPr>
          <w:rFonts w:hint="cs"/>
          <w:rtl/>
        </w:rPr>
      </w:pPr>
      <w:r w:rsidRPr="007502EF">
        <w:rPr>
          <w:rFonts w:hint="cs"/>
          <w:rtl/>
        </w:rPr>
        <w:t xml:space="preserve">ירד בסוף, בירידה השניה למלכות.  כלומר, זה מוחלט, זה נתון </w:t>
      </w:r>
      <w:r w:rsidRPr="007502EF">
        <w:rPr>
          <w:rtl/>
        </w:rPr>
        <w:t>–</w:t>
      </w:r>
      <w:r w:rsidRPr="007502EF">
        <w:rPr>
          <w:rFonts w:hint="cs"/>
          <w:rtl/>
        </w:rPr>
        <w:t xml:space="preserve"> ומה שנשאר מתנהג בהתאם.</w:t>
      </w:r>
    </w:p>
    <w:p w14:paraId="21B9807F" w14:textId="77777777" w:rsidR="00ED769E" w:rsidRPr="007502EF" w:rsidRDefault="00ED769E" w:rsidP="00ED769E">
      <w:pPr>
        <w:jc w:val="both"/>
        <w:rPr>
          <w:rFonts w:hint="cs"/>
          <w:rtl/>
        </w:rPr>
      </w:pPr>
    </w:p>
    <w:p w14:paraId="6483505E" w14:textId="77777777" w:rsidR="00ED769E" w:rsidRPr="007502EF" w:rsidRDefault="00ED769E" w:rsidP="00ED769E">
      <w:pPr>
        <w:jc w:val="both"/>
        <w:rPr>
          <w:rFonts w:hint="cs"/>
          <w:rtl/>
        </w:rPr>
      </w:pPr>
      <w:r w:rsidRPr="007502EF">
        <w:rPr>
          <w:rFonts w:hint="cs"/>
          <w:rtl/>
        </w:rPr>
        <w:t>כלי הגבורה ביסוד דבריאה.</w:t>
      </w:r>
    </w:p>
    <w:p w14:paraId="1CAF03E3" w14:textId="77777777" w:rsidR="00ED769E" w:rsidRPr="007502EF" w:rsidRDefault="00ED769E" w:rsidP="00ED769E">
      <w:pPr>
        <w:jc w:val="both"/>
        <w:rPr>
          <w:rFonts w:hint="cs"/>
          <w:rtl/>
        </w:rPr>
      </w:pPr>
    </w:p>
    <w:p w14:paraId="0134D7DC" w14:textId="77777777" w:rsidR="00ED769E" w:rsidRPr="007502EF" w:rsidRDefault="00ED769E" w:rsidP="00ED769E">
      <w:pPr>
        <w:jc w:val="both"/>
        <w:rPr>
          <w:rFonts w:hint="cs"/>
          <w:rtl/>
        </w:rPr>
      </w:pPr>
      <w:r w:rsidRPr="007502EF">
        <w:rPr>
          <w:rFonts w:hint="cs"/>
          <w:rtl/>
        </w:rPr>
        <w:t>כלי הנצח והוד בנו"ה דבריאה.</w:t>
      </w:r>
    </w:p>
    <w:p w14:paraId="6349D5D5" w14:textId="77777777" w:rsidR="00ED769E" w:rsidRPr="007502EF" w:rsidRDefault="00ED769E" w:rsidP="00ED769E">
      <w:pPr>
        <w:jc w:val="both"/>
        <w:rPr>
          <w:rFonts w:hint="cs"/>
          <w:rtl/>
        </w:rPr>
      </w:pPr>
    </w:p>
    <w:p w14:paraId="229D2E17" w14:textId="77777777" w:rsidR="00ED769E" w:rsidRPr="007502EF" w:rsidRDefault="00ED769E" w:rsidP="00ED769E">
      <w:pPr>
        <w:jc w:val="both"/>
        <w:rPr>
          <w:rFonts w:hint="cs"/>
          <w:rtl/>
        </w:rPr>
      </w:pPr>
      <w:r w:rsidRPr="007502EF">
        <w:rPr>
          <w:rFonts w:hint="cs"/>
          <w:rtl/>
        </w:rPr>
        <w:t>כלי החסד בתפארת דבריאה.</w:t>
      </w:r>
    </w:p>
    <w:p w14:paraId="02FDE1E8" w14:textId="77777777" w:rsidR="00ED769E" w:rsidRPr="007502EF" w:rsidRDefault="00ED769E" w:rsidP="00ED769E">
      <w:pPr>
        <w:jc w:val="both"/>
        <w:rPr>
          <w:rFonts w:hint="cs"/>
          <w:rtl/>
        </w:rPr>
      </w:pPr>
    </w:p>
    <w:p w14:paraId="60D02193" w14:textId="77777777" w:rsidR="00ED769E" w:rsidRPr="007502EF" w:rsidRDefault="00ED769E" w:rsidP="00ED769E">
      <w:pPr>
        <w:jc w:val="both"/>
        <w:rPr>
          <w:rFonts w:hint="cs"/>
          <w:rtl/>
        </w:rPr>
      </w:pPr>
      <w:r w:rsidRPr="007502EF">
        <w:rPr>
          <w:rFonts w:hint="cs"/>
          <w:rtl/>
        </w:rPr>
        <w:t>כלי היסוד בגבורה דבריאה.</w:t>
      </w:r>
    </w:p>
    <w:p w14:paraId="2BA4E942" w14:textId="77777777" w:rsidR="00ED769E" w:rsidRPr="007502EF" w:rsidRDefault="00ED769E" w:rsidP="00ED769E">
      <w:pPr>
        <w:jc w:val="both"/>
        <w:rPr>
          <w:rFonts w:hint="cs"/>
          <w:rtl/>
        </w:rPr>
      </w:pPr>
    </w:p>
    <w:p w14:paraId="7095662F" w14:textId="77777777" w:rsidR="00ED769E" w:rsidRPr="007502EF" w:rsidRDefault="00ED769E" w:rsidP="00ED769E">
      <w:pPr>
        <w:jc w:val="both"/>
        <w:rPr>
          <w:rFonts w:hint="cs"/>
          <w:rtl/>
        </w:rPr>
      </w:pPr>
      <w:r w:rsidRPr="007502EF">
        <w:rPr>
          <w:rFonts w:hint="cs"/>
          <w:rtl/>
        </w:rPr>
        <w:t>כלי המלכות בחסד דבריאה.</w:t>
      </w:r>
    </w:p>
    <w:p w14:paraId="2E7E17C8" w14:textId="77777777" w:rsidR="00ED769E" w:rsidRPr="007502EF" w:rsidRDefault="00ED769E" w:rsidP="00ED769E">
      <w:pPr>
        <w:jc w:val="both"/>
        <w:rPr>
          <w:rFonts w:hint="cs"/>
          <w:rtl/>
        </w:rPr>
      </w:pPr>
    </w:p>
    <w:p w14:paraId="36630D21" w14:textId="77777777" w:rsidR="00ED769E" w:rsidRPr="007502EF" w:rsidRDefault="00ED769E" w:rsidP="00ED769E">
      <w:pPr>
        <w:jc w:val="both"/>
        <w:rPr>
          <w:rFonts w:hint="cs"/>
          <w:rtl/>
        </w:rPr>
      </w:pPr>
    </w:p>
    <w:p w14:paraId="10FB6AAE" w14:textId="77777777" w:rsidR="00ED769E" w:rsidRDefault="00ED769E" w:rsidP="00ED769E">
      <w:pPr>
        <w:jc w:val="both"/>
        <w:rPr>
          <w:rtl/>
        </w:rPr>
      </w:pPr>
      <w:r w:rsidRPr="007502EF">
        <w:rPr>
          <w:rFonts w:hint="cs"/>
          <w:rtl/>
        </w:rPr>
        <w:lastRenderedPageBreak/>
        <w:t xml:space="preserve">כלי התפארת בכתר דבריאה </w:t>
      </w:r>
      <w:r w:rsidRPr="007502EF">
        <w:rPr>
          <w:rtl/>
        </w:rPr>
        <w:t>–</w:t>
      </w:r>
      <w:r w:rsidRPr="007502EF">
        <w:rPr>
          <w:rFonts w:hint="cs"/>
          <w:rtl/>
        </w:rPr>
        <w:t xml:space="preserve"> הוא החידוש כאן </w:t>
      </w:r>
      <w:r w:rsidRPr="007502EF">
        <w:rPr>
          <w:rtl/>
        </w:rPr>
        <w:t>–</w:t>
      </w:r>
      <w:r w:rsidRPr="007502EF">
        <w:rPr>
          <w:rFonts w:hint="cs"/>
          <w:rtl/>
        </w:rPr>
        <w:t xml:space="preserve"> ויוסבר בהמשך.</w:t>
      </w:r>
    </w:p>
    <w:p w14:paraId="183857D3" w14:textId="77777777" w:rsidR="00ED769E" w:rsidRDefault="00ED769E" w:rsidP="00ED769E">
      <w:pPr>
        <w:jc w:val="both"/>
        <w:rPr>
          <w:rtl/>
        </w:rPr>
      </w:pPr>
    </w:p>
    <w:p w14:paraId="448DFF7C" w14:textId="77777777" w:rsidR="00ED769E" w:rsidRPr="007502EF" w:rsidRDefault="00ED769E" w:rsidP="00ED769E">
      <w:pPr>
        <w:jc w:val="both"/>
        <w:rPr>
          <w:rFonts w:hint="cs"/>
          <w:rtl/>
        </w:rPr>
      </w:pPr>
      <w:r w:rsidRPr="007502EF">
        <w:rPr>
          <w:rFonts w:hint="cs"/>
          <w:rtl/>
        </w:rPr>
        <w:t xml:space="preserve">מלכות בחסד - בסוף ספר יצירה, במאמר המסכם "כליל תכנית" - כתוב בשם </w:t>
      </w:r>
    </w:p>
    <w:p w14:paraId="168F1CFA" w14:textId="77777777" w:rsidR="00ED769E" w:rsidRPr="007502EF" w:rsidRDefault="00ED769E" w:rsidP="00ED769E">
      <w:pPr>
        <w:ind w:left="1700"/>
        <w:jc w:val="both"/>
        <w:rPr>
          <w:rFonts w:hint="cs"/>
          <w:rtl/>
        </w:rPr>
      </w:pPr>
      <w:r w:rsidRPr="007502EF">
        <w:rPr>
          <w:rFonts w:hint="cs"/>
          <w:rtl/>
        </w:rPr>
        <w:t xml:space="preserve">האריז"ל שהלבנה היא בחסד. בכל מקום מצאנו שהלבנה היא כלי המלכות </w:t>
      </w:r>
      <w:r w:rsidRPr="007502EF">
        <w:rPr>
          <w:rtl/>
        </w:rPr>
        <w:t>–</w:t>
      </w:r>
      <w:r w:rsidRPr="007502EF">
        <w:rPr>
          <w:rFonts w:hint="cs"/>
          <w:rtl/>
        </w:rPr>
        <w:t xml:space="preserve"> ורק במאמר זה כתוב שהלבנה בחסד </w:t>
      </w:r>
      <w:r w:rsidRPr="007502EF">
        <w:rPr>
          <w:rtl/>
        </w:rPr>
        <w:t>–</w:t>
      </w:r>
      <w:r w:rsidRPr="007502EF">
        <w:rPr>
          <w:rFonts w:hint="cs"/>
          <w:rtl/>
        </w:rPr>
        <w:t xml:space="preserve"> והאסמכתא לדבר היא כאן </w:t>
      </w:r>
      <w:r w:rsidRPr="007502EF">
        <w:rPr>
          <w:rtl/>
        </w:rPr>
        <w:t>–</w:t>
      </w:r>
      <w:r w:rsidRPr="007502EF">
        <w:rPr>
          <w:rFonts w:hint="cs"/>
          <w:rtl/>
        </w:rPr>
        <w:t xml:space="preserve"> ירידת כלי המלכות לחסד דבריאה. המחבר שם את הלבנה בחסד </w:t>
      </w:r>
      <w:r w:rsidRPr="007502EF">
        <w:rPr>
          <w:rtl/>
        </w:rPr>
        <w:t>–</w:t>
      </w:r>
      <w:r w:rsidRPr="007502EF">
        <w:rPr>
          <w:rFonts w:hint="cs"/>
          <w:rtl/>
        </w:rPr>
        <w:t xml:space="preserve"> בגלל שהיא "לבנה" והצבע הלבן שייך לצד ימין </w:t>
      </w:r>
      <w:r w:rsidRPr="007502EF">
        <w:rPr>
          <w:rtl/>
        </w:rPr>
        <w:t>–</w:t>
      </w:r>
      <w:r w:rsidRPr="007502EF">
        <w:rPr>
          <w:rFonts w:hint="cs"/>
          <w:rtl/>
        </w:rPr>
        <w:t xml:space="preserve"> לחסד.</w:t>
      </w:r>
    </w:p>
    <w:p w14:paraId="0B577000" w14:textId="77777777" w:rsidR="00ED769E" w:rsidRPr="007502EF" w:rsidRDefault="00ED769E" w:rsidP="00ED769E">
      <w:pPr>
        <w:jc w:val="both"/>
        <w:rPr>
          <w:rFonts w:hint="cs"/>
          <w:rtl/>
        </w:rPr>
      </w:pPr>
    </w:p>
    <w:p w14:paraId="347066EC" w14:textId="77777777" w:rsidR="00ED769E" w:rsidRPr="007502EF" w:rsidRDefault="00ED769E" w:rsidP="00ED769E">
      <w:pPr>
        <w:jc w:val="both"/>
        <w:rPr>
          <w:rFonts w:hint="cs"/>
          <w:rtl/>
        </w:rPr>
      </w:pPr>
      <w:r w:rsidRPr="007502EF">
        <w:rPr>
          <w:rFonts w:hint="cs"/>
          <w:rtl/>
        </w:rPr>
        <w:t xml:space="preserve">צדק מלכותא קדישא </w:t>
      </w:r>
      <w:r w:rsidRPr="007502EF">
        <w:rPr>
          <w:rtl/>
        </w:rPr>
        <w:t>–</w:t>
      </w:r>
      <w:r w:rsidRPr="007502EF">
        <w:rPr>
          <w:rFonts w:hint="cs"/>
          <w:rtl/>
        </w:rPr>
        <w:t xml:space="preserve"> באותו מאמר "כליל תוכנית" שם האריז"ל  את  כוכב</w:t>
      </w:r>
    </w:p>
    <w:p w14:paraId="57294B0B" w14:textId="77777777" w:rsidR="00ED769E" w:rsidRPr="007502EF" w:rsidRDefault="00ED769E" w:rsidP="00ED769E">
      <w:pPr>
        <w:ind w:left="2550"/>
        <w:jc w:val="both"/>
        <w:rPr>
          <w:rFonts w:hint="cs"/>
          <w:rtl/>
        </w:rPr>
      </w:pPr>
      <w:r w:rsidRPr="007502EF">
        <w:rPr>
          <w:rFonts w:hint="cs"/>
          <w:rtl/>
        </w:rPr>
        <w:t xml:space="preserve">צדק </w:t>
      </w:r>
      <w:r w:rsidRPr="007502EF">
        <w:rPr>
          <w:rtl/>
        </w:rPr>
        <w:t>–</w:t>
      </w:r>
      <w:r w:rsidRPr="007502EF">
        <w:rPr>
          <w:rFonts w:hint="cs"/>
          <w:rtl/>
        </w:rPr>
        <w:t xml:space="preserve"> במלכות </w:t>
      </w:r>
      <w:r w:rsidRPr="007502EF">
        <w:rPr>
          <w:rtl/>
        </w:rPr>
        <w:t>–</w:t>
      </w:r>
      <w:r w:rsidRPr="007502EF">
        <w:rPr>
          <w:rFonts w:hint="cs"/>
          <w:rtl/>
        </w:rPr>
        <w:t xml:space="preserve"> כלשון "פתח אליהו" </w:t>
      </w:r>
      <w:r w:rsidRPr="007502EF">
        <w:rPr>
          <w:rtl/>
        </w:rPr>
        <w:t>–</w:t>
      </w:r>
      <w:r w:rsidRPr="007502EF">
        <w:rPr>
          <w:rFonts w:hint="cs"/>
          <w:rtl/>
        </w:rPr>
        <w:t xml:space="preserve"> "צדק מלכותא קדישא". צדק ע"פ חז"ל שייך לאברהם אבינו איש החסד </w:t>
      </w:r>
      <w:r w:rsidRPr="007502EF">
        <w:rPr>
          <w:rtl/>
        </w:rPr>
        <w:t>–</w:t>
      </w:r>
      <w:r w:rsidRPr="007502EF">
        <w:rPr>
          <w:rFonts w:hint="cs"/>
          <w:rtl/>
        </w:rPr>
        <w:t xml:space="preserve"> וממילא גם כאן ישנה התחלפות בין חסד למלכות </w:t>
      </w:r>
      <w:r w:rsidRPr="007502EF">
        <w:rPr>
          <w:rtl/>
        </w:rPr>
        <w:t>–</w:t>
      </w:r>
      <w:r w:rsidRPr="007502EF">
        <w:rPr>
          <w:rFonts w:hint="cs"/>
          <w:rtl/>
        </w:rPr>
        <w:t xml:space="preserve"> צדק במלכות </w:t>
      </w:r>
      <w:r w:rsidRPr="007502EF">
        <w:rPr>
          <w:rtl/>
        </w:rPr>
        <w:t>–</w:t>
      </w:r>
      <w:r w:rsidRPr="007502EF">
        <w:rPr>
          <w:rFonts w:hint="cs"/>
          <w:rtl/>
        </w:rPr>
        <w:t xml:space="preserve"> לבנה בחסד. ככלל, צריך לומר שסדר זה הוא המצב האחרון של שבירת הכלים.</w:t>
      </w:r>
    </w:p>
    <w:p w14:paraId="6630C0A2" w14:textId="77777777" w:rsidR="00ED769E" w:rsidRDefault="00ED769E" w:rsidP="00ED769E">
      <w:pPr>
        <w:pStyle w:val="3"/>
        <w:jc w:val="both"/>
        <w:rPr>
          <w:rFonts w:hint="cs"/>
          <w:rtl/>
        </w:rPr>
      </w:pPr>
      <w:bookmarkStart w:id="20" w:name="_Toc96693265"/>
      <w:bookmarkStart w:id="21" w:name="_Toc508539955"/>
      <w:r>
        <w:rPr>
          <w:rFonts w:hint="cs"/>
          <w:rtl/>
        </w:rPr>
        <w:t xml:space="preserve">*מושגים - סוד </w:t>
      </w:r>
      <w:proofErr w:type="spellStart"/>
      <w:r>
        <w:rPr>
          <w:rFonts w:hint="cs"/>
          <w:rtl/>
        </w:rPr>
        <w:t>האחורים</w:t>
      </w:r>
      <w:proofErr w:type="spellEnd"/>
      <w:r>
        <w:rPr>
          <w:rFonts w:hint="cs"/>
          <w:rtl/>
        </w:rPr>
        <w:t xml:space="preserve"> - ז' המלכים - והתפארת בכתר - הדד והדר - יופי יציב</w:t>
      </w:r>
      <w:bookmarkEnd w:id="20"/>
      <w:bookmarkEnd w:id="21"/>
    </w:p>
    <w:p w14:paraId="775AE64F" w14:textId="77777777" w:rsidR="00ED769E" w:rsidRPr="007502EF" w:rsidRDefault="00ED769E" w:rsidP="00ED769E">
      <w:pPr>
        <w:jc w:val="both"/>
        <w:rPr>
          <w:rFonts w:hint="cs"/>
          <w:rtl/>
        </w:rPr>
      </w:pPr>
    </w:p>
    <w:p w14:paraId="75424E45" w14:textId="77777777" w:rsidR="00ED769E" w:rsidRPr="007502EF" w:rsidRDefault="00ED769E" w:rsidP="00ED769E">
      <w:pPr>
        <w:jc w:val="both"/>
        <w:rPr>
          <w:rFonts w:hint="cs"/>
          <w:rtl/>
        </w:rPr>
      </w:pPr>
      <w:r w:rsidRPr="007502EF">
        <w:rPr>
          <w:rFonts w:hint="cs"/>
          <w:rtl/>
        </w:rPr>
        <w:t xml:space="preserve">החידוש הוא - מה קרה עם התפארת ? </w:t>
      </w:r>
      <w:r w:rsidRPr="007502EF">
        <w:rPr>
          <w:rtl/>
        </w:rPr>
        <w:t>–</w:t>
      </w:r>
      <w:r w:rsidRPr="007502EF">
        <w:rPr>
          <w:rFonts w:hint="cs"/>
          <w:rtl/>
        </w:rPr>
        <w:t xml:space="preserve"> כלום. גם   אור   התפארת   וגם   כלי</w:t>
      </w:r>
    </w:p>
    <w:p w14:paraId="0BC1AABA" w14:textId="77777777" w:rsidR="00ED769E" w:rsidRPr="007502EF" w:rsidRDefault="00ED769E" w:rsidP="00ED769E">
      <w:pPr>
        <w:ind w:left="4393"/>
        <w:jc w:val="both"/>
        <w:rPr>
          <w:rFonts w:hint="cs"/>
          <w:rtl/>
        </w:rPr>
      </w:pPr>
      <w:r w:rsidRPr="007502EF">
        <w:rPr>
          <w:rFonts w:hint="cs"/>
          <w:rtl/>
        </w:rPr>
        <w:t xml:space="preserve">התפארת לא זזו ממקומם בכתר דבריאה. מלך התפארת הוא הדד בן בדד </w:t>
      </w:r>
      <w:r w:rsidRPr="007502EF">
        <w:rPr>
          <w:rtl/>
        </w:rPr>
        <w:t>–</w:t>
      </w:r>
      <w:r w:rsidRPr="007502EF">
        <w:rPr>
          <w:rFonts w:hint="cs"/>
          <w:rtl/>
        </w:rPr>
        <w:t xml:space="preserve"> ובדברי הימים נקרא גם הדר מלך התיקון </w:t>
      </w:r>
      <w:r w:rsidRPr="007502EF">
        <w:rPr>
          <w:rtl/>
        </w:rPr>
        <w:t>–</w:t>
      </w:r>
      <w:r w:rsidRPr="007502EF">
        <w:rPr>
          <w:rFonts w:hint="cs"/>
          <w:rtl/>
        </w:rPr>
        <w:t xml:space="preserve"> הדד.</w:t>
      </w:r>
    </w:p>
    <w:p w14:paraId="1FBF4636" w14:textId="77777777" w:rsidR="00ED769E" w:rsidRPr="007502EF" w:rsidRDefault="00ED769E" w:rsidP="00ED769E">
      <w:pPr>
        <w:jc w:val="both"/>
        <w:rPr>
          <w:rFonts w:hint="cs"/>
          <w:rtl/>
        </w:rPr>
      </w:pPr>
    </w:p>
    <w:p w14:paraId="07F558A4" w14:textId="77777777" w:rsidR="00ED769E" w:rsidRPr="007502EF" w:rsidRDefault="00ED769E" w:rsidP="00ED769E">
      <w:pPr>
        <w:jc w:val="both"/>
        <w:rPr>
          <w:rFonts w:hint="cs"/>
          <w:rtl/>
        </w:rPr>
      </w:pPr>
      <w:r w:rsidRPr="007502EF">
        <w:rPr>
          <w:rFonts w:hint="cs"/>
          <w:rtl/>
        </w:rPr>
        <w:t xml:space="preserve">אינו זז ממקומו - ואם כן, ישנו משהו מתוקן מעיקרא במלך  התפארת  "הדד </w:t>
      </w:r>
    </w:p>
    <w:p w14:paraId="6A5648F1" w14:textId="77777777" w:rsidR="00ED769E" w:rsidRPr="007502EF" w:rsidRDefault="00ED769E" w:rsidP="00ED769E">
      <w:pPr>
        <w:ind w:left="1983"/>
        <w:jc w:val="both"/>
        <w:rPr>
          <w:rFonts w:hint="cs"/>
          <w:rtl/>
        </w:rPr>
      </w:pPr>
      <w:r w:rsidRPr="007502EF">
        <w:rPr>
          <w:rFonts w:hint="cs"/>
          <w:rtl/>
        </w:rPr>
        <w:t xml:space="preserve">בן בדד" </w:t>
      </w:r>
      <w:r w:rsidRPr="007502EF">
        <w:rPr>
          <w:rtl/>
        </w:rPr>
        <w:t>–</w:t>
      </w:r>
      <w:r w:rsidRPr="007502EF">
        <w:rPr>
          <w:rFonts w:hint="cs"/>
          <w:rtl/>
        </w:rPr>
        <w:t xml:space="preserve"> וזאת רואים אנו כאן. אע"פ שמלך התפארת נשבר גם הוא </w:t>
      </w:r>
      <w:r w:rsidRPr="007502EF">
        <w:rPr>
          <w:rtl/>
        </w:rPr>
        <w:t>–</w:t>
      </w:r>
      <w:r w:rsidRPr="007502EF">
        <w:rPr>
          <w:rFonts w:hint="cs"/>
          <w:rtl/>
        </w:rPr>
        <w:t xml:space="preserve"> בכל זאת הוא היציב מכל שאר המלכים </w:t>
      </w:r>
      <w:r w:rsidRPr="007502EF">
        <w:rPr>
          <w:rtl/>
        </w:rPr>
        <w:t>–</w:t>
      </w:r>
      <w:r w:rsidRPr="007502EF">
        <w:rPr>
          <w:rFonts w:hint="cs"/>
          <w:rtl/>
        </w:rPr>
        <w:t xml:space="preserve"> אינו זז ממקומו.</w:t>
      </w:r>
    </w:p>
    <w:p w14:paraId="0B393CB1" w14:textId="77777777" w:rsidR="00ED769E" w:rsidRPr="007502EF" w:rsidRDefault="00ED769E" w:rsidP="00ED769E">
      <w:pPr>
        <w:jc w:val="both"/>
        <w:rPr>
          <w:rFonts w:hint="cs"/>
          <w:rtl/>
        </w:rPr>
      </w:pPr>
    </w:p>
    <w:p w14:paraId="2DD9FE6F" w14:textId="77777777" w:rsidR="00ED769E" w:rsidRPr="007502EF" w:rsidRDefault="00ED769E" w:rsidP="00ED769E">
      <w:pPr>
        <w:jc w:val="both"/>
        <w:rPr>
          <w:rFonts w:hint="cs"/>
          <w:rtl/>
        </w:rPr>
      </w:pPr>
      <w:r w:rsidRPr="007502EF">
        <w:rPr>
          <w:rFonts w:hint="cs"/>
          <w:rtl/>
        </w:rPr>
        <w:t xml:space="preserve">יופי אינו משתנה - תפארת היא יופי </w:t>
      </w:r>
      <w:r w:rsidRPr="007502EF">
        <w:rPr>
          <w:rtl/>
        </w:rPr>
        <w:t>–</w:t>
      </w:r>
      <w:r w:rsidRPr="007502EF">
        <w:rPr>
          <w:rFonts w:hint="cs"/>
          <w:rtl/>
        </w:rPr>
        <w:t xml:space="preserve"> ויופי הוא   דבר   שאינו   משתנה.   יופי</w:t>
      </w:r>
    </w:p>
    <w:p w14:paraId="1F02C1A4" w14:textId="77777777" w:rsidR="00ED769E" w:rsidRPr="007502EF" w:rsidRDefault="00ED769E" w:rsidP="00ED769E">
      <w:pPr>
        <w:ind w:left="2125"/>
        <w:jc w:val="both"/>
        <w:rPr>
          <w:rFonts w:hint="cs"/>
          <w:rtl/>
        </w:rPr>
      </w:pPr>
      <w:r w:rsidRPr="007502EF">
        <w:rPr>
          <w:rFonts w:hint="cs"/>
          <w:rtl/>
        </w:rPr>
        <w:t xml:space="preserve">ואסטטיקה </w:t>
      </w:r>
      <w:r w:rsidRPr="007502EF">
        <w:rPr>
          <w:rtl/>
        </w:rPr>
        <w:t>–</w:t>
      </w:r>
      <w:r w:rsidRPr="007502EF">
        <w:rPr>
          <w:rFonts w:hint="cs"/>
          <w:rtl/>
        </w:rPr>
        <w:t xml:space="preserve"> אם בקדושה ואם בלעומת זה </w:t>
      </w:r>
      <w:r w:rsidRPr="007502EF">
        <w:rPr>
          <w:rtl/>
        </w:rPr>
        <w:t>–</w:t>
      </w:r>
      <w:r w:rsidRPr="007502EF">
        <w:rPr>
          <w:rFonts w:hint="cs"/>
          <w:rtl/>
        </w:rPr>
        <w:t xml:space="preserve"> נשאר יפה. ואם כן, התפארת כאן בכתר </w:t>
      </w:r>
      <w:r w:rsidRPr="007502EF">
        <w:rPr>
          <w:rtl/>
        </w:rPr>
        <w:t>–</w:t>
      </w:r>
      <w:r w:rsidRPr="007502EF">
        <w:rPr>
          <w:rFonts w:hint="cs"/>
          <w:rtl/>
        </w:rPr>
        <w:t xml:space="preserve"> על דרך אומנות בכלל שאותה אנו מכוונים בכתר </w:t>
      </w:r>
      <w:r w:rsidRPr="007502EF">
        <w:rPr>
          <w:rtl/>
        </w:rPr>
        <w:t>–</w:t>
      </w:r>
      <w:r w:rsidRPr="007502EF">
        <w:rPr>
          <w:rFonts w:hint="cs"/>
          <w:rtl/>
        </w:rPr>
        <w:t xml:space="preserve"> באמונה.  ושוב, אם כי שהתפארת נפולה </w:t>
      </w:r>
      <w:r w:rsidRPr="007502EF">
        <w:rPr>
          <w:rtl/>
        </w:rPr>
        <w:t>–</w:t>
      </w:r>
      <w:r w:rsidRPr="007502EF">
        <w:rPr>
          <w:rFonts w:hint="cs"/>
          <w:rtl/>
        </w:rPr>
        <w:t xml:space="preserve"> בכל זאת היא יציבה.</w:t>
      </w:r>
    </w:p>
    <w:p w14:paraId="47CB77D6" w14:textId="77777777" w:rsidR="00ED769E" w:rsidRDefault="00ED769E" w:rsidP="00ED769E">
      <w:pPr>
        <w:pStyle w:val="3"/>
        <w:jc w:val="both"/>
        <w:rPr>
          <w:rFonts w:hint="cs"/>
          <w:rtl/>
        </w:rPr>
      </w:pPr>
      <w:bookmarkStart w:id="22" w:name="_Toc96693266"/>
      <w:bookmarkStart w:id="23" w:name="_Toc508539956"/>
      <w:r>
        <w:rPr>
          <w:rFonts w:hint="cs"/>
          <w:rtl/>
        </w:rPr>
        <w:t xml:space="preserve">*מושגים - סוד </w:t>
      </w:r>
      <w:proofErr w:type="spellStart"/>
      <w:r>
        <w:rPr>
          <w:rFonts w:hint="cs"/>
          <w:rtl/>
        </w:rPr>
        <w:t>האחורים</w:t>
      </w:r>
      <w:proofErr w:type="spellEnd"/>
      <w:r>
        <w:rPr>
          <w:rFonts w:hint="cs"/>
          <w:rtl/>
        </w:rPr>
        <w:t xml:space="preserve"> - ז' המלכים - חב"ד פנויים - שלב א' - נפילה לשכל תחתון</w:t>
      </w:r>
      <w:bookmarkEnd w:id="22"/>
      <w:bookmarkEnd w:id="23"/>
    </w:p>
    <w:p w14:paraId="63C11C9D" w14:textId="77777777" w:rsidR="00ED769E" w:rsidRPr="007502EF" w:rsidRDefault="00ED769E" w:rsidP="00ED769E">
      <w:pPr>
        <w:jc w:val="both"/>
        <w:rPr>
          <w:rFonts w:hint="cs"/>
          <w:rtl/>
        </w:rPr>
      </w:pPr>
    </w:p>
    <w:p w14:paraId="0273A501" w14:textId="77777777" w:rsidR="00ED769E" w:rsidRPr="00B541D6" w:rsidRDefault="00ED769E" w:rsidP="00ED769E">
      <w:pPr>
        <w:jc w:val="both"/>
        <w:rPr>
          <w:rFonts w:hint="cs"/>
          <w:b/>
          <w:bCs/>
          <w:sz w:val="20"/>
          <w:szCs w:val="20"/>
          <w:rtl/>
        </w:rPr>
      </w:pPr>
      <w:r w:rsidRPr="00B541D6">
        <w:rPr>
          <w:rFonts w:hint="cs"/>
          <w:b/>
          <w:bCs/>
          <w:sz w:val="20"/>
          <w:szCs w:val="20"/>
          <w:rtl/>
        </w:rPr>
        <w:t>הרי כי אין פנוי בין כלי לכלי רק ג' ספירות שהם חב"ד</w:t>
      </w:r>
    </w:p>
    <w:p w14:paraId="298DD568" w14:textId="77777777" w:rsidR="00ED769E" w:rsidRPr="00B541D6" w:rsidRDefault="00ED769E" w:rsidP="00ED769E">
      <w:pPr>
        <w:jc w:val="both"/>
        <w:rPr>
          <w:rFonts w:hint="cs"/>
          <w:b/>
          <w:bCs/>
          <w:sz w:val="20"/>
          <w:szCs w:val="20"/>
          <w:rtl/>
        </w:rPr>
      </w:pPr>
      <w:r w:rsidRPr="00B541D6">
        <w:rPr>
          <w:rFonts w:hint="cs"/>
          <w:b/>
          <w:bCs/>
          <w:sz w:val="20"/>
          <w:szCs w:val="20"/>
          <w:rtl/>
        </w:rPr>
        <w:t>כי המלכות הוא בחסד</w:t>
      </w:r>
    </w:p>
    <w:p w14:paraId="4140B98C" w14:textId="77777777" w:rsidR="00ED769E" w:rsidRPr="00B541D6" w:rsidRDefault="00ED769E" w:rsidP="00ED769E">
      <w:pPr>
        <w:jc w:val="both"/>
        <w:rPr>
          <w:rFonts w:hint="cs"/>
          <w:b/>
          <w:bCs/>
          <w:sz w:val="20"/>
          <w:szCs w:val="20"/>
          <w:rtl/>
        </w:rPr>
      </w:pPr>
      <w:r w:rsidRPr="00B541D6">
        <w:rPr>
          <w:rFonts w:hint="cs"/>
          <w:b/>
          <w:bCs/>
          <w:sz w:val="20"/>
          <w:szCs w:val="20"/>
          <w:rtl/>
        </w:rPr>
        <w:t>והתפארת בכתר</w:t>
      </w:r>
    </w:p>
    <w:p w14:paraId="6B1AF444" w14:textId="77777777" w:rsidR="00ED769E" w:rsidRPr="007502EF" w:rsidRDefault="00ED769E" w:rsidP="00ED769E">
      <w:pPr>
        <w:jc w:val="both"/>
        <w:rPr>
          <w:rFonts w:hint="cs"/>
          <w:rtl/>
        </w:rPr>
      </w:pPr>
      <w:r w:rsidRPr="00B541D6">
        <w:rPr>
          <w:rFonts w:hint="cs"/>
          <w:b/>
          <w:bCs/>
          <w:sz w:val="20"/>
          <w:szCs w:val="20"/>
          <w:rtl/>
        </w:rPr>
        <w:t>ולא נשארו פנויים כי אם חב"ד דבריאה</w:t>
      </w:r>
      <w:r w:rsidRPr="007502EF">
        <w:rPr>
          <w:rFonts w:hint="cs"/>
          <w:rtl/>
        </w:rPr>
        <w:t xml:space="preserve"> - הדבר  מאוד   מענין </w:t>
      </w:r>
      <w:r w:rsidRPr="007502EF">
        <w:rPr>
          <w:rtl/>
        </w:rPr>
        <w:t>–</w:t>
      </w:r>
      <w:r w:rsidRPr="007502EF">
        <w:rPr>
          <w:rFonts w:hint="cs"/>
          <w:rtl/>
        </w:rPr>
        <w:t xml:space="preserve">   בתחילת   השבירה</w:t>
      </w:r>
    </w:p>
    <w:p w14:paraId="0419CEB1" w14:textId="77777777" w:rsidR="00ED769E" w:rsidRPr="007502EF" w:rsidRDefault="00ED769E" w:rsidP="00ED769E">
      <w:pPr>
        <w:ind w:left="3826"/>
        <w:jc w:val="both"/>
        <w:rPr>
          <w:rFonts w:hint="cs"/>
          <w:rtl/>
        </w:rPr>
      </w:pPr>
      <w:r w:rsidRPr="007502EF">
        <w:rPr>
          <w:rFonts w:hint="cs"/>
          <w:rtl/>
        </w:rPr>
        <w:t xml:space="preserve">נתפסו החב"ד ואילו בסופו של דבר  נשארו דוקא החב"ד פנויים </w:t>
      </w:r>
      <w:r w:rsidRPr="007502EF">
        <w:rPr>
          <w:rtl/>
        </w:rPr>
        <w:t>–</w:t>
      </w:r>
      <w:r w:rsidRPr="007502EF">
        <w:rPr>
          <w:rFonts w:hint="cs"/>
          <w:rtl/>
        </w:rPr>
        <w:t xml:space="preserve"> וכל השאר נתפסו. ואם כן, ראינו שני שלבים בתהליך השבירה:</w:t>
      </w:r>
    </w:p>
    <w:p w14:paraId="6D1B04AF" w14:textId="77777777" w:rsidR="00ED769E" w:rsidRPr="007502EF" w:rsidRDefault="00ED769E" w:rsidP="00ED769E">
      <w:pPr>
        <w:jc w:val="both"/>
        <w:rPr>
          <w:rFonts w:hint="cs"/>
          <w:rtl/>
        </w:rPr>
      </w:pPr>
    </w:p>
    <w:p w14:paraId="408FAA1B" w14:textId="77777777" w:rsidR="00ED769E" w:rsidRPr="007502EF" w:rsidRDefault="00ED769E" w:rsidP="00ED769E">
      <w:pPr>
        <w:jc w:val="both"/>
        <w:rPr>
          <w:rFonts w:hint="cs"/>
          <w:rtl/>
        </w:rPr>
      </w:pPr>
      <w:r w:rsidRPr="007502EF">
        <w:rPr>
          <w:rFonts w:hint="cs"/>
          <w:rtl/>
        </w:rPr>
        <w:t xml:space="preserve">שכל של עולם תחתון - בשלב הראשון של השבירה נופלים   לשכל   של   עולם </w:t>
      </w:r>
    </w:p>
    <w:p w14:paraId="627DA373" w14:textId="77777777" w:rsidR="00ED769E" w:rsidRDefault="00ED769E" w:rsidP="00ED769E">
      <w:pPr>
        <w:ind w:left="2550"/>
        <w:jc w:val="both"/>
        <w:rPr>
          <w:rtl/>
        </w:rPr>
      </w:pPr>
      <w:r w:rsidRPr="007502EF">
        <w:rPr>
          <w:rFonts w:hint="cs"/>
          <w:rtl/>
        </w:rPr>
        <w:t xml:space="preserve">תחתון. לגבי השכל של העולם העליון </w:t>
      </w:r>
      <w:r w:rsidRPr="007502EF">
        <w:rPr>
          <w:rtl/>
        </w:rPr>
        <w:t>–</w:t>
      </w:r>
      <w:r w:rsidRPr="007502EF">
        <w:rPr>
          <w:rFonts w:hint="cs"/>
          <w:rtl/>
        </w:rPr>
        <w:t xml:space="preserve"> נקרא שהשכל התחתון מת.</w:t>
      </w:r>
    </w:p>
    <w:p w14:paraId="08F46439" w14:textId="77777777" w:rsidR="00ED769E" w:rsidRDefault="00ED769E" w:rsidP="00ED769E">
      <w:pPr>
        <w:ind w:left="2550"/>
        <w:jc w:val="both"/>
        <w:rPr>
          <w:rtl/>
        </w:rPr>
      </w:pPr>
    </w:p>
    <w:p w14:paraId="22B59256" w14:textId="77777777" w:rsidR="00ED769E" w:rsidRPr="007502EF" w:rsidRDefault="00ED769E" w:rsidP="00ED769E">
      <w:pPr>
        <w:jc w:val="both"/>
        <w:rPr>
          <w:rFonts w:hint="cs"/>
          <w:rtl/>
        </w:rPr>
      </w:pPr>
      <w:r w:rsidRPr="007502EF">
        <w:rPr>
          <w:rFonts w:hint="cs"/>
          <w:rtl/>
        </w:rPr>
        <w:t>ושוב, שלב השבירה הראשון הוא "לרדת עולם" - בשכל.</w:t>
      </w:r>
    </w:p>
    <w:p w14:paraId="2ABBA67D" w14:textId="77777777" w:rsidR="00ED769E" w:rsidRPr="007502EF" w:rsidRDefault="00ED769E" w:rsidP="00ED769E">
      <w:pPr>
        <w:jc w:val="both"/>
        <w:rPr>
          <w:rFonts w:hint="cs"/>
          <w:rtl/>
        </w:rPr>
      </w:pPr>
    </w:p>
    <w:p w14:paraId="7BEEDA8E" w14:textId="77777777" w:rsidR="00ED769E" w:rsidRPr="007502EF" w:rsidRDefault="00ED769E" w:rsidP="00ED769E">
      <w:pPr>
        <w:jc w:val="both"/>
        <w:rPr>
          <w:rFonts w:hint="cs"/>
          <w:rtl/>
        </w:rPr>
      </w:pPr>
      <w:r w:rsidRPr="007502EF">
        <w:rPr>
          <w:rFonts w:hint="cs"/>
          <w:rtl/>
        </w:rPr>
        <w:t xml:space="preserve">בשלב השני </w:t>
      </w:r>
      <w:r w:rsidRPr="007502EF">
        <w:rPr>
          <w:rtl/>
        </w:rPr>
        <w:t>–</w:t>
      </w:r>
      <w:r w:rsidRPr="007502EF">
        <w:rPr>
          <w:rFonts w:hint="cs"/>
          <w:rtl/>
        </w:rPr>
        <w:t xml:space="preserve"> גם השכל התחתון נעלם </w:t>
      </w:r>
      <w:r w:rsidRPr="007502EF">
        <w:rPr>
          <w:rtl/>
        </w:rPr>
        <w:t>–</w:t>
      </w:r>
      <w:r w:rsidRPr="007502EF">
        <w:rPr>
          <w:rFonts w:hint="cs"/>
          <w:rtl/>
        </w:rPr>
        <w:t xml:space="preserve"> ונשאר מקום החב"ד פנוי, לגמרי ללא </w:t>
      </w:r>
    </w:p>
    <w:p w14:paraId="15436EED" w14:textId="77777777" w:rsidR="00ED769E" w:rsidRPr="007502EF" w:rsidRDefault="00ED769E" w:rsidP="00ED769E">
      <w:pPr>
        <w:ind w:left="1416"/>
        <w:jc w:val="both"/>
        <w:rPr>
          <w:rFonts w:hint="cs"/>
          <w:rtl/>
        </w:rPr>
      </w:pPr>
      <w:r w:rsidRPr="007502EF">
        <w:rPr>
          <w:rFonts w:hint="cs"/>
          <w:rtl/>
        </w:rPr>
        <w:t xml:space="preserve">שכל. וממילא, אפשר לומר שהשלב השני גבוה מן הראשון </w:t>
      </w:r>
      <w:r w:rsidRPr="007502EF">
        <w:rPr>
          <w:rtl/>
        </w:rPr>
        <w:t>–</w:t>
      </w:r>
      <w:r w:rsidRPr="007502EF">
        <w:rPr>
          <w:rFonts w:hint="cs"/>
          <w:rtl/>
        </w:rPr>
        <w:t xml:space="preserve"> או בדיוק להיפך. כתוב בתניא בפרק ח' שהלומד חכמות חיצוניות </w:t>
      </w:r>
      <w:r w:rsidRPr="007502EF">
        <w:rPr>
          <w:rtl/>
        </w:rPr>
        <w:t>–</w:t>
      </w:r>
      <w:r w:rsidRPr="007502EF">
        <w:rPr>
          <w:rFonts w:hint="cs"/>
          <w:rtl/>
        </w:rPr>
        <w:t xml:space="preserve"> פוגם בשכל, וזה יותר גבוה מפגם המידות הבא מתאוות ועברות.</w:t>
      </w:r>
    </w:p>
    <w:p w14:paraId="57033EF5" w14:textId="77777777" w:rsidR="00ED769E" w:rsidRPr="007502EF" w:rsidRDefault="00ED769E" w:rsidP="00ED769E">
      <w:pPr>
        <w:jc w:val="both"/>
        <w:rPr>
          <w:rFonts w:hint="cs"/>
          <w:rtl/>
        </w:rPr>
      </w:pPr>
    </w:p>
    <w:p w14:paraId="32931412" w14:textId="77777777" w:rsidR="00ED769E" w:rsidRPr="007502EF" w:rsidRDefault="00ED769E" w:rsidP="00ED769E">
      <w:pPr>
        <w:jc w:val="both"/>
        <w:rPr>
          <w:rFonts w:hint="cs"/>
          <w:rtl/>
        </w:rPr>
      </w:pPr>
      <w:r w:rsidRPr="007502EF">
        <w:rPr>
          <w:rFonts w:hint="cs"/>
          <w:rtl/>
        </w:rPr>
        <w:t xml:space="preserve">בשלב הראשון - בשלב השבירה הראשון </w:t>
      </w:r>
      <w:r w:rsidRPr="007502EF">
        <w:rPr>
          <w:rtl/>
        </w:rPr>
        <w:t>–</w:t>
      </w:r>
      <w:r w:rsidRPr="007502EF">
        <w:rPr>
          <w:rFonts w:hint="cs"/>
          <w:rtl/>
        </w:rPr>
        <w:t xml:space="preserve"> נדמה לו, או  שישנה  אצלו  הצדקה</w:t>
      </w:r>
    </w:p>
    <w:p w14:paraId="4F75D2ED" w14:textId="77777777" w:rsidR="00ED769E" w:rsidRPr="007502EF" w:rsidRDefault="00ED769E" w:rsidP="00ED769E">
      <w:pPr>
        <w:ind w:left="1841"/>
        <w:jc w:val="both"/>
        <w:rPr>
          <w:rFonts w:hint="cs"/>
          <w:rtl/>
        </w:rPr>
      </w:pPr>
      <w:r w:rsidRPr="007502EF">
        <w:rPr>
          <w:rFonts w:hint="cs"/>
          <w:rtl/>
        </w:rPr>
        <w:t xml:space="preserve">שכלית לכל מה שעושה. ואילו בשלב השני החב"ד של עולם הבריאה פנויים </w:t>
      </w:r>
      <w:r w:rsidRPr="007502EF">
        <w:rPr>
          <w:rtl/>
        </w:rPr>
        <w:t>–</w:t>
      </w:r>
      <w:r w:rsidRPr="007502EF">
        <w:rPr>
          <w:rFonts w:hint="cs"/>
          <w:rtl/>
        </w:rPr>
        <w:t xml:space="preserve"> וממילא אין לו הצדקה שכלית כזאת. ושוב, המחבר רוצה לומר שנשארו רק ג' ספירות חב"ד </w:t>
      </w:r>
      <w:r w:rsidRPr="007502EF">
        <w:rPr>
          <w:rtl/>
        </w:rPr>
        <w:t>–</w:t>
      </w:r>
      <w:r w:rsidRPr="007502EF">
        <w:rPr>
          <w:rFonts w:hint="cs"/>
          <w:rtl/>
        </w:rPr>
        <w:t xml:space="preserve"> פנויים מכלים בעולם הבריאה. </w:t>
      </w:r>
    </w:p>
    <w:p w14:paraId="7629A683" w14:textId="77777777" w:rsidR="00ED769E" w:rsidRPr="007502EF" w:rsidRDefault="00ED769E" w:rsidP="00ED769E">
      <w:pPr>
        <w:jc w:val="both"/>
        <w:rPr>
          <w:rFonts w:hint="cs"/>
          <w:rtl/>
        </w:rPr>
      </w:pPr>
    </w:p>
    <w:p w14:paraId="36E5D651" w14:textId="77777777" w:rsidR="00ED769E" w:rsidRPr="007502EF" w:rsidRDefault="00ED769E" w:rsidP="00ED769E">
      <w:pPr>
        <w:jc w:val="both"/>
        <w:rPr>
          <w:rFonts w:hint="cs"/>
          <w:rtl/>
        </w:rPr>
      </w:pPr>
    </w:p>
    <w:p w14:paraId="2A5BBC77" w14:textId="77777777" w:rsidR="00ED769E" w:rsidRPr="007502EF" w:rsidRDefault="00ED769E" w:rsidP="00ED769E">
      <w:pPr>
        <w:jc w:val="both"/>
        <w:rPr>
          <w:rFonts w:hint="cs"/>
          <w:rtl/>
        </w:rPr>
      </w:pPr>
      <w:r w:rsidRPr="007502EF">
        <w:rPr>
          <w:rFonts w:hint="cs"/>
          <w:rtl/>
        </w:rPr>
        <w:t xml:space="preserve">התפארת מרוחקת </w:t>
      </w:r>
      <w:r w:rsidRPr="007502EF">
        <w:rPr>
          <w:rtl/>
        </w:rPr>
        <w:t>–</w:t>
      </w:r>
      <w:r w:rsidRPr="007502EF">
        <w:rPr>
          <w:rFonts w:hint="cs"/>
          <w:rtl/>
        </w:rPr>
        <w:t xml:space="preserve"> חידוש נוסף שלא נאמר   קודם </w:t>
      </w:r>
      <w:r w:rsidRPr="007502EF">
        <w:rPr>
          <w:rtl/>
        </w:rPr>
        <w:t>–</w:t>
      </w:r>
      <w:r w:rsidRPr="007502EF">
        <w:rPr>
          <w:rFonts w:hint="cs"/>
          <w:rtl/>
        </w:rPr>
        <w:t xml:space="preserve">   הוא   שכלי   התפארת</w:t>
      </w:r>
    </w:p>
    <w:p w14:paraId="1C59EF4F" w14:textId="77777777" w:rsidR="00ED769E" w:rsidRPr="007502EF" w:rsidRDefault="00ED769E" w:rsidP="00ED769E">
      <w:pPr>
        <w:ind w:left="2267"/>
        <w:jc w:val="both"/>
        <w:rPr>
          <w:rFonts w:hint="cs"/>
          <w:rtl/>
        </w:rPr>
      </w:pPr>
      <w:r w:rsidRPr="007502EF">
        <w:rPr>
          <w:rFonts w:hint="cs"/>
          <w:rtl/>
        </w:rPr>
        <w:lastRenderedPageBreak/>
        <w:t xml:space="preserve">הנמצא בכתר דבריאה </w:t>
      </w:r>
      <w:r w:rsidRPr="007502EF">
        <w:rPr>
          <w:rtl/>
        </w:rPr>
        <w:t>–</w:t>
      </w:r>
      <w:r w:rsidRPr="007502EF">
        <w:rPr>
          <w:rFonts w:hint="cs"/>
          <w:rtl/>
        </w:rPr>
        <w:t xml:space="preserve"> מרוחק מכל שאר. כל השאר הסתדרו יפה מאוד, אחד ע"ג השני מתחתית עולם הבריאה </w:t>
      </w:r>
      <w:r w:rsidRPr="007502EF">
        <w:rPr>
          <w:rtl/>
        </w:rPr>
        <w:t>–</w:t>
      </w:r>
      <w:r w:rsidRPr="007502EF">
        <w:rPr>
          <w:rFonts w:hint="cs"/>
          <w:rtl/>
        </w:rPr>
        <w:t xml:space="preserve"> ממלכות ועד חסד, ואילו התפארת נשארה במקומה בכתר דבריאה מרוחקת מכל השאר.</w:t>
      </w:r>
    </w:p>
    <w:p w14:paraId="413E6784" w14:textId="77777777" w:rsidR="00ED769E" w:rsidRPr="007502EF" w:rsidRDefault="00ED769E" w:rsidP="00ED769E">
      <w:pPr>
        <w:ind w:firstLine="2267"/>
        <w:jc w:val="both"/>
        <w:rPr>
          <w:rFonts w:hint="cs"/>
          <w:rtl/>
        </w:rPr>
      </w:pPr>
    </w:p>
    <w:p w14:paraId="1216072D" w14:textId="77777777" w:rsidR="00ED769E" w:rsidRPr="007502EF" w:rsidRDefault="00ED769E" w:rsidP="00ED769E">
      <w:pPr>
        <w:jc w:val="both"/>
        <w:rPr>
          <w:rFonts w:hint="cs"/>
          <w:rtl/>
        </w:rPr>
      </w:pPr>
    </w:p>
    <w:p w14:paraId="721E031D" w14:textId="77777777" w:rsidR="00ED769E" w:rsidRPr="007502EF" w:rsidRDefault="00ED769E" w:rsidP="00ED769E">
      <w:pPr>
        <w:jc w:val="both"/>
        <w:rPr>
          <w:rFonts w:hint="cs"/>
          <w:rtl/>
        </w:rPr>
      </w:pPr>
      <w:r w:rsidRPr="007502EF">
        <w:rPr>
          <w:rFonts w:hint="cs"/>
          <w:rtl/>
        </w:rPr>
        <w:t xml:space="preserve">ואם כן, סדר הכלים שנפלו לעולם הבריאה בסוף תהליך השבירה, וכמו שנאמר גם קודם </w:t>
      </w:r>
      <w:r w:rsidRPr="007502EF">
        <w:rPr>
          <w:rtl/>
        </w:rPr>
        <w:t>–</w:t>
      </w:r>
      <w:r w:rsidRPr="007502EF">
        <w:rPr>
          <w:rFonts w:hint="cs"/>
          <w:rtl/>
        </w:rPr>
        <w:t xml:space="preserve"> הוא:</w:t>
      </w:r>
    </w:p>
    <w:p w14:paraId="046A7177" w14:textId="77777777" w:rsidR="00ED769E" w:rsidRPr="007502EF" w:rsidRDefault="00ED769E" w:rsidP="00ED769E">
      <w:pPr>
        <w:jc w:val="both"/>
        <w:rPr>
          <w:rFonts w:hint="cs"/>
          <w:rtl/>
        </w:rPr>
      </w:pPr>
    </w:p>
    <w:p w14:paraId="028F9483" w14:textId="77777777" w:rsidR="00ED769E" w:rsidRPr="007502EF" w:rsidRDefault="00ED769E" w:rsidP="00ED769E">
      <w:pPr>
        <w:jc w:val="both"/>
        <w:rPr>
          <w:rFonts w:hint="cs"/>
          <w:rtl/>
        </w:rPr>
      </w:pPr>
      <w:r w:rsidRPr="007502EF">
        <w:rPr>
          <w:rFonts w:hint="cs"/>
          <w:rtl/>
        </w:rPr>
        <w:t xml:space="preserve">התפארת, האסטטיקה נשארה בכתר </w:t>
      </w:r>
      <w:r w:rsidRPr="007502EF">
        <w:rPr>
          <w:rtl/>
        </w:rPr>
        <w:t>–</w:t>
      </w:r>
      <w:r w:rsidRPr="007502EF">
        <w:rPr>
          <w:rFonts w:hint="cs"/>
          <w:rtl/>
        </w:rPr>
        <w:t xml:space="preserve"> מה   שיפה   נשאר   יפה,   ורחוק  מכל</w:t>
      </w:r>
    </w:p>
    <w:p w14:paraId="5941147E" w14:textId="77777777" w:rsidR="00ED769E" w:rsidRPr="007502EF" w:rsidRDefault="00ED769E" w:rsidP="00ED769E">
      <w:pPr>
        <w:ind w:left="4251"/>
        <w:jc w:val="both"/>
        <w:rPr>
          <w:rFonts w:hint="cs"/>
          <w:rtl/>
        </w:rPr>
      </w:pPr>
      <w:r w:rsidRPr="007502EF">
        <w:rPr>
          <w:rFonts w:hint="cs"/>
          <w:rtl/>
        </w:rPr>
        <w:t>השאר שנשברו.</w:t>
      </w:r>
    </w:p>
    <w:p w14:paraId="30BC1ABD" w14:textId="77777777" w:rsidR="00ED769E" w:rsidRPr="007502EF" w:rsidRDefault="00ED769E" w:rsidP="00ED769E">
      <w:pPr>
        <w:jc w:val="both"/>
        <w:rPr>
          <w:rFonts w:hint="cs"/>
          <w:rtl/>
        </w:rPr>
      </w:pPr>
    </w:p>
    <w:p w14:paraId="3B5AA3E5" w14:textId="77777777" w:rsidR="00ED769E" w:rsidRPr="007502EF" w:rsidRDefault="00ED769E" w:rsidP="00ED769E">
      <w:pPr>
        <w:jc w:val="both"/>
        <w:rPr>
          <w:rFonts w:hint="cs"/>
          <w:rtl/>
        </w:rPr>
      </w:pPr>
      <w:r w:rsidRPr="007502EF">
        <w:rPr>
          <w:rFonts w:hint="cs"/>
          <w:rtl/>
        </w:rPr>
        <w:t xml:space="preserve">ח"ג נהי"ם </w:t>
      </w:r>
      <w:r w:rsidRPr="007502EF">
        <w:rPr>
          <w:rtl/>
        </w:rPr>
        <w:t>–</w:t>
      </w:r>
      <w:r w:rsidRPr="007502EF">
        <w:rPr>
          <w:rFonts w:hint="cs"/>
          <w:rtl/>
        </w:rPr>
        <w:t xml:space="preserve"> נשברו ונפלו ב' נפילות, והסתדרו אחד ע"ג   השני   ממלכות   ועד</w:t>
      </w:r>
    </w:p>
    <w:p w14:paraId="1F4E5CDD" w14:textId="77777777" w:rsidR="00ED769E" w:rsidRPr="007502EF" w:rsidRDefault="00ED769E" w:rsidP="00ED769E">
      <w:pPr>
        <w:ind w:left="1416"/>
        <w:jc w:val="both"/>
        <w:rPr>
          <w:rFonts w:hint="cs"/>
          <w:rtl/>
        </w:rPr>
      </w:pPr>
      <w:r w:rsidRPr="007502EF">
        <w:rPr>
          <w:rFonts w:hint="cs"/>
          <w:rtl/>
        </w:rPr>
        <w:t>חסד.</w:t>
      </w:r>
    </w:p>
    <w:p w14:paraId="1C4D4781" w14:textId="77777777" w:rsidR="00ED769E" w:rsidRPr="007502EF" w:rsidRDefault="00ED769E" w:rsidP="00ED769E">
      <w:pPr>
        <w:jc w:val="both"/>
        <w:rPr>
          <w:rFonts w:hint="cs"/>
          <w:rtl/>
        </w:rPr>
      </w:pPr>
    </w:p>
    <w:p w14:paraId="5BBCE2B3" w14:textId="77777777" w:rsidR="00ED769E" w:rsidRPr="007502EF" w:rsidRDefault="00ED769E" w:rsidP="00ED769E">
      <w:pPr>
        <w:jc w:val="both"/>
        <w:rPr>
          <w:rFonts w:hint="cs"/>
          <w:rtl/>
        </w:rPr>
      </w:pPr>
      <w:r w:rsidRPr="007502EF">
        <w:rPr>
          <w:rFonts w:hint="cs"/>
          <w:rtl/>
        </w:rPr>
        <w:t xml:space="preserve">חב"ד </w:t>
      </w:r>
      <w:r w:rsidRPr="007502EF">
        <w:rPr>
          <w:rtl/>
        </w:rPr>
        <w:t>–</w:t>
      </w:r>
      <w:r w:rsidRPr="007502EF">
        <w:rPr>
          <w:rFonts w:hint="cs"/>
          <w:rtl/>
        </w:rPr>
        <w:t xml:space="preserve"> החב"ד בעולם הבריאה נשארו פנויים </w:t>
      </w:r>
      <w:r w:rsidRPr="007502EF">
        <w:rPr>
          <w:rtl/>
        </w:rPr>
        <w:t>–</w:t>
      </w:r>
      <w:r w:rsidRPr="007502EF">
        <w:rPr>
          <w:rFonts w:hint="cs"/>
          <w:rtl/>
        </w:rPr>
        <w:t xml:space="preserve"> אין שכל.</w:t>
      </w:r>
    </w:p>
    <w:p w14:paraId="7851C7C3" w14:textId="77777777" w:rsidR="00ED769E" w:rsidRPr="007502EF" w:rsidRDefault="00ED769E" w:rsidP="00ED769E">
      <w:pPr>
        <w:jc w:val="both"/>
        <w:rPr>
          <w:rFonts w:hint="cs"/>
          <w:rtl/>
        </w:rPr>
      </w:pPr>
    </w:p>
    <w:p w14:paraId="746982C4" w14:textId="77777777" w:rsidR="00ED769E" w:rsidRPr="007502EF" w:rsidRDefault="00ED769E" w:rsidP="00ED769E">
      <w:pPr>
        <w:jc w:val="both"/>
        <w:rPr>
          <w:rFonts w:hint="cs"/>
          <w:rtl/>
        </w:rPr>
      </w:pPr>
    </w:p>
    <w:p w14:paraId="0ECA8E05" w14:textId="77777777" w:rsidR="00ED769E" w:rsidRPr="007502EF" w:rsidRDefault="00ED769E" w:rsidP="00ED769E">
      <w:pPr>
        <w:jc w:val="both"/>
        <w:rPr>
          <w:rFonts w:hint="cs"/>
          <w:rtl/>
        </w:rPr>
      </w:pPr>
      <w:r w:rsidRPr="007502EF">
        <w:rPr>
          <w:rFonts w:hint="cs"/>
          <w:rtl/>
        </w:rPr>
        <w:t xml:space="preserve">המצב הסופי - היופי בכתר, מידות ותאוות ישנן בשפע </w:t>
      </w:r>
      <w:r w:rsidRPr="007502EF">
        <w:rPr>
          <w:rtl/>
        </w:rPr>
        <w:t>–</w:t>
      </w:r>
      <w:r w:rsidRPr="007502EF">
        <w:rPr>
          <w:rFonts w:hint="cs"/>
          <w:rtl/>
        </w:rPr>
        <w:t xml:space="preserve"> ושכל אין.</w:t>
      </w:r>
    </w:p>
    <w:p w14:paraId="0BB71030" w14:textId="77777777" w:rsidR="00ED769E" w:rsidRPr="007502EF" w:rsidRDefault="00ED769E" w:rsidP="00ED769E">
      <w:pPr>
        <w:jc w:val="both"/>
        <w:rPr>
          <w:rFonts w:hint="cs"/>
          <w:rtl/>
        </w:rPr>
      </w:pPr>
    </w:p>
    <w:p w14:paraId="08F4C806" w14:textId="77777777" w:rsidR="00ED769E" w:rsidRPr="007502EF" w:rsidRDefault="00ED769E" w:rsidP="00ED769E">
      <w:pPr>
        <w:jc w:val="both"/>
        <w:rPr>
          <w:rFonts w:hint="cs"/>
          <w:rtl/>
        </w:rPr>
      </w:pPr>
      <w:bookmarkStart w:id="24" w:name="_GoBack"/>
      <w:bookmarkEnd w:id="24"/>
    </w:p>
    <w:p w14:paraId="31AA45B4" w14:textId="77777777" w:rsidR="00ED769E" w:rsidRPr="007502EF" w:rsidRDefault="00ED769E" w:rsidP="00ED769E">
      <w:pPr>
        <w:jc w:val="both"/>
        <w:rPr>
          <w:rFonts w:hint="cs"/>
          <w:rtl/>
        </w:rPr>
      </w:pPr>
      <w:r w:rsidRPr="007502EF">
        <w:rPr>
          <w:rFonts w:hint="cs"/>
          <w:rtl/>
        </w:rPr>
        <w:t>נמשיך:</w:t>
      </w:r>
    </w:p>
    <w:p w14:paraId="6C40D4B8" w14:textId="77777777" w:rsidR="00ED769E" w:rsidRPr="007502EF" w:rsidRDefault="00ED769E" w:rsidP="00ED769E">
      <w:pPr>
        <w:jc w:val="both"/>
        <w:rPr>
          <w:rFonts w:hint="cs"/>
          <w:rtl/>
        </w:rPr>
      </w:pPr>
    </w:p>
    <w:p w14:paraId="0E2D77E1" w14:textId="77777777" w:rsidR="00ED769E" w:rsidRPr="00B541D6" w:rsidRDefault="00ED769E" w:rsidP="00ED769E">
      <w:pPr>
        <w:jc w:val="both"/>
        <w:rPr>
          <w:rFonts w:hint="cs"/>
          <w:b/>
          <w:bCs/>
          <w:sz w:val="20"/>
          <w:szCs w:val="20"/>
          <w:rtl/>
        </w:rPr>
      </w:pPr>
      <w:r w:rsidRPr="00B541D6">
        <w:rPr>
          <w:rFonts w:hint="cs"/>
          <w:b/>
          <w:bCs/>
          <w:sz w:val="20"/>
          <w:szCs w:val="20"/>
          <w:rtl/>
        </w:rPr>
        <w:t>וכן בין האורות לכלים לא נשאר כי אם ג' ספירות פנויים</w:t>
      </w:r>
    </w:p>
    <w:p w14:paraId="015CAEE9" w14:textId="77777777" w:rsidR="00ED769E" w:rsidRPr="007502EF" w:rsidRDefault="00ED769E" w:rsidP="00ED769E">
      <w:pPr>
        <w:jc w:val="both"/>
        <w:rPr>
          <w:rFonts w:hint="cs"/>
          <w:rtl/>
        </w:rPr>
      </w:pPr>
      <w:r w:rsidRPr="00B541D6">
        <w:rPr>
          <w:rFonts w:hint="cs"/>
          <w:b/>
          <w:bCs/>
          <w:sz w:val="20"/>
          <w:szCs w:val="20"/>
          <w:rtl/>
        </w:rPr>
        <w:t>שהם נצח הוד יסוד מלכות דאצילות</w:t>
      </w:r>
      <w:r w:rsidRPr="00B541D6">
        <w:rPr>
          <w:rFonts w:hint="cs"/>
          <w:b/>
          <w:bCs/>
          <w:rtl/>
        </w:rPr>
        <w:t>.</w:t>
      </w:r>
      <w:r w:rsidRPr="007502EF">
        <w:rPr>
          <w:rFonts w:hint="cs"/>
          <w:rtl/>
        </w:rPr>
        <w:t xml:space="preserve"> </w:t>
      </w:r>
      <w:r w:rsidRPr="007502EF">
        <w:rPr>
          <w:rtl/>
        </w:rPr>
        <w:t>–</w:t>
      </w:r>
      <w:r w:rsidRPr="007502EF">
        <w:rPr>
          <w:rFonts w:hint="cs"/>
          <w:rtl/>
        </w:rPr>
        <w:t xml:space="preserve"> כל האורות עלו והסתדרו, מדעת ועד  ספירת</w:t>
      </w:r>
    </w:p>
    <w:p w14:paraId="5BAECEA6" w14:textId="77777777" w:rsidR="00ED769E" w:rsidRDefault="00ED769E" w:rsidP="00ED769E">
      <w:pPr>
        <w:ind w:left="3684"/>
        <w:jc w:val="both"/>
        <w:rPr>
          <w:rtl/>
        </w:rPr>
      </w:pPr>
      <w:r w:rsidRPr="007502EF">
        <w:rPr>
          <w:rFonts w:hint="cs"/>
          <w:rtl/>
        </w:rPr>
        <w:t xml:space="preserve">התפארת דאצילות </w:t>
      </w:r>
      <w:r w:rsidRPr="007502EF">
        <w:rPr>
          <w:rtl/>
        </w:rPr>
        <w:t>–</w:t>
      </w:r>
      <w:r w:rsidRPr="007502EF">
        <w:rPr>
          <w:rFonts w:hint="cs"/>
          <w:rtl/>
        </w:rPr>
        <w:t xml:space="preserve"> ונשארו פנויים נהי"ם דאצילות. ישנו מי שרוצה לחלוק על זה ב"עץ חיים" ולומר שרק היסוד מלכות נשארו פנויים, ואילו הכלים נתארכו עד נצח והוד </w:t>
      </w:r>
      <w:r w:rsidRPr="007502EF">
        <w:rPr>
          <w:rtl/>
        </w:rPr>
        <w:t>–</w:t>
      </w:r>
      <w:r w:rsidRPr="007502EF">
        <w:rPr>
          <w:rFonts w:hint="cs"/>
          <w:rtl/>
        </w:rPr>
        <w:t xml:space="preserve"> אבל לא משמע כך ולכן המחבר שולל דעה זאת.</w:t>
      </w:r>
    </w:p>
    <w:p w14:paraId="5C3AA460" w14:textId="77777777" w:rsidR="00ED769E" w:rsidRDefault="00ED769E" w:rsidP="00ED769E">
      <w:pPr>
        <w:ind w:left="3684"/>
        <w:jc w:val="both"/>
        <w:rPr>
          <w:rtl/>
        </w:rPr>
      </w:pPr>
    </w:p>
    <w:p w14:paraId="50C0D5A9" w14:textId="77777777" w:rsidR="00ED769E" w:rsidRDefault="00ED769E" w:rsidP="00ED769E">
      <w:pPr>
        <w:pStyle w:val="3"/>
        <w:jc w:val="both"/>
        <w:rPr>
          <w:rFonts w:hint="cs"/>
          <w:rtl/>
        </w:rPr>
      </w:pPr>
      <w:bookmarkStart w:id="25" w:name="_Toc96693267"/>
      <w:bookmarkStart w:id="26" w:name="_Toc508539957"/>
      <w:r>
        <w:rPr>
          <w:rFonts w:hint="cs"/>
          <w:rtl/>
        </w:rPr>
        <w:t xml:space="preserve">*מושגים - סוד </w:t>
      </w:r>
      <w:proofErr w:type="spellStart"/>
      <w:r>
        <w:rPr>
          <w:rFonts w:hint="cs"/>
          <w:rtl/>
        </w:rPr>
        <w:t>האחורים</w:t>
      </w:r>
      <w:proofErr w:type="spellEnd"/>
      <w:r>
        <w:rPr>
          <w:rFonts w:hint="cs"/>
          <w:rtl/>
        </w:rPr>
        <w:t xml:space="preserve"> - ז' המלכים - ג' ספירות פנויים - בין האורות לכלי</w:t>
      </w:r>
      <w:bookmarkEnd w:id="25"/>
      <w:bookmarkEnd w:id="26"/>
    </w:p>
    <w:p w14:paraId="10D1859F" w14:textId="77777777" w:rsidR="00ED769E" w:rsidRPr="007502EF" w:rsidRDefault="00ED769E" w:rsidP="00ED769E">
      <w:pPr>
        <w:jc w:val="both"/>
        <w:rPr>
          <w:rFonts w:hint="cs"/>
          <w:rtl/>
        </w:rPr>
      </w:pPr>
    </w:p>
    <w:p w14:paraId="50FFD457" w14:textId="77777777" w:rsidR="00ED769E" w:rsidRPr="007502EF" w:rsidRDefault="00ED769E" w:rsidP="00ED769E">
      <w:pPr>
        <w:jc w:val="both"/>
        <w:rPr>
          <w:rFonts w:hint="cs"/>
          <w:rtl/>
        </w:rPr>
      </w:pPr>
      <w:r w:rsidRPr="007502EF">
        <w:rPr>
          <w:rFonts w:hint="cs"/>
          <w:rtl/>
        </w:rPr>
        <w:t>ג' ספירות פנויות - אומר המחבר שבסוף  התהליך  נשארו  רק  שלוש  ספירות</w:t>
      </w:r>
    </w:p>
    <w:p w14:paraId="0181F490" w14:textId="77777777" w:rsidR="00ED769E" w:rsidRPr="007502EF" w:rsidRDefault="00ED769E" w:rsidP="00ED769E">
      <w:pPr>
        <w:ind w:left="2125"/>
        <w:jc w:val="both"/>
        <w:rPr>
          <w:rFonts w:hint="cs"/>
          <w:rtl/>
        </w:rPr>
      </w:pPr>
      <w:r w:rsidRPr="007502EF">
        <w:rPr>
          <w:rFonts w:hint="cs"/>
          <w:rtl/>
        </w:rPr>
        <w:t xml:space="preserve">פנויות בעולם האצילות </w:t>
      </w:r>
      <w:r w:rsidRPr="007502EF">
        <w:rPr>
          <w:rtl/>
        </w:rPr>
        <w:t>–</w:t>
      </w:r>
      <w:r w:rsidRPr="007502EF">
        <w:rPr>
          <w:rFonts w:hint="cs"/>
          <w:rtl/>
        </w:rPr>
        <w:t xml:space="preserve"> נצח והוד, יסוד, מלכות. והיות שעולם הבריאה כולו נחשב לספירה אחת </w:t>
      </w:r>
      <w:r w:rsidRPr="007502EF">
        <w:rPr>
          <w:rtl/>
        </w:rPr>
        <w:t>–</w:t>
      </w:r>
      <w:r w:rsidRPr="007502EF">
        <w:rPr>
          <w:rFonts w:hint="cs"/>
          <w:rtl/>
        </w:rPr>
        <w:t xml:space="preserve"> הרי שבכללות, אין הפרש גדול מ ג' ספירות בין האור לבין הכלי.</w:t>
      </w:r>
    </w:p>
    <w:p w14:paraId="718FDB74" w14:textId="77777777" w:rsidR="00ED769E" w:rsidRPr="007502EF" w:rsidRDefault="00ED769E" w:rsidP="00ED769E">
      <w:pPr>
        <w:ind w:firstLine="2125"/>
        <w:jc w:val="both"/>
        <w:rPr>
          <w:rFonts w:hint="cs"/>
          <w:rtl/>
        </w:rPr>
      </w:pPr>
    </w:p>
    <w:p w14:paraId="36E2D240" w14:textId="77777777" w:rsidR="00ED769E" w:rsidRPr="007502EF" w:rsidRDefault="00ED769E" w:rsidP="00ED769E">
      <w:pPr>
        <w:jc w:val="both"/>
        <w:rPr>
          <w:rFonts w:hint="cs"/>
          <w:rtl/>
        </w:rPr>
      </w:pPr>
      <w:r w:rsidRPr="007502EF">
        <w:rPr>
          <w:rFonts w:hint="cs"/>
          <w:rtl/>
        </w:rPr>
        <w:t>אומר המחבר כאן שני דברים:</w:t>
      </w:r>
    </w:p>
    <w:p w14:paraId="36A8AFDA" w14:textId="77777777" w:rsidR="00ED769E" w:rsidRPr="007502EF" w:rsidRDefault="00ED769E" w:rsidP="00ED769E">
      <w:pPr>
        <w:ind w:firstLine="2125"/>
        <w:jc w:val="both"/>
        <w:rPr>
          <w:rFonts w:hint="cs"/>
          <w:rtl/>
        </w:rPr>
      </w:pPr>
    </w:p>
    <w:p w14:paraId="006F066E" w14:textId="77777777" w:rsidR="00ED769E" w:rsidRPr="007502EF" w:rsidRDefault="00ED769E" w:rsidP="00ED769E">
      <w:pPr>
        <w:jc w:val="both"/>
        <w:rPr>
          <w:rFonts w:hint="cs"/>
          <w:rtl/>
        </w:rPr>
      </w:pPr>
      <w:r w:rsidRPr="007502EF">
        <w:rPr>
          <w:rFonts w:hint="cs"/>
          <w:rtl/>
        </w:rPr>
        <w:t xml:space="preserve">א - אם אין זה האור שלך </w:t>
      </w:r>
      <w:r w:rsidRPr="007502EF">
        <w:rPr>
          <w:rtl/>
        </w:rPr>
        <w:t>–</w:t>
      </w:r>
      <w:r w:rsidRPr="007502EF">
        <w:rPr>
          <w:rFonts w:hint="cs"/>
          <w:rtl/>
        </w:rPr>
        <w:t xml:space="preserve"> גם אור אחר יכול להחיות את הכלי שלך.</w:t>
      </w:r>
    </w:p>
    <w:p w14:paraId="3E566155" w14:textId="77777777" w:rsidR="00ED769E" w:rsidRPr="007502EF" w:rsidRDefault="00ED769E" w:rsidP="00ED769E">
      <w:pPr>
        <w:jc w:val="both"/>
        <w:rPr>
          <w:rFonts w:hint="cs"/>
          <w:rtl/>
        </w:rPr>
      </w:pPr>
    </w:p>
    <w:p w14:paraId="12E0DCA3" w14:textId="77777777" w:rsidR="00ED769E" w:rsidRPr="007502EF" w:rsidRDefault="00ED769E" w:rsidP="00ED769E">
      <w:pPr>
        <w:jc w:val="both"/>
        <w:rPr>
          <w:rFonts w:hint="cs"/>
          <w:rtl/>
        </w:rPr>
      </w:pPr>
      <w:r w:rsidRPr="007502EF">
        <w:rPr>
          <w:rFonts w:hint="cs"/>
          <w:rtl/>
        </w:rPr>
        <w:t xml:space="preserve">ב - ועוד אומר המחבר - שאם ישנו רצף של אורות </w:t>
      </w:r>
      <w:r w:rsidRPr="007502EF">
        <w:rPr>
          <w:rtl/>
        </w:rPr>
        <w:t>–</w:t>
      </w:r>
      <w:r w:rsidRPr="007502EF">
        <w:rPr>
          <w:rFonts w:hint="cs"/>
          <w:rtl/>
        </w:rPr>
        <w:t xml:space="preserve"> נקרא הדבר שהאור  שלך</w:t>
      </w:r>
    </w:p>
    <w:p w14:paraId="577D2797" w14:textId="77777777" w:rsidR="00ED769E" w:rsidRPr="007502EF" w:rsidRDefault="00ED769E" w:rsidP="00ED769E">
      <w:pPr>
        <w:ind w:left="424"/>
        <w:jc w:val="both"/>
        <w:rPr>
          <w:rFonts w:hint="cs"/>
          <w:rtl/>
        </w:rPr>
      </w:pPr>
      <w:r w:rsidRPr="007502EF">
        <w:rPr>
          <w:rFonts w:hint="cs"/>
          <w:rtl/>
        </w:rPr>
        <w:t>יורד ונמצא מרוחק ממך לא יותר מ ג' ספירות ומשפיע על הכלי.</w:t>
      </w:r>
    </w:p>
    <w:p w14:paraId="7764A58B" w14:textId="77777777" w:rsidR="00ED769E" w:rsidRPr="007502EF" w:rsidRDefault="00ED769E" w:rsidP="00ED769E">
      <w:pPr>
        <w:jc w:val="both"/>
        <w:rPr>
          <w:rFonts w:hint="cs"/>
          <w:rtl/>
        </w:rPr>
      </w:pPr>
    </w:p>
    <w:p w14:paraId="6B2FAF98" w14:textId="77777777" w:rsidR="00ED769E" w:rsidRPr="007502EF" w:rsidRDefault="00ED769E" w:rsidP="00ED769E">
      <w:pPr>
        <w:jc w:val="both"/>
        <w:rPr>
          <w:rFonts w:hint="cs"/>
          <w:rtl/>
        </w:rPr>
      </w:pPr>
      <w:r w:rsidRPr="007502EF">
        <w:rPr>
          <w:rFonts w:hint="cs"/>
          <w:rtl/>
        </w:rPr>
        <w:t xml:space="preserve">חכמתו ומעשיו - ושוב, חלל באורות - אלו הם רק  ג'  נהי"ם   דאצילות </w:t>
      </w:r>
      <w:r w:rsidRPr="007502EF">
        <w:rPr>
          <w:rtl/>
        </w:rPr>
        <w:t>–</w:t>
      </w:r>
      <w:r w:rsidRPr="007502EF">
        <w:rPr>
          <w:rFonts w:hint="cs"/>
          <w:rtl/>
        </w:rPr>
        <w:t xml:space="preserve">   וזה</w:t>
      </w:r>
    </w:p>
    <w:p w14:paraId="1F703BDA" w14:textId="77777777" w:rsidR="00ED769E" w:rsidRPr="007502EF" w:rsidRDefault="00ED769E" w:rsidP="00ED769E">
      <w:pPr>
        <w:ind w:left="1841"/>
        <w:jc w:val="both"/>
        <w:rPr>
          <w:rFonts w:hint="cs"/>
          <w:rtl/>
        </w:rPr>
      </w:pPr>
      <w:r w:rsidRPr="007502EF">
        <w:rPr>
          <w:rFonts w:hint="cs"/>
          <w:rtl/>
        </w:rPr>
        <w:t xml:space="preserve">נקרא שאין מעשה בעולם האצילות </w:t>
      </w:r>
      <w:r w:rsidRPr="007502EF">
        <w:rPr>
          <w:rtl/>
        </w:rPr>
        <w:t>–</w:t>
      </w:r>
      <w:r w:rsidRPr="007502EF">
        <w:rPr>
          <w:rFonts w:hint="cs"/>
          <w:rtl/>
        </w:rPr>
        <w:t xml:space="preserve"> כמו שאין שכל בעולם הבריאה. ושוב, התוצאה הסופית היא שבעולם האצילות אין מעשים </w:t>
      </w:r>
      <w:r w:rsidRPr="007502EF">
        <w:rPr>
          <w:rtl/>
        </w:rPr>
        <w:t>–</w:t>
      </w:r>
      <w:r w:rsidRPr="007502EF">
        <w:rPr>
          <w:rFonts w:hint="cs"/>
          <w:rtl/>
        </w:rPr>
        <w:t xml:space="preserve"> כלומר, אין אורות להחיות ולהניע את המעשים </w:t>
      </w:r>
      <w:r w:rsidRPr="007502EF">
        <w:rPr>
          <w:rtl/>
        </w:rPr>
        <w:t>–</w:t>
      </w:r>
      <w:r w:rsidRPr="007502EF">
        <w:rPr>
          <w:rFonts w:hint="cs"/>
          <w:rtl/>
        </w:rPr>
        <w:t xml:space="preserve"> ובעולם הבריאה אין שכל. </w:t>
      </w:r>
    </w:p>
    <w:p w14:paraId="2FB4E7BF" w14:textId="77777777" w:rsidR="00ED769E" w:rsidRPr="007502EF" w:rsidRDefault="00ED769E" w:rsidP="00ED769E">
      <w:pPr>
        <w:ind w:left="1841"/>
        <w:jc w:val="both"/>
        <w:rPr>
          <w:rFonts w:hint="cs"/>
          <w:rtl/>
        </w:rPr>
      </w:pPr>
    </w:p>
    <w:p w14:paraId="4A2B6427" w14:textId="77777777" w:rsidR="00ED769E" w:rsidRPr="007502EF" w:rsidRDefault="00ED769E" w:rsidP="00ED769E">
      <w:pPr>
        <w:ind w:left="1841"/>
        <w:jc w:val="both"/>
        <w:rPr>
          <w:rFonts w:hint="cs"/>
          <w:rtl/>
        </w:rPr>
      </w:pPr>
      <w:r w:rsidRPr="007502EF">
        <w:rPr>
          <w:rFonts w:hint="cs"/>
          <w:rtl/>
        </w:rPr>
        <w:t xml:space="preserve">בין אלו לאלו, בין המעשה של האצילות לבין השכל של הבריאה </w:t>
      </w:r>
      <w:r w:rsidRPr="007502EF">
        <w:rPr>
          <w:rtl/>
        </w:rPr>
        <w:t>–</w:t>
      </w:r>
      <w:r w:rsidRPr="007502EF">
        <w:rPr>
          <w:rFonts w:hint="cs"/>
          <w:rtl/>
        </w:rPr>
        <w:t xml:space="preserve"> נמצא מקום הכתר שבעולם הבריאה שבו נמצא כלי התפארת.  ואם כן, זהו הסדר בסוף. </w:t>
      </w:r>
    </w:p>
    <w:p w14:paraId="7DADF6DE" w14:textId="77777777" w:rsidR="00ED769E" w:rsidRPr="007502EF" w:rsidRDefault="00ED769E" w:rsidP="00ED769E">
      <w:pPr>
        <w:jc w:val="both"/>
        <w:rPr>
          <w:rFonts w:hint="cs"/>
          <w:rtl/>
        </w:rPr>
      </w:pPr>
    </w:p>
    <w:p w14:paraId="15E4A686" w14:textId="77777777" w:rsidR="00ED769E" w:rsidRPr="007502EF" w:rsidRDefault="00ED769E" w:rsidP="00ED769E">
      <w:pPr>
        <w:jc w:val="both"/>
        <w:rPr>
          <w:rFonts w:hint="cs"/>
          <w:rtl/>
        </w:rPr>
      </w:pPr>
      <w:r w:rsidRPr="007502EF">
        <w:rPr>
          <w:rFonts w:hint="cs"/>
          <w:rtl/>
        </w:rPr>
        <w:t xml:space="preserve">נמשיך ונקרא את סימן ק' . </w:t>
      </w:r>
    </w:p>
    <w:p w14:paraId="794F2543" w14:textId="77777777" w:rsidR="00542361" w:rsidRDefault="00542361"/>
    <w:sectPr w:rsidR="00542361" w:rsidSect="00B6420D">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Transparent">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2361"/>
    <w:rsid w:val="00542361"/>
    <w:rsid w:val="00B6420D"/>
    <w:rsid w:val="00ED769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D1FA5D-E90D-46D1-A6CC-ED79EE3E18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aliases w:val="Normal"/>
    <w:qFormat/>
    <w:rsid w:val="00ED769E"/>
    <w:pPr>
      <w:bidi/>
      <w:spacing w:after="0" w:line="240" w:lineRule="auto"/>
    </w:pPr>
    <w:rPr>
      <w:rFonts w:ascii="Times New Roman" w:eastAsia="Times New Roman" w:hAnsi="Times New Roman" w:cs="David Transparent"/>
      <w:noProof/>
      <w:sz w:val="24"/>
      <w:szCs w:val="24"/>
    </w:rPr>
  </w:style>
  <w:style w:type="paragraph" w:styleId="2">
    <w:name w:val="heading 2"/>
    <w:aliases w:val="Heading 2"/>
    <w:basedOn w:val="a"/>
    <w:next w:val="a"/>
    <w:link w:val="20"/>
    <w:qFormat/>
    <w:rsid w:val="00ED769E"/>
    <w:pPr>
      <w:keepNext/>
      <w:outlineLvl w:val="1"/>
    </w:pPr>
    <w:rPr>
      <w:bCs/>
      <w:sz w:val="40"/>
      <w:szCs w:val="32"/>
    </w:rPr>
  </w:style>
  <w:style w:type="paragraph" w:styleId="3">
    <w:name w:val="heading 3"/>
    <w:aliases w:val="Heading 3"/>
    <w:basedOn w:val="a"/>
    <w:next w:val="a"/>
    <w:link w:val="30"/>
    <w:qFormat/>
    <w:rsid w:val="00ED769E"/>
    <w:pPr>
      <w:keepNext/>
      <w:spacing w:before="240" w:after="60"/>
      <w:outlineLvl w:val="2"/>
    </w:pPr>
    <w:rPr>
      <w:rFonts w:ascii="Arial" w:hAnsi="Arial" w:cs="Arial"/>
      <w:b/>
      <w:bCs/>
      <w:noProof w:val="0"/>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כותרת 2 תו"/>
    <w:basedOn w:val="a0"/>
    <w:link w:val="2"/>
    <w:rsid w:val="00ED769E"/>
    <w:rPr>
      <w:rFonts w:ascii="Times New Roman" w:eastAsia="Times New Roman" w:hAnsi="Times New Roman" w:cs="David Transparent"/>
      <w:bCs/>
      <w:noProof/>
      <w:sz w:val="40"/>
      <w:szCs w:val="32"/>
    </w:rPr>
  </w:style>
  <w:style w:type="character" w:customStyle="1" w:styleId="30">
    <w:name w:val="כותרת 3 תו"/>
    <w:basedOn w:val="a0"/>
    <w:link w:val="3"/>
    <w:rsid w:val="00ED769E"/>
    <w:rPr>
      <w:rFonts w:ascii="Arial" w:eastAsia="Times New Roman" w:hAnsi="Arial" w:cs="Arial"/>
      <w:b/>
      <w:bCs/>
      <w:sz w:val="26"/>
      <w:szCs w:val="26"/>
    </w:rPr>
  </w:style>
  <w:style w:type="paragraph" w:styleId="21">
    <w:name w:val="Body Text Indent 2"/>
    <w:basedOn w:val="a"/>
    <w:link w:val="22"/>
    <w:rsid w:val="00ED769E"/>
    <w:pPr>
      <w:ind w:firstLine="849"/>
    </w:pPr>
  </w:style>
  <w:style w:type="character" w:customStyle="1" w:styleId="22">
    <w:name w:val="כניסה בגוף טקסט 2 תו"/>
    <w:basedOn w:val="a0"/>
    <w:link w:val="21"/>
    <w:rsid w:val="00ED769E"/>
    <w:rPr>
      <w:rFonts w:ascii="Times New Roman" w:eastAsia="Times New Roman" w:hAnsi="Times New Roman" w:cs="David Transparent"/>
      <w:noProo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2824</Words>
  <Characters>14122</Characters>
  <Application>Microsoft Office Word</Application>
  <DocSecurity>0</DocSecurity>
  <Lines>117</Lines>
  <Paragraphs>33</Paragraphs>
  <ScaleCrop>false</ScaleCrop>
  <Company/>
  <LinksUpToDate>false</LinksUpToDate>
  <CharactersWithSpaces>16913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2018-03-14T10:44:00Z</dcterms:created>
  <dcterms:modified xsi:type="dcterms:W3CDTF">2018-03-14T10:44:00Z</dcterms:modified>
</cp:coreProperties>
</file>