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CB8" w:rsidRDefault="00EC1CB8" w:rsidP="00EC1CB8">
      <w:pPr>
        <w:pStyle w:val="2"/>
        <w:spacing w:before="720"/>
        <w:rPr>
          <w:rFonts w:hint="cs"/>
          <w:rtl/>
        </w:rPr>
      </w:pPr>
      <w:r>
        <w:rPr>
          <w:w w:val="100"/>
          <w:rtl/>
        </w:rPr>
        <w:drawing>
          <wp:anchor distT="0" distB="0" distL="114300" distR="114300" simplePos="0" relativeHeight="251659264" behindDoc="1" locked="0" layoutInCell="1" allowOverlap="1">
            <wp:simplePos x="0" y="0"/>
            <wp:positionH relativeFrom="column">
              <wp:posOffset>534035</wp:posOffset>
            </wp:positionH>
            <wp:positionV relativeFrom="paragraph">
              <wp:posOffset>466090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t>הקדמה</w:t>
      </w:r>
    </w:p>
    <w:p w:rsidR="00EC1CB8" w:rsidRPr="005C1989" w:rsidRDefault="00EC1CB8" w:rsidP="00EC1CB8">
      <w:pPr>
        <w:keepNext/>
        <w:framePr w:dropCap="drop" w:lines="2" w:h="655" w:hRule="exact" w:hSpace="57" w:wrap="around" w:vAnchor="text" w:hAnchor="text" w:xAlign="right"/>
        <w:spacing w:after="0" w:line="655" w:lineRule="exact"/>
        <w:textAlignment w:val="baseline"/>
        <w:rPr>
          <w:rStyle w:val="a4"/>
          <w:sz w:val="79"/>
          <w:szCs w:val="79"/>
          <w:rtl/>
        </w:rPr>
      </w:pPr>
      <w:r w:rsidRPr="005C1989">
        <w:rPr>
          <w:rStyle w:val="a4"/>
          <w:sz w:val="61"/>
          <w:szCs w:val="61"/>
          <w:rtl/>
        </w:rPr>
        <w:t>י</w:t>
      </w:r>
    </w:p>
    <w:p w:rsidR="00EC1CB8" w:rsidRDefault="00EC1CB8" w:rsidP="00EC1CB8">
      <w:pPr>
        <w:spacing w:line="340" w:lineRule="exact"/>
        <w:rPr>
          <w:rtl/>
        </w:rPr>
      </w:pPr>
      <w:r>
        <w:rPr>
          <w:rtl/>
        </w:rPr>
        <w:t xml:space="preserve">ין </w:t>
      </w:r>
      <w:r>
        <w:rPr>
          <w:b/>
          <w:bCs/>
          <w:sz w:val="28"/>
          <w:szCs w:val="28"/>
          <w:rtl/>
        </w:rPr>
        <w:t>ה</w:t>
      </w:r>
      <w:r>
        <w:rPr>
          <w:rtl/>
        </w:rPr>
        <w:t xml:space="preserve">משמח </w:t>
      </w:r>
      <w:r>
        <w:rPr>
          <w:b/>
          <w:bCs/>
          <w:sz w:val="28"/>
          <w:szCs w:val="28"/>
          <w:rtl/>
        </w:rPr>
        <w:t>ו</w:t>
      </w:r>
      <w:r>
        <w:rPr>
          <w:rtl/>
        </w:rPr>
        <w:t xml:space="preserve">יין </w:t>
      </w:r>
      <w:r>
        <w:rPr>
          <w:b/>
          <w:bCs/>
          <w:sz w:val="28"/>
          <w:szCs w:val="28"/>
          <w:rtl/>
        </w:rPr>
        <w:t>ה</w:t>
      </w:r>
      <w:r>
        <w:rPr>
          <w:rtl/>
        </w:rPr>
        <w:t xml:space="preserve">משכר של התבוננות </w:t>
      </w:r>
      <w:proofErr w:type="spellStart"/>
      <w:r>
        <w:rPr>
          <w:rtl/>
        </w:rPr>
        <w:t>אלקית</w:t>
      </w:r>
      <w:proofErr w:type="spellEnd"/>
      <w:r>
        <w:rPr>
          <w:rtl/>
        </w:rPr>
        <w:t xml:space="preserve"> ושל עבודה פנימית הם ההופכים את הבית היהודי ל"בית היין", כלשון הפסוק: "</w:t>
      </w:r>
      <w:r w:rsidRPr="00B60063">
        <w:rPr>
          <w:b/>
          <w:bCs/>
          <w:szCs w:val="28"/>
          <w:rtl/>
        </w:rPr>
        <w:t>ה</w:t>
      </w:r>
      <w:r>
        <w:rPr>
          <w:rtl/>
        </w:rPr>
        <w:t xml:space="preserve">ביאני </w:t>
      </w:r>
      <w:r w:rsidRPr="00B60063">
        <w:rPr>
          <w:b/>
          <w:bCs/>
          <w:szCs w:val="28"/>
          <w:rtl/>
        </w:rPr>
        <w:t>א</w:t>
      </w:r>
      <w:r>
        <w:rPr>
          <w:rtl/>
        </w:rPr>
        <w:t xml:space="preserve">ל </w:t>
      </w:r>
      <w:r w:rsidRPr="00B60063">
        <w:rPr>
          <w:b/>
          <w:bCs/>
          <w:szCs w:val="28"/>
          <w:rtl/>
        </w:rPr>
        <w:t>ב</w:t>
      </w:r>
      <w:r>
        <w:rPr>
          <w:rtl/>
        </w:rPr>
        <w:t xml:space="preserve">ית </w:t>
      </w:r>
      <w:r w:rsidRPr="00B60063">
        <w:rPr>
          <w:b/>
          <w:bCs/>
          <w:szCs w:val="28"/>
          <w:rtl/>
        </w:rPr>
        <w:t>ה</w:t>
      </w:r>
      <w:r>
        <w:rPr>
          <w:rtl/>
        </w:rPr>
        <w:t xml:space="preserve">יין, ודגלו עלי </w:t>
      </w:r>
      <w:r w:rsidRPr="00B60063">
        <w:rPr>
          <w:b/>
          <w:bCs/>
          <w:szCs w:val="28"/>
          <w:rtl/>
        </w:rPr>
        <w:t>אהבה</w:t>
      </w:r>
      <w:r>
        <w:rPr>
          <w:rtl/>
        </w:rPr>
        <w:t>".</w:t>
      </w:r>
    </w:p>
    <w:p w:rsidR="00EC1CB8" w:rsidRDefault="00EC1CB8" w:rsidP="00EC1CB8">
      <w:pPr>
        <w:spacing w:line="340" w:lineRule="exact"/>
        <w:rPr>
          <w:rtl/>
        </w:rPr>
      </w:pPr>
      <w:r>
        <w:rPr>
          <w:rtl/>
        </w:rPr>
        <w:t xml:space="preserve">"נכנס יין יצא סוד". </w:t>
      </w:r>
      <w:proofErr w:type="spellStart"/>
      <w:r>
        <w:rPr>
          <w:rtl/>
        </w:rPr>
        <w:t>בכחו</w:t>
      </w:r>
      <w:proofErr w:type="spellEnd"/>
      <w:r>
        <w:rPr>
          <w:rtl/>
        </w:rPr>
        <w:t xml:space="preserve"> של היין להוציא את סוד האהבה הפנימית, שעלולה להתכסות </w:t>
      </w:r>
      <w:proofErr w:type="spellStart"/>
      <w:r>
        <w:rPr>
          <w:rtl/>
        </w:rPr>
        <w:t>ולהשכח</w:t>
      </w:r>
      <w:proofErr w:type="spellEnd"/>
      <w:r>
        <w:rPr>
          <w:rtl/>
        </w:rPr>
        <w:t xml:space="preserve"> במשך אורך חיי הנישואין ובתוך כדי תהפוכות הנפש העוברות על כל אחד ואחת </w:t>
      </w:r>
      <w:proofErr w:type="spellStart"/>
      <w:r>
        <w:rPr>
          <w:rtl/>
        </w:rPr>
        <w:t>מאיתנו</w:t>
      </w:r>
      <w:proofErr w:type="spellEnd"/>
      <w:r>
        <w:rPr>
          <w:rtl/>
        </w:rPr>
        <w:t>. על היין אנו מקדשים את השבתות והמועדים, ומברכים על הכוס בכל הזדמנות חגיגית ומיוחדת, וכך גם את שבע ברכות הנישואין מברכים על כוס של יין. היין גם שוזר את דימויי ומשלי האהבה של שיר השירים – שיר האהבה בין הכלה העליונה (כנסת ישראל) לבין דודה (הקב"ה).</w:t>
      </w:r>
    </w:p>
    <w:p w:rsidR="00EC1CB8" w:rsidRDefault="00EC1CB8" w:rsidP="00EC1CB8">
      <w:pPr>
        <w:widowControl w:val="0"/>
        <w:spacing w:line="340" w:lineRule="exact"/>
        <w:rPr>
          <w:rtl/>
        </w:rPr>
      </w:pPr>
      <w:r>
        <w:rPr>
          <w:rtl/>
        </w:rPr>
        <w:t>תפקידו</w:t>
      </w:r>
      <w:r w:rsidRPr="00157CF0">
        <w:rPr>
          <w:spacing w:val="-12"/>
          <w:rtl/>
        </w:rPr>
        <w:t xml:space="preserve"> </w:t>
      </w:r>
      <w:r>
        <w:rPr>
          <w:rtl/>
        </w:rPr>
        <w:t>של</w:t>
      </w:r>
      <w:r w:rsidRPr="00157CF0">
        <w:rPr>
          <w:spacing w:val="-12"/>
          <w:rtl/>
        </w:rPr>
        <w:t xml:space="preserve"> </w:t>
      </w:r>
      <w:r>
        <w:rPr>
          <w:rtl/>
        </w:rPr>
        <w:t>היין</w:t>
      </w:r>
      <w:r w:rsidRPr="00157CF0">
        <w:rPr>
          <w:spacing w:val="-12"/>
          <w:rtl/>
        </w:rPr>
        <w:t xml:space="preserve"> </w:t>
      </w:r>
      <w:r>
        <w:rPr>
          <w:rtl/>
        </w:rPr>
        <w:t>לרומם</w:t>
      </w:r>
      <w:r w:rsidRPr="00157CF0">
        <w:rPr>
          <w:spacing w:val="-12"/>
          <w:rtl/>
        </w:rPr>
        <w:t xml:space="preserve"> </w:t>
      </w:r>
      <w:r>
        <w:rPr>
          <w:rtl/>
        </w:rPr>
        <w:t>אותנו</w:t>
      </w:r>
      <w:r w:rsidRPr="00157CF0">
        <w:rPr>
          <w:spacing w:val="-12"/>
          <w:rtl/>
        </w:rPr>
        <w:t xml:space="preserve"> </w:t>
      </w:r>
      <w:r>
        <w:rPr>
          <w:rtl/>
        </w:rPr>
        <w:t>לרגע</w:t>
      </w:r>
      <w:r w:rsidRPr="00157CF0">
        <w:rPr>
          <w:spacing w:val="-12"/>
          <w:rtl/>
        </w:rPr>
        <w:t xml:space="preserve"> </w:t>
      </w:r>
      <w:r>
        <w:rPr>
          <w:rtl/>
        </w:rPr>
        <w:t>מעל</w:t>
      </w:r>
      <w:r w:rsidRPr="00157CF0">
        <w:rPr>
          <w:spacing w:val="-12"/>
          <w:rtl/>
        </w:rPr>
        <w:t xml:space="preserve"> </w:t>
      </w:r>
      <w:r>
        <w:rPr>
          <w:rtl/>
        </w:rPr>
        <w:t>חיי</w:t>
      </w:r>
      <w:r w:rsidRPr="00157CF0">
        <w:rPr>
          <w:spacing w:val="-12"/>
          <w:rtl/>
        </w:rPr>
        <w:t xml:space="preserve"> </w:t>
      </w:r>
      <w:r>
        <w:rPr>
          <w:rtl/>
        </w:rPr>
        <w:t>היום</w:t>
      </w:r>
      <w:r w:rsidRPr="00157CF0">
        <w:rPr>
          <w:spacing w:val="-12"/>
          <w:rtl/>
        </w:rPr>
        <w:t xml:space="preserve"> </w:t>
      </w:r>
      <w:r>
        <w:rPr>
          <w:rtl/>
        </w:rPr>
        <w:t>יום,</w:t>
      </w:r>
      <w:r w:rsidRPr="00157CF0">
        <w:rPr>
          <w:spacing w:val="-12"/>
          <w:rtl/>
        </w:rPr>
        <w:t xml:space="preserve"> </w:t>
      </w:r>
      <w:r>
        <w:rPr>
          <w:rtl/>
        </w:rPr>
        <w:t>לחמם</w:t>
      </w:r>
      <w:r w:rsidRPr="00157CF0">
        <w:rPr>
          <w:spacing w:val="-12"/>
          <w:rtl/>
        </w:rPr>
        <w:t xml:space="preserve"> </w:t>
      </w:r>
      <w:r>
        <w:rPr>
          <w:rtl/>
        </w:rPr>
        <w:t>את</w:t>
      </w:r>
      <w:r w:rsidRPr="00157CF0">
        <w:rPr>
          <w:spacing w:val="-12"/>
          <w:rtl/>
        </w:rPr>
        <w:t xml:space="preserve"> </w:t>
      </w:r>
      <w:r>
        <w:rPr>
          <w:rtl/>
        </w:rPr>
        <w:t>הלב</w:t>
      </w:r>
      <w:r w:rsidRPr="00157CF0">
        <w:rPr>
          <w:spacing w:val="-12"/>
          <w:rtl/>
        </w:rPr>
        <w:t xml:space="preserve"> </w:t>
      </w:r>
      <w:r>
        <w:rPr>
          <w:rtl/>
        </w:rPr>
        <w:t>ולהפנות</w:t>
      </w:r>
      <w:r w:rsidRPr="00157CF0">
        <w:rPr>
          <w:spacing w:val="-12"/>
          <w:rtl/>
        </w:rPr>
        <w:t xml:space="preserve"> </w:t>
      </w:r>
      <w:r>
        <w:rPr>
          <w:rtl/>
        </w:rPr>
        <w:t>את</w:t>
      </w:r>
      <w:r w:rsidRPr="00157CF0">
        <w:rPr>
          <w:spacing w:val="-12"/>
          <w:rtl/>
        </w:rPr>
        <w:t xml:space="preserve"> </w:t>
      </w:r>
      <w:r>
        <w:rPr>
          <w:rtl/>
        </w:rPr>
        <w:t>התודעה</w:t>
      </w:r>
      <w:r w:rsidRPr="00157CF0">
        <w:rPr>
          <w:spacing w:val="-12"/>
          <w:rtl/>
        </w:rPr>
        <w:t xml:space="preserve"> </w:t>
      </w:r>
      <w:r>
        <w:rPr>
          <w:rtl/>
        </w:rPr>
        <w:t>לדברים</w:t>
      </w:r>
      <w:r w:rsidRPr="00157CF0">
        <w:rPr>
          <w:spacing w:val="-12"/>
          <w:rtl/>
        </w:rPr>
        <w:t xml:space="preserve"> </w:t>
      </w:r>
      <w:r>
        <w:rPr>
          <w:rtl/>
        </w:rPr>
        <w:t>החשובים</w:t>
      </w:r>
      <w:r w:rsidRPr="00157CF0">
        <w:rPr>
          <w:spacing w:val="-12"/>
          <w:rtl/>
        </w:rPr>
        <w:t xml:space="preserve"> </w:t>
      </w:r>
      <w:r>
        <w:rPr>
          <w:rtl/>
        </w:rPr>
        <w:t>לנו</w:t>
      </w:r>
      <w:r w:rsidRPr="00157CF0">
        <w:rPr>
          <w:spacing w:val="-12"/>
          <w:rtl/>
        </w:rPr>
        <w:t xml:space="preserve"> </w:t>
      </w:r>
      <w:r>
        <w:rPr>
          <w:rtl/>
        </w:rPr>
        <w:t>באמת.</w:t>
      </w:r>
      <w:r w:rsidRPr="00157CF0">
        <w:rPr>
          <w:spacing w:val="-12"/>
          <w:rtl/>
        </w:rPr>
        <w:t xml:space="preserve"> </w:t>
      </w:r>
      <w:r>
        <w:rPr>
          <w:rtl/>
        </w:rPr>
        <w:t>בחיי</w:t>
      </w:r>
      <w:r w:rsidRPr="00157CF0">
        <w:rPr>
          <w:spacing w:val="-12"/>
          <w:rtl/>
        </w:rPr>
        <w:t xml:space="preserve"> </w:t>
      </w:r>
      <w:r>
        <w:rPr>
          <w:rtl/>
        </w:rPr>
        <w:t>הנישואין</w:t>
      </w:r>
      <w:r w:rsidRPr="00157CF0">
        <w:rPr>
          <w:spacing w:val="-12"/>
          <w:rtl/>
        </w:rPr>
        <w:t xml:space="preserve"> </w:t>
      </w:r>
      <w:r>
        <w:rPr>
          <w:rtl/>
        </w:rPr>
        <w:t>מסוגל</w:t>
      </w:r>
      <w:r w:rsidRPr="00157CF0">
        <w:rPr>
          <w:spacing w:val="-12"/>
          <w:rtl/>
        </w:rPr>
        <w:t xml:space="preserve"> </w:t>
      </w:r>
      <w:r>
        <w:rPr>
          <w:rtl/>
        </w:rPr>
        <w:t>היין</w:t>
      </w:r>
      <w:r w:rsidRPr="00157CF0">
        <w:rPr>
          <w:spacing w:val="-12"/>
          <w:rtl/>
        </w:rPr>
        <w:t xml:space="preserve"> </w:t>
      </w:r>
      <w:r>
        <w:rPr>
          <w:rtl/>
        </w:rPr>
        <w:t>הקדוש,</w:t>
      </w:r>
      <w:r w:rsidRPr="00157CF0">
        <w:rPr>
          <w:spacing w:val="-12"/>
          <w:rtl/>
        </w:rPr>
        <w:t xml:space="preserve"> </w:t>
      </w:r>
      <w:r>
        <w:rPr>
          <w:rtl/>
        </w:rPr>
        <w:t>יין</w:t>
      </w:r>
      <w:r w:rsidRPr="00157CF0">
        <w:rPr>
          <w:spacing w:val="-12"/>
          <w:rtl/>
        </w:rPr>
        <w:t xml:space="preserve"> </w:t>
      </w:r>
      <w:r>
        <w:rPr>
          <w:rtl/>
        </w:rPr>
        <w:t>ההתבוננות</w:t>
      </w:r>
      <w:r w:rsidRPr="00157CF0">
        <w:rPr>
          <w:spacing w:val="-12"/>
          <w:rtl/>
        </w:rPr>
        <w:t xml:space="preserve"> </w:t>
      </w:r>
      <w:r>
        <w:rPr>
          <w:rtl/>
        </w:rPr>
        <w:t>החושף</w:t>
      </w:r>
      <w:r w:rsidRPr="00157CF0">
        <w:rPr>
          <w:spacing w:val="-12"/>
          <w:rtl/>
        </w:rPr>
        <w:t xml:space="preserve"> </w:t>
      </w:r>
      <w:r>
        <w:rPr>
          <w:rtl/>
        </w:rPr>
        <w:t>את</w:t>
      </w:r>
      <w:r w:rsidRPr="00157CF0">
        <w:rPr>
          <w:spacing w:val="-12"/>
          <w:rtl/>
        </w:rPr>
        <w:t xml:space="preserve"> </w:t>
      </w:r>
      <w:r>
        <w:rPr>
          <w:rtl/>
        </w:rPr>
        <w:t>סודות</w:t>
      </w:r>
      <w:r w:rsidRPr="00157CF0">
        <w:rPr>
          <w:spacing w:val="-12"/>
          <w:rtl/>
        </w:rPr>
        <w:t xml:space="preserve"> </w:t>
      </w:r>
      <w:r>
        <w:rPr>
          <w:rtl/>
        </w:rPr>
        <w:t>האהבה,</w:t>
      </w:r>
      <w:r w:rsidRPr="00157CF0">
        <w:rPr>
          <w:spacing w:val="-12"/>
          <w:rtl/>
        </w:rPr>
        <w:t xml:space="preserve"> </w:t>
      </w:r>
      <w:r>
        <w:rPr>
          <w:rtl/>
        </w:rPr>
        <w:t>לשלהב</w:t>
      </w:r>
      <w:r w:rsidRPr="00157CF0">
        <w:rPr>
          <w:spacing w:val="-12"/>
          <w:rtl/>
        </w:rPr>
        <w:t xml:space="preserve"> </w:t>
      </w:r>
      <w:r>
        <w:rPr>
          <w:rtl/>
        </w:rPr>
        <w:t>את</w:t>
      </w:r>
      <w:r w:rsidRPr="00157CF0">
        <w:rPr>
          <w:spacing w:val="-12"/>
          <w:rtl/>
        </w:rPr>
        <w:t xml:space="preserve"> </w:t>
      </w:r>
      <w:r>
        <w:rPr>
          <w:rtl/>
        </w:rPr>
        <w:t>הנפש,</w:t>
      </w:r>
      <w:r w:rsidRPr="00157CF0">
        <w:rPr>
          <w:spacing w:val="-12"/>
          <w:rtl/>
        </w:rPr>
        <w:t xml:space="preserve"> </w:t>
      </w:r>
      <w:r>
        <w:rPr>
          <w:rtl/>
        </w:rPr>
        <w:t>להצית</w:t>
      </w:r>
      <w:r w:rsidRPr="00157CF0">
        <w:rPr>
          <w:spacing w:val="-12"/>
          <w:rtl/>
        </w:rPr>
        <w:t xml:space="preserve"> </w:t>
      </w:r>
      <w:r>
        <w:rPr>
          <w:rtl/>
        </w:rPr>
        <w:t>מחדש</w:t>
      </w:r>
      <w:r w:rsidRPr="00157CF0">
        <w:rPr>
          <w:spacing w:val="-12"/>
          <w:rtl/>
        </w:rPr>
        <w:t xml:space="preserve"> </w:t>
      </w:r>
      <w:r>
        <w:rPr>
          <w:rtl/>
        </w:rPr>
        <w:t>את</w:t>
      </w:r>
      <w:r w:rsidRPr="00157CF0">
        <w:rPr>
          <w:spacing w:val="-12"/>
          <w:rtl/>
        </w:rPr>
        <w:t xml:space="preserve"> </w:t>
      </w:r>
      <w:r>
        <w:rPr>
          <w:rtl/>
        </w:rPr>
        <w:t>אש</w:t>
      </w:r>
      <w:r w:rsidRPr="00157CF0">
        <w:rPr>
          <w:spacing w:val="-12"/>
          <w:rtl/>
        </w:rPr>
        <w:t xml:space="preserve"> </w:t>
      </w:r>
      <w:r>
        <w:rPr>
          <w:rtl/>
        </w:rPr>
        <w:t>האהבה</w:t>
      </w:r>
      <w:r w:rsidRPr="00157CF0">
        <w:rPr>
          <w:spacing w:val="-12"/>
          <w:rtl/>
        </w:rPr>
        <w:t xml:space="preserve"> </w:t>
      </w:r>
      <w:r>
        <w:rPr>
          <w:rtl/>
        </w:rPr>
        <w:t>ולהגבירה.</w:t>
      </w:r>
      <w:r w:rsidRPr="00157CF0">
        <w:rPr>
          <w:spacing w:val="-12"/>
          <w:rtl/>
        </w:rPr>
        <w:t xml:space="preserve"> </w:t>
      </w:r>
      <w:r>
        <w:rPr>
          <w:rtl/>
        </w:rPr>
        <w:t>כאשר</w:t>
      </w:r>
      <w:r w:rsidRPr="00157CF0">
        <w:rPr>
          <w:spacing w:val="-12"/>
          <w:rtl/>
        </w:rPr>
        <w:t xml:space="preserve"> </w:t>
      </w:r>
      <w:r>
        <w:rPr>
          <w:rtl/>
        </w:rPr>
        <w:t>מסתכלים</w:t>
      </w:r>
      <w:r w:rsidRPr="00157CF0">
        <w:rPr>
          <w:spacing w:val="-12"/>
          <w:rtl/>
        </w:rPr>
        <w:t xml:space="preserve"> </w:t>
      </w:r>
      <w:r>
        <w:rPr>
          <w:rtl/>
        </w:rPr>
        <w:t>במבט</w:t>
      </w:r>
      <w:r w:rsidRPr="00157CF0">
        <w:rPr>
          <w:spacing w:val="-12"/>
          <w:rtl/>
        </w:rPr>
        <w:t xml:space="preserve"> </w:t>
      </w:r>
      <w:r>
        <w:rPr>
          <w:rtl/>
        </w:rPr>
        <w:t>פנימי</w:t>
      </w:r>
      <w:r w:rsidRPr="00157CF0">
        <w:rPr>
          <w:spacing w:val="-12"/>
          <w:rtl/>
        </w:rPr>
        <w:t xml:space="preserve"> </w:t>
      </w:r>
      <w:r>
        <w:rPr>
          <w:rtl/>
        </w:rPr>
        <w:t>בכוס</w:t>
      </w:r>
      <w:r w:rsidRPr="00157CF0">
        <w:rPr>
          <w:spacing w:val="-12"/>
          <w:rtl/>
        </w:rPr>
        <w:t xml:space="preserve"> </w:t>
      </w:r>
      <w:r>
        <w:rPr>
          <w:rtl/>
        </w:rPr>
        <w:t>היין</w:t>
      </w:r>
      <w:r w:rsidRPr="00157CF0">
        <w:rPr>
          <w:spacing w:val="-12"/>
          <w:rtl/>
        </w:rPr>
        <w:t xml:space="preserve"> </w:t>
      </w:r>
      <w:r>
        <w:rPr>
          <w:rtl/>
        </w:rPr>
        <w:t>עליה</w:t>
      </w:r>
      <w:r w:rsidRPr="00157CF0">
        <w:rPr>
          <w:spacing w:val="-12"/>
          <w:rtl/>
        </w:rPr>
        <w:t xml:space="preserve"> </w:t>
      </w:r>
      <w:r>
        <w:rPr>
          <w:rtl/>
        </w:rPr>
        <w:t>מברכים</w:t>
      </w:r>
      <w:r w:rsidRPr="00157CF0">
        <w:rPr>
          <w:spacing w:val="-12"/>
          <w:rtl/>
        </w:rPr>
        <w:t xml:space="preserve"> </w:t>
      </w:r>
      <w:r>
        <w:rPr>
          <w:rtl/>
        </w:rPr>
        <w:t>את</w:t>
      </w:r>
      <w:r w:rsidRPr="00157CF0">
        <w:rPr>
          <w:spacing w:val="-12"/>
          <w:rtl/>
        </w:rPr>
        <w:t xml:space="preserve"> </w:t>
      </w:r>
      <w:r>
        <w:rPr>
          <w:rtl/>
        </w:rPr>
        <w:t>ברכות</w:t>
      </w:r>
      <w:r w:rsidRPr="00157CF0">
        <w:rPr>
          <w:spacing w:val="-12"/>
          <w:rtl/>
        </w:rPr>
        <w:t xml:space="preserve"> </w:t>
      </w:r>
      <w:r>
        <w:rPr>
          <w:rtl/>
        </w:rPr>
        <w:t>הקידושין</w:t>
      </w:r>
      <w:r w:rsidRPr="00157CF0">
        <w:rPr>
          <w:spacing w:val="-12"/>
          <w:rtl/>
        </w:rPr>
        <w:t xml:space="preserve"> </w:t>
      </w:r>
      <w:r>
        <w:rPr>
          <w:rtl/>
        </w:rPr>
        <w:t>והנישואין,</w:t>
      </w:r>
      <w:r w:rsidRPr="00157CF0">
        <w:rPr>
          <w:spacing w:val="-12"/>
          <w:rtl/>
        </w:rPr>
        <w:t xml:space="preserve"> </w:t>
      </w:r>
      <w:r>
        <w:rPr>
          <w:rtl/>
        </w:rPr>
        <w:t>זוכים</w:t>
      </w:r>
      <w:r w:rsidRPr="00157CF0">
        <w:rPr>
          <w:spacing w:val="-12"/>
          <w:rtl/>
        </w:rPr>
        <w:t xml:space="preserve"> </w:t>
      </w:r>
      <w:r>
        <w:rPr>
          <w:rtl/>
        </w:rPr>
        <w:t>להפנים</w:t>
      </w:r>
      <w:r w:rsidRPr="00157CF0">
        <w:rPr>
          <w:spacing w:val="-12"/>
          <w:rtl/>
        </w:rPr>
        <w:t xml:space="preserve"> </w:t>
      </w:r>
      <w:r>
        <w:rPr>
          <w:rtl/>
        </w:rPr>
        <w:t>לכל</w:t>
      </w:r>
      <w:r w:rsidRPr="00157CF0">
        <w:rPr>
          <w:spacing w:val="-12"/>
          <w:rtl/>
        </w:rPr>
        <w:t xml:space="preserve"> </w:t>
      </w:r>
      <w:r>
        <w:rPr>
          <w:rtl/>
        </w:rPr>
        <w:t>חיי</w:t>
      </w:r>
      <w:r w:rsidRPr="00157CF0">
        <w:rPr>
          <w:spacing w:val="-12"/>
          <w:rtl/>
        </w:rPr>
        <w:t xml:space="preserve"> </w:t>
      </w:r>
      <w:r>
        <w:rPr>
          <w:rtl/>
        </w:rPr>
        <w:t>הנישואין</w:t>
      </w:r>
      <w:r w:rsidRPr="00157CF0">
        <w:rPr>
          <w:spacing w:val="-12"/>
          <w:rtl/>
        </w:rPr>
        <w:t xml:space="preserve"> </w:t>
      </w:r>
      <w:r>
        <w:rPr>
          <w:rtl/>
        </w:rPr>
        <w:t>את</w:t>
      </w:r>
      <w:r w:rsidRPr="00157CF0">
        <w:rPr>
          <w:spacing w:val="-12"/>
          <w:rtl/>
        </w:rPr>
        <w:t xml:space="preserve"> </w:t>
      </w:r>
      <w:r>
        <w:rPr>
          <w:rtl/>
        </w:rPr>
        <w:t>הסודות</w:t>
      </w:r>
      <w:r w:rsidRPr="00157CF0">
        <w:rPr>
          <w:spacing w:val="-12"/>
          <w:rtl/>
        </w:rPr>
        <w:t xml:space="preserve"> </w:t>
      </w:r>
      <w:r>
        <w:rPr>
          <w:rtl/>
        </w:rPr>
        <w:t>הטמונים</w:t>
      </w:r>
      <w:r w:rsidRPr="00157CF0">
        <w:rPr>
          <w:spacing w:val="-12"/>
          <w:rtl/>
        </w:rPr>
        <w:t xml:space="preserve"> </w:t>
      </w:r>
      <w:r>
        <w:rPr>
          <w:rtl/>
        </w:rPr>
        <w:t>ב</w:t>
      </w:r>
      <w:r>
        <w:rPr>
          <w:rFonts w:hint="cs"/>
          <w:rtl/>
        </w:rPr>
        <w:t>ה</w:t>
      </w:r>
      <w:r>
        <w:rPr>
          <w:rtl/>
        </w:rPr>
        <w:t>.</w:t>
      </w:r>
      <w:r w:rsidRPr="00157CF0">
        <w:rPr>
          <w:spacing w:val="-12"/>
          <w:rtl/>
        </w:rPr>
        <w:t xml:space="preserve"> </w:t>
      </w:r>
      <w:r>
        <w:rPr>
          <w:rtl/>
        </w:rPr>
        <w:t>כך</w:t>
      </w:r>
      <w:r w:rsidRPr="00157CF0">
        <w:rPr>
          <w:spacing w:val="-12"/>
          <w:rtl/>
        </w:rPr>
        <w:t xml:space="preserve"> </w:t>
      </w:r>
      <w:r>
        <w:rPr>
          <w:rtl/>
        </w:rPr>
        <w:t>גם</w:t>
      </w:r>
      <w:r w:rsidRPr="00157CF0">
        <w:rPr>
          <w:spacing w:val="-12"/>
          <w:rtl/>
        </w:rPr>
        <w:t xml:space="preserve"> </w:t>
      </w:r>
      <w:r>
        <w:rPr>
          <w:rtl/>
        </w:rPr>
        <w:t>בהמשך</w:t>
      </w:r>
      <w:r w:rsidRPr="00157CF0">
        <w:rPr>
          <w:spacing w:val="-12"/>
          <w:rtl/>
        </w:rPr>
        <w:t xml:space="preserve"> </w:t>
      </w:r>
      <w:r>
        <w:rPr>
          <w:rtl/>
        </w:rPr>
        <w:t>החיים,</w:t>
      </w:r>
      <w:r w:rsidRPr="00157CF0">
        <w:rPr>
          <w:spacing w:val="-12"/>
          <w:rtl/>
        </w:rPr>
        <w:t xml:space="preserve"> </w:t>
      </w:r>
      <w:r>
        <w:rPr>
          <w:rtl/>
        </w:rPr>
        <w:t>יש</w:t>
      </w:r>
      <w:r w:rsidRPr="00157CF0">
        <w:rPr>
          <w:spacing w:val="-12"/>
          <w:rtl/>
        </w:rPr>
        <w:t xml:space="preserve"> </w:t>
      </w:r>
      <w:r>
        <w:rPr>
          <w:rtl/>
        </w:rPr>
        <w:t>תמיד</w:t>
      </w:r>
      <w:r w:rsidRPr="00157CF0">
        <w:rPr>
          <w:spacing w:val="-12"/>
          <w:rtl/>
        </w:rPr>
        <w:t xml:space="preserve"> </w:t>
      </w:r>
      <w:r>
        <w:rPr>
          <w:rtl/>
        </w:rPr>
        <w:t>לתת</w:t>
      </w:r>
      <w:r w:rsidRPr="00157CF0">
        <w:rPr>
          <w:spacing w:val="-12"/>
          <w:rtl/>
        </w:rPr>
        <w:t xml:space="preserve"> </w:t>
      </w:r>
      <w:r>
        <w:rPr>
          <w:rtl/>
        </w:rPr>
        <w:t>את</w:t>
      </w:r>
      <w:r w:rsidRPr="00157CF0">
        <w:rPr>
          <w:spacing w:val="-12"/>
          <w:rtl/>
        </w:rPr>
        <w:t xml:space="preserve"> </w:t>
      </w:r>
      <w:r>
        <w:rPr>
          <w:rtl/>
        </w:rPr>
        <w:t>עין</w:t>
      </w:r>
      <w:r w:rsidRPr="00157CF0">
        <w:rPr>
          <w:spacing w:val="-12"/>
          <w:rtl/>
        </w:rPr>
        <w:t xml:space="preserve"> </w:t>
      </w:r>
      <w:r>
        <w:rPr>
          <w:rtl/>
        </w:rPr>
        <w:t>השכל</w:t>
      </w:r>
      <w:r w:rsidRPr="00157CF0">
        <w:rPr>
          <w:spacing w:val="-12"/>
          <w:rtl/>
        </w:rPr>
        <w:t xml:space="preserve"> </w:t>
      </w:r>
      <w:r>
        <w:rPr>
          <w:rtl/>
        </w:rPr>
        <w:t>שבלב</w:t>
      </w:r>
      <w:r w:rsidRPr="00157CF0">
        <w:rPr>
          <w:spacing w:val="-12"/>
          <w:rtl/>
        </w:rPr>
        <w:t xml:space="preserve"> </w:t>
      </w:r>
      <w:r>
        <w:rPr>
          <w:rtl/>
        </w:rPr>
        <w:t>–</w:t>
      </w:r>
      <w:r w:rsidRPr="00157CF0">
        <w:rPr>
          <w:spacing w:val="-12"/>
          <w:rtl/>
        </w:rPr>
        <w:t xml:space="preserve"> </w:t>
      </w:r>
      <w:r>
        <w:rPr>
          <w:rtl/>
        </w:rPr>
        <w:t>את</w:t>
      </w:r>
      <w:r w:rsidRPr="00157CF0">
        <w:rPr>
          <w:spacing w:val="-12"/>
          <w:rtl/>
        </w:rPr>
        <w:t xml:space="preserve"> </w:t>
      </w:r>
      <w:r>
        <w:rPr>
          <w:rtl/>
        </w:rPr>
        <w:t>עין</w:t>
      </w:r>
      <w:r w:rsidRPr="00157CF0">
        <w:rPr>
          <w:spacing w:val="-12"/>
          <w:rtl/>
        </w:rPr>
        <w:t xml:space="preserve"> </w:t>
      </w:r>
      <w:proofErr w:type="spellStart"/>
      <w:r>
        <w:rPr>
          <w:rtl/>
        </w:rPr>
        <w:t>הזכרון</w:t>
      </w:r>
      <w:proofErr w:type="spellEnd"/>
      <w:r w:rsidRPr="00157CF0">
        <w:rPr>
          <w:spacing w:val="-12"/>
          <w:rtl/>
        </w:rPr>
        <w:t xml:space="preserve"> </w:t>
      </w:r>
      <w:r>
        <w:rPr>
          <w:rtl/>
        </w:rPr>
        <w:t>וההתבוננות</w:t>
      </w:r>
      <w:r w:rsidRPr="00157CF0">
        <w:rPr>
          <w:spacing w:val="-12"/>
          <w:rtl/>
        </w:rPr>
        <w:t xml:space="preserve"> </w:t>
      </w:r>
      <w:r>
        <w:rPr>
          <w:rtl/>
        </w:rPr>
        <w:t>–</w:t>
      </w:r>
      <w:r w:rsidRPr="00157CF0">
        <w:rPr>
          <w:spacing w:val="-12"/>
          <w:rtl/>
        </w:rPr>
        <w:t xml:space="preserve"> </w:t>
      </w:r>
      <w:r>
        <w:rPr>
          <w:rtl/>
        </w:rPr>
        <w:t>ביין</w:t>
      </w:r>
      <w:r w:rsidRPr="00157CF0">
        <w:rPr>
          <w:spacing w:val="-12"/>
          <w:rtl/>
        </w:rPr>
        <w:t xml:space="preserve"> </w:t>
      </w:r>
      <w:r>
        <w:rPr>
          <w:rtl/>
        </w:rPr>
        <w:t>המשמח</w:t>
      </w:r>
      <w:r w:rsidRPr="00157CF0">
        <w:rPr>
          <w:spacing w:val="-12"/>
          <w:rtl/>
        </w:rPr>
        <w:t xml:space="preserve"> </w:t>
      </w:r>
      <w:r>
        <w:rPr>
          <w:rtl/>
        </w:rPr>
        <w:t>של</w:t>
      </w:r>
      <w:r w:rsidRPr="00157CF0">
        <w:rPr>
          <w:spacing w:val="-12"/>
          <w:rtl/>
        </w:rPr>
        <w:t xml:space="preserve"> </w:t>
      </w:r>
      <w:r>
        <w:rPr>
          <w:rtl/>
        </w:rPr>
        <w:t>החתונה,</w:t>
      </w:r>
      <w:r w:rsidRPr="00157CF0">
        <w:rPr>
          <w:spacing w:val="-12"/>
          <w:rtl/>
        </w:rPr>
        <w:t xml:space="preserve"> </w:t>
      </w:r>
      <w:r>
        <w:rPr>
          <w:rtl/>
        </w:rPr>
        <w:t>ולשחזר</w:t>
      </w:r>
      <w:r w:rsidRPr="00157CF0">
        <w:rPr>
          <w:spacing w:val="-12"/>
          <w:rtl/>
        </w:rPr>
        <w:t xml:space="preserve"> </w:t>
      </w:r>
      <w:r>
        <w:rPr>
          <w:rtl/>
        </w:rPr>
        <w:t>שוב</w:t>
      </w:r>
      <w:r w:rsidRPr="00157CF0">
        <w:rPr>
          <w:spacing w:val="-12"/>
          <w:rtl/>
        </w:rPr>
        <w:t xml:space="preserve"> </w:t>
      </w:r>
      <w:r>
        <w:rPr>
          <w:rtl/>
        </w:rPr>
        <w:t>את</w:t>
      </w:r>
      <w:r w:rsidRPr="00157CF0">
        <w:rPr>
          <w:spacing w:val="-12"/>
          <w:rtl/>
        </w:rPr>
        <w:t xml:space="preserve"> </w:t>
      </w:r>
      <w:r>
        <w:rPr>
          <w:rtl/>
        </w:rPr>
        <w:t>השמחה,</w:t>
      </w:r>
      <w:r w:rsidRPr="00157CF0">
        <w:rPr>
          <w:spacing w:val="-12"/>
          <w:rtl/>
        </w:rPr>
        <w:t xml:space="preserve"> </w:t>
      </w:r>
      <w:r>
        <w:rPr>
          <w:rtl/>
        </w:rPr>
        <w:t>הטריות</w:t>
      </w:r>
      <w:r w:rsidRPr="00157CF0">
        <w:rPr>
          <w:spacing w:val="-12"/>
          <w:rtl/>
        </w:rPr>
        <w:t xml:space="preserve"> </w:t>
      </w:r>
      <w:r>
        <w:rPr>
          <w:rtl/>
        </w:rPr>
        <w:t>וההתחדשות</w:t>
      </w:r>
      <w:r w:rsidRPr="00157CF0">
        <w:rPr>
          <w:spacing w:val="-12"/>
          <w:rtl/>
        </w:rPr>
        <w:t xml:space="preserve"> </w:t>
      </w:r>
      <w:r>
        <w:rPr>
          <w:rtl/>
        </w:rPr>
        <w:t>של</w:t>
      </w:r>
      <w:r w:rsidRPr="00157CF0">
        <w:rPr>
          <w:spacing w:val="-12"/>
          <w:rtl/>
        </w:rPr>
        <w:t xml:space="preserve"> </w:t>
      </w:r>
      <w:r>
        <w:rPr>
          <w:rtl/>
        </w:rPr>
        <w:t>החתונה.</w:t>
      </w:r>
    </w:p>
    <w:p w:rsidR="00EC1CB8" w:rsidRDefault="00EC1CB8" w:rsidP="00EC1CB8">
      <w:pPr>
        <w:spacing w:line="340" w:lineRule="exact"/>
        <w:rPr>
          <w:rtl/>
        </w:rPr>
      </w:pPr>
      <w:r>
        <w:rPr>
          <w:rtl/>
        </w:rPr>
        <w:t xml:space="preserve">בספר זה נלקטו </w:t>
      </w:r>
      <w:r>
        <w:rPr>
          <w:b/>
          <w:bCs/>
          <w:sz w:val="28"/>
          <w:szCs w:val="28"/>
          <w:rtl/>
        </w:rPr>
        <w:t>טל</w:t>
      </w:r>
      <w:r>
        <w:rPr>
          <w:rtl/>
        </w:rPr>
        <w:t xml:space="preserve"> תורות קצרות העוסקות בחתונה ובחיי הנישואין </w:t>
      </w:r>
      <w:proofErr w:type="spellStart"/>
      <w:r>
        <w:rPr>
          <w:rtl/>
        </w:rPr>
        <w:t>מהבטים</w:t>
      </w:r>
      <w:proofErr w:type="spellEnd"/>
      <w:r>
        <w:rPr>
          <w:rtl/>
        </w:rPr>
        <w:t xml:space="preserve"> שונים – </w:t>
      </w:r>
      <w:r>
        <w:rPr>
          <w:b/>
          <w:bCs/>
          <w:sz w:val="28"/>
          <w:szCs w:val="28"/>
          <w:rtl/>
        </w:rPr>
        <w:t>טל</w:t>
      </w:r>
      <w:r>
        <w:rPr>
          <w:rtl/>
        </w:rPr>
        <w:t xml:space="preserve"> לגימות של היין המשמח. חלקן פורסמו כבר בעבר בפני עצמן או בתוך מאמרים וספרים נרחבים יותר, והן באו כאן בפנים חדשות, וחלקן טרם פורסמו. מקום נרחב תופסות כאן תורות שנלקטו ועובדו מתוך ספרנו חתן עם הכלה, שעתיד לראות אור בקרוב בע"ה. הספר חולק לשבעה שערים, המכוונים בסדר עולה כנגד הספירות העליונות (מספירת המלכות, המסמלת את הכלה ואת החן המיוחד שלה, ועד לספירת הדעת, ממנה עצם </w:t>
      </w:r>
      <w:proofErr w:type="spellStart"/>
      <w:r>
        <w:rPr>
          <w:rtl/>
        </w:rPr>
        <w:t>כח</w:t>
      </w:r>
      <w:proofErr w:type="spellEnd"/>
      <w:r>
        <w:rPr>
          <w:rtl/>
        </w:rPr>
        <w:t xml:space="preserve"> </w:t>
      </w:r>
      <w:proofErr w:type="spellStart"/>
      <w:r>
        <w:rPr>
          <w:rtl/>
        </w:rPr>
        <w:t>היחוד</w:t>
      </w:r>
      <w:proofErr w:type="spellEnd"/>
      <w:r>
        <w:rPr>
          <w:rtl/>
        </w:rPr>
        <w:t xml:space="preserve"> הקדוש בין בני הזוג). עם היות שכל יחידה עומדת בפני עצמה, הרי התורות השונות בכל שער משלימות זו את זו ומעניקות מבט כללי יותר על נושאו של השער.</w:t>
      </w:r>
    </w:p>
    <w:p w:rsidR="00EC1CB8" w:rsidRDefault="00EC1CB8" w:rsidP="00EC1CB8">
      <w:pPr>
        <w:spacing w:line="340" w:lineRule="exact"/>
        <w:rPr>
          <w:rtl/>
        </w:rPr>
      </w:pPr>
      <w:r>
        <w:rPr>
          <w:rtl/>
        </w:rPr>
        <w:t xml:space="preserve">נעשה מאמץ לערוך את התורות באופן ברור </w:t>
      </w:r>
      <w:proofErr w:type="spellStart"/>
      <w:r>
        <w:rPr>
          <w:rtl/>
        </w:rPr>
        <w:t>ושוה</w:t>
      </w:r>
      <w:proofErr w:type="spellEnd"/>
      <w:r>
        <w:rPr>
          <w:rtl/>
        </w:rPr>
        <w:t xml:space="preserve"> לכל נפש, כך שכל אחת </w:t>
      </w:r>
      <w:proofErr w:type="spellStart"/>
      <w:r>
        <w:rPr>
          <w:rtl/>
        </w:rPr>
        <w:t>תהוה</w:t>
      </w:r>
      <w:proofErr w:type="spellEnd"/>
      <w:r>
        <w:rPr>
          <w:rtl/>
        </w:rPr>
        <w:t xml:space="preserve"> יחידה עצמאית. יתרונה של עריכה כזו היא האפשרות לטעום בכל פעם טעם חדש, להעיף מבט </w:t>
      </w:r>
      <w:proofErr w:type="spellStart"/>
      <w:r>
        <w:rPr>
          <w:rtl/>
        </w:rPr>
        <w:t>מזוית</w:t>
      </w:r>
      <w:proofErr w:type="spellEnd"/>
      <w:r>
        <w:rPr>
          <w:rtl/>
        </w:rPr>
        <w:t xml:space="preserve"> שונה, ולגעת בעומק מסתורי הנישואין גם בהצצה חטופה.</w:t>
      </w:r>
    </w:p>
    <w:p w:rsidR="00EC1CB8" w:rsidRDefault="00EC1CB8" w:rsidP="00EC1CB8">
      <w:pPr>
        <w:spacing w:line="340" w:lineRule="exact"/>
        <w:rPr>
          <w:rtl/>
        </w:rPr>
      </w:pPr>
      <w:r>
        <w:rPr>
          <w:rtl/>
        </w:rPr>
        <w:t xml:space="preserve">הרבי </w:t>
      </w:r>
      <w:proofErr w:type="spellStart"/>
      <w:r>
        <w:rPr>
          <w:rtl/>
        </w:rPr>
        <w:t>מליובאוויטש</w:t>
      </w:r>
      <w:proofErr w:type="spellEnd"/>
      <w:r>
        <w:rPr>
          <w:rtl/>
        </w:rPr>
        <w:t xml:space="preserve"> הדגיש כי יש לבסס את בנין הנישואין מראשיתו על אדני התורה והחסידות, והורה כי ראוי גם בפגישות שלפני הנישואין לדבר בדברי תורה. דומה כי אין ראוי יותר מדברי תורה העוסקים </w:t>
      </w:r>
      <w:proofErr w:type="spellStart"/>
      <w:r>
        <w:rPr>
          <w:rtl/>
        </w:rPr>
        <w:t>ביעודי</w:t>
      </w:r>
      <w:proofErr w:type="spellEnd"/>
      <w:r>
        <w:rPr>
          <w:rtl/>
        </w:rPr>
        <w:t xml:space="preserve"> הנישואין – השליחות המשותפת אליה חותרים בני הזוג – לבסס עליהם את קשר החיים בין החתן והכלה. אמנם, ידוע כי הנישואין הם "פעולה נמשכת", וכי גם את מה שלא הספיקו בני הזוג לבנות בתקופת חייהם הראשונה הם יכולים להשלים ולתקן בהמשך חייהם. לכן, ספר זה מוגש בראש ובראשונה לחתנים ולכלות בראשית דרכם, אך אין ספק כי כל איש ואשה נשואים יוכלו למצוא בו ענין, לגלות בו עצות חדשות לדרכם המשותפת ולחדש ולרענן מתוכו את חיי הנישואין.</w:t>
      </w:r>
    </w:p>
    <w:p w:rsidR="005F4A47" w:rsidRDefault="00EC1CB8" w:rsidP="00EC1CB8">
      <w:pPr>
        <w:spacing w:line="340" w:lineRule="exact"/>
      </w:pPr>
      <w:r>
        <w:rPr>
          <w:rtl/>
        </w:rPr>
        <w:t xml:space="preserve">"אִכְלוּ </w:t>
      </w:r>
      <w:r w:rsidRPr="00A30876">
        <w:rPr>
          <w:rFonts w:cs="FrankRuehl nikud2"/>
          <w:rtl/>
        </w:rPr>
        <w:t>רֵ</w:t>
      </w:r>
      <w:r>
        <w:rPr>
          <w:rtl/>
        </w:rPr>
        <w:t>עִים, שְתוּ וְשִׁכְרוּ דֹּ</w:t>
      </w:r>
      <w:r w:rsidRPr="00A30876">
        <w:rPr>
          <w:rFonts w:cs="FrankRuehl nikud2"/>
          <w:rtl/>
        </w:rPr>
        <w:t>דִ</w:t>
      </w:r>
      <w:r>
        <w:rPr>
          <w:rtl/>
        </w:rPr>
        <w:t>ים" – לחיים ולברכה!</w:t>
      </w:r>
      <w:bookmarkStart w:id="0" w:name="_GoBack"/>
      <w:bookmarkEnd w:id="0"/>
    </w:p>
    <w:sectPr w:rsidR="005F4A47" w:rsidSect="00061E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FrankRuehl nikud2">
    <w:charset w:val="B1"/>
    <w:family w:val="auto"/>
    <w:pitch w:val="variable"/>
    <w:sig w:usb0="00001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BBE"/>
    <w:rsid w:val="00061E65"/>
    <w:rsid w:val="00102BBE"/>
    <w:rsid w:val="00AC2310"/>
    <w:rsid w:val="00EC1C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EC1CB8"/>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EC1CB8"/>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EC1CB8"/>
    <w:rPr>
      <w:rFonts w:ascii="DF Calligraphic Ornaments LET" w:eastAsia="Times New Roman" w:hAnsi="DF Calligraphic Ornaments LET" w:cs="Guttman Soncino"/>
      <w:noProof/>
      <w:spacing w:val="20"/>
      <w:w w:val="90"/>
      <w:kern w:val="28"/>
      <w:sz w:val="44"/>
      <w:szCs w:val="46"/>
    </w:rPr>
  </w:style>
  <w:style w:type="paragraph" w:customStyle="1" w:styleId="a3">
    <w:name w:val="פתיח תו"/>
    <w:basedOn w:val="a"/>
    <w:link w:val="a4"/>
    <w:rsid w:val="00EC1CB8"/>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4">
    <w:name w:val="פתיח תו תו"/>
    <w:basedOn w:val="a0"/>
    <w:link w:val="a3"/>
    <w:rsid w:val="00EC1CB8"/>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EC1CB8"/>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EC1CB8"/>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EC1CB8"/>
    <w:rPr>
      <w:rFonts w:ascii="DF Calligraphic Ornaments LET" w:eastAsia="Times New Roman" w:hAnsi="DF Calligraphic Ornaments LET" w:cs="Guttman Soncino"/>
      <w:noProof/>
      <w:spacing w:val="20"/>
      <w:w w:val="90"/>
      <w:kern w:val="28"/>
      <w:sz w:val="44"/>
      <w:szCs w:val="46"/>
    </w:rPr>
  </w:style>
  <w:style w:type="paragraph" w:customStyle="1" w:styleId="a3">
    <w:name w:val="פתיח תו"/>
    <w:basedOn w:val="a"/>
    <w:link w:val="a4"/>
    <w:rsid w:val="00EC1CB8"/>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4">
    <w:name w:val="פתיח תו תו"/>
    <w:basedOn w:val="a0"/>
    <w:link w:val="a3"/>
    <w:rsid w:val="00EC1CB8"/>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file:///C:\Users\user\Documents\&#1502;&#1513;&#1512;&#1491;\&#1488;&#1514;&#1512;\&#1505;&#1508;&#1512;&#1497;&#1501;%20&#1502;&#1495;&#1493;&#1500;&#1511;&#1497;&#1501;%20&#1488;\&#1497;&#1497;&#1503;%20&#1502;&#1513;&#1502;&#1495;%20&#1488;\&#1510;&#1493;&#1512;&#1492;4.tif"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2087</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2017-08-14T13:37:00Z</dcterms:created>
  <dcterms:modified xsi:type="dcterms:W3CDTF">2017-08-14T13:37:00Z</dcterms:modified>
</cp:coreProperties>
</file>