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ין משמח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מסתורי חתונה ונישואין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תשס"ד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איתיאל גלעדי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הקדמה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שער ראשון: חן כלה    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6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מה'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אשה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לאיש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חן אמת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שכלול הכלה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שבח הכלה לשיטת בית שמאי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הבנת המציאות –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כח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האשה</w:t>
      </w:r>
      <w:proofErr w:type="spellEnd"/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האיפור היהודי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שער שני: תקשורת ויחס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5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יעוץ נישואין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מיחסי אחור באחור ליחסי פנים בפנים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גורעין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ומוסיפין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ודורשין</w:t>
      </w:r>
      <w:proofErr w:type="spellEnd"/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יִבָּרֵא!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תיקון היחס והדיבור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שער שלישי: מנהגי חתונה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8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כוונות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העליה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בתורה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התעוררות אהבה תמידית        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נקבה תסובב גבר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לפום צערא אגרא         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שמירת הברית בריקוד ושמחה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בלי גבול בגבול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lastRenderedPageBreak/>
        <w:t>לרקוד על כל החתונות 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ענג, הנאה ושמחה         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 xml:space="preserve">שער רביעי: ללמוד תורה </w:t>
      </w:r>
      <w:proofErr w:type="spellStart"/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ולישא</w:t>
      </w:r>
      <w:proofErr w:type="spellEnd"/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 xml:space="preserve"> </w:t>
      </w:r>
      <w:proofErr w:type="spellStart"/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אשה</w:t>
      </w:r>
      <w:proofErr w:type="spellEnd"/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6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דרך ארץ קדמה לתורה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לימוד תורה בטהרה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לימוד תורה יחד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אבא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אבא</w:t>
      </w:r>
      <w:proofErr w:type="spellEnd"/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חסד ואמת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לתפוס את התורה ולהיתפס בה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שער חמישי: מצוות הנישואין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3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שלש מצוות הנישואין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כמשפט הבנות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שאר כסות ועונה ברוחניות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שער ששי: אהבת איש ואשה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4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אהבה ללא פשרות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רוח קנאה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אהבת עולם ואהבה רבה בין איש ואשה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שטות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דקדושה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– </w:t>
      </w:r>
      <w:proofErr w:type="spellStart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כח</w:t>
      </w:r>
      <w:proofErr w:type="spellEnd"/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 xml:space="preserve"> האהבה והפוריות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שער שביעי: קדושת הזיווג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b/>
          <w:bCs/>
          <w:color w:val="073763"/>
          <w:sz w:val="36"/>
          <w:szCs w:val="36"/>
          <w:rtl/>
        </w:rPr>
        <w:t>7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ליל הכלולות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בושה, צניעות, תשוקה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ארבע כוונות הזיווג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עורי צפון ובואי תימן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ואל אישך תשוקתך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שבטי יה עדות לישראל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  <w:rtl/>
        </w:rPr>
        <w:t>אש מיין</w:t>
      </w:r>
    </w:p>
    <w:p w:rsidR="003F5303" w:rsidRPr="003F5303" w:rsidRDefault="003F5303" w:rsidP="003F530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73763"/>
          <w:sz w:val="36"/>
          <w:szCs w:val="36"/>
          <w:rtl/>
        </w:rPr>
      </w:pPr>
      <w:r w:rsidRPr="003F5303">
        <w:rPr>
          <w:rFonts w:ascii="Arial" w:eastAsia="Times New Roman" w:hAnsi="Arial" w:cs="Arial"/>
          <w:color w:val="073763"/>
          <w:sz w:val="36"/>
          <w:szCs w:val="36"/>
        </w:rPr>
        <w:t> </w:t>
      </w:r>
    </w:p>
    <w:p w:rsidR="005F4A47" w:rsidRDefault="003F5303">
      <w:bookmarkStart w:id="0" w:name="_GoBack"/>
      <w:bookmarkEnd w:id="0"/>
    </w:p>
    <w:sectPr w:rsidR="005F4A47" w:rsidSect="00061E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DC"/>
    <w:rsid w:val="00061E65"/>
    <w:rsid w:val="003F5303"/>
    <w:rsid w:val="006C53DC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820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2017-08-14T13:27:00Z</dcterms:created>
  <dcterms:modified xsi:type="dcterms:W3CDTF">2017-08-14T13:28:00Z</dcterms:modified>
</cp:coreProperties>
</file>