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DFA" w:rsidRDefault="00D94DFA" w:rsidP="00D94DFA">
      <w:pPr>
        <w:pStyle w:val="2"/>
        <w:rPr>
          <w:rFonts w:hint="cs"/>
          <w:sz w:val="24"/>
          <w:rtl/>
        </w:rPr>
      </w:pPr>
      <w:bookmarkStart w:id="0" w:name="_Toc130537230"/>
      <w:bookmarkStart w:id="1" w:name="_Ref130537463"/>
      <w:r>
        <w:rPr>
          <w:w w:val="100"/>
          <w:sz w:val="24"/>
          <w:rtl/>
        </w:rPr>
        <w:drawing>
          <wp:anchor distT="0" distB="0" distL="114300" distR="114300" simplePos="0" relativeHeight="251659264" behindDoc="1" locked="0" layoutInCell="1" allowOverlap="1">
            <wp:simplePos x="0" y="0"/>
            <wp:positionH relativeFrom="column">
              <wp:posOffset>1781175</wp:posOffset>
            </wp:positionH>
            <wp:positionV relativeFrom="paragraph">
              <wp:posOffset>675640</wp:posOffset>
            </wp:positionV>
            <wp:extent cx="360680" cy="371475"/>
            <wp:effectExtent l="0" t="0" r="1270" b="9525"/>
            <wp:wrapNone/>
            <wp:docPr id="1" name="תמונה 1" descr="צורה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צורה4.t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6068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sz w:val="24"/>
          <w:rtl/>
        </w:rPr>
        <w:t>גילוי סוד האהבה</w:t>
      </w:r>
      <w:bookmarkEnd w:id="0"/>
      <w:bookmarkEnd w:id="1"/>
    </w:p>
    <w:p w:rsidR="00D94DFA" w:rsidRPr="00DE003D" w:rsidRDefault="00D94DFA" w:rsidP="00D94DFA">
      <w:pPr>
        <w:keepNext/>
        <w:framePr w:dropCap="drop" w:lines="2" w:hSpace="57" w:wrap="around" w:vAnchor="text" w:hAnchor="text" w:xAlign="right"/>
        <w:spacing w:after="0" w:line="760" w:lineRule="exact"/>
        <w:textAlignment w:val="baseline"/>
        <w:rPr>
          <w:rStyle w:val="a9"/>
          <w:rtl/>
        </w:rPr>
      </w:pPr>
      <w:r w:rsidRPr="00DE003D">
        <w:rPr>
          <w:rStyle w:val="a9"/>
          <w:rFonts w:hint="cs"/>
          <w:rtl/>
        </w:rPr>
        <w:t>ב</w:t>
      </w:r>
    </w:p>
    <w:p w:rsidR="00D94DFA" w:rsidRDefault="00D94DFA" w:rsidP="00D94DFA">
      <w:pPr>
        <w:rPr>
          <w:rFonts w:hint="cs"/>
          <w:rtl/>
        </w:rPr>
      </w:pPr>
      <w:r>
        <w:rPr>
          <w:rFonts w:hint="cs"/>
          <w:rtl/>
        </w:rPr>
        <w:t xml:space="preserve">לבם של כל איש ואשה נשואים מסותרת נקודה סודית של אהבה רבה ביניהם. אמנם, אי אפשר להסתפק בכך שהאהבה תסתתר בלב </w:t>
      </w:r>
      <w:r>
        <w:rPr>
          <w:rtl/>
        </w:rPr>
        <w:t>–</w:t>
      </w:r>
      <w:r>
        <w:rPr>
          <w:rFonts w:hint="cs"/>
          <w:rtl/>
        </w:rPr>
        <w:t xml:space="preserve"> אפילו באופן מורגש </w:t>
      </w:r>
      <w:r>
        <w:rPr>
          <w:rtl/>
        </w:rPr>
        <w:t>–</w:t>
      </w:r>
      <w:r>
        <w:rPr>
          <w:rFonts w:hint="cs"/>
          <w:rtl/>
        </w:rPr>
        <w:t xml:space="preserve"> ויש לגלותה בקשר בין בני הזוג. כאשר האהבה נותרת סוד כמוס בלבבם מכרסם אצל כל אחד החשש שמא אין בן זוגו אוהב אותו, ויציבות הקשר עלולה להתערער. אין האהבה צריכה להתגלות לעין כל, והיא נותרת צנועה בין בני הזוג, אך חשוב כי היא תתגלה להם עצמם. גילוי סוד האהבה (שהיא פנימיות ספירת החסד) מבסס ובונה את ביתם-עולמם של בני הזוג </w:t>
      </w:r>
      <w:r>
        <w:rPr>
          <w:rtl/>
        </w:rPr>
        <w:t>–</w:t>
      </w:r>
      <w:r>
        <w:rPr>
          <w:rFonts w:hint="cs"/>
          <w:rtl/>
        </w:rPr>
        <w:t xml:space="preserve"> "עולם חסד יבנה"</w:t>
      </w:r>
      <w:r w:rsidRPr="00E838EB">
        <w:rPr>
          <w:rStyle w:val="a6"/>
          <w:rtl/>
        </w:rPr>
        <w:endnoteReference w:id="1"/>
      </w:r>
      <w:r>
        <w:rPr>
          <w:rFonts w:hint="cs"/>
          <w:rtl/>
        </w:rPr>
        <w:t>.</w:t>
      </w:r>
    </w:p>
    <w:p w:rsidR="00D94DFA" w:rsidRDefault="00D94DFA" w:rsidP="00D94DFA">
      <w:pPr>
        <w:rPr>
          <w:rFonts w:hint="cs"/>
          <w:rtl/>
        </w:rPr>
      </w:pPr>
      <w:r>
        <w:rPr>
          <w:rFonts w:hint="cs"/>
          <w:rtl/>
        </w:rPr>
        <w:t xml:space="preserve">האהבה בכלל באה לידי ביטוי במעשי חסד ובדברי אהבה וחסד בין בני הזוג. אך </w:t>
      </w:r>
      <w:r w:rsidRPr="00EC6CF9">
        <w:rPr>
          <w:rStyle w:val="a3"/>
          <w:rFonts w:hint="cs"/>
          <w:rtl/>
        </w:rPr>
        <w:t>סוד</w:t>
      </w:r>
      <w:r>
        <w:rPr>
          <w:rFonts w:hint="cs"/>
          <w:rtl/>
        </w:rPr>
        <w:t xml:space="preserve"> האהבה (פנימיות מדת ה</w:t>
      </w:r>
      <w:r w:rsidRPr="00EC6CF9">
        <w:rPr>
          <w:rStyle w:val="a3"/>
          <w:rFonts w:hint="cs"/>
          <w:rtl/>
        </w:rPr>
        <w:t>חסד</w:t>
      </w:r>
      <w:r>
        <w:rPr>
          <w:rFonts w:hint="cs"/>
          <w:rtl/>
        </w:rPr>
        <w:t>) בא לידי גילוי בעיקר בספירת ה</w:t>
      </w:r>
      <w:r w:rsidRPr="00EC6CF9">
        <w:rPr>
          <w:rStyle w:val="a3"/>
          <w:rFonts w:hint="cs"/>
          <w:rtl/>
        </w:rPr>
        <w:t>יסוד</w:t>
      </w:r>
      <w:r>
        <w:rPr>
          <w:rFonts w:hint="cs"/>
          <w:rtl/>
        </w:rPr>
        <w:t xml:space="preserve"> </w:t>
      </w:r>
      <w:r>
        <w:rPr>
          <w:rtl/>
        </w:rPr>
        <w:t>–</w:t>
      </w:r>
      <w:r>
        <w:rPr>
          <w:rFonts w:hint="cs"/>
          <w:rtl/>
        </w:rPr>
        <w:t xml:space="preserve"> </w:t>
      </w:r>
      <w:proofErr w:type="spellStart"/>
      <w:r>
        <w:rPr>
          <w:rFonts w:hint="cs"/>
          <w:rtl/>
        </w:rPr>
        <w:t>הכח</w:t>
      </w:r>
      <w:proofErr w:type="spellEnd"/>
      <w:r>
        <w:rPr>
          <w:rFonts w:hint="cs"/>
          <w:rtl/>
        </w:rPr>
        <w:t xml:space="preserve"> המביא לידי אימות ומימוש של חיות הלב. היסוד הוא </w:t>
      </w:r>
      <w:proofErr w:type="spellStart"/>
      <w:r>
        <w:rPr>
          <w:rFonts w:hint="cs"/>
          <w:rtl/>
        </w:rPr>
        <w:t>כח</w:t>
      </w:r>
      <w:proofErr w:type="spellEnd"/>
      <w:r>
        <w:rPr>
          <w:rFonts w:hint="cs"/>
          <w:rtl/>
        </w:rPr>
        <w:t xml:space="preserve"> הברית בכלל </w:t>
      </w:r>
      <w:r>
        <w:rPr>
          <w:rtl/>
        </w:rPr>
        <w:t>–</w:t>
      </w:r>
      <w:r>
        <w:rPr>
          <w:rFonts w:hint="cs"/>
          <w:rtl/>
        </w:rPr>
        <w:t xml:space="preserve"> ההופך את האהבה לברית נישואין יציבה </w:t>
      </w:r>
      <w:r>
        <w:rPr>
          <w:rtl/>
        </w:rPr>
        <w:t>–</w:t>
      </w:r>
      <w:r>
        <w:rPr>
          <w:rFonts w:hint="cs"/>
          <w:rtl/>
        </w:rPr>
        <w:t xml:space="preserve"> ובפרט הוא </w:t>
      </w:r>
      <w:proofErr w:type="spellStart"/>
      <w:r>
        <w:rPr>
          <w:rFonts w:hint="cs"/>
          <w:rtl/>
        </w:rPr>
        <w:t>כח</w:t>
      </w:r>
      <w:proofErr w:type="spellEnd"/>
      <w:r>
        <w:rPr>
          <w:rFonts w:hint="cs"/>
          <w:rtl/>
        </w:rPr>
        <w:t xml:space="preserve"> הזיווג בקדושת הברית (כשבזיווג הצנוע של ה</w:t>
      </w:r>
      <w:r w:rsidRPr="00EC6CF9">
        <w:rPr>
          <w:rFonts w:hint="cs"/>
          <w:b/>
          <w:bCs/>
          <w:sz w:val="28"/>
          <w:szCs w:val="28"/>
          <w:rtl/>
        </w:rPr>
        <w:t>יסוד</w:t>
      </w:r>
      <w:r>
        <w:rPr>
          <w:rFonts w:hint="cs"/>
          <w:rtl/>
        </w:rPr>
        <w:t xml:space="preserve"> מורגש כי על אף שנתגלתה האהבה, עדיין </w:t>
      </w:r>
      <w:r w:rsidRPr="00EC6CF9">
        <w:rPr>
          <w:rFonts w:hint="cs"/>
          <w:b/>
          <w:bCs/>
          <w:sz w:val="28"/>
          <w:szCs w:val="28"/>
          <w:rtl/>
        </w:rPr>
        <w:t>י</w:t>
      </w:r>
      <w:r>
        <w:rPr>
          <w:rFonts w:hint="cs"/>
          <w:rtl/>
        </w:rPr>
        <w:t xml:space="preserve">ש </w:t>
      </w:r>
      <w:r w:rsidRPr="00EC6CF9">
        <w:rPr>
          <w:rFonts w:hint="cs"/>
          <w:b/>
          <w:bCs/>
          <w:sz w:val="28"/>
          <w:szCs w:val="28"/>
          <w:rtl/>
        </w:rPr>
        <w:t>סוד</w:t>
      </w:r>
      <w:r>
        <w:rPr>
          <w:rFonts w:hint="cs"/>
          <w:rtl/>
        </w:rPr>
        <w:t xml:space="preserve"> </w:t>
      </w:r>
      <w:r>
        <w:rPr>
          <w:rtl/>
        </w:rPr>
        <w:t>–</w:t>
      </w:r>
      <w:r>
        <w:rPr>
          <w:rFonts w:hint="cs"/>
          <w:rtl/>
        </w:rPr>
        <w:t xml:space="preserve"> החשיפה לא קלקלה את טעמה הטוב של אהבה הסודית). גילוי האהבה בין בני הזוג הוא ממהותה של מצות עונה </w:t>
      </w:r>
      <w:r>
        <w:rPr>
          <w:rtl/>
        </w:rPr>
        <w:t>–</w:t>
      </w:r>
      <w:r>
        <w:rPr>
          <w:rFonts w:hint="cs"/>
          <w:rtl/>
        </w:rPr>
        <w:t xml:space="preserve"> בכל זיווג יש 'הודעת אהבה' (בנוסף לאהבה המתבטאת בתענוג ובשמחה של הזיווג). כך מפרשים</w:t>
      </w:r>
      <w:r w:rsidRPr="00E838EB">
        <w:rPr>
          <w:rStyle w:val="a6"/>
          <w:rtl/>
        </w:rPr>
        <w:endnoteReference w:id="2"/>
      </w:r>
      <w:r>
        <w:rPr>
          <w:rFonts w:hint="cs"/>
          <w:rtl/>
        </w:rPr>
        <w:t xml:space="preserve"> את חיוב "עונת </w:t>
      </w:r>
      <w:proofErr w:type="spellStart"/>
      <w:r>
        <w:rPr>
          <w:rFonts w:hint="cs"/>
          <w:rtl/>
        </w:rPr>
        <w:t>הטיילין</w:t>
      </w:r>
      <w:proofErr w:type="spellEnd"/>
      <w:r>
        <w:rPr>
          <w:rFonts w:hint="cs"/>
          <w:rtl/>
        </w:rPr>
        <w:t>" בכל יום ויום</w:t>
      </w:r>
      <w:r w:rsidRPr="00E838EB">
        <w:rPr>
          <w:rStyle w:val="a6"/>
          <w:rtl/>
        </w:rPr>
        <w:endnoteReference w:id="3"/>
      </w:r>
      <w:r>
        <w:rPr>
          <w:rFonts w:hint="cs"/>
          <w:rtl/>
        </w:rPr>
        <w:t xml:space="preserve">: מצות עונה מן התורה היא מענה האיש על תשוקותיה של אשתו, </w:t>
      </w:r>
      <w:proofErr w:type="spellStart"/>
      <w:r>
        <w:rPr>
          <w:rFonts w:hint="cs"/>
          <w:rtl/>
        </w:rPr>
        <w:t>והגדרים</w:t>
      </w:r>
      <w:proofErr w:type="spellEnd"/>
      <w:r>
        <w:rPr>
          <w:rFonts w:hint="cs"/>
          <w:rtl/>
        </w:rPr>
        <w:t xml:space="preserve"> שקבעו חז"ל, לכל אדם לפי </w:t>
      </w:r>
      <w:proofErr w:type="spellStart"/>
      <w:r>
        <w:rPr>
          <w:rFonts w:hint="cs"/>
          <w:rtl/>
        </w:rPr>
        <w:t>כחו</w:t>
      </w:r>
      <w:proofErr w:type="spellEnd"/>
      <w:r>
        <w:rPr>
          <w:rFonts w:hint="cs"/>
          <w:rtl/>
        </w:rPr>
        <w:t xml:space="preserve"> ועתותיו (על פי מקצועו), מבוססים על אומדן צרכיה ותשוקותיה של </w:t>
      </w:r>
      <w:proofErr w:type="spellStart"/>
      <w:r>
        <w:rPr>
          <w:rFonts w:hint="cs"/>
          <w:rtl/>
        </w:rPr>
        <w:t>האשה</w:t>
      </w:r>
      <w:proofErr w:type="spellEnd"/>
      <w:r>
        <w:rPr>
          <w:rFonts w:hint="cs"/>
          <w:rtl/>
        </w:rPr>
        <w:t xml:space="preserve"> (שבצניעותה העצמית איננה חושפת אותם, בדרך כלל). אמנם, קרוב לוודאי כי סתם </w:t>
      </w:r>
      <w:proofErr w:type="spellStart"/>
      <w:r>
        <w:rPr>
          <w:rFonts w:hint="cs"/>
          <w:rtl/>
        </w:rPr>
        <w:t>אשה</w:t>
      </w:r>
      <w:proofErr w:type="spellEnd"/>
      <w:r>
        <w:rPr>
          <w:rFonts w:hint="cs"/>
          <w:rtl/>
        </w:rPr>
        <w:t xml:space="preserve"> איננה </w:t>
      </w:r>
      <w:proofErr w:type="spellStart"/>
      <w:r>
        <w:rPr>
          <w:rFonts w:hint="cs"/>
          <w:rtl/>
        </w:rPr>
        <w:t>מתאוה</w:t>
      </w:r>
      <w:proofErr w:type="spellEnd"/>
      <w:r>
        <w:rPr>
          <w:rFonts w:hint="cs"/>
          <w:rtl/>
        </w:rPr>
        <w:t xml:space="preserve"> בכל יום לזיווג, והדבר רחוק מטבע גוף </w:t>
      </w:r>
      <w:proofErr w:type="spellStart"/>
      <w:r>
        <w:rPr>
          <w:rFonts w:hint="cs"/>
          <w:rtl/>
        </w:rPr>
        <w:t>האשה</w:t>
      </w:r>
      <w:proofErr w:type="spellEnd"/>
      <w:r>
        <w:rPr>
          <w:rFonts w:hint="cs"/>
          <w:rtl/>
        </w:rPr>
        <w:t xml:space="preserve">, ואם כן מדוע עונת </w:t>
      </w:r>
      <w:proofErr w:type="spellStart"/>
      <w:r>
        <w:rPr>
          <w:rFonts w:hint="cs"/>
          <w:rtl/>
        </w:rPr>
        <w:t>הטיילין</w:t>
      </w:r>
      <w:proofErr w:type="spellEnd"/>
      <w:r>
        <w:rPr>
          <w:rFonts w:hint="cs"/>
          <w:rtl/>
        </w:rPr>
        <w:t xml:space="preserve"> היא בכל יום?</w:t>
      </w:r>
      <w:r>
        <w:rPr>
          <w:rFonts w:hint="cs"/>
        </w:rPr>
        <w:t xml:space="preserve"> </w:t>
      </w:r>
      <w:r>
        <w:rPr>
          <w:rFonts w:hint="cs"/>
          <w:rtl/>
        </w:rPr>
        <w:t xml:space="preserve">משום </w:t>
      </w:r>
      <w:proofErr w:type="spellStart"/>
      <w:r>
        <w:rPr>
          <w:rFonts w:hint="cs"/>
          <w:rtl/>
        </w:rPr>
        <w:t>שהאשה</w:t>
      </w:r>
      <w:proofErr w:type="spellEnd"/>
      <w:r>
        <w:rPr>
          <w:rFonts w:hint="cs"/>
          <w:rtl/>
        </w:rPr>
        <w:t xml:space="preserve"> מצפה מבעל אוהב הפנוי ממלאכה שיחפוץ מצד עצמו </w:t>
      </w:r>
      <w:proofErr w:type="spellStart"/>
      <w:r>
        <w:rPr>
          <w:rFonts w:hint="cs"/>
          <w:rtl/>
        </w:rPr>
        <w:t>בקירבה</w:t>
      </w:r>
      <w:proofErr w:type="spellEnd"/>
      <w:r>
        <w:rPr>
          <w:rFonts w:hint="cs"/>
          <w:rtl/>
        </w:rPr>
        <w:t xml:space="preserve"> יום-יומית, ואם אין הוא נוהג כך היא חושדת וחוששת שאין הוא אוהב אותה. העונה איננה רק גילוי אהבה בסיפוק תשוקות גופניות </w:t>
      </w:r>
      <w:r>
        <w:rPr>
          <w:rtl/>
        </w:rPr>
        <w:t>–</w:t>
      </w:r>
      <w:r>
        <w:rPr>
          <w:rFonts w:hint="cs"/>
          <w:rtl/>
        </w:rPr>
        <w:t xml:space="preserve"> היא גם, ובעיקר, ביטוי לאהבה הפנימית שבין בני הזוג.</w:t>
      </w:r>
    </w:p>
    <w:p w:rsidR="00D94DFA" w:rsidRDefault="00D94DFA" w:rsidP="00D94DFA">
      <w:pPr>
        <w:rPr>
          <w:rFonts w:hint="cs"/>
          <w:sz w:val="24"/>
          <w:rtl/>
        </w:rPr>
      </w:pPr>
      <w:r>
        <w:rPr>
          <w:rFonts w:hint="cs"/>
          <w:rtl/>
        </w:rPr>
        <w:t>ואם</w:t>
      </w:r>
      <w:r w:rsidRPr="00473456">
        <w:rPr>
          <w:rFonts w:hint="cs"/>
          <w:spacing w:val="-18"/>
          <w:rtl/>
        </w:rPr>
        <w:t xml:space="preserve"> </w:t>
      </w:r>
      <w:r>
        <w:rPr>
          <w:rFonts w:hint="cs"/>
          <w:rtl/>
        </w:rPr>
        <w:t>תכלית</w:t>
      </w:r>
      <w:r w:rsidRPr="00473456">
        <w:rPr>
          <w:rFonts w:hint="cs"/>
          <w:spacing w:val="-18"/>
          <w:rtl/>
        </w:rPr>
        <w:t xml:space="preserve"> </w:t>
      </w:r>
      <w:r>
        <w:rPr>
          <w:rFonts w:hint="cs"/>
          <w:rtl/>
        </w:rPr>
        <w:t>הזיווג</w:t>
      </w:r>
      <w:r w:rsidRPr="00473456">
        <w:rPr>
          <w:rFonts w:hint="cs"/>
          <w:spacing w:val="-18"/>
          <w:rtl/>
        </w:rPr>
        <w:t xml:space="preserve"> </w:t>
      </w:r>
      <w:r>
        <w:rPr>
          <w:rFonts w:hint="cs"/>
          <w:rtl/>
        </w:rPr>
        <w:t>היא</w:t>
      </w:r>
      <w:r w:rsidRPr="00473456">
        <w:rPr>
          <w:rFonts w:hint="cs"/>
          <w:spacing w:val="-18"/>
          <w:rtl/>
        </w:rPr>
        <w:t xml:space="preserve"> </w:t>
      </w:r>
      <w:r>
        <w:rPr>
          <w:rFonts w:hint="cs"/>
          <w:rtl/>
        </w:rPr>
        <w:t>גילוי</w:t>
      </w:r>
      <w:r w:rsidRPr="00473456">
        <w:rPr>
          <w:rFonts w:hint="cs"/>
          <w:spacing w:val="-18"/>
          <w:rtl/>
        </w:rPr>
        <w:t xml:space="preserve"> </w:t>
      </w:r>
      <w:r>
        <w:rPr>
          <w:rFonts w:hint="cs"/>
          <w:rtl/>
        </w:rPr>
        <w:t>סוד</w:t>
      </w:r>
      <w:r w:rsidRPr="00473456">
        <w:rPr>
          <w:rFonts w:hint="cs"/>
          <w:spacing w:val="-18"/>
          <w:rtl/>
        </w:rPr>
        <w:t xml:space="preserve"> </w:t>
      </w:r>
      <w:r>
        <w:rPr>
          <w:rFonts w:hint="cs"/>
          <w:rtl/>
        </w:rPr>
        <w:t>האהבה,</w:t>
      </w:r>
      <w:r w:rsidRPr="00473456">
        <w:rPr>
          <w:rFonts w:hint="cs"/>
          <w:spacing w:val="-18"/>
          <w:rtl/>
        </w:rPr>
        <w:t xml:space="preserve"> </w:t>
      </w:r>
      <w:r>
        <w:rPr>
          <w:rFonts w:hint="cs"/>
          <w:rtl/>
        </w:rPr>
        <w:t>צריך</w:t>
      </w:r>
      <w:r w:rsidRPr="00473456">
        <w:rPr>
          <w:rFonts w:hint="cs"/>
          <w:spacing w:val="-18"/>
          <w:rtl/>
        </w:rPr>
        <w:t xml:space="preserve"> </w:t>
      </w:r>
      <w:r>
        <w:rPr>
          <w:rFonts w:hint="cs"/>
          <w:rtl/>
        </w:rPr>
        <w:t>להתקיים</w:t>
      </w:r>
      <w:r w:rsidRPr="00473456">
        <w:rPr>
          <w:rFonts w:hint="cs"/>
          <w:spacing w:val="-18"/>
          <w:rtl/>
        </w:rPr>
        <w:t xml:space="preserve"> </w:t>
      </w:r>
      <w:r>
        <w:rPr>
          <w:rFonts w:hint="cs"/>
          <w:rtl/>
        </w:rPr>
        <w:t>בו</w:t>
      </w:r>
      <w:r w:rsidRPr="00473456">
        <w:rPr>
          <w:rFonts w:hint="cs"/>
          <w:spacing w:val="-18"/>
          <w:rtl/>
        </w:rPr>
        <w:t xml:space="preserve"> </w:t>
      </w:r>
      <w:r>
        <w:rPr>
          <w:rFonts w:hint="cs"/>
          <w:rtl/>
        </w:rPr>
        <w:t>סדר</w:t>
      </w:r>
      <w:r w:rsidRPr="00473456">
        <w:rPr>
          <w:rFonts w:hint="cs"/>
          <w:spacing w:val="-18"/>
          <w:rtl/>
        </w:rPr>
        <w:t xml:space="preserve"> </w:t>
      </w:r>
      <w:r>
        <w:rPr>
          <w:rFonts w:hint="cs"/>
          <w:rtl/>
        </w:rPr>
        <w:t>גילוי</w:t>
      </w:r>
      <w:r w:rsidRPr="00473456">
        <w:rPr>
          <w:rFonts w:hint="cs"/>
          <w:spacing w:val="-18"/>
          <w:rtl/>
        </w:rPr>
        <w:t xml:space="preserve"> </w:t>
      </w:r>
      <w:r>
        <w:rPr>
          <w:rFonts w:hint="cs"/>
          <w:rtl/>
        </w:rPr>
        <w:t>הסוד</w:t>
      </w:r>
      <w:r w:rsidRPr="00473456">
        <w:rPr>
          <w:rFonts w:hint="cs"/>
          <w:spacing w:val="-18"/>
          <w:rtl/>
        </w:rPr>
        <w:t xml:space="preserve"> </w:t>
      </w:r>
      <w:r>
        <w:rPr>
          <w:rFonts w:hint="cs"/>
          <w:rtl/>
        </w:rPr>
        <w:t>המנוי</w:t>
      </w:r>
      <w:r w:rsidRPr="00473456">
        <w:rPr>
          <w:rFonts w:hint="cs"/>
          <w:spacing w:val="-18"/>
          <w:rtl/>
        </w:rPr>
        <w:t xml:space="preserve"> </w:t>
      </w:r>
      <w:r>
        <w:rPr>
          <w:rFonts w:hint="cs"/>
          <w:rtl/>
        </w:rPr>
        <w:t>בחז"ל</w:t>
      </w:r>
      <w:r w:rsidRPr="00E838EB">
        <w:rPr>
          <w:rStyle w:val="a6"/>
          <w:rtl/>
        </w:rPr>
        <w:endnoteReference w:id="4"/>
      </w:r>
      <w:r w:rsidRPr="00473456">
        <w:rPr>
          <w:rFonts w:hint="cs"/>
          <w:spacing w:val="-18"/>
          <w:rtl/>
        </w:rPr>
        <w:t xml:space="preserve"> </w:t>
      </w:r>
      <w:r>
        <w:rPr>
          <w:rtl/>
        </w:rPr>
        <w:t>–</w:t>
      </w:r>
      <w:r w:rsidRPr="00473456">
        <w:rPr>
          <w:rFonts w:hint="cs"/>
          <w:spacing w:val="-18"/>
          <w:rtl/>
        </w:rPr>
        <w:t xml:space="preserve"> </w:t>
      </w:r>
      <w:r>
        <w:rPr>
          <w:rFonts w:hint="cs"/>
          <w:rtl/>
        </w:rPr>
        <w:t>"בראשונה</w:t>
      </w:r>
      <w:r w:rsidRPr="00473456">
        <w:rPr>
          <w:rFonts w:hint="cs"/>
          <w:spacing w:val="-18"/>
          <w:rtl/>
        </w:rPr>
        <w:t xml:space="preserve"> </w:t>
      </w:r>
      <w:r>
        <w:rPr>
          <w:rFonts w:hint="cs"/>
          <w:rtl/>
        </w:rPr>
        <w:t>היה</w:t>
      </w:r>
      <w:r w:rsidRPr="00473456">
        <w:rPr>
          <w:rFonts w:hint="cs"/>
          <w:spacing w:val="-18"/>
          <w:rtl/>
        </w:rPr>
        <w:t xml:space="preserve"> </w:t>
      </w:r>
      <w:r>
        <w:rPr>
          <w:rFonts w:hint="cs"/>
          <w:rtl/>
        </w:rPr>
        <w:t>הסוד</w:t>
      </w:r>
      <w:r w:rsidRPr="00473456">
        <w:rPr>
          <w:rFonts w:hint="cs"/>
          <w:spacing w:val="-18"/>
          <w:rtl/>
        </w:rPr>
        <w:t xml:space="preserve"> </w:t>
      </w:r>
      <w:proofErr w:type="spellStart"/>
      <w:r>
        <w:rPr>
          <w:rFonts w:hint="cs"/>
          <w:rtl/>
        </w:rPr>
        <w:t>ליראיו</w:t>
      </w:r>
      <w:proofErr w:type="spellEnd"/>
      <w:r>
        <w:rPr>
          <w:rFonts w:hint="cs"/>
          <w:rtl/>
        </w:rPr>
        <w:t>,</w:t>
      </w:r>
      <w:r w:rsidRPr="00473456">
        <w:rPr>
          <w:rFonts w:hint="cs"/>
          <w:spacing w:val="-18"/>
          <w:rtl/>
        </w:rPr>
        <w:t xml:space="preserve"> </w:t>
      </w:r>
      <w:r>
        <w:rPr>
          <w:rFonts w:hint="cs"/>
          <w:rtl/>
        </w:rPr>
        <w:t>שנאמר</w:t>
      </w:r>
      <w:r w:rsidRPr="00473456">
        <w:rPr>
          <w:rFonts w:hint="cs"/>
          <w:spacing w:val="-18"/>
          <w:rtl/>
        </w:rPr>
        <w:t xml:space="preserve"> </w:t>
      </w:r>
      <w:r>
        <w:rPr>
          <w:rFonts w:hint="cs"/>
          <w:rtl/>
        </w:rPr>
        <w:t>'סוד</w:t>
      </w:r>
      <w:r w:rsidRPr="00473456">
        <w:rPr>
          <w:rFonts w:hint="cs"/>
          <w:spacing w:val="-18"/>
          <w:rtl/>
        </w:rPr>
        <w:t xml:space="preserve"> </w:t>
      </w:r>
      <w:r>
        <w:rPr>
          <w:rFonts w:hint="cs"/>
          <w:rtl/>
        </w:rPr>
        <w:t>הוי'</w:t>
      </w:r>
      <w:r w:rsidRPr="00473456">
        <w:rPr>
          <w:rFonts w:hint="cs"/>
          <w:spacing w:val="-18"/>
          <w:rtl/>
        </w:rPr>
        <w:t xml:space="preserve"> </w:t>
      </w:r>
      <w:proofErr w:type="spellStart"/>
      <w:r>
        <w:rPr>
          <w:rFonts w:hint="cs"/>
          <w:rtl/>
        </w:rPr>
        <w:t>ליראיו</w:t>
      </w:r>
      <w:proofErr w:type="spellEnd"/>
      <w:r>
        <w:rPr>
          <w:rFonts w:hint="cs"/>
          <w:rtl/>
        </w:rPr>
        <w:t>'</w:t>
      </w:r>
      <w:r w:rsidRPr="00E838EB">
        <w:rPr>
          <w:rStyle w:val="a6"/>
          <w:rtl/>
        </w:rPr>
        <w:endnoteReference w:id="5"/>
      </w:r>
      <w:r>
        <w:rPr>
          <w:rFonts w:hint="cs"/>
          <w:rtl/>
        </w:rPr>
        <w:t>.</w:t>
      </w:r>
      <w:r w:rsidRPr="00473456">
        <w:rPr>
          <w:rFonts w:hint="cs"/>
          <w:spacing w:val="-18"/>
          <w:rtl/>
        </w:rPr>
        <w:t xml:space="preserve"> </w:t>
      </w:r>
      <w:r>
        <w:rPr>
          <w:rFonts w:hint="cs"/>
          <w:rtl/>
        </w:rPr>
        <w:t>חזר</w:t>
      </w:r>
      <w:r w:rsidRPr="00473456">
        <w:rPr>
          <w:rFonts w:hint="cs"/>
          <w:spacing w:val="-18"/>
          <w:rtl/>
        </w:rPr>
        <w:t xml:space="preserve"> </w:t>
      </w:r>
      <w:r>
        <w:rPr>
          <w:rFonts w:hint="cs"/>
          <w:rtl/>
        </w:rPr>
        <w:t>ונתנו</w:t>
      </w:r>
      <w:r w:rsidRPr="00473456">
        <w:rPr>
          <w:rFonts w:hint="cs"/>
          <w:spacing w:val="-18"/>
          <w:rtl/>
        </w:rPr>
        <w:t xml:space="preserve"> </w:t>
      </w:r>
      <w:r>
        <w:rPr>
          <w:rFonts w:hint="cs"/>
          <w:rtl/>
        </w:rPr>
        <w:t>לישרים,</w:t>
      </w:r>
      <w:r w:rsidRPr="00473456">
        <w:rPr>
          <w:rFonts w:hint="cs"/>
          <w:spacing w:val="-18"/>
          <w:rtl/>
        </w:rPr>
        <w:t xml:space="preserve"> </w:t>
      </w:r>
      <w:r>
        <w:rPr>
          <w:rFonts w:hint="cs"/>
          <w:rtl/>
        </w:rPr>
        <w:t>שנאמר</w:t>
      </w:r>
      <w:r w:rsidRPr="00473456">
        <w:rPr>
          <w:rFonts w:hint="cs"/>
          <w:spacing w:val="-18"/>
          <w:rtl/>
        </w:rPr>
        <w:t xml:space="preserve"> </w:t>
      </w:r>
      <w:r>
        <w:rPr>
          <w:rFonts w:hint="cs"/>
          <w:rtl/>
        </w:rPr>
        <w:t>'ואת</w:t>
      </w:r>
      <w:r w:rsidRPr="00473456">
        <w:rPr>
          <w:rFonts w:hint="cs"/>
          <w:spacing w:val="-18"/>
          <w:rtl/>
        </w:rPr>
        <w:t xml:space="preserve"> </w:t>
      </w:r>
      <w:r>
        <w:rPr>
          <w:rFonts w:hint="cs"/>
          <w:rtl/>
        </w:rPr>
        <w:t>ישרים</w:t>
      </w:r>
      <w:r w:rsidRPr="00473456">
        <w:rPr>
          <w:rFonts w:hint="cs"/>
          <w:spacing w:val="-18"/>
          <w:rtl/>
        </w:rPr>
        <w:t xml:space="preserve"> </w:t>
      </w:r>
      <w:r>
        <w:rPr>
          <w:rFonts w:hint="cs"/>
          <w:rtl/>
        </w:rPr>
        <w:t>סודו'</w:t>
      </w:r>
      <w:r w:rsidRPr="00E838EB">
        <w:rPr>
          <w:rStyle w:val="a6"/>
          <w:rtl/>
        </w:rPr>
        <w:endnoteReference w:id="6"/>
      </w:r>
      <w:r>
        <w:rPr>
          <w:rFonts w:hint="cs"/>
          <w:rtl/>
        </w:rPr>
        <w:t>.</w:t>
      </w:r>
      <w:r w:rsidRPr="00473456">
        <w:rPr>
          <w:rFonts w:hint="cs"/>
          <w:spacing w:val="-18"/>
          <w:rtl/>
        </w:rPr>
        <w:t xml:space="preserve"> </w:t>
      </w:r>
      <w:r>
        <w:rPr>
          <w:rFonts w:hint="cs"/>
          <w:rtl/>
        </w:rPr>
        <w:t>חזר</w:t>
      </w:r>
      <w:r w:rsidRPr="00473456">
        <w:rPr>
          <w:rFonts w:hint="cs"/>
          <w:spacing w:val="-18"/>
          <w:rtl/>
        </w:rPr>
        <w:t xml:space="preserve"> </w:t>
      </w:r>
      <w:r>
        <w:rPr>
          <w:rFonts w:hint="cs"/>
          <w:rtl/>
        </w:rPr>
        <w:t>ונתנו</w:t>
      </w:r>
      <w:r w:rsidRPr="00473456">
        <w:rPr>
          <w:rFonts w:hint="cs"/>
          <w:spacing w:val="-18"/>
          <w:rtl/>
        </w:rPr>
        <w:t xml:space="preserve"> </w:t>
      </w:r>
      <w:r>
        <w:rPr>
          <w:rFonts w:hint="cs"/>
          <w:rtl/>
        </w:rPr>
        <w:t>לנביאים,</w:t>
      </w:r>
      <w:r w:rsidRPr="00473456">
        <w:rPr>
          <w:rFonts w:hint="cs"/>
          <w:spacing w:val="-18"/>
          <w:rtl/>
        </w:rPr>
        <w:t xml:space="preserve"> </w:t>
      </w:r>
      <w:r>
        <w:rPr>
          <w:rFonts w:hint="cs"/>
          <w:rtl/>
        </w:rPr>
        <w:t>שנאמר</w:t>
      </w:r>
      <w:r w:rsidRPr="00473456">
        <w:rPr>
          <w:rFonts w:hint="cs"/>
          <w:spacing w:val="-18"/>
          <w:rtl/>
        </w:rPr>
        <w:t xml:space="preserve"> </w:t>
      </w:r>
      <w:r>
        <w:rPr>
          <w:rFonts w:hint="cs"/>
          <w:rtl/>
        </w:rPr>
        <w:t>'כי</w:t>
      </w:r>
      <w:r w:rsidRPr="00473456">
        <w:rPr>
          <w:rFonts w:hint="cs"/>
          <w:spacing w:val="-18"/>
          <w:rtl/>
        </w:rPr>
        <w:t xml:space="preserve"> </w:t>
      </w:r>
      <w:r>
        <w:rPr>
          <w:rFonts w:hint="cs"/>
          <w:rtl/>
        </w:rPr>
        <w:t>אם</w:t>
      </w:r>
      <w:r w:rsidRPr="00473456">
        <w:rPr>
          <w:rFonts w:hint="cs"/>
          <w:spacing w:val="-18"/>
          <w:rtl/>
        </w:rPr>
        <w:t xml:space="preserve"> </w:t>
      </w:r>
      <w:r>
        <w:rPr>
          <w:rFonts w:hint="cs"/>
          <w:rtl/>
        </w:rPr>
        <w:t>גלה</w:t>
      </w:r>
      <w:r w:rsidRPr="00473456">
        <w:rPr>
          <w:rFonts w:hint="cs"/>
          <w:spacing w:val="-18"/>
          <w:rtl/>
        </w:rPr>
        <w:t xml:space="preserve"> </w:t>
      </w:r>
      <w:r>
        <w:rPr>
          <w:rFonts w:hint="cs"/>
          <w:rtl/>
        </w:rPr>
        <w:t>סודו</w:t>
      </w:r>
      <w:r w:rsidRPr="00473456">
        <w:rPr>
          <w:rFonts w:hint="cs"/>
          <w:spacing w:val="-18"/>
          <w:rtl/>
        </w:rPr>
        <w:t xml:space="preserve"> </w:t>
      </w:r>
      <w:r>
        <w:rPr>
          <w:rFonts w:hint="cs"/>
          <w:rtl/>
        </w:rPr>
        <w:t>אל</w:t>
      </w:r>
      <w:r w:rsidRPr="00473456">
        <w:rPr>
          <w:rFonts w:hint="cs"/>
          <w:spacing w:val="-18"/>
          <w:rtl/>
        </w:rPr>
        <w:t xml:space="preserve"> </w:t>
      </w:r>
      <w:r>
        <w:rPr>
          <w:rFonts w:hint="cs"/>
          <w:rtl/>
        </w:rPr>
        <w:t>עבדיו</w:t>
      </w:r>
      <w:r w:rsidRPr="00473456">
        <w:rPr>
          <w:rFonts w:hint="cs"/>
          <w:spacing w:val="-18"/>
          <w:rtl/>
        </w:rPr>
        <w:t xml:space="preserve"> </w:t>
      </w:r>
      <w:r>
        <w:rPr>
          <w:rFonts w:hint="cs"/>
          <w:rtl/>
        </w:rPr>
        <w:t>הנביאים'</w:t>
      </w:r>
      <w:r w:rsidRPr="00E838EB">
        <w:rPr>
          <w:rStyle w:val="a6"/>
          <w:rtl/>
        </w:rPr>
        <w:endnoteReference w:id="7"/>
      </w:r>
      <w:r>
        <w:rPr>
          <w:rFonts w:hint="cs"/>
          <w:rtl/>
        </w:rPr>
        <w:t>"</w:t>
      </w:r>
      <w:r w:rsidRPr="00473456">
        <w:rPr>
          <w:rFonts w:hint="cs"/>
          <w:spacing w:val="-18"/>
          <w:rtl/>
        </w:rPr>
        <w:t xml:space="preserve"> </w:t>
      </w:r>
      <w:r>
        <w:rPr>
          <w:rFonts w:hint="cs"/>
          <w:rtl/>
        </w:rPr>
        <w:t>(כשאת</w:t>
      </w:r>
      <w:r w:rsidRPr="00473456">
        <w:rPr>
          <w:rFonts w:hint="cs"/>
          <w:spacing w:val="-18"/>
          <w:rtl/>
        </w:rPr>
        <w:t xml:space="preserve"> </w:t>
      </w:r>
      <w:r>
        <w:rPr>
          <w:rFonts w:hint="cs"/>
          <w:rtl/>
        </w:rPr>
        <w:t>הפסוק</w:t>
      </w:r>
      <w:r w:rsidRPr="00473456">
        <w:rPr>
          <w:rFonts w:hint="cs"/>
          <w:spacing w:val="-18"/>
          <w:rtl/>
        </w:rPr>
        <w:t xml:space="preserve"> </w:t>
      </w:r>
      <w:r>
        <w:rPr>
          <w:rFonts w:hint="cs"/>
          <w:rtl/>
        </w:rPr>
        <w:t>"סוד</w:t>
      </w:r>
      <w:r w:rsidRPr="00473456">
        <w:rPr>
          <w:rFonts w:hint="cs"/>
          <w:spacing w:val="-18"/>
          <w:rtl/>
        </w:rPr>
        <w:t xml:space="preserve"> </w:t>
      </w:r>
      <w:r>
        <w:rPr>
          <w:rFonts w:hint="cs"/>
          <w:rtl/>
        </w:rPr>
        <w:t>הוי'</w:t>
      </w:r>
      <w:r w:rsidRPr="00473456">
        <w:rPr>
          <w:rFonts w:hint="cs"/>
          <w:spacing w:val="-18"/>
          <w:rtl/>
        </w:rPr>
        <w:t xml:space="preserve"> </w:t>
      </w:r>
      <w:proofErr w:type="spellStart"/>
      <w:r>
        <w:rPr>
          <w:rFonts w:hint="cs"/>
          <w:rtl/>
        </w:rPr>
        <w:t>ליראיו</w:t>
      </w:r>
      <w:proofErr w:type="spellEnd"/>
      <w:r w:rsidRPr="00473456">
        <w:rPr>
          <w:rFonts w:hint="cs"/>
          <w:spacing w:val="-18"/>
          <w:rtl/>
        </w:rPr>
        <w:t xml:space="preserve"> </w:t>
      </w:r>
      <w:r>
        <w:rPr>
          <w:rFonts w:hint="cs"/>
          <w:rtl/>
        </w:rPr>
        <w:t>ובריתו</w:t>
      </w:r>
      <w:r w:rsidRPr="00473456">
        <w:rPr>
          <w:rFonts w:hint="cs"/>
          <w:spacing w:val="-18"/>
          <w:rtl/>
        </w:rPr>
        <w:t xml:space="preserve"> </w:t>
      </w:r>
      <w:r>
        <w:rPr>
          <w:rFonts w:hint="cs"/>
          <w:rtl/>
        </w:rPr>
        <w:t>להודיעם",</w:t>
      </w:r>
      <w:r w:rsidRPr="00473456">
        <w:rPr>
          <w:rFonts w:hint="cs"/>
          <w:spacing w:val="-18"/>
          <w:rtl/>
        </w:rPr>
        <w:t xml:space="preserve"> </w:t>
      </w:r>
      <w:r>
        <w:rPr>
          <w:rFonts w:hint="cs"/>
          <w:rtl/>
        </w:rPr>
        <w:t>בו</w:t>
      </w:r>
      <w:r w:rsidRPr="00473456">
        <w:rPr>
          <w:rFonts w:hint="cs"/>
          <w:spacing w:val="-18"/>
          <w:rtl/>
        </w:rPr>
        <w:t xml:space="preserve"> </w:t>
      </w:r>
      <w:r>
        <w:rPr>
          <w:rFonts w:hint="cs"/>
          <w:rtl/>
        </w:rPr>
        <w:t>מפורש</w:t>
      </w:r>
      <w:r w:rsidRPr="00473456">
        <w:rPr>
          <w:rFonts w:hint="cs"/>
          <w:spacing w:val="-18"/>
          <w:rtl/>
        </w:rPr>
        <w:t xml:space="preserve"> </w:t>
      </w:r>
      <w:r>
        <w:rPr>
          <w:rFonts w:hint="cs"/>
          <w:rtl/>
        </w:rPr>
        <w:t>כי</w:t>
      </w:r>
      <w:r w:rsidRPr="00473456">
        <w:rPr>
          <w:rFonts w:hint="cs"/>
          <w:spacing w:val="-18"/>
          <w:rtl/>
        </w:rPr>
        <w:t xml:space="preserve"> </w:t>
      </w:r>
      <w:r>
        <w:rPr>
          <w:rFonts w:hint="cs"/>
          <w:rtl/>
        </w:rPr>
        <w:t>גילוי</w:t>
      </w:r>
      <w:r w:rsidRPr="00473456">
        <w:rPr>
          <w:rFonts w:hint="cs"/>
          <w:spacing w:val="-18"/>
          <w:rtl/>
        </w:rPr>
        <w:t xml:space="preserve"> </w:t>
      </w:r>
      <w:r>
        <w:rPr>
          <w:rFonts w:hint="cs"/>
          <w:rtl/>
        </w:rPr>
        <w:t>הסוד</w:t>
      </w:r>
      <w:r w:rsidRPr="00473456">
        <w:rPr>
          <w:rFonts w:hint="cs"/>
          <w:spacing w:val="-18"/>
          <w:rtl/>
        </w:rPr>
        <w:t xml:space="preserve"> </w:t>
      </w:r>
      <w:r>
        <w:rPr>
          <w:rFonts w:hint="cs"/>
          <w:rtl/>
        </w:rPr>
        <w:t>קשור</w:t>
      </w:r>
      <w:r w:rsidRPr="00473456">
        <w:rPr>
          <w:rFonts w:hint="cs"/>
          <w:spacing w:val="-18"/>
          <w:rtl/>
        </w:rPr>
        <w:t xml:space="preserve"> </w:t>
      </w:r>
      <w:r>
        <w:rPr>
          <w:rFonts w:hint="cs"/>
          <w:rtl/>
        </w:rPr>
        <w:t>למדת</w:t>
      </w:r>
      <w:r w:rsidRPr="00473456">
        <w:rPr>
          <w:rFonts w:hint="cs"/>
          <w:spacing w:val="-18"/>
          <w:rtl/>
        </w:rPr>
        <w:t xml:space="preserve"> </w:t>
      </w:r>
      <w:r>
        <w:rPr>
          <w:rFonts w:hint="cs"/>
          <w:rtl/>
        </w:rPr>
        <w:t>הברית,</w:t>
      </w:r>
      <w:r w:rsidRPr="00473456">
        <w:rPr>
          <w:rFonts w:hint="cs"/>
          <w:spacing w:val="-18"/>
          <w:rtl/>
        </w:rPr>
        <w:t xml:space="preserve"> </w:t>
      </w:r>
      <w:r>
        <w:rPr>
          <w:rFonts w:hint="cs"/>
          <w:rtl/>
        </w:rPr>
        <w:t>אף</w:t>
      </w:r>
      <w:r w:rsidRPr="00473456">
        <w:rPr>
          <w:rFonts w:hint="cs"/>
          <w:spacing w:val="-18"/>
          <w:rtl/>
        </w:rPr>
        <w:t xml:space="preserve"> </w:t>
      </w:r>
      <w:r>
        <w:rPr>
          <w:rFonts w:hint="cs"/>
          <w:rtl/>
        </w:rPr>
        <w:t>דרשו</w:t>
      </w:r>
      <w:r w:rsidRPr="00473456">
        <w:rPr>
          <w:rFonts w:hint="cs"/>
          <w:spacing w:val="-18"/>
          <w:rtl/>
        </w:rPr>
        <w:t xml:space="preserve"> </w:t>
      </w:r>
      <w:r>
        <w:rPr>
          <w:rFonts w:hint="cs"/>
          <w:rtl/>
        </w:rPr>
        <w:t>חז"ל</w:t>
      </w:r>
      <w:r w:rsidRPr="00E838EB">
        <w:rPr>
          <w:rStyle w:val="a6"/>
          <w:rtl/>
        </w:rPr>
        <w:endnoteReference w:id="8"/>
      </w:r>
      <w:r w:rsidRPr="00473456">
        <w:rPr>
          <w:rFonts w:hint="cs"/>
          <w:spacing w:val="-18"/>
          <w:rtl/>
        </w:rPr>
        <w:t xml:space="preserve"> </w:t>
      </w:r>
      <w:r>
        <w:rPr>
          <w:rFonts w:hint="cs"/>
          <w:rtl/>
        </w:rPr>
        <w:t>על</w:t>
      </w:r>
      <w:r w:rsidRPr="00473456">
        <w:rPr>
          <w:rFonts w:hint="cs"/>
          <w:spacing w:val="-18"/>
          <w:rtl/>
        </w:rPr>
        <w:t xml:space="preserve"> </w:t>
      </w:r>
      <w:r>
        <w:rPr>
          <w:rFonts w:hint="cs"/>
          <w:rtl/>
        </w:rPr>
        <w:t>ידיעת</w:t>
      </w:r>
      <w:r w:rsidRPr="00473456">
        <w:rPr>
          <w:rFonts w:hint="cs"/>
          <w:spacing w:val="-18"/>
          <w:rtl/>
        </w:rPr>
        <w:t xml:space="preserve"> </w:t>
      </w:r>
      <w:r>
        <w:rPr>
          <w:rFonts w:hint="cs"/>
          <w:rtl/>
        </w:rPr>
        <w:t>עניני</w:t>
      </w:r>
      <w:r w:rsidRPr="00473456">
        <w:rPr>
          <w:rFonts w:hint="cs"/>
          <w:spacing w:val="-18"/>
          <w:rtl/>
        </w:rPr>
        <w:t xml:space="preserve"> </w:t>
      </w:r>
      <w:r>
        <w:rPr>
          <w:rFonts w:hint="cs"/>
          <w:rtl/>
        </w:rPr>
        <w:t>הזיווג)</w:t>
      </w:r>
      <w:r>
        <w:rPr>
          <w:rFonts w:hint="cs"/>
          <w:sz w:val="24"/>
          <w:rtl/>
        </w:rPr>
        <w:t>:</w:t>
      </w:r>
    </w:p>
    <w:p w:rsidR="00D94DFA" w:rsidRDefault="00D94DFA" w:rsidP="00D94DFA">
      <w:pPr>
        <w:rPr>
          <w:rFonts w:hint="cs"/>
          <w:rtl/>
        </w:rPr>
      </w:pPr>
      <w:r>
        <w:rPr>
          <w:rFonts w:hint="cs"/>
          <w:rtl/>
        </w:rPr>
        <w:t xml:space="preserve">ההכנה לכל זיווג צריכה להיות </w:t>
      </w:r>
      <w:r>
        <w:rPr>
          <w:rtl/>
        </w:rPr>
        <w:t xml:space="preserve">יראת ה', כשהפחד מפני שקיעה </w:t>
      </w:r>
      <w:proofErr w:type="spellStart"/>
      <w:r>
        <w:rPr>
          <w:rtl/>
        </w:rPr>
        <w:t>בתאוה</w:t>
      </w:r>
      <w:proofErr w:type="spellEnd"/>
      <w:r>
        <w:rPr>
          <w:rtl/>
        </w:rPr>
        <w:t xml:space="preserve"> ושכחת ה' הוא השומר את הזיווג מאחיזת החיצונים</w:t>
      </w:r>
      <w:r>
        <w:rPr>
          <w:rFonts w:hint="cs"/>
          <w:rtl/>
        </w:rPr>
        <w:t xml:space="preserve"> (וכן הפחד מאובדן האהבה </w:t>
      </w:r>
      <w:r>
        <w:rPr>
          <w:rtl/>
        </w:rPr>
        <w:t>–</w:t>
      </w:r>
      <w:r>
        <w:rPr>
          <w:rFonts w:hint="cs"/>
          <w:rtl/>
        </w:rPr>
        <w:t xml:space="preserve"> והמרתה בסיפוק עצמי של תאוות </w:t>
      </w:r>
      <w:r>
        <w:rPr>
          <w:rtl/>
        </w:rPr>
        <w:t>–</w:t>
      </w:r>
      <w:r>
        <w:rPr>
          <w:rFonts w:hint="cs"/>
          <w:rtl/>
        </w:rPr>
        <w:t xml:space="preserve"> מחדד ומחזק את תחושת האהבה)</w:t>
      </w:r>
      <w:r>
        <w:rPr>
          <w:rtl/>
        </w:rPr>
        <w:t>.</w:t>
      </w:r>
    </w:p>
    <w:p w:rsidR="00D94DFA" w:rsidRDefault="00D94DFA" w:rsidP="00D94DFA">
      <w:pPr>
        <w:widowControl w:val="0"/>
        <w:rPr>
          <w:rFonts w:hint="cs"/>
          <w:rtl/>
        </w:rPr>
      </w:pPr>
      <w:r>
        <w:rPr>
          <w:rtl/>
        </w:rPr>
        <w:t>עצם</w:t>
      </w:r>
      <w:r w:rsidRPr="00C03EEA">
        <w:rPr>
          <w:spacing w:val="18"/>
          <w:rtl/>
        </w:rPr>
        <w:t xml:space="preserve"> </w:t>
      </w:r>
      <w:r>
        <w:rPr>
          <w:rtl/>
        </w:rPr>
        <w:t>שמחת</w:t>
      </w:r>
      <w:r w:rsidRPr="00C03EEA">
        <w:rPr>
          <w:spacing w:val="18"/>
          <w:rtl/>
        </w:rPr>
        <w:t xml:space="preserve"> </w:t>
      </w:r>
      <w:r>
        <w:rPr>
          <w:rtl/>
        </w:rPr>
        <w:t>הזיווג</w:t>
      </w:r>
      <w:r w:rsidRPr="00C03EEA">
        <w:rPr>
          <w:spacing w:val="18"/>
          <w:rtl/>
        </w:rPr>
        <w:t xml:space="preserve"> </w:t>
      </w:r>
      <w:r>
        <w:rPr>
          <w:rtl/>
        </w:rPr>
        <w:t>היא</w:t>
      </w:r>
      <w:r w:rsidRPr="00C03EEA">
        <w:rPr>
          <w:spacing w:val="18"/>
          <w:rtl/>
        </w:rPr>
        <w:t xml:space="preserve"> </w:t>
      </w:r>
      <w:r>
        <w:rPr>
          <w:rtl/>
        </w:rPr>
        <w:t>בבחינת</w:t>
      </w:r>
      <w:r w:rsidRPr="00C03EEA">
        <w:rPr>
          <w:spacing w:val="18"/>
          <w:rtl/>
        </w:rPr>
        <w:t xml:space="preserve"> </w:t>
      </w:r>
      <w:r>
        <w:rPr>
          <w:rtl/>
        </w:rPr>
        <w:t>"</w:t>
      </w:r>
      <w:proofErr w:type="spellStart"/>
      <w:r>
        <w:rPr>
          <w:rtl/>
        </w:rPr>
        <w:t>ולישרי</w:t>
      </w:r>
      <w:proofErr w:type="spellEnd"/>
      <w:r w:rsidRPr="00C03EEA">
        <w:rPr>
          <w:spacing w:val="18"/>
          <w:rtl/>
        </w:rPr>
        <w:t xml:space="preserve"> </w:t>
      </w:r>
      <w:r>
        <w:rPr>
          <w:rtl/>
        </w:rPr>
        <w:t>לב</w:t>
      </w:r>
      <w:r w:rsidRPr="00C03EEA">
        <w:rPr>
          <w:spacing w:val="18"/>
          <w:rtl/>
        </w:rPr>
        <w:t xml:space="preserve"> </w:t>
      </w:r>
      <w:r>
        <w:rPr>
          <w:rtl/>
        </w:rPr>
        <w:t>שמחה"</w:t>
      </w:r>
      <w:r w:rsidRPr="00E838EB">
        <w:rPr>
          <w:rStyle w:val="a6"/>
          <w:rtl/>
        </w:rPr>
        <w:endnoteReference w:id="9"/>
      </w:r>
      <w:r w:rsidRPr="00C03EEA">
        <w:rPr>
          <w:spacing w:val="18"/>
          <w:rtl/>
        </w:rPr>
        <w:t xml:space="preserve"> </w:t>
      </w:r>
      <w:r>
        <w:rPr>
          <w:rtl/>
        </w:rPr>
        <w:t>–</w:t>
      </w:r>
      <w:r w:rsidRPr="00C03EEA">
        <w:rPr>
          <w:spacing w:val="18"/>
          <w:rtl/>
        </w:rPr>
        <w:t xml:space="preserve"> </w:t>
      </w:r>
      <w:r>
        <w:rPr>
          <w:rtl/>
        </w:rPr>
        <w:t>בין</w:t>
      </w:r>
      <w:r w:rsidRPr="00C03EEA">
        <w:rPr>
          <w:spacing w:val="18"/>
          <w:rtl/>
        </w:rPr>
        <w:t xml:space="preserve"> </w:t>
      </w:r>
      <w:r>
        <w:rPr>
          <w:rtl/>
        </w:rPr>
        <w:t>בני</w:t>
      </w:r>
      <w:r w:rsidRPr="00C03EEA">
        <w:rPr>
          <w:spacing w:val="18"/>
          <w:rtl/>
        </w:rPr>
        <w:t xml:space="preserve"> </w:t>
      </w:r>
      <w:r>
        <w:rPr>
          <w:rtl/>
        </w:rPr>
        <w:t>הזוג</w:t>
      </w:r>
      <w:r w:rsidRPr="00C03EEA">
        <w:rPr>
          <w:spacing w:val="18"/>
          <w:rtl/>
        </w:rPr>
        <w:t xml:space="preserve"> </w:t>
      </w:r>
      <w:r>
        <w:rPr>
          <w:rtl/>
        </w:rPr>
        <w:t>צריכה</w:t>
      </w:r>
      <w:r w:rsidRPr="00C03EEA">
        <w:rPr>
          <w:spacing w:val="18"/>
          <w:rtl/>
        </w:rPr>
        <w:t xml:space="preserve"> </w:t>
      </w:r>
      <w:r>
        <w:rPr>
          <w:rtl/>
        </w:rPr>
        <w:t>לשרור</w:t>
      </w:r>
      <w:r w:rsidRPr="00C03EEA">
        <w:rPr>
          <w:spacing w:val="18"/>
          <w:rtl/>
        </w:rPr>
        <w:t xml:space="preserve"> </w:t>
      </w:r>
      <w:r>
        <w:rPr>
          <w:rtl/>
        </w:rPr>
        <w:t>שמחה</w:t>
      </w:r>
      <w:r w:rsidRPr="00C03EEA">
        <w:rPr>
          <w:spacing w:val="18"/>
          <w:rtl/>
        </w:rPr>
        <w:t xml:space="preserve"> </w:t>
      </w:r>
      <w:r>
        <w:rPr>
          <w:rtl/>
        </w:rPr>
        <w:lastRenderedPageBreak/>
        <w:t>תמימה</w:t>
      </w:r>
      <w:r w:rsidRPr="00C03EEA">
        <w:rPr>
          <w:spacing w:val="18"/>
          <w:rtl/>
        </w:rPr>
        <w:t xml:space="preserve"> </w:t>
      </w:r>
      <w:r>
        <w:rPr>
          <w:rtl/>
        </w:rPr>
        <w:t>וטבעית</w:t>
      </w:r>
      <w:r w:rsidRPr="00C03EEA">
        <w:rPr>
          <w:spacing w:val="18"/>
          <w:rtl/>
        </w:rPr>
        <w:t xml:space="preserve"> </w:t>
      </w:r>
      <w:r>
        <w:rPr>
          <w:rtl/>
        </w:rPr>
        <w:t>ביחוד</w:t>
      </w:r>
      <w:r w:rsidRPr="00C03EEA">
        <w:rPr>
          <w:spacing w:val="18"/>
          <w:rtl/>
        </w:rPr>
        <w:t xml:space="preserve"> </w:t>
      </w:r>
      <w:r>
        <w:rPr>
          <w:rtl/>
        </w:rPr>
        <w:t>הישר</w:t>
      </w:r>
      <w:r w:rsidRPr="00C03EEA">
        <w:rPr>
          <w:spacing w:val="18"/>
          <w:rtl/>
        </w:rPr>
        <w:t xml:space="preserve"> </w:t>
      </w:r>
      <w:r>
        <w:rPr>
          <w:rtl/>
        </w:rPr>
        <w:t>והרצוי</w:t>
      </w:r>
      <w:r w:rsidRPr="00C03EEA">
        <w:rPr>
          <w:spacing w:val="18"/>
          <w:rtl/>
        </w:rPr>
        <w:t xml:space="preserve"> </w:t>
      </w:r>
      <w:r>
        <w:rPr>
          <w:rtl/>
        </w:rPr>
        <w:t>(הניצל</w:t>
      </w:r>
      <w:r w:rsidRPr="00C03EEA">
        <w:rPr>
          <w:spacing w:val="18"/>
          <w:rtl/>
        </w:rPr>
        <w:t xml:space="preserve"> </w:t>
      </w:r>
      <w:r>
        <w:rPr>
          <w:rtl/>
        </w:rPr>
        <w:t>מהסיבוך,</w:t>
      </w:r>
      <w:r w:rsidRPr="00C03EEA">
        <w:rPr>
          <w:spacing w:val="18"/>
          <w:rtl/>
        </w:rPr>
        <w:t xml:space="preserve"> </w:t>
      </w:r>
      <w:r>
        <w:rPr>
          <w:rtl/>
        </w:rPr>
        <w:t>העקלקלות</w:t>
      </w:r>
      <w:r w:rsidRPr="00C03EEA">
        <w:rPr>
          <w:spacing w:val="18"/>
          <w:rtl/>
        </w:rPr>
        <w:t xml:space="preserve"> </w:t>
      </w:r>
      <w:r>
        <w:rPr>
          <w:rtl/>
        </w:rPr>
        <w:t>והזוהמה</w:t>
      </w:r>
      <w:r w:rsidRPr="00C03EEA">
        <w:rPr>
          <w:spacing w:val="18"/>
          <w:rtl/>
        </w:rPr>
        <w:t xml:space="preserve"> </w:t>
      </w:r>
      <w:r>
        <w:rPr>
          <w:rtl/>
        </w:rPr>
        <w:t>המאפיינות</w:t>
      </w:r>
      <w:r w:rsidRPr="00C03EEA">
        <w:rPr>
          <w:spacing w:val="18"/>
          <w:rtl/>
        </w:rPr>
        <w:t xml:space="preserve"> </w:t>
      </w:r>
      <w:r>
        <w:rPr>
          <w:rtl/>
        </w:rPr>
        <w:t>את</w:t>
      </w:r>
      <w:r w:rsidRPr="00C03EEA">
        <w:rPr>
          <w:spacing w:val="18"/>
          <w:rtl/>
        </w:rPr>
        <w:t xml:space="preserve"> </w:t>
      </w:r>
      <w:r>
        <w:rPr>
          <w:rtl/>
        </w:rPr>
        <w:t>השקיעה</w:t>
      </w:r>
      <w:r w:rsidRPr="00C03EEA">
        <w:rPr>
          <w:spacing w:val="18"/>
          <w:rtl/>
        </w:rPr>
        <w:t xml:space="preserve"> </w:t>
      </w:r>
      <w:proofErr w:type="spellStart"/>
      <w:r>
        <w:rPr>
          <w:rtl/>
        </w:rPr>
        <w:t>בתאות</w:t>
      </w:r>
      <w:proofErr w:type="spellEnd"/>
      <w:r w:rsidRPr="00C03EEA">
        <w:rPr>
          <w:spacing w:val="18"/>
          <w:rtl/>
        </w:rPr>
        <w:t xml:space="preserve"> </w:t>
      </w:r>
      <w:r>
        <w:rPr>
          <w:rtl/>
        </w:rPr>
        <w:t>עריות).</w:t>
      </w:r>
      <w:r w:rsidRPr="00C03EEA">
        <w:rPr>
          <w:spacing w:val="18"/>
          <w:rtl/>
        </w:rPr>
        <w:t xml:space="preserve"> </w:t>
      </w:r>
    </w:p>
    <w:p w:rsidR="00D94DFA" w:rsidRDefault="00D94DFA" w:rsidP="00D94DFA">
      <w:pPr>
        <w:rPr>
          <w:rFonts w:hint="cs"/>
          <w:rtl/>
        </w:rPr>
      </w:pPr>
      <w:r>
        <w:rPr>
          <w:rtl/>
        </w:rPr>
        <w:t>ה</w:t>
      </w:r>
      <w:r w:rsidRPr="00EC6CF9">
        <w:rPr>
          <w:rStyle w:val="a3"/>
          <w:rtl/>
        </w:rPr>
        <w:t>נבואה</w:t>
      </w:r>
      <w:r>
        <w:rPr>
          <w:rtl/>
        </w:rPr>
        <w:t xml:space="preserve"> היא </w:t>
      </w:r>
      <w:r w:rsidRPr="00EC6CF9">
        <w:rPr>
          <w:rStyle w:val="a3"/>
          <w:rtl/>
        </w:rPr>
        <w:t>בבואת</w:t>
      </w:r>
      <w:r>
        <w:rPr>
          <w:rtl/>
        </w:rPr>
        <w:t xml:space="preserve"> ה</w:t>
      </w:r>
      <w:r w:rsidRPr="00EC6CF9">
        <w:rPr>
          <w:rStyle w:val="a3"/>
          <w:rtl/>
        </w:rPr>
        <w:t>ביאה</w:t>
      </w:r>
      <w:r>
        <w:rPr>
          <w:rtl/>
        </w:rPr>
        <w:t>, המתעוררת ובאה בדרך ממילא כדי לחתום את המשכת האהבה אל היסוד (מקום הזיווג). אחרי עצם הזיווג</w:t>
      </w:r>
      <w:r>
        <w:rPr>
          <w:rFonts w:hint="cs"/>
          <w:rtl/>
        </w:rPr>
        <w:t>,</w:t>
      </w:r>
      <w:r>
        <w:rPr>
          <w:rtl/>
        </w:rPr>
        <w:t xml:space="preserve"> על בני הזוג להיות "נביאים" המתפללים על קליטת הטפה ולידת ילד (ובעומק, בנבואה זו הם צופים את תולדות הילד שיאריך ימים אחריהם).</w:t>
      </w:r>
      <w:r>
        <w:rPr>
          <w:rFonts w:hint="cs"/>
          <w:rtl/>
        </w:rPr>
        <w:t xml:space="preserve"> כך אמור באברהם אבינו </w:t>
      </w:r>
      <w:r>
        <w:rPr>
          <w:rtl/>
        </w:rPr>
        <w:t>–</w:t>
      </w:r>
      <w:r>
        <w:rPr>
          <w:rFonts w:hint="cs"/>
          <w:rtl/>
        </w:rPr>
        <w:t xml:space="preserve"> עליו דרשו חז"ל כי היה ירא, ישר ונביא </w:t>
      </w:r>
      <w:r>
        <w:rPr>
          <w:rtl/>
        </w:rPr>
        <w:t>–</w:t>
      </w:r>
      <w:r>
        <w:rPr>
          <w:rFonts w:hint="cs"/>
          <w:rtl/>
        </w:rPr>
        <w:t xml:space="preserve"> "כי נביא הוא ויתפלל בעדך"</w:t>
      </w:r>
      <w:r w:rsidRPr="00E838EB">
        <w:rPr>
          <w:rStyle w:val="a6"/>
          <w:rtl/>
        </w:rPr>
        <w:endnoteReference w:id="10"/>
      </w:r>
      <w:r>
        <w:rPr>
          <w:rFonts w:hint="cs"/>
          <w:rtl/>
        </w:rPr>
        <w:t xml:space="preserve"> (זו ההופעה הראשונה של תפלה בתורה, ותוצאתה אכן </w:t>
      </w:r>
      <w:proofErr w:type="spellStart"/>
      <w:r>
        <w:rPr>
          <w:rFonts w:hint="cs"/>
          <w:rtl/>
        </w:rPr>
        <w:t>היתה</w:t>
      </w:r>
      <w:proofErr w:type="spellEnd"/>
      <w:r>
        <w:rPr>
          <w:rFonts w:hint="cs"/>
          <w:rtl/>
        </w:rPr>
        <w:t xml:space="preserve"> לידה </w:t>
      </w:r>
      <w:r>
        <w:rPr>
          <w:rtl/>
        </w:rPr>
        <w:t>–</w:t>
      </w:r>
      <w:r>
        <w:rPr>
          <w:rFonts w:hint="cs"/>
          <w:rtl/>
        </w:rPr>
        <w:t xml:space="preserve"> "ויתפלל אברהם אל </w:t>
      </w:r>
      <w:proofErr w:type="spellStart"/>
      <w:r>
        <w:rPr>
          <w:rFonts w:hint="cs"/>
          <w:rtl/>
        </w:rPr>
        <w:t>האלהים</w:t>
      </w:r>
      <w:proofErr w:type="spellEnd"/>
      <w:r>
        <w:rPr>
          <w:rFonts w:hint="cs"/>
          <w:rtl/>
        </w:rPr>
        <w:t>… וילדו"</w:t>
      </w:r>
      <w:r w:rsidRPr="00E838EB">
        <w:rPr>
          <w:rStyle w:val="a6"/>
          <w:rtl/>
        </w:rPr>
        <w:endnoteReference w:id="11"/>
      </w:r>
      <w:r>
        <w:rPr>
          <w:rFonts w:hint="cs"/>
          <w:rtl/>
        </w:rPr>
        <w:t>).</w:t>
      </w:r>
    </w:p>
    <w:p w:rsidR="00D94DFA" w:rsidRDefault="00D94DFA" w:rsidP="00D94DFA">
      <w:pPr>
        <w:rPr>
          <w:rFonts w:hint="cs"/>
          <w:sz w:val="24"/>
          <w:rtl/>
        </w:rPr>
      </w:pPr>
      <w:r>
        <w:rPr>
          <w:rFonts w:hint="cs"/>
          <w:rtl/>
        </w:rPr>
        <w:t xml:space="preserve">בזיווג כזה, בו בני הזוג הם </w:t>
      </w:r>
      <w:r w:rsidRPr="00EC6CF9">
        <w:rPr>
          <w:rFonts w:hint="cs"/>
          <w:b/>
          <w:bCs/>
          <w:sz w:val="28"/>
          <w:szCs w:val="28"/>
          <w:rtl/>
        </w:rPr>
        <w:t>י</w:t>
      </w:r>
      <w:r>
        <w:rPr>
          <w:rFonts w:hint="cs"/>
          <w:rtl/>
        </w:rPr>
        <w:t>שרים-</w:t>
      </w:r>
      <w:r w:rsidRPr="00EC6CF9">
        <w:rPr>
          <w:rFonts w:hint="cs"/>
          <w:b/>
          <w:bCs/>
          <w:sz w:val="28"/>
          <w:szCs w:val="28"/>
          <w:rtl/>
        </w:rPr>
        <w:t>י</w:t>
      </w:r>
      <w:r>
        <w:rPr>
          <w:rFonts w:hint="cs"/>
          <w:rtl/>
        </w:rPr>
        <w:t>ראים-</w:t>
      </w:r>
      <w:r w:rsidRPr="00EC6CF9">
        <w:rPr>
          <w:rFonts w:hint="cs"/>
          <w:b/>
          <w:bCs/>
          <w:sz w:val="28"/>
          <w:szCs w:val="28"/>
          <w:rtl/>
        </w:rPr>
        <w:t>נ</w:t>
      </w:r>
      <w:r>
        <w:rPr>
          <w:rFonts w:hint="cs"/>
          <w:rtl/>
        </w:rPr>
        <w:t>ביאים</w:t>
      </w:r>
      <w:r>
        <w:rPr>
          <w:rFonts w:hint="cs"/>
          <w:sz w:val="24"/>
          <w:rtl/>
        </w:rPr>
        <w:t xml:space="preserve">, מתקיים "נכנס </w:t>
      </w:r>
      <w:r w:rsidRPr="00EC6CF9">
        <w:rPr>
          <w:rFonts w:hint="cs"/>
          <w:b/>
          <w:bCs/>
          <w:szCs w:val="28"/>
          <w:rtl/>
        </w:rPr>
        <w:t>יין</w:t>
      </w:r>
      <w:r>
        <w:rPr>
          <w:rFonts w:hint="cs"/>
          <w:sz w:val="24"/>
          <w:rtl/>
        </w:rPr>
        <w:t xml:space="preserve"> יצא סוד [האהבה]"</w:t>
      </w:r>
      <w:r w:rsidRPr="00E838EB">
        <w:rPr>
          <w:rStyle w:val="a6"/>
          <w:rtl/>
        </w:rPr>
        <w:endnoteReference w:id="12"/>
      </w:r>
      <w:r>
        <w:rPr>
          <w:rFonts w:hint="cs"/>
          <w:sz w:val="24"/>
          <w:rtl/>
        </w:rPr>
        <w:t>, ובו ניתן לקרוא "הביאני אל בית ה</w:t>
      </w:r>
      <w:r w:rsidRPr="00EC6CF9">
        <w:rPr>
          <w:rFonts w:hint="cs"/>
          <w:b/>
          <w:bCs/>
          <w:szCs w:val="28"/>
          <w:rtl/>
        </w:rPr>
        <w:t>יין</w:t>
      </w:r>
      <w:r>
        <w:rPr>
          <w:rFonts w:hint="cs"/>
          <w:sz w:val="24"/>
          <w:rtl/>
        </w:rPr>
        <w:t xml:space="preserve"> ודגלו עלי אהבה"</w:t>
      </w:r>
      <w:r w:rsidRPr="00E838EB">
        <w:rPr>
          <w:rStyle w:val="a6"/>
          <w:rtl/>
        </w:rPr>
        <w:endnoteReference w:id="13"/>
      </w:r>
      <w:r>
        <w:rPr>
          <w:rFonts w:hint="cs"/>
          <w:rtl/>
        </w:rPr>
        <w:t>.</w:t>
      </w:r>
      <w:r w:rsidRPr="00E838EB">
        <w:rPr>
          <w:rStyle w:val="a6"/>
          <w:rtl/>
        </w:rPr>
        <w:endnoteReference w:id="14"/>
      </w:r>
    </w:p>
    <w:p w:rsidR="005F4A47" w:rsidRDefault="009829BC">
      <w:bookmarkStart w:id="2" w:name="_GoBack"/>
      <w:bookmarkEnd w:id="2"/>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29BC" w:rsidRDefault="009829BC" w:rsidP="00D94DFA">
      <w:pPr>
        <w:spacing w:after="0" w:line="240" w:lineRule="auto"/>
      </w:pPr>
      <w:r>
        <w:separator/>
      </w:r>
    </w:p>
  </w:endnote>
  <w:endnote w:type="continuationSeparator" w:id="0">
    <w:p w:rsidR="009829BC" w:rsidRDefault="009829BC" w:rsidP="00D94DFA">
      <w:pPr>
        <w:spacing w:after="0" w:line="240" w:lineRule="auto"/>
      </w:pPr>
      <w:r>
        <w:continuationSeparator/>
      </w:r>
    </w:p>
  </w:endnote>
  <w:endnote w:id="1">
    <w:p w:rsidR="00D94DFA" w:rsidRDefault="00D94DFA" w:rsidP="00D94DFA">
      <w:pPr>
        <w:pStyle w:val="a4"/>
        <w:rPr>
          <w:rFonts w:hint="cs"/>
          <w:rtl/>
        </w:rPr>
      </w:pPr>
      <w:r>
        <w:rPr>
          <w:rtl/>
        </w:rPr>
        <w:tab/>
      </w:r>
      <w:r w:rsidRPr="00DF60BE">
        <w:rPr>
          <w:rtl/>
        </w:rPr>
        <w:endnoteRef/>
      </w:r>
      <w:r>
        <w:rPr>
          <w:rtl/>
        </w:rPr>
        <w:t>.</w:t>
      </w:r>
      <w:r>
        <w:rPr>
          <w:rtl/>
        </w:rPr>
        <w:tab/>
      </w:r>
      <w:r>
        <w:rPr>
          <w:rFonts w:hint="cs"/>
          <w:rtl/>
        </w:rPr>
        <w:t>תהלים פט, ג.</w:t>
      </w:r>
    </w:p>
  </w:endnote>
  <w:endnote w:id="2">
    <w:p w:rsidR="00D94DFA" w:rsidRDefault="00D94DFA" w:rsidP="00D94DFA">
      <w:pPr>
        <w:pStyle w:val="a4"/>
        <w:rPr>
          <w:rFonts w:hint="cs"/>
          <w:rtl/>
        </w:rPr>
      </w:pPr>
      <w:r>
        <w:rPr>
          <w:rtl/>
        </w:rPr>
        <w:tab/>
      </w:r>
      <w:r w:rsidRPr="00DF60BE">
        <w:rPr>
          <w:rtl/>
        </w:rPr>
        <w:endnoteRef/>
      </w:r>
      <w:r>
        <w:rPr>
          <w:rtl/>
        </w:rPr>
        <w:t>.</w:t>
      </w:r>
      <w:r>
        <w:rPr>
          <w:rtl/>
        </w:rPr>
        <w:tab/>
      </w:r>
      <w:r>
        <w:rPr>
          <w:rFonts w:hint="cs"/>
          <w:rtl/>
        </w:rPr>
        <w:t xml:space="preserve">אגרות משה </w:t>
      </w:r>
      <w:proofErr w:type="spellStart"/>
      <w:r>
        <w:rPr>
          <w:rFonts w:hint="cs"/>
          <w:rtl/>
        </w:rPr>
        <w:t>אבה"ע</w:t>
      </w:r>
      <w:proofErr w:type="spellEnd"/>
      <w:r>
        <w:rPr>
          <w:rFonts w:hint="cs"/>
          <w:rtl/>
        </w:rPr>
        <w:t xml:space="preserve"> </w:t>
      </w:r>
      <w:proofErr w:type="spellStart"/>
      <w:r>
        <w:rPr>
          <w:rFonts w:hint="cs"/>
          <w:rtl/>
        </w:rPr>
        <w:t>ח"ג</w:t>
      </w:r>
      <w:proofErr w:type="spellEnd"/>
      <w:r>
        <w:rPr>
          <w:rFonts w:hint="cs"/>
          <w:rtl/>
        </w:rPr>
        <w:t xml:space="preserve"> סימן </w:t>
      </w:r>
      <w:proofErr w:type="spellStart"/>
      <w:r>
        <w:rPr>
          <w:rFonts w:hint="cs"/>
          <w:rtl/>
        </w:rPr>
        <w:t>כח</w:t>
      </w:r>
      <w:proofErr w:type="spellEnd"/>
      <w:r>
        <w:rPr>
          <w:rFonts w:hint="cs"/>
          <w:rtl/>
        </w:rPr>
        <w:t>.</w:t>
      </w:r>
    </w:p>
  </w:endnote>
  <w:endnote w:id="3">
    <w:p w:rsidR="00D94DFA" w:rsidRDefault="00D94DFA" w:rsidP="00D94DFA">
      <w:pPr>
        <w:pStyle w:val="a4"/>
        <w:rPr>
          <w:rFonts w:hint="cs"/>
          <w:rtl/>
        </w:rPr>
      </w:pPr>
      <w:r>
        <w:rPr>
          <w:rtl/>
        </w:rPr>
        <w:tab/>
      </w:r>
      <w:r w:rsidRPr="00DF60BE">
        <w:rPr>
          <w:rtl/>
        </w:rPr>
        <w:endnoteRef/>
      </w:r>
      <w:r>
        <w:rPr>
          <w:rtl/>
        </w:rPr>
        <w:t>.</w:t>
      </w:r>
      <w:r>
        <w:rPr>
          <w:rtl/>
        </w:rPr>
        <w:tab/>
      </w:r>
      <w:r>
        <w:rPr>
          <w:rFonts w:hint="cs"/>
          <w:rtl/>
        </w:rPr>
        <w:t>כתובות פ"ה מ"ו.</w:t>
      </w:r>
    </w:p>
  </w:endnote>
  <w:endnote w:id="4">
    <w:p w:rsidR="00D94DFA" w:rsidRDefault="00D94DFA" w:rsidP="00D94DFA">
      <w:pPr>
        <w:pStyle w:val="a4"/>
        <w:rPr>
          <w:rFonts w:hint="cs"/>
          <w:rtl/>
        </w:rPr>
      </w:pPr>
      <w:r>
        <w:rPr>
          <w:rtl/>
        </w:rPr>
        <w:tab/>
      </w:r>
      <w:r w:rsidRPr="00DF60BE">
        <w:rPr>
          <w:rtl/>
        </w:rPr>
        <w:endnoteRef/>
      </w:r>
      <w:r>
        <w:rPr>
          <w:rtl/>
        </w:rPr>
        <w:t>.</w:t>
      </w:r>
      <w:r>
        <w:rPr>
          <w:rtl/>
        </w:rPr>
        <w:tab/>
      </w:r>
      <w:proofErr w:type="spellStart"/>
      <w:r>
        <w:rPr>
          <w:rFonts w:hint="cs"/>
          <w:rtl/>
        </w:rPr>
        <w:t>תנחומא</w:t>
      </w:r>
      <w:proofErr w:type="spellEnd"/>
      <w:r>
        <w:rPr>
          <w:rFonts w:hint="cs"/>
          <w:rtl/>
        </w:rPr>
        <w:t xml:space="preserve"> ויחי יד, ובסגנון אחר שם וירא ו, בראשית רבה מט, ב, ילקוט שמעוני רמז </w:t>
      </w:r>
      <w:proofErr w:type="spellStart"/>
      <w:r>
        <w:rPr>
          <w:rFonts w:hint="cs"/>
          <w:rtl/>
        </w:rPr>
        <w:t>פב</w:t>
      </w:r>
      <w:proofErr w:type="spellEnd"/>
      <w:r>
        <w:rPr>
          <w:rFonts w:hint="cs"/>
          <w:rtl/>
        </w:rPr>
        <w:t xml:space="preserve">. וראה בתורה הקודמת </w:t>
      </w:r>
      <w:r>
        <w:rPr>
          <w:rtl/>
        </w:rPr>
        <w:t>–</w:t>
      </w:r>
      <w:r>
        <w:rPr>
          <w:rFonts w:hint="cs"/>
          <w:rtl/>
        </w:rPr>
        <w:t xml:space="preserve"> "ישרים, יראים, נביאים".</w:t>
      </w:r>
    </w:p>
  </w:endnote>
  <w:endnote w:id="5">
    <w:p w:rsidR="00D94DFA" w:rsidRDefault="00D94DFA" w:rsidP="00D94DFA">
      <w:pPr>
        <w:pStyle w:val="a4"/>
        <w:rPr>
          <w:rFonts w:hint="cs"/>
        </w:rPr>
      </w:pPr>
      <w:r>
        <w:rPr>
          <w:rtl/>
        </w:rPr>
        <w:tab/>
      </w:r>
      <w:r w:rsidRPr="00DF60BE">
        <w:rPr>
          <w:rtl/>
        </w:rPr>
        <w:endnoteRef/>
      </w:r>
      <w:r>
        <w:rPr>
          <w:rtl/>
        </w:rPr>
        <w:t>.</w:t>
      </w:r>
      <w:r>
        <w:rPr>
          <w:rtl/>
        </w:rPr>
        <w:tab/>
      </w:r>
      <w:r>
        <w:rPr>
          <w:rFonts w:hint="cs"/>
          <w:rtl/>
        </w:rPr>
        <w:t>תהלים כה, יד.</w:t>
      </w:r>
    </w:p>
  </w:endnote>
  <w:endnote w:id="6">
    <w:p w:rsidR="00D94DFA" w:rsidRDefault="00D94DFA" w:rsidP="00D94DFA">
      <w:pPr>
        <w:pStyle w:val="a4"/>
        <w:rPr>
          <w:rFonts w:hint="cs"/>
        </w:rPr>
      </w:pPr>
      <w:r>
        <w:rPr>
          <w:rtl/>
        </w:rPr>
        <w:tab/>
      </w:r>
      <w:r w:rsidRPr="00DF60BE">
        <w:rPr>
          <w:rtl/>
        </w:rPr>
        <w:endnoteRef/>
      </w:r>
      <w:r>
        <w:rPr>
          <w:rtl/>
        </w:rPr>
        <w:t>.</w:t>
      </w:r>
      <w:r>
        <w:rPr>
          <w:rtl/>
        </w:rPr>
        <w:tab/>
      </w:r>
      <w:r>
        <w:rPr>
          <w:rFonts w:hint="cs"/>
          <w:rtl/>
        </w:rPr>
        <w:t>משלי ג, לב.</w:t>
      </w:r>
    </w:p>
  </w:endnote>
  <w:endnote w:id="7">
    <w:p w:rsidR="00D94DFA" w:rsidRDefault="00D94DFA" w:rsidP="00D94DFA">
      <w:pPr>
        <w:pStyle w:val="a4"/>
        <w:rPr>
          <w:rFonts w:hint="cs"/>
        </w:rPr>
      </w:pPr>
      <w:r>
        <w:rPr>
          <w:rtl/>
        </w:rPr>
        <w:tab/>
      </w:r>
      <w:r w:rsidRPr="00DF60BE">
        <w:rPr>
          <w:rtl/>
        </w:rPr>
        <w:endnoteRef/>
      </w:r>
      <w:r>
        <w:rPr>
          <w:rtl/>
        </w:rPr>
        <w:t>.</w:t>
      </w:r>
      <w:r>
        <w:rPr>
          <w:rtl/>
        </w:rPr>
        <w:tab/>
      </w:r>
      <w:r>
        <w:rPr>
          <w:rFonts w:hint="cs"/>
          <w:rtl/>
        </w:rPr>
        <w:t>עמוס ג, ז.</w:t>
      </w:r>
    </w:p>
  </w:endnote>
  <w:endnote w:id="8">
    <w:p w:rsidR="00D94DFA" w:rsidRDefault="00D94DFA" w:rsidP="00D94DFA">
      <w:pPr>
        <w:pStyle w:val="a4"/>
        <w:rPr>
          <w:rFonts w:hint="cs"/>
          <w:rtl/>
        </w:rPr>
      </w:pPr>
      <w:r>
        <w:rPr>
          <w:rtl/>
        </w:rPr>
        <w:tab/>
      </w:r>
      <w:r w:rsidRPr="00DF60BE">
        <w:rPr>
          <w:rtl/>
        </w:rPr>
        <w:endnoteRef/>
      </w:r>
      <w:r>
        <w:rPr>
          <w:rtl/>
        </w:rPr>
        <w:t>.</w:t>
      </w:r>
      <w:r>
        <w:rPr>
          <w:rtl/>
        </w:rPr>
        <w:tab/>
      </w:r>
      <w:r>
        <w:rPr>
          <w:rFonts w:hint="cs"/>
          <w:rtl/>
        </w:rPr>
        <w:t>סוטה ד, ב.</w:t>
      </w:r>
    </w:p>
  </w:endnote>
  <w:endnote w:id="9">
    <w:p w:rsidR="00D94DFA" w:rsidRDefault="00D94DFA" w:rsidP="00D94DFA">
      <w:pPr>
        <w:pStyle w:val="a4"/>
        <w:rPr>
          <w:rFonts w:hint="cs"/>
          <w:rtl/>
        </w:rPr>
      </w:pPr>
      <w:r>
        <w:rPr>
          <w:rtl/>
        </w:rPr>
        <w:tab/>
      </w:r>
      <w:r w:rsidRPr="00DF60BE">
        <w:rPr>
          <w:rtl/>
        </w:rPr>
        <w:endnoteRef/>
      </w:r>
      <w:r>
        <w:rPr>
          <w:rtl/>
        </w:rPr>
        <w:t>.</w:t>
      </w:r>
      <w:r>
        <w:rPr>
          <w:rtl/>
        </w:rPr>
        <w:tab/>
      </w:r>
      <w:r>
        <w:rPr>
          <w:rFonts w:hint="cs"/>
          <w:rtl/>
        </w:rPr>
        <w:t xml:space="preserve">תהלים </w:t>
      </w:r>
      <w:proofErr w:type="spellStart"/>
      <w:r>
        <w:rPr>
          <w:rFonts w:hint="cs"/>
          <w:rtl/>
        </w:rPr>
        <w:t>צז</w:t>
      </w:r>
      <w:proofErr w:type="spellEnd"/>
      <w:r>
        <w:rPr>
          <w:rFonts w:hint="cs"/>
          <w:rtl/>
        </w:rPr>
        <w:t>, יא.</w:t>
      </w:r>
    </w:p>
  </w:endnote>
  <w:endnote w:id="10">
    <w:p w:rsidR="00D94DFA" w:rsidRDefault="00D94DFA" w:rsidP="00D94DFA">
      <w:pPr>
        <w:pStyle w:val="a4"/>
        <w:rPr>
          <w:rFonts w:hint="cs"/>
          <w:rtl/>
        </w:rPr>
      </w:pPr>
      <w:r>
        <w:rPr>
          <w:rtl/>
        </w:rPr>
        <w:tab/>
      </w:r>
      <w:r w:rsidRPr="00DF60BE">
        <w:rPr>
          <w:rtl/>
        </w:rPr>
        <w:endnoteRef/>
      </w:r>
      <w:r>
        <w:rPr>
          <w:rtl/>
        </w:rPr>
        <w:t>.</w:t>
      </w:r>
      <w:r>
        <w:rPr>
          <w:rtl/>
        </w:rPr>
        <w:tab/>
      </w:r>
      <w:r>
        <w:rPr>
          <w:rFonts w:hint="cs"/>
          <w:rtl/>
        </w:rPr>
        <w:t>בראשית כ, ז.</w:t>
      </w:r>
    </w:p>
  </w:endnote>
  <w:endnote w:id="11">
    <w:p w:rsidR="00D94DFA" w:rsidRDefault="00D94DFA" w:rsidP="00D94DFA">
      <w:pPr>
        <w:pStyle w:val="a4"/>
        <w:rPr>
          <w:rFonts w:hint="cs"/>
          <w:rtl/>
        </w:rPr>
      </w:pPr>
      <w:r>
        <w:rPr>
          <w:rtl/>
        </w:rPr>
        <w:tab/>
      </w:r>
      <w:r w:rsidRPr="00DF60BE">
        <w:rPr>
          <w:rtl/>
        </w:rPr>
        <w:endnoteRef/>
      </w:r>
      <w:r>
        <w:rPr>
          <w:rtl/>
        </w:rPr>
        <w:t>.</w:t>
      </w:r>
      <w:r>
        <w:rPr>
          <w:rtl/>
        </w:rPr>
        <w:tab/>
      </w:r>
      <w:r>
        <w:rPr>
          <w:rFonts w:hint="cs"/>
          <w:rtl/>
        </w:rPr>
        <w:t xml:space="preserve">שם פסוק </w:t>
      </w:r>
      <w:proofErr w:type="spellStart"/>
      <w:r>
        <w:rPr>
          <w:rFonts w:hint="cs"/>
          <w:rtl/>
        </w:rPr>
        <w:t>יז</w:t>
      </w:r>
      <w:proofErr w:type="spellEnd"/>
      <w:r>
        <w:rPr>
          <w:rFonts w:hint="cs"/>
          <w:rtl/>
        </w:rPr>
        <w:t>.</w:t>
      </w:r>
    </w:p>
  </w:endnote>
  <w:endnote w:id="12">
    <w:p w:rsidR="00D94DFA" w:rsidRDefault="00D94DFA" w:rsidP="00D94DFA">
      <w:pPr>
        <w:pStyle w:val="a4"/>
        <w:rPr>
          <w:rFonts w:hint="cs"/>
          <w:rtl/>
        </w:rPr>
      </w:pPr>
      <w:r>
        <w:rPr>
          <w:rtl/>
        </w:rPr>
        <w:tab/>
      </w:r>
      <w:r w:rsidRPr="00DF60BE">
        <w:rPr>
          <w:rtl/>
        </w:rPr>
        <w:endnoteRef/>
      </w:r>
      <w:r>
        <w:rPr>
          <w:rtl/>
        </w:rPr>
        <w:t>.</w:t>
      </w:r>
      <w:r>
        <w:rPr>
          <w:rtl/>
        </w:rPr>
        <w:tab/>
      </w:r>
      <w:r>
        <w:rPr>
          <w:rFonts w:hint="cs"/>
          <w:rtl/>
        </w:rPr>
        <w:t xml:space="preserve">עירובין סה, א (וראה קול אליהו </w:t>
      </w:r>
      <w:proofErr w:type="spellStart"/>
      <w:r>
        <w:rPr>
          <w:rFonts w:hint="cs"/>
          <w:rtl/>
        </w:rPr>
        <w:t>להגר"א</w:t>
      </w:r>
      <w:proofErr w:type="spellEnd"/>
      <w:r>
        <w:rPr>
          <w:rFonts w:hint="cs"/>
          <w:rtl/>
        </w:rPr>
        <w:t xml:space="preserve"> סנהדרין לח, א).</w:t>
      </w:r>
    </w:p>
  </w:endnote>
  <w:endnote w:id="13">
    <w:p w:rsidR="00D94DFA" w:rsidRDefault="00D94DFA" w:rsidP="00D94DFA">
      <w:pPr>
        <w:pStyle w:val="a4"/>
        <w:rPr>
          <w:rFonts w:hint="cs"/>
          <w:rtl/>
        </w:rPr>
      </w:pPr>
      <w:r>
        <w:rPr>
          <w:rtl/>
        </w:rPr>
        <w:tab/>
      </w:r>
      <w:r w:rsidRPr="00DF60BE">
        <w:rPr>
          <w:rtl/>
        </w:rPr>
        <w:endnoteRef/>
      </w:r>
      <w:r>
        <w:rPr>
          <w:rtl/>
        </w:rPr>
        <w:t>.</w:t>
      </w:r>
      <w:r>
        <w:rPr>
          <w:rtl/>
        </w:rPr>
        <w:tab/>
      </w:r>
      <w:r>
        <w:rPr>
          <w:rFonts w:hint="cs"/>
          <w:rtl/>
        </w:rPr>
        <w:t>שיר השירים ב, ד.</w:t>
      </w:r>
    </w:p>
  </w:endnote>
  <w:endnote w:id="14">
    <w:p w:rsidR="00D94DFA" w:rsidRDefault="00D94DFA" w:rsidP="00D94DFA">
      <w:pPr>
        <w:pStyle w:val="a4"/>
        <w:rPr>
          <w:rFonts w:hint="cs"/>
          <w:rtl/>
        </w:rPr>
      </w:pPr>
      <w:r>
        <w:rPr>
          <w:rtl/>
        </w:rPr>
        <w:tab/>
      </w:r>
      <w:r w:rsidRPr="00DF60BE">
        <w:rPr>
          <w:rtl/>
        </w:rPr>
        <w:endnoteRef/>
      </w:r>
      <w:r>
        <w:rPr>
          <w:rtl/>
        </w:rPr>
        <w:t>.</w:t>
      </w:r>
      <w:r>
        <w:rPr>
          <w:rtl/>
        </w:rPr>
        <w:tab/>
      </w:r>
      <w:r>
        <w:rPr>
          <w:rFonts w:hint="cs"/>
          <w:rtl/>
        </w:rPr>
        <w:t xml:space="preserve">על פי חתן עם הכלה ביאור קלט (עמודים </w:t>
      </w:r>
      <w:proofErr w:type="spellStart"/>
      <w:r>
        <w:rPr>
          <w:rFonts w:hint="cs"/>
          <w:rtl/>
        </w:rPr>
        <w:t>רנ-רנא</w:t>
      </w:r>
      <w:proofErr w:type="spellEnd"/>
      <w:r>
        <w:rPr>
          <w:rFonts w:hint="cs"/>
          <w:rtl/>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29BC" w:rsidRDefault="009829BC" w:rsidP="00D94DFA">
      <w:pPr>
        <w:spacing w:after="0" w:line="240" w:lineRule="auto"/>
      </w:pPr>
      <w:r>
        <w:separator/>
      </w:r>
    </w:p>
  </w:footnote>
  <w:footnote w:type="continuationSeparator" w:id="0">
    <w:p w:rsidR="009829BC" w:rsidRDefault="009829BC" w:rsidP="00D94D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978"/>
    <w:rsid w:val="00061E65"/>
    <w:rsid w:val="00101978"/>
    <w:rsid w:val="009829BC"/>
    <w:rsid w:val="00AC2310"/>
    <w:rsid w:val="00D94D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D94DFA"/>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D94DFA"/>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D94DFA"/>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D94DFA"/>
    <w:rPr>
      <w:rFonts w:cs="Miriam"/>
      <w:w w:val="100"/>
      <w:sz w:val="21"/>
      <w:szCs w:val="23"/>
    </w:rPr>
  </w:style>
  <w:style w:type="paragraph" w:styleId="a4">
    <w:name w:val="endnote text"/>
    <w:aliases w:val="Endnote Text"/>
    <w:basedOn w:val="a"/>
    <w:link w:val="a5"/>
    <w:autoRedefine/>
    <w:semiHidden/>
    <w:rsid w:val="00D94DFA"/>
    <w:pPr>
      <w:tabs>
        <w:tab w:val="right" w:pos="171"/>
        <w:tab w:val="left" w:pos="268"/>
      </w:tabs>
      <w:spacing w:after="20" w:line="240" w:lineRule="exact"/>
      <w:ind w:left="266" w:hanging="266"/>
    </w:pPr>
    <w:rPr>
      <w:sz w:val="20"/>
      <w:szCs w:val="20"/>
    </w:rPr>
  </w:style>
  <w:style w:type="character" w:customStyle="1" w:styleId="a5">
    <w:name w:val="טקסט הערת סיום תו"/>
    <w:basedOn w:val="a0"/>
    <w:link w:val="a4"/>
    <w:semiHidden/>
    <w:rsid w:val="00D94DFA"/>
    <w:rPr>
      <w:rFonts w:ascii="Times New Roman" w:eastAsia="Times New Roman" w:hAnsi="Times New Roman" w:cs="FrankRuehl"/>
      <w:sz w:val="20"/>
      <w:szCs w:val="20"/>
      <w:lang w:eastAsia="he-IL"/>
    </w:rPr>
  </w:style>
  <w:style w:type="character" w:styleId="a6">
    <w:name w:val="endnote reference"/>
    <w:aliases w:val="Endnote Reference"/>
    <w:basedOn w:val="a7"/>
    <w:semiHidden/>
    <w:rsid w:val="00D94DFA"/>
    <w:rPr>
      <w:noProof/>
      <w:position w:val="-4"/>
      <w:szCs w:val="27"/>
      <w:vertAlign w:val="superscript"/>
    </w:rPr>
  </w:style>
  <w:style w:type="paragraph" w:customStyle="1" w:styleId="a8">
    <w:name w:val="פתיח תו"/>
    <w:basedOn w:val="a"/>
    <w:link w:val="a9"/>
    <w:rsid w:val="00D94DFA"/>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D94DFA"/>
    <w:rPr>
      <w:rFonts w:ascii="Times New Roman" w:eastAsia="Times New Roman" w:hAnsi="Times New Roman" w:cs="Guttman Soncino"/>
      <w:b/>
      <w:bCs/>
      <w:color w:val="808080"/>
      <w:position w:val="-5"/>
      <w:sz w:val="85"/>
      <w:szCs w:val="85"/>
      <w:lang w:eastAsia="he-IL"/>
    </w:rPr>
  </w:style>
  <w:style w:type="character" w:styleId="a7">
    <w:name w:val="footnote reference"/>
    <w:basedOn w:val="a0"/>
    <w:uiPriority w:val="99"/>
    <w:semiHidden/>
    <w:unhideWhenUsed/>
    <w:rsid w:val="00D94DF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D94DFA"/>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D94DFA"/>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D94DFA"/>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D94DFA"/>
    <w:rPr>
      <w:rFonts w:cs="Miriam"/>
      <w:w w:val="100"/>
      <w:sz w:val="21"/>
      <w:szCs w:val="23"/>
    </w:rPr>
  </w:style>
  <w:style w:type="paragraph" w:styleId="a4">
    <w:name w:val="endnote text"/>
    <w:aliases w:val="Endnote Text"/>
    <w:basedOn w:val="a"/>
    <w:link w:val="a5"/>
    <w:autoRedefine/>
    <w:semiHidden/>
    <w:rsid w:val="00D94DFA"/>
    <w:pPr>
      <w:tabs>
        <w:tab w:val="right" w:pos="171"/>
        <w:tab w:val="left" w:pos="268"/>
      </w:tabs>
      <w:spacing w:after="20" w:line="240" w:lineRule="exact"/>
      <w:ind w:left="266" w:hanging="266"/>
    </w:pPr>
    <w:rPr>
      <w:sz w:val="20"/>
      <w:szCs w:val="20"/>
    </w:rPr>
  </w:style>
  <w:style w:type="character" w:customStyle="1" w:styleId="a5">
    <w:name w:val="טקסט הערת סיום תו"/>
    <w:basedOn w:val="a0"/>
    <w:link w:val="a4"/>
    <w:semiHidden/>
    <w:rsid w:val="00D94DFA"/>
    <w:rPr>
      <w:rFonts w:ascii="Times New Roman" w:eastAsia="Times New Roman" w:hAnsi="Times New Roman" w:cs="FrankRuehl"/>
      <w:sz w:val="20"/>
      <w:szCs w:val="20"/>
      <w:lang w:eastAsia="he-IL"/>
    </w:rPr>
  </w:style>
  <w:style w:type="character" w:styleId="a6">
    <w:name w:val="endnote reference"/>
    <w:aliases w:val="Endnote Reference"/>
    <w:basedOn w:val="a7"/>
    <w:semiHidden/>
    <w:rsid w:val="00D94DFA"/>
    <w:rPr>
      <w:noProof/>
      <w:position w:val="-4"/>
      <w:szCs w:val="27"/>
      <w:vertAlign w:val="superscript"/>
    </w:rPr>
  </w:style>
  <w:style w:type="paragraph" w:customStyle="1" w:styleId="a8">
    <w:name w:val="פתיח תו"/>
    <w:basedOn w:val="a"/>
    <w:link w:val="a9"/>
    <w:rsid w:val="00D94DFA"/>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D94DFA"/>
    <w:rPr>
      <w:rFonts w:ascii="Times New Roman" w:eastAsia="Times New Roman" w:hAnsi="Times New Roman" w:cs="Guttman Soncino"/>
      <w:b/>
      <w:bCs/>
      <w:color w:val="808080"/>
      <w:position w:val="-5"/>
      <w:sz w:val="85"/>
      <w:szCs w:val="85"/>
      <w:lang w:eastAsia="he-IL"/>
    </w:rPr>
  </w:style>
  <w:style w:type="character" w:styleId="a7">
    <w:name w:val="footnote reference"/>
    <w:basedOn w:val="a0"/>
    <w:uiPriority w:val="99"/>
    <w:semiHidden/>
    <w:unhideWhenUsed/>
    <w:rsid w:val="00D94DF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Users\user\Documents\&#1502;&#1513;&#1512;&#1491;\&#1488;&#1514;&#1512;\&#1505;&#1508;&#1512;&#1497;&#1501;%20&#1502;&#1495;&#1493;&#1500;&#1511;&#1497;&#1501;%20&#1488;\&#1497;&#1497;&#1503;%20&#1502;&#1513;&#1502;&#1495;%20&#1489;\&#1513;&#1506;&#1512;%20&#1513;&#1504;&#1497;%20&#1489;&#1497;&#1514;%20&#1492;&#1497;&#1497;&#1503;\&#1510;&#1493;&#1512;&#1492;4.t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480</Words>
  <Characters>2403</Characters>
  <Application>Microsoft Office Word</Application>
  <DocSecurity>0</DocSecurity>
  <Lines>20</Lines>
  <Paragraphs>5</Paragraphs>
  <ScaleCrop>false</ScaleCrop>
  <Company/>
  <LinksUpToDate>false</LinksUpToDate>
  <CharactersWithSpaces>2878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2017-08-14T21:43:00Z</dcterms:created>
  <dcterms:modified xsi:type="dcterms:W3CDTF">2017-08-14T21:43:00Z</dcterms:modified>
</cp:coreProperties>
</file>