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47" w:rsidRDefault="00974E9A">
      <w:pPr>
        <w:rPr>
          <w:rFonts w:hint="cs"/>
          <w:rtl/>
        </w:rPr>
      </w:pPr>
    </w:p>
    <w:p w:rsidR="002E0C1C" w:rsidRDefault="002E0C1C">
      <w:pPr>
        <w:rPr>
          <w:rFonts w:hint="cs"/>
          <w:rtl/>
        </w:rPr>
      </w:pPr>
    </w:p>
    <w:p w:rsidR="002E0C1C" w:rsidRDefault="002E0C1C">
      <w:pPr>
        <w:rPr>
          <w:rFonts w:hint="cs"/>
          <w:rtl/>
        </w:rPr>
      </w:pPr>
    </w:p>
    <w:p w:rsidR="002E0C1C" w:rsidRDefault="002E0C1C">
      <w:pPr>
        <w:rPr>
          <w:rFonts w:hint="cs"/>
          <w:rtl/>
        </w:rPr>
      </w:pPr>
    </w:p>
    <w:p w:rsidR="002E0C1C" w:rsidRDefault="00C065F8">
      <w:pPr>
        <w:rPr>
          <w:rFonts w:hint="cs"/>
          <w:rtl/>
        </w:rPr>
      </w:pPr>
      <w:r>
        <w:rPr>
          <w:rFonts w:hint="cs"/>
          <w:rtl/>
        </w:rPr>
        <w:t>תשס"ו</w:t>
      </w:r>
    </w:p>
    <w:p w:rsidR="002E0C1C" w:rsidRPr="002E0C1C" w:rsidRDefault="002E0C1C" w:rsidP="002E0C1C">
      <w:pPr>
        <w:rPr>
          <w:b/>
          <w:bCs/>
          <w:rtl/>
        </w:rPr>
      </w:pPr>
      <w:r w:rsidRPr="002E0C1C">
        <w:rPr>
          <w:b/>
          <w:bCs/>
          <w:rtl/>
        </w:rPr>
        <w:t>הקדמה</w:t>
      </w:r>
      <w:r w:rsidRPr="002E0C1C">
        <w:rPr>
          <w:b/>
          <w:bCs/>
          <w:rtl/>
        </w:rPr>
        <w:tab/>
      </w:r>
    </w:p>
    <w:p w:rsidR="002E0C1C" w:rsidRPr="002E0C1C" w:rsidRDefault="002E0C1C" w:rsidP="002E0C1C">
      <w:pPr>
        <w:rPr>
          <w:b/>
          <w:bCs/>
          <w:rtl/>
        </w:rPr>
      </w:pPr>
      <w:r>
        <w:rPr>
          <w:b/>
          <w:bCs/>
          <w:rtl/>
        </w:rPr>
        <w:t>שער ראשון: "תעוררו את האהבה"</w:t>
      </w:r>
    </w:p>
    <w:p w:rsidR="002E0C1C" w:rsidRPr="002E0C1C" w:rsidRDefault="002E0C1C" w:rsidP="002E0C1C">
      <w:pPr>
        <w:rPr>
          <w:rtl/>
        </w:rPr>
      </w:pPr>
      <w:r>
        <w:rPr>
          <w:rtl/>
        </w:rPr>
        <w:t>"תעוררו את האהבה"</w:t>
      </w:r>
    </w:p>
    <w:p w:rsidR="002E0C1C" w:rsidRPr="002E0C1C" w:rsidRDefault="002E0C1C" w:rsidP="002E0C1C">
      <w:pPr>
        <w:rPr>
          <w:rtl/>
        </w:rPr>
      </w:pPr>
      <w:r>
        <w:rPr>
          <w:rtl/>
        </w:rPr>
        <w:t>התבוננות במעלת וגדולת בן הזוג</w:t>
      </w:r>
    </w:p>
    <w:p w:rsidR="002E0C1C" w:rsidRPr="002E0C1C" w:rsidRDefault="002E0C1C" w:rsidP="002E0C1C">
      <w:pPr>
        <w:rPr>
          <w:rtl/>
        </w:rPr>
      </w:pPr>
      <w:r w:rsidRPr="002E0C1C">
        <w:rPr>
          <w:rtl/>
        </w:rPr>
        <w:t>נשמה שלי</w:t>
      </w:r>
      <w:r w:rsidRPr="002E0C1C">
        <w:rPr>
          <w:rFonts w:hint="cs"/>
          <w:rtl/>
        </w:rPr>
        <w:t>…</w:t>
      </w:r>
    </w:p>
    <w:p w:rsidR="002E0C1C" w:rsidRPr="002E0C1C" w:rsidRDefault="002E0C1C" w:rsidP="002E0C1C">
      <w:pPr>
        <w:rPr>
          <w:rtl/>
        </w:rPr>
      </w:pPr>
      <w:r w:rsidRPr="002E0C1C">
        <w:rPr>
          <w:rtl/>
        </w:rPr>
        <w:t>"</w:t>
      </w:r>
      <w:proofErr w:type="spellStart"/>
      <w:r w:rsidRPr="002E0C1C">
        <w:rPr>
          <w:rtl/>
        </w:rPr>
        <w:t>עזיזא</w:t>
      </w:r>
      <w:proofErr w:type="spellEnd"/>
      <w:r w:rsidRPr="002E0C1C">
        <w:rPr>
          <w:rtl/>
        </w:rPr>
        <w:t xml:space="preserve"> </w:t>
      </w:r>
      <w:proofErr w:type="spellStart"/>
      <w:r w:rsidRPr="002E0C1C">
        <w:rPr>
          <w:rtl/>
        </w:rPr>
        <w:t>רחימתין</w:t>
      </w:r>
      <w:proofErr w:type="spellEnd"/>
      <w:r w:rsidRPr="002E0C1C">
        <w:rPr>
          <w:rtl/>
        </w:rPr>
        <w:t>"</w:t>
      </w:r>
      <w:r w:rsidRPr="002E0C1C">
        <w:rPr>
          <w:rtl/>
        </w:rPr>
        <w:tab/>
      </w:r>
    </w:p>
    <w:p w:rsidR="002E0C1C" w:rsidRPr="002E0C1C" w:rsidRDefault="002E0C1C" w:rsidP="002E0C1C">
      <w:pPr>
        <w:rPr>
          <w:rtl/>
        </w:rPr>
      </w:pPr>
      <w:r>
        <w:rPr>
          <w:rtl/>
        </w:rPr>
        <w:t>"לא זז מחבבה  עד שקראה אמי"</w:t>
      </w:r>
    </w:p>
    <w:p w:rsidR="002E0C1C" w:rsidRPr="002E0C1C" w:rsidRDefault="002E0C1C" w:rsidP="002E0C1C">
      <w:pPr>
        <w:rPr>
          <w:rtl/>
        </w:rPr>
      </w:pPr>
      <w:r>
        <w:rPr>
          <w:rtl/>
        </w:rPr>
        <w:t>"כמים הפנים לפנים"</w:t>
      </w:r>
    </w:p>
    <w:p w:rsidR="002E0C1C" w:rsidRPr="002E0C1C" w:rsidRDefault="002E0C1C" w:rsidP="002E0C1C">
      <w:pPr>
        <w:rPr>
          <w:rtl/>
        </w:rPr>
      </w:pPr>
      <w:r>
        <w:rPr>
          <w:rtl/>
        </w:rPr>
        <w:t>"אהבה דוחקת את הבשר"</w:t>
      </w:r>
    </w:p>
    <w:p w:rsidR="002E0C1C" w:rsidRPr="002E0C1C" w:rsidRDefault="002E0C1C" w:rsidP="002E0C1C">
      <w:pPr>
        <w:rPr>
          <w:rtl/>
        </w:rPr>
      </w:pPr>
      <w:r w:rsidRPr="002E0C1C">
        <w:rPr>
          <w:rtl/>
        </w:rPr>
        <w:t>"כמעלת הזהב על הכסף"</w:t>
      </w:r>
      <w:r w:rsidRPr="002E0C1C">
        <w:rPr>
          <w:rtl/>
        </w:rPr>
        <w:tab/>
      </w:r>
    </w:p>
    <w:p w:rsidR="002E0C1C" w:rsidRPr="002E0C1C" w:rsidRDefault="002E0C1C" w:rsidP="002E0C1C">
      <w:pPr>
        <w:rPr>
          <w:b/>
          <w:bCs/>
          <w:rtl/>
        </w:rPr>
      </w:pPr>
      <w:r>
        <w:rPr>
          <w:b/>
          <w:bCs/>
          <w:rtl/>
        </w:rPr>
        <w:t>שער שני: "בית היין"</w:t>
      </w:r>
    </w:p>
    <w:p w:rsidR="002E0C1C" w:rsidRPr="002E0C1C" w:rsidRDefault="002E0C1C" w:rsidP="002E0C1C">
      <w:pPr>
        <w:rPr>
          <w:rtl/>
        </w:rPr>
      </w:pPr>
      <w:r>
        <w:rPr>
          <w:rtl/>
        </w:rPr>
        <w:t>יראים, ישרים, נביאים</w:t>
      </w:r>
    </w:p>
    <w:p w:rsidR="002E0C1C" w:rsidRPr="002E0C1C" w:rsidRDefault="002E0C1C" w:rsidP="002E0C1C">
      <w:pPr>
        <w:rPr>
          <w:rtl/>
        </w:rPr>
      </w:pPr>
      <w:r w:rsidRPr="002E0C1C">
        <w:rPr>
          <w:rtl/>
        </w:rPr>
        <w:t>גילוי סוד האהבה</w:t>
      </w:r>
      <w:r w:rsidRPr="002E0C1C">
        <w:rPr>
          <w:rtl/>
        </w:rPr>
        <w:tab/>
      </w:r>
    </w:p>
    <w:p w:rsidR="002E0C1C" w:rsidRPr="002E0C1C" w:rsidRDefault="002E0C1C" w:rsidP="002E0C1C">
      <w:pPr>
        <w:rPr>
          <w:rtl/>
        </w:rPr>
      </w:pPr>
      <w:r w:rsidRPr="002E0C1C">
        <w:rPr>
          <w:rtl/>
        </w:rPr>
        <w:t>יחוד היין</w:t>
      </w:r>
      <w:r w:rsidRPr="002E0C1C">
        <w:rPr>
          <w:rtl/>
        </w:rPr>
        <w:tab/>
      </w:r>
    </w:p>
    <w:p w:rsidR="002E0C1C" w:rsidRPr="002E0C1C" w:rsidRDefault="002E0C1C" w:rsidP="002E0C1C">
      <w:pPr>
        <w:rPr>
          <w:b/>
          <w:bCs/>
          <w:rtl/>
        </w:rPr>
      </w:pPr>
      <w:r>
        <w:rPr>
          <w:b/>
          <w:bCs/>
          <w:rtl/>
        </w:rPr>
        <w:t>שער שלישי: "נותן עיניו בה"</w:t>
      </w:r>
    </w:p>
    <w:p w:rsidR="002E0C1C" w:rsidRPr="002E0C1C" w:rsidRDefault="002E0C1C" w:rsidP="002E0C1C">
      <w:pPr>
        <w:rPr>
          <w:rtl/>
        </w:rPr>
      </w:pPr>
      <w:r w:rsidRPr="002E0C1C">
        <w:rPr>
          <w:rFonts w:hint="cs"/>
          <w:rtl/>
        </w:rPr>
        <w:t>"</w:t>
      </w:r>
      <w:r w:rsidRPr="002E0C1C">
        <w:rPr>
          <w:rtl/>
        </w:rPr>
        <w:t>נותן עיניו בה</w:t>
      </w:r>
      <w:r w:rsidRPr="002E0C1C">
        <w:rPr>
          <w:rFonts w:hint="cs"/>
          <w:rtl/>
        </w:rPr>
        <w:t>"</w:t>
      </w:r>
    </w:p>
    <w:p w:rsidR="002E0C1C" w:rsidRPr="002E0C1C" w:rsidRDefault="002E0C1C" w:rsidP="002E0C1C">
      <w:pPr>
        <w:rPr>
          <w:rtl/>
        </w:rPr>
      </w:pPr>
      <w:r>
        <w:rPr>
          <w:rtl/>
        </w:rPr>
        <w:t>"טובה ראייתה"</w:t>
      </w:r>
    </w:p>
    <w:p w:rsidR="002E0C1C" w:rsidRPr="002E0C1C" w:rsidRDefault="002E0C1C" w:rsidP="002E0C1C">
      <w:pPr>
        <w:rPr>
          <w:rtl/>
        </w:rPr>
      </w:pPr>
      <w:r>
        <w:rPr>
          <w:rtl/>
        </w:rPr>
        <w:t>הסח הדעת</w:t>
      </w:r>
    </w:p>
    <w:p w:rsidR="002E0C1C" w:rsidRPr="002E0C1C" w:rsidRDefault="002E0C1C" w:rsidP="002E0C1C">
      <w:pPr>
        <w:rPr>
          <w:b/>
          <w:bCs/>
          <w:rtl/>
        </w:rPr>
      </w:pPr>
      <w:r w:rsidRPr="002E0C1C">
        <w:rPr>
          <w:b/>
          <w:bCs/>
          <w:rtl/>
        </w:rPr>
        <w:t xml:space="preserve">שער רביעי: חופה וקידושין </w:t>
      </w:r>
    </w:p>
    <w:p w:rsidR="002E0C1C" w:rsidRPr="002E0C1C" w:rsidRDefault="002E0C1C" w:rsidP="002E0C1C">
      <w:pPr>
        <w:rPr>
          <w:rtl/>
        </w:rPr>
      </w:pPr>
      <w:r>
        <w:rPr>
          <w:rtl/>
        </w:rPr>
        <w:t>ארבעת המינים בחתונה</w:t>
      </w:r>
    </w:p>
    <w:p w:rsidR="002E0C1C" w:rsidRPr="002E0C1C" w:rsidRDefault="002E0C1C" w:rsidP="002E0C1C">
      <w:pPr>
        <w:rPr>
          <w:rtl/>
        </w:rPr>
      </w:pPr>
      <w:r>
        <w:rPr>
          <w:rtl/>
        </w:rPr>
        <w:t>משמחה למסירות נפש</w:t>
      </w:r>
    </w:p>
    <w:p w:rsidR="002E0C1C" w:rsidRPr="002E0C1C" w:rsidRDefault="002E0C1C" w:rsidP="002E0C1C">
      <w:pPr>
        <w:rPr>
          <w:rtl/>
        </w:rPr>
      </w:pPr>
      <w:r>
        <w:rPr>
          <w:rtl/>
        </w:rPr>
        <w:t>"</w:t>
      </w:r>
      <w:proofErr w:type="spellStart"/>
      <w:r>
        <w:rPr>
          <w:rtl/>
        </w:rPr>
        <w:t>וארשתיך</w:t>
      </w:r>
      <w:proofErr w:type="spellEnd"/>
      <w:r>
        <w:rPr>
          <w:rtl/>
        </w:rPr>
        <w:t xml:space="preserve"> לי לעולם"</w:t>
      </w:r>
    </w:p>
    <w:p w:rsidR="002E0C1C" w:rsidRPr="002E0C1C" w:rsidRDefault="002E0C1C" w:rsidP="002E0C1C">
      <w:pPr>
        <w:rPr>
          <w:rFonts w:hint="cs"/>
          <w:b/>
          <w:bCs/>
          <w:rtl/>
        </w:rPr>
      </w:pPr>
    </w:p>
    <w:p w:rsidR="002E0C1C" w:rsidRPr="002E0C1C" w:rsidRDefault="002E0C1C" w:rsidP="002E0C1C">
      <w:pPr>
        <w:rPr>
          <w:rFonts w:hint="cs"/>
          <w:b/>
          <w:bCs/>
          <w:rtl/>
        </w:rPr>
      </w:pPr>
    </w:p>
    <w:p w:rsidR="002E0C1C" w:rsidRPr="002E0C1C" w:rsidRDefault="002E0C1C" w:rsidP="002E0C1C">
      <w:pPr>
        <w:rPr>
          <w:b/>
          <w:bCs/>
          <w:rtl/>
        </w:rPr>
      </w:pPr>
      <w:r>
        <w:rPr>
          <w:b/>
          <w:bCs/>
          <w:rtl/>
        </w:rPr>
        <w:t>שער חמישי: תיקון הדעת</w:t>
      </w:r>
    </w:p>
    <w:p w:rsidR="002E0C1C" w:rsidRPr="002E0C1C" w:rsidRDefault="002E0C1C" w:rsidP="002E0C1C">
      <w:pPr>
        <w:rPr>
          <w:rtl/>
        </w:rPr>
      </w:pPr>
      <w:r w:rsidRPr="002E0C1C">
        <w:rPr>
          <w:rtl/>
        </w:rPr>
        <w:t>"הסנה בֹ</w:t>
      </w:r>
      <w:r>
        <w:rPr>
          <w:rtl/>
        </w:rPr>
        <w:t>ער באש"</w:t>
      </w:r>
    </w:p>
    <w:p w:rsidR="002E0C1C" w:rsidRPr="002E0C1C" w:rsidRDefault="002E0C1C" w:rsidP="002E0C1C">
      <w:pPr>
        <w:rPr>
          <w:rtl/>
        </w:rPr>
      </w:pPr>
      <w:r>
        <w:rPr>
          <w:rtl/>
        </w:rPr>
        <w:t>הדעת שבפה:  בדיבור ובנשיקה</w:t>
      </w:r>
    </w:p>
    <w:p w:rsidR="002E0C1C" w:rsidRPr="002E0C1C" w:rsidRDefault="002E0C1C" w:rsidP="002E0C1C">
      <w:pPr>
        <w:rPr>
          <w:rtl/>
        </w:rPr>
      </w:pPr>
      <w:r>
        <w:rPr>
          <w:rtl/>
        </w:rPr>
        <w:t>"תמחה את זכר עמלק"</w:t>
      </w:r>
    </w:p>
    <w:p w:rsidR="002E0C1C" w:rsidRPr="002E0C1C" w:rsidRDefault="002E0C1C" w:rsidP="002E0C1C">
      <w:pPr>
        <w:rPr>
          <w:rtl/>
        </w:rPr>
      </w:pPr>
      <w:r w:rsidRPr="002E0C1C">
        <w:rPr>
          <w:rtl/>
        </w:rPr>
        <w:t>ידיעה ואי-ידיעה</w:t>
      </w:r>
      <w:r w:rsidRPr="002E0C1C">
        <w:rPr>
          <w:rtl/>
        </w:rPr>
        <w:tab/>
      </w:r>
    </w:p>
    <w:p w:rsidR="002E0C1C" w:rsidRPr="002E0C1C" w:rsidRDefault="002E0C1C" w:rsidP="002E0C1C">
      <w:pPr>
        <w:rPr>
          <w:b/>
          <w:bCs/>
          <w:rtl/>
        </w:rPr>
      </w:pPr>
      <w:r w:rsidRPr="002E0C1C">
        <w:rPr>
          <w:b/>
          <w:bCs/>
          <w:rtl/>
        </w:rPr>
        <w:t>שער</w:t>
      </w:r>
      <w:r>
        <w:rPr>
          <w:b/>
          <w:bCs/>
          <w:rtl/>
        </w:rPr>
        <w:t xml:space="preserve"> ששי: "ושמרו בני ישראל את השבת"</w:t>
      </w:r>
    </w:p>
    <w:p w:rsidR="002E0C1C" w:rsidRPr="002E0C1C" w:rsidRDefault="002E0C1C" w:rsidP="002E0C1C">
      <w:pPr>
        <w:rPr>
          <w:rtl/>
        </w:rPr>
      </w:pPr>
      <w:r>
        <w:rPr>
          <w:rtl/>
        </w:rPr>
        <w:t>יחוד שבת בחול</w:t>
      </w:r>
    </w:p>
    <w:p w:rsidR="002E0C1C" w:rsidRPr="002E0C1C" w:rsidRDefault="002E0C1C" w:rsidP="002E0C1C">
      <w:pPr>
        <w:rPr>
          <w:rtl/>
        </w:rPr>
      </w:pPr>
      <w:r>
        <w:rPr>
          <w:rtl/>
        </w:rPr>
        <w:t>שמחת עונה</w:t>
      </w:r>
    </w:p>
    <w:p w:rsidR="002E0C1C" w:rsidRPr="002E0C1C" w:rsidRDefault="002E0C1C" w:rsidP="002E0C1C">
      <w:pPr>
        <w:rPr>
          <w:rtl/>
        </w:rPr>
      </w:pPr>
      <w:r w:rsidRPr="002E0C1C">
        <w:rPr>
          <w:rtl/>
        </w:rPr>
        <w:t xml:space="preserve">"לב טהור ברא לי </w:t>
      </w:r>
      <w:proofErr w:type="spellStart"/>
      <w:r w:rsidRPr="002E0C1C">
        <w:rPr>
          <w:rtl/>
        </w:rPr>
        <w:t>אלהים</w:t>
      </w:r>
      <w:proofErr w:type="spellEnd"/>
      <w:r w:rsidRPr="002E0C1C">
        <w:rPr>
          <w:rtl/>
        </w:rPr>
        <w:t>"</w:t>
      </w:r>
      <w:r w:rsidRPr="002E0C1C">
        <w:rPr>
          <w:rtl/>
        </w:rPr>
        <w:tab/>
      </w:r>
    </w:p>
    <w:p w:rsidR="002E0C1C" w:rsidRPr="002E0C1C" w:rsidRDefault="002E0C1C" w:rsidP="002E0C1C">
      <w:pPr>
        <w:rPr>
          <w:rtl/>
        </w:rPr>
      </w:pPr>
      <w:r>
        <w:rPr>
          <w:rtl/>
        </w:rPr>
        <w:t xml:space="preserve">"הריעו </w:t>
      </w:r>
      <w:proofErr w:type="spellStart"/>
      <w:r>
        <w:rPr>
          <w:rtl/>
        </w:rPr>
        <w:t>להוי</w:t>
      </w:r>
      <w:proofErr w:type="spellEnd"/>
      <w:r>
        <w:rPr>
          <w:rtl/>
        </w:rPr>
        <w:t>' כל הארץ"</w:t>
      </w:r>
    </w:p>
    <w:p w:rsidR="002E0C1C" w:rsidRPr="002E0C1C" w:rsidRDefault="002E0C1C" w:rsidP="002E0C1C">
      <w:pPr>
        <w:rPr>
          <w:rtl/>
        </w:rPr>
      </w:pPr>
      <w:r w:rsidRPr="002E0C1C">
        <w:rPr>
          <w:rtl/>
        </w:rPr>
        <w:t>ירידה צורך עליה</w:t>
      </w:r>
      <w:r w:rsidRPr="002E0C1C">
        <w:rPr>
          <w:rtl/>
        </w:rPr>
        <w:tab/>
      </w:r>
    </w:p>
    <w:p w:rsidR="002E0C1C" w:rsidRPr="002E0C1C" w:rsidRDefault="002E0C1C" w:rsidP="002E0C1C">
      <w:pPr>
        <w:rPr>
          <w:rtl/>
        </w:rPr>
      </w:pPr>
      <w:r w:rsidRPr="002E0C1C">
        <w:rPr>
          <w:rtl/>
        </w:rPr>
        <w:t>כוונות הזיווג בימי המעשה</w:t>
      </w:r>
      <w:r w:rsidRPr="002E0C1C">
        <w:rPr>
          <w:rtl/>
        </w:rPr>
        <w:tab/>
      </w:r>
    </w:p>
    <w:p w:rsidR="002E0C1C" w:rsidRPr="002E0C1C" w:rsidRDefault="002E0C1C" w:rsidP="002E0C1C">
      <w:pPr>
        <w:rPr>
          <w:rtl/>
        </w:rPr>
      </w:pPr>
      <w:r w:rsidRPr="002E0C1C">
        <w:rPr>
          <w:rtl/>
        </w:rPr>
        <w:t>"יפה שעה אחת"</w:t>
      </w:r>
      <w:r w:rsidRPr="002E0C1C">
        <w:rPr>
          <w:rtl/>
        </w:rPr>
        <w:tab/>
      </w:r>
    </w:p>
    <w:p w:rsidR="002E0C1C" w:rsidRPr="002E0C1C" w:rsidRDefault="002E0C1C" w:rsidP="002E0C1C">
      <w:pPr>
        <w:rPr>
          <w:b/>
          <w:bCs/>
          <w:rtl/>
        </w:rPr>
      </w:pPr>
      <w:r>
        <w:rPr>
          <w:b/>
          <w:bCs/>
          <w:rtl/>
        </w:rPr>
        <w:t>שער שביעי: חן כלה</w:t>
      </w:r>
    </w:p>
    <w:p w:rsidR="002E0C1C" w:rsidRPr="002E0C1C" w:rsidRDefault="002E0C1C" w:rsidP="002E0C1C">
      <w:pPr>
        <w:rPr>
          <w:rtl/>
        </w:rPr>
      </w:pPr>
      <w:r w:rsidRPr="002E0C1C">
        <w:rPr>
          <w:rtl/>
        </w:rPr>
        <w:t xml:space="preserve">אמון </w:t>
      </w:r>
      <w:proofErr w:type="spellStart"/>
      <w:r w:rsidRPr="002E0C1C">
        <w:rPr>
          <w:rtl/>
        </w:rPr>
        <w:t>בכח</w:t>
      </w:r>
      <w:proofErr w:type="spellEnd"/>
      <w:r w:rsidRPr="002E0C1C">
        <w:rPr>
          <w:rtl/>
        </w:rPr>
        <w:t xml:space="preserve"> בן הזוג</w:t>
      </w:r>
      <w:r w:rsidRPr="002E0C1C">
        <w:rPr>
          <w:rtl/>
        </w:rPr>
        <w:tab/>
      </w:r>
    </w:p>
    <w:p w:rsidR="002E0C1C" w:rsidRPr="002E0C1C" w:rsidRDefault="002E0C1C" w:rsidP="002E0C1C">
      <w:pPr>
        <w:rPr>
          <w:rtl/>
        </w:rPr>
      </w:pPr>
      <w:r w:rsidRPr="002E0C1C">
        <w:rPr>
          <w:rFonts w:hint="cs"/>
          <w:rtl/>
        </w:rPr>
        <w:t>"</w:t>
      </w:r>
      <w:r w:rsidRPr="002E0C1C">
        <w:rPr>
          <w:rtl/>
        </w:rPr>
        <w:t>ישיש עליך</w:t>
      </w:r>
      <w:r w:rsidRPr="002E0C1C">
        <w:rPr>
          <w:rFonts w:hint="cs"/>
          <w:rtl/>
        </w:rPr>
        <w:t xml:space="preserve">…  </w:t>
      </w:r>
      <w:r w:rsidRPr="002E0C1C">
        <w:rPr>
          <w:rtl/>
        </w:rPr>
        <w:t>כמשוש חתן על כלה</w:t>
      </w:r>
      <w:r w:rsidRPr="002E0C1C">
        <w:rPr>
          <w:rFonts w:hint="cs"/>
          <w:rtl/>
        </w:rPr>
        <w:t>"</w:t>
      </w:r>
    </w:p>
    <w:p w:rsidR="002E0C1C" w:rsidRPr="002E0C1C" w:rsidRDefault="002E0C1C" w:rsidP="002E0C1C">
      <w:pPr>
        <w:rPr>
          <w:rtl/>
        </w:rPr>
      </w:pPr>
      <w:r>
        <w:rPr>
          <w:rtl/>
        </w:rPr>
        <w:t>תקבל את עצמך – תראה יפה</w:t>
      </w:r>
    </w:p>
    <w:p w:rsidR="002E0C1C" w:rsidRPr="002E0C1C" w:rsidRDefault="002E0C1C" w:rsidP="002E0C1C">
      <w:pPr>
        <w:rPr>
          <w:rtl/>
        </w:rPr>
      </w:pPr>
      <w:bookmarkStart w:id="0" w:name="_GoBack"/>
      <w:r>
        <w:rPr>
          <w:rtl/>
        </w:rPr>
        <w:t>"</w:t>
      </w:r>
      <w:proofErr w:type="spellStart"/>
      <w:r>
        <w:rPr>
          <w:rtl/>
        </w:rPr>
        <w:t>איהו</w:t>
      </w:r>
      <w:proofErr w:type="spellEnd"/>
      <w:r>
        <w:rPr>
          <w:rtl/>
        </w:rPr>
        <w:t xml:space="preserve"> – אמת;  </w:t>
      </w:r>
      <w:proofErr w:type="spellStart"/>
      <w:r>
        <w:rPr>
          <w:rtl/>
        </w:rPr>
        <w:t>איהי</w:t>
      </w:r>
      <w:proofErr w:type="spellEnd"/>
      <w:r>
        <w:rPr>
          <w:rtl/>
        </w:rPr>
        <w:t xml:space="preserve"> – אמונה"</w:t>
      </w:r>
    </w:p>
    <w:bookmarkEnd w:id="0"/>
    <w:p w:rsidR="002E0C1C" w:rsidRDefault="002E0C1C"/>
    <w:sectPr w:rsidR="002E0C1C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70"/>
    <w:rsid w:val="00061E65"/>
    <w:rsid w:val="002D7D70"/>
    <w:rsid w:val="002E0C1C"/>
    <w:rsid w:val="00974E9A"/>
    <w:rsid w:val="00AC2310"/>
    <w:rsid w:val="00C0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2017-08-14T21:21:00Z</dcterms:created>
  <dcterms:modified xsi:type="dcterms:W3CDTF">2017-08-14T22:16:00Z</dcterms:modified>
</cp:coreProperties>
</file>