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DF27" w14:textId="77777777" w:rsidR="00480CB3" w:rsidRDefault="00480CB3" w:rsidP="00480CB3">
      <w:pPr>
        <w:pStyle w:val="1"/>
        <w:rPr>
          <w:rtl/>
        </w:rPr>
      </w:pPr>
      <w:bookmarkStart w:id="0" w:name="_Toc500419247"/>
      <w:r>
        <w:rPr>
          <w:rtl/>
        </w:rPr>
        <w:t>ג</w:t>
      </w:r>
      <w:bookmarkEnd w:id="0"/>
      <w:r>
        <w:rPr>
          <w:rFonts w:hint="cs"/>
          <w:rtl/>
        </w:rPr>
        <w:t xml:space="preserve"> - </w:t>
      </w:r>
      <w:bookmarkStart w:id="1" w:name="_Toc500419248"/>
      <w:r>
        <w:rPr>
          <w:rtl/>
        </w:rPr>
        <w:t>רמזי הכללים</w:t>
      </w:r>
      <w:bookmarkEnd w:id="1"/>
    </w:p>
    <w:p w14:paraId="3AD2C4E4" w14:textId="77777777" w:rsidR="00480CB3" w:rsidRDefault="00480CB3" w:rsidP="00480CB3">
      <w:pPr>
        <w:rPr>
          <w:rtl/>
        </w:rPr>
      </w:pPr>
      <w:r>
        <w:rPr>
          <w:rtl/>
        </w:rPr>
        <w:t>על מנת להדגים את שלמות המבנה — המעידה על היותו מכוון באמת — יש לעיין ברמזים המתמטיים הרבים שבו. כאן הובאו בעיקר הרמזים עצמם, עם מעט פרשנות. אמנם, עיון והתבוננות ברמזים אלו מעלה גם לימודים רבים מתוך מבנה חמשת הכללים הגדולים — "תן לחכם ויחכם עוד"</w:t>
      </w:r>
      <w:r>
        <w:rPr>
          <w:rStyle w:val="a5"/>
          <w:rFonts w:ascii="Times New Roman" w:hAnsi="Times New Roman" w:cs="David"/>
          <w:sz w:val="24"/>
          <w:szCs w:val="24"/>
          <w:rtl/>
        </w:rPr>
        <w:footnoteReference w:id="1"/>
      </w:r>
      <w:r>
        <w:rPr>
          <w:rtl/>
        </w:rPr>
        <w:t>.</w:t>
      </w:r>
    </w:p>
    <w:p w14:paraId="42D843FB" w14:textId="77777777" w:rsidR="00480CB3" w:rsidRDefault="00480CB3" w:rsidP="00480CB3">
      <w:pPr>
        <w:pStyle w:val="3"/>
        <w:rPr>
          <w:rtl/>
        </w:rPr>
      </w:pPr>
      <w:bookmarkStart w:id="2" w:name="_Toc500419249"/>
      <w:r>
        <w:rPr>
          <w:rtl/>
        </w:rPr>
        <w:t>הרמזים — ראיה ושמיעה</w:t>
      </w:r>
      <w:bookmarkEnd w:id="2"/>
    </w:p>
    <w:p w14:paraId="7DB4D643" w14:textId="77777777" w:rsidR="00480CB3" w:rsidRDefault="00480CB3" w:rsidP="00480CB3">
      <w:pPr>
        <w:rPr>
          <w:rtl/>
        </w:rPr>
      </w:pPr>
      <w:r>
        <w:rPr>
          <w:rtl/>
        </w:rPr>
        <w:t>רמת ההשפעה של הרמז על הנשמה היא בהתאם לשרש הנשמה וסוג הדברים שהאדם מתפעל מהם. בכל אדם מישראל קיימות תכונות מהותיות השייכות לעצם ענינם של ישראל, ואחת מן התכונות היא ראיה ברורה של אמיתות יסוד — שלא מתוך הכרעה שכלית בנפש. אמנם, כאשר מדברים אודות התכונה העיקרית הפעילה בנפש — ולא רק 'ניצוץ ישראל' — זו המשפיעה על האדם בדרך כלל, ובצורה המשמעותית ביותר, הרי שבאופן כללי מתחלקות הנשמות לשני סוגים עיקריים: נשמות שהן בבחינת ראיה ונשמות שהן בבחינת שמיעה</w:t>
      </w:r>
      <w:r>
        <w:rPr>
          <w:rStyle w:val="a5"/>
          <w:rFonts w:ascii="Times New Roman" w:hAnsi="Times New Roman" w:cs="David"/>
          <w:sz w:val="24"/>
          <w:szCs w:val="24"/>
          <w:rtl/>
        </w:rPr>
        <w:footnoteReference w:id="2"/>
      </w:r>
      <w:r>
        <w:rPr>
          <w:rtl/>
        </w:rPr>
        <w:t>.</w:t>
      </w:r>
    </w:p>
    <w:p w14:paraId="1D8CBFA1" w14:textId="77777777" w:rsidR="00480CB3" w:rsidRDefault="00480CB3" w:rsidP="00480CB3">
      <w:pPr>
        <w:rPr>
          <w:rtl/>
        </w:rPr>
      </w:pPr>
      <w:r>
        <w:rPr>
          <w:rtl/>
        </w:rPr>
        <w:t>נשמות שהן בבחינת ראיה הן נשמות כאלו המסוגלות לקלוט דברים בדרך תפיסה ישירה ו'חזותית', ולדרך זו יש את ההשפעה הרבה ביותר עליהן. נשמות שהן בבחינת שמיעה הן המסוגלות לקלוט דברים בדרך תפיסה הבנתית-משמעותית, תוך סינון הדברים, ודוקא תפיסה כזו משפיעה השפעה רבה ועמוקה על נפשם. לכל אחת משני סוגי הנשמות הללו יש מעלה על חברתה, וממילא — בכל אחת יש חסרון ביחס לחברתה. מעלתן של הנשמות אשר יש להן תפיסה בבחינה של ראיה היא המוחשיות והבהירות של התפיסה, בהיותה ישירה. לעומת זאת, בנשמות התופסות את המציאות בכלל, ואת גילויי האלקות בפרט, בדרך של שמיעה, אין לדברים בהירות ראשונית ואין הם מוחשיים ביחס לנשמה — ההכרעה השכלית המסוננת של השמיעה היא תפיסה 'מצטברת' מפרטי פרטים, ואיננה מעבירה תמונה שלמה, מוחשית ומשכנעת. מאידך, טבעה של התפיסה של הראיה היא לפעול במרוצה, התפיסה הישירה והראשונית פועלת 'במהירות האור' — ומתוך ריצת המחשבות אין האדם מתעכב ומעיין בפרטי הדברים ובמשמעות הפנימית של תפיסתו. בתחום זה יש מעלה לתפיסה בדרך של שמיעה, היא איטית יותר — 'מהירות הקול' בלבד — ומתוך כך מעיין האדם הדק היטב, וסופם של הדברים להתישב התישבות עמוקה ומובנת יותר בנפש האדם.</w:t>
      </w:r>
    </w:p>
    <w:p w14:paraId="3BA03D8F" w14:textId="77777777" w:rsidR="00480CB3" w:rsidRDefault="00480CB3" w:rsidP="00480CB3">
      <w:pPr>
        <w:rPr>
          <w:rtl/>
        </w:rPr>
      </w:pPr>
      <w:r>
        <w:rPr>
          <w:rtl/>
        </w:rPr>
        <w:t>ולעצם הענין כאן: על נשמות שהן בבחינת ראיה פועלים הרמזים השפעה רבה, ואנשים בעלי נשמות כאלו אוהבים את דרך המחשבה העוסקת ברמזים. הרמזים פועלים המתקה בנפש האדם בשל שלמותם ה'חזותית', לא בשל תוכנם העמוק — אלא בשל תוכנם ה'מכוון', הממצה את העומק כולו בהארה ישירה אחת. ועוד: ריצת המחשבה פועלת בדרך כלל תוך מעבר מהיר ואסוציאטיבי בין תחומים ומחשבות שונות — מעבר הנסמך פעמים רבות על רמזים וקשרים 'חזותיים' (כלומר: ישירים וקליטים, ופחות תוכניים). דוגמה מובהקת לכך היא דרך התבוננותו של רבי אברהם אבולעפיא — שעיקרה היא ריצה מהירה ובלתי מתעכבת ממחשבה למחשבה תוך דימוי חזותי למילים הרצות במחשבה. אכן, ספריו ודרך התבוננותו של רבי אברהם אבולעפיא גדושים בהסתמכות על רמזים כמעבירים מהירים ממחשבה אחת לאחרת.</w:t>
      </w:r>
    </w:p>
    <w:p w14:paraId="0D666806" w14:textId="77777777" w:rsidR="00480CB3" w:rsidRDefault="00480CB3" w:rsidP="00480CB3">
      <w:pPr>
        <w:rPr>
          <w:rtl/>
        </w:rPr>
      </w:pPr>
      <w:r>
        <w:rPr>
          <w:rtl/>
        </w:rPr>
        <w:t>במובן מסוים, גם דרך ה'בחינות' של רבי נחמן מברסלב מבוססת על היכולת לרוץ בין תחומים ולהשליך מזה על זה במהירות ובהסתמך על תפיסה רמזית ומהירה, ולא על התבוננות והשוואה ארוכה. אכן, מסביר רבי נחמן, כי עיקר פעולתו הנכונה של ה</w:t>
      </w:r>
      <w:r w:rsidRPr="00CE2B46">
        <w:rPr>
          <w:rStyle w:val="ab"/>
          <w:rtl/>
        </w:rPr>
        <w:t>מח</w:t>
      </w:r>
      <w:r>
        <w:rPr>
          <w:rtl/>
        </w:rPr>
        <w:t xml:space="preserve"> היא מתוך </w:t>
      </w:r>
      <w:r w:rsidRPr="00CE2B46">
        <w:rPr>
          <w:rStyle w:val="ab"/>
          <w:rtl/>
        </w:rPr>
        <w:t>חֹם</w:t>
      </w:r>
      <w:r>
        <w:rPr>
          <w:rtl/>
        </w:rPr>
        <w:t>, והיא תלויה בריצת המחשבות, אשר מתוכה מתחמם לב האדם לעבודת ה':</w:t>
      </w:r>
    </w:p>
    <w:p w14:paraId="2CB17630" w14:textId="77777777" w:rsidR="00480CB3" w:rsidRDefault="00480CB3" w:rsidP="00480CB3">
      <w:pPr>
        <w:pStyle w:val="a6"/>
        <w:rPr>
          <w:rtl/>
        </w:rPr>
      </w:pPr>
      <w:r>
        <w:rPr>
          <w:rtl/>
        </w:rPr>
        <w:lastRenderedPageBreak/>
        <w:t>ולבוא להתלהבות וחמימות לה' יתברך הוא על ידי תנועה, כי תנועה מעורר חמימות... (ועיקר התנועה הוא מהמחשבה, כי מתחלה המחשבה נוחה ושקטה, ואחר כך מתחלת המחשבה להתנועע ממחשבה למחשבה...) וכמו כן ברוחניות, כשהמחשבה חושבת בגדולת הבורא יתברך ובתורתו הקדושה, ומתנועע ממחשבה למחשבה, על ידי התנועה מוריד חמימות ובוער לבו להשם יתברך.</w:t>
      </w:r>
      <w:r>
        <w:rPr>
          <w:rStyle w:val="a5"/>
          <w:rFonts w:ascii="Times New Roman" w:hAnsi="Times New Roman" w:cs="David"/>
          <w:sz w:val="24"/>
          <w:szCs w:val="24"/>
          <w:rtl/>
        </w:rPr>
        <w:footnoteReference w:id="3"/>
      </w:r>
    </w:p>
    <w:p w14:paraId="2F0FD845" w14:textId="77777777" w:rsidR="00480CB3" w:rsidRDefault="00480CB3" w:rsidP="00480CB3">
      <w:pPr>
        <w:rPr>
          <w:rtl/>
        </w:rPr>
      </w:pPr>
      <w:r>
        <w:rPr>
          <w:rtl/>
        </w:rPr>
        <w:t>ריצת המחשבות המחממת את האדם כראוי — זו בה מתחדשים חידושים — תלויה בעצמה ביכולת התפיסה הישירה (— הראיה, הנקראת בזהר "</w:t>
      </w:r>
      <w:r w:rsidRPr="00CE2B46">
        <w:rPr>
          <w:rStyle w:val="ab"/>
          <w:rtl/>
        </w:rPr>
        <w:t>חמי</w:t>
      </w:r>
      <w:r>
        <w:rPr>
          <w:rtl/>
        </w:rPr>
        <w:t>"), שאיננה זקוקה להקדמות שכליות:</w:t>
      </w:r>
    </w:p>
    <w:p w14:paraId="0DE897D3" w14:textId="77777777" w:rsidR="00480CB3" w:rsidRDefault="00480CB3" w:rsidP="00480CB3">
      <w:pPr>
        <w:pStyle w:val="a6"/>
        <w:rPr>
          <w:rtl/>
        </w:rPr>
      </w:pPr>
      <w:r>
        <w:rPr>
          <w:rtl/>
        </w:rPr>
        <w:t>כתיב: "אחור וקדם צרתני"</w:t>
      </w:r>
      <w:r>
        <w:rPr>
          <w:rStyle w:val="a5"/>
          <w:rFonts w:ascii="Times New Roman" w:hAnsi="Times New Roman" w:cs="David"/>
          <w:sz w:val="24"/>
          <w:szCs w:val="24"/>
          <w:rtl/>
        </w:rPr>
        <w:footnoteReference w:id="4"/>
      </w:r>
      <w:r>
        <w:rPr>
          <w:rtl/>
        </w:rPr>
        <w:t>. כי יש שכל, שאדם משיג אותו על ידי הקדמות רבות, והשכל הזה מכונה בשם "אחור". ויש שכל, שבא לאדם בלא שום הקדמה, אלא על ידי שפע אלקי, וזה מכונה בשם "קדם", בשם "פנים". והתלהבות הלב נולד מחמת תנועת השכל, כי טבע התנועות שמוליד חום, ולפי מהירות תנועות השכל, כן מוליד חום בלב. נמצא, על ידי שפע אלקי, שהשכל נשפע לאדם במהירות, שאין צריך להשתמש בשום הקדמה, על ידי זה המהירות, שלהבת הלב עולה תמיד מאליה.</w:t>
      </w:r>
      <w:r>
        <w:rPr>
          <w:rStyle w:val="a5"/>
          <w:rFonts w:ascii="Times New Roman" w:hAnsi="Times New Roman" w:cs="David"/>
          <w:sz w:val="24"/>
          <w:szCs w:val="24"/>
          <w:rtl/>
        </w:rPr>
        <w:footnoteReference w:id="5"/>
      </w:r>
    </w:p>
    <w:p w14:paraId="2F153B71" w14:textId="77777777" w:rsidR="00480CB3" w:rsidRDefault="00480CB3" w:rsidP="00480CB3">
      <w:pPr>
        <w:rPr>
          <w:rtl/>
        </w:rPr>
      </w:pPr>
      <w:r>
        <w:rPr>
          <w:rtl/>
        </w:rPr>
        <w:t>[מן הדברים עד כה נדמה כי הנשמות אשר להן מתאימה דרך התבוננות של גימטריאות הן נשמות שמבחינת ראיה, להבדיל מן הנשמות שבבחינת שמיעה. מהשקפה ראשונה נדמה כי נשמות שהן בבחינת ראיה הן נשמות השייכות לעולם האצילות (בו מאירה ספירת החכמה, שמשל לה הוא כח הראיה) ואילו נשמות שהן בבחינת שמיעה הן נשמות השייכות לעולם הבריאה (בו מאירה ספירת הבינה, שמשל לה הוא כח השמיעה). אמנם אין הדברים רק כך, בסוגי הנשמות מתקיימת תופעה מובהקת של "חותם המתהפך" ביחס לנושא זה. כלומר: ישנן נשמות גבוהות ונמוכות אשר קולטות דברים בדרך של ראיה, וישנן נשמות גבוהות ונמוכות הקולטות דברים בדרך של שמיעה.</w:t>
      </w:r>
    </w:p>
    <w:p w14:paraId="5C9623F5" w14:textId="77777777" w:rsidR="00480CB3" w:rsidRDefault="00480CB3" w:rsidP="00480CB3">
      <w:pPr>
        <w:rPr>
          <w:rtl/>
        </w:rPr>
      </w:pPr>
      <w:r>
        <w:rPr>
          <w:rtl/>
        </w:rPr>
        <w:t>ניתן להקביל את סוגי הנשמות כנגד אותיות שם הוי' ב"ה בהתאם למושגי ה'שמיעה' וה'ראיה':</w:t>
      </w:r>
    </w:p>
    <w:p w14:paraId="06EE59E8" w14:textId="77777777" w:rsidR="00480CB3" w:rsidRDefault="00480CB3" w:rsidP="00480CB3">
      <w:pPr>
        <w:tabs>
          <w:tab w:val="left" w:pos="985"/>
          <w:tab w:val="left" w:pos="2686"/>
          <w:tab w:val="left" w:pos="3111"/>
        </w:tabs>
        <w:rPr>
          <w:rtl/>
        </w:rPr>
      </w:pPr>
      <w:r>
        <w:rPr>
          <w:rtl/>
        </w:rPr>
        <w:t>י</w:t>
      </w:r>
      <w:r>
        <w:rPr>
          <w:rtl/>
        </w:rPr>
        <w:tab/>
        <w:t>נשמות דאצילות</w:t>
      </w:r>
      <w:r>
        <w:rPr>
          <w:rtl/>
        </w:rPr>
        <w:tab/>
        <w:t xml:space="preserve">— </w:t>
      </w:r>
      <w:r>
        <w:rPr>
          <w:rtl/>
        </w:rPr>
        <w:tab/>
        <w:t>ראיה</w:t>
      </w:r>
    </w:p>
    <w:p w14:paraId="00FBBBFA" w14:textId="77777777" w:rsidR="00480CB3" w:rsidRDefault="00480CB3" w:rsidP="00480CB3">
      <w:pPr>
        <w:tabs>
          <w:tab w:val="left" w:pos="985"/>
          <w:tab w:val="left" w:pos="2686"/>
          <w:tab w:val="left" w:pos="3111"/>
        </w:tabs>
        <w:rPr>
          <w:rtl/>
        </w:rPr>
      </w:pPr>
      <w:r>
        <w:rPr>
          <w:rtl/>
        </w:rPr>
        <w:t>ה</w:t>
      </w:r>
      <w:r>
        <w:rPr>
          <w:rtl/>
        </w:rPr>
        <w:tab/>
        <w:t>נשמות דבריאה</w:t>
      </w:r>
      <w:r>
        <w:rPr>
          <w:rtl/>
        </w:rPr>
        <w:tab/>
        <w:t xml:space="preserve">— </w:t>
      </w:r>
      <w:r>
        <w:rPr>
          <w:rtl/>
        </w:rPr>
        <w:tab/>
        <w:t>שמיעה</w:t>
      </w:r>
    </w:p>
    <w:p w14:paraId="54671D1E" w14:textId="77777777" w:rsidR="00480CB3" w:rsidRDefault="00480CB3" w:rsidP="00480CB3">
      <w:pPr>
        <w:tabs>
          <w:tab w:val="left" w:pos="985"/>
          <w:tab w:val="left" w:pos="2686"/>
          <w:tab w:val="left" w:pos="3111"/>
        </w:tabs>
        <w:rPr>
          <w:rtl/>
        </w:rPr>
      </w:pPr>
      <w:r>
        <w:rPr>
          <w:rtl/>
        </w:rPr>
        <w:t>ו</w:t>
      </w:r>
      <w:r>
        <w:rPr>
          <w:rtl/>
        </w:rPr>
        <w:tab/>
        <w:t>נשמות דיצירה</w:t>
      </w:r>
      <w:r>
        <w:rPr>
          <w:rtl/>
        </w:rPr>
        <w:tab/>
        <w:t xml:space="preserve">— </w:t>
      </w:r>
      <w:r>
        <w:rPr>
          <w:rtl/>
        </w:rPr>
        <w:tab/>
        <w:t>שמיעה</w:t>
      </w:r>
    </w:p>
    <w:p w14:paraId="12D4E3B1" w14:textId="77777777" w:rsidR="00480CB3" w:rsidRDefault="00480CB3" w:rsidP="00480CB3">
      <w:pPr>
        <w:tabs>
          <w:tab w:val="left" w:pos="985"/>
          <w:tab w:val="left" w:pos="2686"/>
          <w:tab w:val="left" w:pos="3111"/>
        </w:tabs>
        <w:rPr>
          <w:rtl/>
        </w:rPr>
      </w:pPr>
      <w:r>
        <w:rPr>
          <w:rtl/>
        </w:rPr>
        <w:t>ה</w:t>
      </w:r>
      <w:r>
        <w:rPr>
          <w:rtl/>
        </w:rPr>
        <w:tab/>
        <w:t>נשמות דעשיה</w:t>
      </w:r>
      <w:r>
        <w:rPr>
          <w:rtl/>
        </w:rPr>
        <w:tab/>
        <w:t xml:space="preserve">— </w:t>
      </w:r>
      <w:r>
        <w:rPr>
          <w:rtl/>
        </w:rPr>
        <w:tab/>
        <w:t>ראיה</w:t>
      </w:r>
    </w:p>
    <w:p w14:paraId="0C2FA970" w14:textId="77777777" w:rsidR="00480CB3" w:rsidRDefault="00480CB3" w:rsidP="00480CB3"/>
    <w:p w14:paraId="1B83E0A4" w14:textId="77777777" w:rsidR="00480CB3" w:rsidRDefault="00480CB3" w:rsidP="00480CB3">
      <w:pPr>
        <w:rPr>
          <w:rtl/>
        </w:rPr>
      </w:pPr>
      <w:r>
        <w:rPr>
          <w:rtl/>
        </w:rPr>
        <w:t>וההסבר בקיצור: בנשמות דאצילות קיימת ראיה רוחנית פנימית של האור האלקי המחיה כל דבר. ראיה זו היא תפיסה ישירה וחוויתית של תכנים, המתבטאת גם בדרכי רמז כנ"ל. בנשמות דבריאה קיימת שמיעה רוחנית פנימית (בלשון החסידות: "דערהער") של המשמעות בכל דבר. בנשמות הנמוכות יותר — נשמות דיצירה ונשמות דעשיה — מתגלים הדברים בדרך הפוכה ("חותם המתהפך") — סדר מושגי השמיעה והראיה מתהפך (על פי המבואר בחסידות כי כל הגבוה בשרשו יותר מתגלה בעולם ברובד נמוך יותר). בעולמות העליונים (— "הנסתרות להוי' אלהינו"</w:t>
      </w:r>
      <w:r>
        <w:rPr>
          <w:rStyle w:val="a5"/>
          <w:rFonts w:ascii="Times New Roman" w:hAnsi="Times New Roman" w:cs="David"/>
          <w:sz w:val="24"/>
          <w:szCs w:val="24"/>
          <w:rtl/>
        </w:rPr>
        <w:footnoteReference w:id="6"/>
      </w:r>
      <w:r>
        <w:rPr>
          <w:rtl/>
        </w:rPr>
        <w:t>) הראיה והחויה הישירה היא למעלה מן השמיעה ה'עקיפה'. בעולמות התחתונים (— "</w:t>
      </w:r>
      <w:r w:rsidRPr="00CE2B46">
        <w:rPr>
          <w:rStyle w:val="ab"/>
          <w:rtl/>
        </w:rPr>
        <w:t>וה</w:t>
      </w:r>
      <w:r>
        <w:rPr>
          <w:rtl/>
        </w:rPr>
        <w:t>נגלות לנו ולבנינו"ו) דוקא השמיעה 'אוחזת' בתוכן הרוחני — הנימה הרגשית שבכל דבר, והראיה נוגעת רק בצד הגשמי של המציאות (משום כך יש הסוברים כי שמיעה גדולה מראיה למרות שנאמר "לא תהא שמיעה גדולה מראיה"</w:t>
      </w:r>
      <w:r>
        <w:rPr>
          <w:rStyle w:val="a5"/>
          <w:rFonts w:ascii="Times New Roman" w:hAnsi="Times New Roman" w:cs="David"/>
          <w:sz w:val="24"/>
          <w:szCs w:val="24"/>
          <w:rtl/>
        </w:rPr>
        <w:footnoteReference w:id="7"/>
      </w:r>
      <w:r>
        <w:rPr>
          <w:rtl/>
        </w:rPr>
        <w:t xml:space="preserve">). עולה כי לנשמות דיצירה יש שמיעה של המציאות (שמיעה זו היא 'התבוננות כללית' ביחס לשמיעת הנשמות דבריאה, שהיא 'התבוננות פרטית' ודוק), ולנשמות דעשיה יש ראיה חיצונית האוחזת בגשמיות העולם. ביחס לתכנים מתבטאת הראיה החיצונית בתפיסה 'כמותית' — תפיסה חשבונית בלבד. על נשמות המתפעלות </w:t>
      </w:r>
      <w:r>
        <w:rPr>
          <w:rtl/>
        </w:rPr>
        <w:lastRenderedPageBreak/>
        <w:t>התפעלות חיצונית מגימטריאות בלבד נאמר "אף עשיתיו"</w:t>
      </w:r>
      <w:r>
        <w:rPr>
          <w:rStyle w:val="a5"/>
          <w:rFonts w:ascii="Times New Roman" w:hAnsi="Times New Roman" w:cs="David"/>
          <w:sz w:val="24"/>
          <w:szCs w:val="24"/>
          <w:rtl/>
        </w:rPr>
        <w:footnoteReference w:id="8"/>
      </w:r>
      <w:r>
        <w:rPr>
          <w:rtl/>
        </w:rPr>
        <w:t xml:space="preserve"> — הן שייכות לעולם העשיה המרוחק והנבדל מגילוי האור האלקי.]</w:t>
      </w:r>
    </w:p>
    <w:p w14:paraId="2D4DBAD6" w14:textId="77777777" w:rsidR="00480CB3" w:rsidRDefault="00480CB3" w:rsidP="00480CB3">
      <w:pPr>
        <w:rPr>
          <w:rtl/>
        </w:rPr>
      </w:pPr>
      <w:r>
        <w:rPr>
          <w:rtl/>
        </w:rPr>
        <w:t>לסיכום הדיון בנושא הרמזים נוסיף רמז המובא בספר "פענח רזא" (לבנו של ריה"ל): הפסוק "</w:t>
      </w:r>
      <w:r w:rsidRPr="00CE2B46">
        <w:rPr>
          <w:rStyle w:val="ab"/>
          <w:rtl/>
        </w:rPr>
        <w:t>כי לא דבר רק הוא מכם</w:t>
      </w:r>
      <w:r>
        <w:rPr>
          <w:rtl/>
        </w:rPr>
        <w:t>"</w:t>
      </w:r>
      <w:r>
        <w:rPr>
          <w:rStyle w:val="a5"/>
          <w:rFonts w:ascii="Times New Roman" w:hAnsi="Times New Roman" w:cs="David"/>
          <w:sz w:val="24"/>
          <w:szCs w:val="24"/>
          <w:rtl/>
        </w:rPr>
        <w:footnoteReference w:id="9"/>
      </w:r>
      <w:r>
        <w:rPr>
          <w:rtl/>
        </w:rPr>
        <w:t xml:space="preserve"> עולה </w:t>
      </w:r>
      <w:r w:rsidRPr="00CE2B46">
        <w:rPr>
          <w:rStyle w:val="ab"/>
          <w:rtl/>
        </w:rPr>
        <w:t>גימטריאות</w:t>
      </w:r>
      <w:r>
        <w:rPr>
          <w:rtl/>
        </w:rPr>
        <w:t>. חז"ל דרשו על פסוק זה: "אם ריק הוא — מכם הוא"</w:t>
      </w:r>
      <w:r>
        <w:rPr>
          <w:rStyle w:val="a5"/>
          <w:rFonts w:ascii="Times New Roman" w:hAnsi="Times New Roman" w:cs="David"/>
          <w:sz w:val="24"/>
          <w:szCs w:val="24"/>
          <w:rtl/>
        </w:rPr>
        <w:footnoteReference w:id="10"/>
      </w:r>
      <w:r>
        <w:rPr>
          <w:rtl/>
        </w:rPr>
        <w:t>...</w:t>
      </w:r>
    </w:p>
    <w:p w14:paraId="1A05739E" w14:textId="77777777" w:rsidR="00480CB3" w:rsidRDefault="00480CB3" w:rsidP="00480CB3">
      <w:pPr>
        <w:pStyle w:val="3"/>
        <w:rPr>
          <w:rtl/>
        </w:rPr>
      </w:pPr>
      <w:bookmarkStart w:id="3" w:name="_Toc500419250"/>
      <w:r>
        <w:rPr>
          <w:rtl/>
        </w:rPr>
        <w:t>ספירת העומר</w:t>
      </w:r>
      <w:bookmarkEnd w:id="3"/>
    </w:p>
    <w:p w14:paraId="5E314000" w14:textId="77777777" w:rsidR="00480CB3" w:rsidRDefault="00480CB3" w:rsidP="00480CB3">
      <w:pPr>
        <w:rPr>
          <w:rtl/>
        </w:rPr>
      </w:pPr>
      <w:r>
        <w:rPr>
          <w:rtl/>
        </w:rPr>
        <w:t>הרמז הבסיסי והמכוון ביותר — שהוא מפתח כללי לרמזים והבנות נוספות ביחס לפסוקים — קשור עם ספירת העומר. ידוע כי בימי ספירת העומר מתו תלמידיו של רבי עקיבא משום שלא נהגו כבוד זה בזה</w:t>
      </w:r>
      <w:r>
        <w:rPr>
          <w:rStyle w:val="a5"/>
          <w:rFonts w:ascii="Times New Roman" w:hAnsi="Times New Roman" w:cs="David"/>
          <w:sz w:val="24"/>
          <w:szCs w:val="24"/>
          <w:rtl/>
        </w:rPr>
        <w:footnoteReference w:id="11"/>
      </w:r>
      <w:r>
        <w:rPr>
          <w:rtl/>
        </w:rPr>
        <w:t>, ואם כן ברור כי יש להוסיף בימי הספירה דוקא בקיום הכלל בו נקט רבי עקיבא: "ואהבת לרעך כמוך" (כלל המופיע בפרשת קדשים — הנקראת תמיד באמצע ספירת העומר). והנה, בחמשת הכללים יש שבעה פסוקים וארבעים ותשע מילים — כנגד שבעה שבועות הספירה, בהם ארבעים ותשעה ימים. כללו של רבי עקיבא — מרכז ההתבוננות המוסברת כאן — הוא מרכז ומוקד הספירה, כאשר "ואהבת לרעך כמוך" הן המילים האמצעיות בדיוק!</w:t>
      </w:r>
    </w:p>
    <w:p w14:paraId="22712468" w14:textId="77777777" w:rsidR="00480CB3" w:rsidRDefault="00480CB3" w:rsidP="00480CB3">
      <w:pPr>
        <w:pStyle w:val="a8"/>
        <w:rPr>
          <w:rFonts w:hint="cs"/>
          <w:rtl/>
        </w:rPr>
      </w:pPr>
    </w:p>
    <w:tbl>
      <w:tblPr>
        <w:tblStyle w:val="aa"/>
        <w:bidiVisual/>
        <w:tblW w:w="0" w:type="auto"/>
        <w:tblLook w:val="04A0" w:firstRow="1" w:lastRow="0" w:firstColumn="1" w:lastColumn="0" w:noHBand="0" w:noVBand="1"/>
      </w:tblPr>
      <w:tblGrid>
        <w:gridCol w:w="1186"/>
        <w:gridCol w:w="1186"/>
        <w:gridCol w:w="1186"/>
        <w:gridCol w:w="1186"/>
        <w:gridCol w:w="1186"/>
        <w:gridCol w:w="1186"/>
        <w:gridCol w:w="1187"/>
      </w:tblGrid>
      <w:tr w:rsidR="00480CB3" w:rsidRPr="005E6EAA" w14:paraId="74E2FE34" w14:textId="77777777" w:rsidTr="00FD2D3C">
        <w:tc>
          <w:tcPr>
            <w:tcW w:w="1265" w:type="dxa"/>
          </w:tcPr>
          <w:p w14:paraId="698E6C8A" w14:textId="77777777" w:rsidR="00480CB3" w:rsidRPr="005E6EAA" w:rsidRDefault="00480CB3" w:rsidP="00FD2D3C">
            <w:pPr>
              <w:rPr>
                <w:rtl/>
                <w:lang w:eastAsia="en-US"/>
              </w:rPr>
            </w:pPr>
            <w:r w:rsidRPr="005E6EAA">
              <w:rPr>
                <w:rtl/>
                <w:lang w:eastAsia="en-US"/>
              </w:rPr>
              <w:t>חסד</w:t>
            </w:r>
          </w:p>
        </w:tc>
        <w:tc>
          <w:tcPr>
            <w:tcW w:w="1265" w:type="dxa"/>
          </w:tcPr>
          <w:p w14:paraId="17E6E445" w14:textId="77777777" w:rsidR="00480CB3" w:rsidRPr="005E6EAA" w:rsidRDefault="00480CB3" w:rsidP="00FD2D3C">
            <w:pPr>
              <w:rPr>
                <w:rtl/>
                <w:lang w:eastAsia="en-US"/>
              </w:rPr>
            </w:pPr>
            <w:r w:rsidRPr="005E6EAA">
              <w:rPr>
                <w:rtl/>
                <w:lang w:eastAsia="en-US"/>
              </w:rPr>
              <w:t>גבורה</w:t>
            </w:r>
          </w:p>
        </w:tc>
        <w:tc>
          <w:tcPr>
            <w:tcW w:w="1265" w:type="dxa"/>
          </w:tcPr>
          <w:p w14:paraId="0FCFE165" w14:textId="77777777" w:rsidR="00480CB3" w:rsidRPr="005E6EAA" w:rsidRDefault="00480CB3" w:rsidP="00FD2D3C">
            <w:pPr>
              <w:rPr>
                <w:rtl/>
                <w:lang w:eastAsia="en-US"/>
              </w:rPr>
            </w:pPr>
            <w:r w:rsidRPr="005E6EAA">
              <w:rPr>
                <w:rtl/>
                <w:lang w:eastAsia="en-US"/>
              </w:rPr>
              <w:t>תפארת</w:t>
            </w:r>
          </w:p>
        </w:tc>
        <w:tc>
          <w:tcPr>
            <w:tcW w:w="1265" w:type="dxa"/>
          </w:tcPr>
          <w:p w14:paraId="35068741" w14:textId="77777777" w:rsidR="00480CB3" w:rsidRPr="005E6EAA" w:rsidRDefault="00480CB3" w:rsidP="00FD2D3C">
            <w:pPr>
              <w:rPr>
                <w:rtl/>
                <w:lang w:eastAsia="en-US"/>
              </w:rPr>
            </w:pPr>
            <w:r w:rsidRPr="005E6EAA">
              <w:rPr>
                <w:rtl/>
                <w:lang w:eastAsia="en-US"/>
              </w:rPr>
              <w:t>נצח</w:t>
            </w:r>
          </w:p>
        </w:tc>
        <w:tc>
          <w:tcPr>
            <w:tcW w:w="1265" w:type="dxa"/>
          </w:tcPr>
          <w:p w14:paraId="567F9EDB" w14:textId="77777777" w:rsidR="00480CB3" w:rsidRPr="005E6EAA" w:rsidRDefault="00480CB3" w:rsidP="00FD2D3C">
            <w:pPr>
              <w:rPr>
                <w:rtl/>
                <w:lang w:eastAsia="en-US"/>
              </w:rPr>
            </w:pPr>
            <w:r w:rsidRPr="005E6EAA">
              <w:rPr>
                <w:rtl/>
                <w:lang w:eastAsia="en-US"/>
              </w:rPr>
              <w:t>הוד</w:t>
            </w:r>
          </w:p>
        </w:tc>
        <w:tc>
          <w:tcPr>
            <w:tcW w:w="1265" w:type="dxa"/>
          </w:tcPr>
          <w:p w14:paraId="78FE1404" w14:textId="77777777" w:rsidR="00480CB3" w:rsidRPr="005E6EAA" w:rsidRDefault="00480CB3" w:rsidP="00FD2D3C">
            <w:pPr>
              <w:rPr>
                <w:rtl/>
                <w:lang w:eastAsia="en-US"/>
              </w:rPr>
            </w:pPr>
            <w:r w:rsidRPr="005E6EAA">
              <w:rPr>
                <w:rtl/>
                <w:lang w:eastAsia="en-US"/>
              </w:rPr>
              <w:t>יסוד</w:t>
            </w:r>
          </w:p>
        </w:tc>
        <w:tc>
          <w:tcPr>
            <w:tcW w:w="1266" w:type="dxa"/>
          </w:tcPr>
          <w:p w14:paraId="4652E333" w14:textId="77777777" w:rsidR="00480CB3" w:rsidRPr="005E6EAA" w:rsidRDefault="00480CB3" w:rsidP="00FD2D3C">
            <w:pPr>
              <w:rPr>
                <w:rtl/>
                <w:lang w:eastAsia="en-US"/>
              </w:rPr>
            </w:pPr>
            <w:r w:rsidRPr="005E6EAA">
              <w:rPr>
                <w:rtl/>
                <w:lang w:eastAsia="en-US"/>
              </w:rPr>
              <w:t>מלכות</w:t>
            </w:r>
          </w:p>
        </w:tc>
      </w:tr>
      <w:tr w:rsidR="00480CB3" w:rsidRPr="005E6EAA" w14:paraId="5A4E50AF" w14:textId="77777777" w:rsidTr="00FD2D3C">
        <w:tc>
          <w:tcPr>
            <w:tcW w:w="1265" w:type="dxa"/>
          </w:tcPr>
          <w:p w14:paraId="433F198F" w14:textId="77777777" w:rsidR="00480CB3" w:rsidRPr="005E6EAA" w:rsidRDefault="00480CB3" w:rsidP="00FD2D3C">
            <w:pPr>
              <w:rPr>
                <w:rtl/>
                <w:lang w:eastAsia="en-US"/>
              </w:rPr>
            </w:pPr>
            <w:r w:rsidRPr="005E6EAA">
              <w:rPr>
                <w:rtl/>
                <w:lang w:eastAsia="en-US"/>
              </w:rPr>
              <w:t>שבחסד</w:t>
            </w:r>
          </w:p>
        </w:tc>
        <w:tc>
          <w:tcPr>
            <w:tcW w:w="1265" w:type="dxa"/>
          </w:tcPr>
          <w:p w14:paraId="66C468C6" w14:textId="77777777" w:rsidR="00480CB3" w:rsidRPr="005E6EAA" w:rsidRDefault="00480CB3" w:rsidP="00FD2D3C">
            <w:pPr>
              <w:rPr>
                <w:rtl/>
                <w:lang w:eastAsia="en-US"/>
              </w:rPr>
            </w:pPr>
            <w:r w:rsidRPr="005E6EAA">
              <w:rPr>
                <w:rtl/>
                <w:lang w:eastAsia="en-US"/>
              </w:rPr>
              <w:t>שבחסד</w:t>
            </w:r>
          </w:p>
        </w:tc>
        <w:tc>
          <w:tcPr>
            <w:tcW w:w="1265" w:type="dxa"/>
          </w:tcPr>
          <w:p w14:paraId="17F46E5E" w14:textId="77777777" w:rsidR="00480CB3" w:rsidRPr="005E6EAA" w:rsidRDefault="00480CB3" w:rsidP="00FD2D3C">
            <w:pPr>
              <w:rPr>
                <w:rtl/>
                <w:lang w:eastAsia="en-US"/>
              </w:rPr>
            </w:pPr>
            <w:r w:rsidRPr="005E6EAA">
              <w:rPr>
                <w:rtl/>
                <w:lang w:eastAsia="en-US"/>
              </w:rPr>
              <w:t>שבחסד</w:t>
            </w:r>
          </w:p>
        </w:tc>
        <w:tc>
          <w:tcPr>
            <w:tcW w:w="1265" w:type="dxa"/>
          </w:tcPr>
          <w:p w14:paraId="173AB7FC" w14:textId="77777777" w:rsidR="00480CB3" w:rsidRPr="005E6EAA" w:rsidRDefault="00480CB3" w:rsidP="00FD2D3C">
            <w:pPr>
              <w:rPr>
                <w:rtl/>
                <w:lang w:eastAsia="en-US"/>
              </w:rPr>
            </w:pPr>
            <w:r w:rsidRPr="005E6EAA">
              <w:rPr>
                <w:rtl/>
                <w:lang w:eastAsia="en-US"/>
              </w:rPr>
              <w:t>שבחסד</w:t>
            </w:r>
          </w:p>
        </w:tc>
        <w:tc>
          <w:tcPr>
            <w:tcW w:w="1265" w:type="dxa"/>
          </w:tcPr>
          <w:p w14:paraId="42B0FBFD" w14:textId="77777777" w:rsidR="00480CB3" w:rsidRPr="005E6EAA" w:rsidRDefault="00480CB3" w:rsidP="00FD2D3C">
            <w:pPr>
              <w:rPr>
                <w:rtl/>
                <w:lang w:eastAsia="en-US"/>
              </w:rPr>
            </w:pPr>
            <w:r w:rsidRPr="005E6EAA">
              <w:rPr>
                <w:rtl/>
                <w:lang w:eastAsia="en-US"/>
              </w:rPr>
              <w:t>שבחסד</w:t>
            </w:r>
          </w:p>
        </w:tc>
        <w:tc>
          <w:tcPr>
            <w:tcW w:w="1265" w:type="dxa"/>
          </w:tcPr>
          <w:p w14:paraId="1ABFF0A7" w14:textId="77777777" w:rsidR="00480CB3" w:rsidRPr="005E6EAA" w:rsidRDefault="00480CB3" w:rsidP="00FD2D3C">
            <w:pPr>
              <w:rPr>
                <w:rtl/>
                <w:lang w:eastAsia="en-US"/>
              </w:rPr>
            </w:pPr>
            <w:r w:rsidRPr="005E6EAA">
              <w:rPr>
                <w:rtl/>
                <w:lang w:eastAsia="en-US"/>
              </w:rPr>
              <w:t>שבחסד</w:t>
            </w:r>
          </w:p>
        </w:tc>
        <w:tc>
          <w:tcPr>
            <w:tcW w:w="1266" w:type="dxa"/>
          </w:tcPr>
          <w:p w14:paraId="5080050B" w14:textId="77777777" w:rsidR="00480CB3" w:rsidRPr="005E6EAA" w:rsidRDefault="00480CB3" w:rsidP="00FD2D3C">
            <w:pPr>
              <w:rPr>
                <w:rtl/>
                <w:lang w:eastAsia="en-US"/>
              </w:rPr>
            </w:pPr>
            <w:r w:rsidRPr="005E6EAA">
              <w:rPr>
                <w:rtl/>
                <w:lang w:eastAsia="en-US"/>
              </w:rPr>
              <w:t>שבחסד</w:t>
            </w:r>
          </w:p>
        </w:tc>
      </w:tr>
      <w:tr w:rsidR="00480CB3" w:rsidRPr="005E6EAA" w14:paraId="212C5F6B" w14:textId="77777777" w:rsidTr="00FD2D3C">
        <w:tc>
          <w:tcPr>
            <w:tcW w:w="1265" w:type="dxa"/>
          </w:tcPr>
          <w:p w14:paraId="097A33AD" w14:textId="77777777" w:rsidR="00480CB3" w:rsidRPr="005E6EAA" w:rsidRDefault="00480CB3" w:rsidP="00FD2D3C">
            <w:pPr>
              <w:rPr>
                <w:rStyle w:val="ab"/>
                <w:rtl/>
                <w:lang w:eastAsia="en-US"/>
              </w:rPr>
            </w:pPr>
            <w:r w:rsidRPr="005E6EAA">
              <w:rPr>
                <w:rStyle w:val="ab"/>
                <w:rtl/>
                <w:lang w:eastAsia="en-US"/>
              </w:rPr>
              <w:t>בראשית</w:t>
            </w:r>
          </w:p>
        </w:tc>
        <w:tc>
          <w:tcPr>
            <w:tcW w:w="1265" w:type="dxa"/>
          </w:tcPr>
          <w:p w14:paraId="301D2F1E" w14:textId="77777777" w:rsidR="00480CB3" w:rsidRPr="005E6EAA" w:rsidRDefault="00480CB3" w:rsidP="00FD2D3C">
            <w:pPr>
              <w:rPr>
                <w:rStyle w:val="ab"/>
                <w:rtl/>
                <w:lang w:eastAsia="en-US"/>
              </w:rPr>
            </w:pPr>
            <w:r w:rsidRPr="005E6EAA">
              <w:rPr>
                <w:rStyle w:val="ab"/>
                <w:rtl/>
                <w:lang w:eastAsia="en-US"/>
              </w:rPr>
              <w:t>ברא</w:t>
            </w:r>
          </w:p>
        </w:tc>
        <w:tc>
          <w:tcPr>
            <w:tcW w:w="1265" w:type="dxa"/>
          </w:tcPr>
          <w:p w14:paraId="6AA55F5F" w14:textId="77777777" w:rsidR="00480CB3" w:rsidRPr="005E6EAA" w:rsidRDefault="00480CB3" w:rsidP="00FD2D3C">
            <w:pPr>
              <w:rPr>
                <w:rStyle w:val="ab"/>
                <w:rtl/>
                <w:lang w:eastAsia="en-US"/>
              </w:rPr>
            </w:pPr>
            <w:r w:rsidRPr="005E6EAA">
              <w:rPr>
                <w:rStyle w:val="ab"/>
                <w:rtl/>
                <w:lang w:eastAsia="en-US"/>
              </w:rPr>
              <w:t>אלהים</w:t>
            </w:r>
          </w:p>
        </w:tc>
        <w:tc>
          <w:tcPr>
            <w:tcW w:w="1265" w:type="dxa"/>
          </w:tcPr>
          <w:p w14:paraId="6548B8AB" w14:textId="77777777" w:rsidR="00480CB3" w:rsidRPr="005E6EAA" w:rsidRDefault="00480CB3" w:rsidP="00FD2D3C">
            <w:pPr>
              <w:rPr>
                <w:rStyle w:val="ab"/>
                <w:rtl/>
                <w:lang w:eastAsia="en-US"/>
              </w:rPr>
            </w:pPr>
            <w:r w:rsidRPr="005E6EAA">
              <w:rPr>
                <w:rStyle w:val="ab"/>
                <w:rtl/>
                <w:lang w:eastAsia="en-US"/>
              </w:rPr>
              <w:t>את</w:t>
            </w:r>
          </w:p>
        </w:tc>
        <w:tc>
          <w:tcPr>
            <w:tcW w:w="1265" w:type="dxa"/>
          </w:tcPr>
          <w:p w14:paraId="31E16D4F" w14:textId="77777777" w:rsidR="00480CB3" w:rsidRPr="005E6EAA" w:rsidRDefault="00480CB3" w:rsidP="00FD2D3C">
            <w:pPr>
              <w:rPr>
                <w:rStyle w:val="ab"/>
                <w:rtl/>
                <w:lang w:eastAsia="en-US"/>
              </w:rPr>
            </w:pPr>
            <w:r w:rsidRPr="005E6EAA">
              <w:rPr>
                <w:rStyle w:val="ab"/>
                <w:rtl/>
                <w:lang w:eastAsia="en-US"/>
              </w:rPr>
              <w:t>השמים</w:t>
            </w:r>
          </w:p>
        </w:tc>
        <w:tc>
          <w:tcPr>
            <w:tcW w:w="1265" w:type="dxa"/>
          </w:tcPr>
          <w:p w14:paraId="302B4CD6" w14:textId="77777777" w:rsidR="00480CB3" w:rsidRPr="005E6EAA" w:rsidRDefault="00480CB3" w:rsidP="00FD2D3C">
            <w:pPr>
              <w:rPr>
                <w:rStyle w:val="ab"/>
                <w:rtl/>
                <w:lang w:eastAsia="en-US"/>
              </w:rPr>
            </w:pPr>
            <w:r w:rsidRPr="005E6EAA">
              <w:rPr>
                <w:rStyle w:val="ab"/>
                <w:rtl/>
                <w:lang w:eastAsia="en-US"/>
              </w:rPr>
              <w:t>ואת</w:t>
            </w:r>
          </w:p>
        </w:tc>
        <w:tc>
          <w:tcPr>
            <w:tcW w:w="1266" w:type="dxa"/>
          </w:tcPr>
          <w:p w14:paraId="082F7F1E" w14:textId="77777777" w:rsidR="00480CB3" w:rsidRPr="005E6EAA" w:rsidRDefault="00480CB3" w:rsidP="00FD2D3C">
            <w:pPr>
              <w:rPr>
                <w:rStyle w:val="ab"/>
                <w:rtl/>
                <w:lang w:eastAsia="en-US"/>
              </w:rPr>
            </w:pPr>
            <w:r w:rsidRPr="005E6EAA">
              <w:rPr>
                <w:rStyle w:val="ab"/>
                <w:rtl/>
                <w:lang w:eastAsia="en-US"/>
              </w:rPr>
              <w:t>הארץ</w:t>
            </w:r>
          </w:p>
        </w:tc>
      </w:tr>
      <w:tr w:rsidR="00480CB3" w:rsidRPr="005E6EAA" w14:paraId="41F89E94" w14:textId="77777777" w:rsidTr="00FD2D3C">
        <w:tc>
          <w:tcPr>
            <w:tcW w:w="1265" w:type="dxa"/>
          </w:tcPr>
          <w:p w14:paraId="3E554438" w14:textId="77777777" w:rsidR="00480CB3" w:rsidRPr="005E6EAA" w:rsidRDefault="00480CB3" w:rsidP="00FD2D3C">
            <w:pPr>
              <w:rPr>
                <w:rtl/>
                <w:lang w:eastAsia="en-US"/>
              </w:rPr>
            </w:pPr>
          </w:p>
        </w:tc>
        <w:tc>
          <w:tcPr>
            <w:tcW w:w="1265" w:type="dxa"/>
          </w:tcPr>
          <w:p w14:paraId="6826E298" w14:textId="77777777" w:rsidR="00480CB3" w:rsidRPr="005E6EAA" w:rsidRDefault="00480CB3" w:rsidP="00FD2D3C">
            <w:pPr>
              <w:rPr>
                <w:rtl/>
                <w:lang w:eastAsia="en-US"/>
              </w:rPr>
            </w:pPr>
          </w:p>
        </w:tc>
        <w:tc>
          <w:tcPr>
            <w:tcW w:w="1265" w:type="dxa"/>
          </w:tcPr>
          <w:p w14:paraId="36CFE1A6" w14:textId="77777777" w:rsidR="00480CB3" w:rsidRPr="005E6EAA" w:rsidRDefault="00480CB3" w:rsidP="00FD2D3C">
            <w:pPr>
              <w:rPr>
                <w:rtl/>
                <w:lang w:eastAsia="en-US"/>
              </w:rPr>
            </w:pPr>
          </w:p>
        </w:tc>
        <w:tc>
          <w:tcPr>
            <w:tcW w:w="1265" w:type="dxa"/>
          </w:tcPr>
          <w:p w14:paraId="60105D84" w14:textId="77777777" w:rsidR="00480CB3" w:rsidRPr="005E6EAA" w:rsidRDefault="00480CB3" w:rsidP="00FD2D3C">
            <w:pPr>
              <w:rPr>
                <w:rtl/>
                <w:lang w:eastAsia="en-US"/>
              </w:rPr>
            </w:pPr>
          </w:p>
        </w:tc>
        <w:tc>
          <w:tcPr>
            <w:tcW w:w="1265" w:type="dxa"/>
          </w:tcPr>
          <w:p w14:paraId="6EE08457" w14:textId="77777777" w:rsidR="00480CB3" w:rsidRPr="005E6EAA" w:rsidRDefault="00480CB3" w:rsidP="00FD2D3C">
            <w:pPr>
              <w:rPr>
                <w:rtl/>
                <w:lang w:eastAsia="en-US"/>
              </w:rPr>
            </w:pPr>
          </w:p>
        </w:tc>
        <w:tc>
          <w:tcPr>
            <w:tcW w:w="1265" w:type="dxa"/>
          </w:tcPr>
          <w:p w14:paraId="3641F352" w14:textId="77777777" w:rsidR="00480CB3" w:rsidRPr="005E6EAA" w:rsidRDefault="00480CB3" w:rsidP="00FD2D3C">
            <w:pPr>
              <w:rPr>
                <w:rtl/>
                <w:lang w:eastAsia="en-US"/>
              </w:rPr>
            </w:pPr>
          </w:p>
        </w:tc>
        <w:tc>
          <w:tcPr>
            <w:tcW w:w="1266" w:type="dxa"/>
          </w:tcPr>
          <w:p w14:paraId="1B20520E" w14:textId="77777777" w:rsidR="00480CB3" w:rsidRPr="005E6EAA" w:rsidRDefault="00480CB3" w:rsidP="00FD2D3C">
            <w:pPr>
              <w:rPr>
                <w:rtl/>
                <w:lang w:eastAsia="en-US"/>
              </w:rPr>
            </w:pPr>
          </w:p>
        </w:tc>
      </w:tr>
      <w:tr w:rsidR="00480CB3" w:rsidRPr="005E6EAA" w14:paraId="214F015C" w14:textId="77777777" w:rsidTr="00FD2D3C">
        <w:tc>
          <w:tcPr>
            <w:tcW w:w="1265" w:type="dxa"/>
          </w:tcPr>
          <w:p w14:paraId="79E87625" w14:textId="77777777" w:rsidR="00480CB3" w:rsidRPr="005E6EAA" w:rsidRDefault="00480CB3" w:rsidP="00FD2D3C">
            <w:pPr>
              <w:rPr>
                <w:rtl/>
                <w:lang w:eastAsia="en-US"/>
              </w:rPr>
            </w:pPr>
            <w:r w:rsidRPr="005E6EAA">
              <w:rPr>
                <w:rtl/>
                <w:lang w:eastAsia="en-US"/>
              </w:rPr>
              <w:t>חסד</w:t>
            </w:r>
          </w:p>
        </w:tc>
        <w:tc>
          <w:tcPr>
            <w:tcW w:w="1265" w:type="dxa"/>
          </w:tcPr>
          <w:p w14:paraId="6609563C" w14:textId="77777777" w:rsidR="00480CB3" w:rsidRPr="005E6EAA" w:rsidRDefault="00480CB3" w:rsidP="00FD2D3C">
            <w:pPr>
              <w:rPr>
                <w:rtl/>
                <w:lang w:eastAsia="en-US"/>
              </w:rPr>
            </w:pPr>
            <w:r w:rsidRPr="005E6EAA">
              <w:rPr>
                <w:rtl/>
                <w:lang w:eastAsia="en-US"/>
              </w:rPr>
              <w:t>גבורה</w:t>
            </w:r>
          </w:p>
        </w:tc>
        <w:tc>
          <w:tcPr>
            <w:tcW w:w="1265" w:type="dxa"/>
          </w:tcPr>
          <w:p w14:paraId="0F3E321D" w14:textId="77777777" w:rsidR="00480CB3" w:rsidRPr="005E6EAA" w:rsidRDefault="00480CB3" w:rsidP="00FD2D3C">
            <w:pPr>
              <w:rPr>
                <w:rtl/>
                <w:lang w:eastAsia="en-US"/>
              </w:rPr>
            </w:pPr>
            <w:r w:rsidRPr="005E6EAA">
              <w:rPr>
                <w:rtl/>
                <w:lang w:eastAsia="en-US"/>
              </w:rPr>
              <w:t>תפארת</w:t>
            </w:r>
          </w:p>
        </w:tc>
        <w:tc>
          <w:tcPr>
            <w:tcW w:w="1265" w:type="dxa"/>
          </w:tcPr>
          <w:p w14:paraId="60152EBE" w14:textId="77777777" w:rsidR="00480CB3" w:rsidRPr="005E6EAA" w:rsidRDefault="00480CB3" w:rsidP="00FD2D3C">
            <w:pPr>
              <w:rPr>
                <w:rtl/>
                <w:lang w:eastAsia="en-US"/>
              </w:rPr>
            </w:pPr>
            <w:r w:rsidRPr="005E6EAA">
              <w:rPr>
                <w:rtl/>
                <w:lang w:eastAsia="en-US"/>
              </w:rPr>
              <w:t>נצח</w:t>
            </w:r>
          </w:p>
        </w:tc>
        <w:tc>
          <w:tcPr>
            <w:tcW w:w="1265" w:type="dxa"/>
          </w:tcPr>
          <w:p w14:paraId="27AF0F4F" w14:textId="77777777" w:rsidR="00480CB3" w:rsidRPr="005E6EAA" w:rsidRDefault="00480CB3" w:rsidP="00FD2D3C">
            <w:pPr>
              <w:rPr>
                <w:rtl/>
                <w:lang w:eastAsia="en-US"/>
              </w:rPr>
            </w:pPr>
            <w:r w:rsidRPr="005E6EAA">
              <w:rPr>
                <w:rtl/>
                <w:lang w:eastAsia="en-US"/>
              </w:rPr>
              <w:t>הוד</w:t>
            </w:r>
          </w:p>
        </w:tc>
        <w:tc>
          <w:tcPr>
            <w:tcW w:w="1265" w:type="dxa"/>
          </w:tcPr>
          <w:p w14:paraId="01EB0CD7" w14:textId="77777777" w:rsidR="00480CB3" w:rsidRPr="005E6EAA" w:rsidRDefault="00480CB3" w:rsidP="00FD2D3C">
            <w:pPr>
              <w:rPr>
                <w:rtl/>
                <w:lang w:eastAsia="en-US"/>
              </w:rPr>
            </w:pPr>
            <w:r w:rsidRPr="005E6EAA">
              <w:rPr>
                <w:rtl/>
                <w:lang w:eastAsia="en-US"/>
              </w:rPr>
              <w:t>יסוד</w:t>
            </w:r>
          </w:p>
        </w:tc>
        <w:tc>
          <w:tcPr>
            <w:tcW w:w="1266" w:type="dxa"/>
          </w:tcPr>
          <w:p w14:paraId="31583DFE" w14:textId="77777777" w:rsidR="00480CB3" w:rsidRPr="005E6EAA" w:rsidRDefault="00480CB3" w:rsidP="00FD2D3C">
            <w:pPr>
              <w:rPr>
                <w:rtl/>
                <w:lang w:eastAsia="en-US"/>
              </w:rPr>
            </w:pPr>
            <w:r w:rsidRPr="005E6EAA">
              <w:rPr>
                <w:rtl/>
                <w:lang w:eastAsia="en-US"/>
              </w:rPr>
              <w:t>מלכות</w:t>
            </w:r>
          </w:p>
        </w:tc>
      </w:tr>
      <w:tr w:rsidR="00480CB3" w:rsidRPr="005E6EAA" w14:paraId="7F2D25DF" w14:textId="77777777" w:rsidTr="00FD2D3C">
        <w:tc>
          <w:tcPr>
            <w:tcW w:w="1265" w:type="dxa"/>
          </w:tcPr>
          <w:p w14:paraId="6EF3E6DC" w14:textId="77777777" w:rsidR="00480CB3" w:rsidRPr="005E6EAA" w:rsidRDefault="00480CB3" w:rsidP="00FD2D3C">
            <w:pPr>
              <w:rPr>
                <w:rtl/>
                <w:lang w:eastAsia="en-US"/>
              </w:rPr>
            </w:pPr>
            <w:r w:rsidRPr="005E6EAA">
              <w:rPr>
                <w:rtl/>
                <w:lang w:eastAsia="en-US"/>
              </w:rPr>
              <w:t>שבגבורה</w:t>
            </w:r>
          </w:p>
        </w:tc>
        <w:tc>
          <w:tcPr>
            <w:tcW w:w="1265" w:type="dxa"/>
          </w:tcPr>
          <w:p w14:paraId="1DEC67DB" w14:textId="77777777" w:rsidR="00480CB3" w:rsidRPr="005E6EAA" w:rsidRDefault="00480CB3" w:rsidP="00FD2D3C">
            <w:pPr>
              <w:rPr>
                <w:rtl/>
                <w:lang w:eastAsia="en-US"/>
              </w:rPr>
            </w:pPr>
            <w:r w:rsidRPr="005E6EAA">
              <w:rPr>
                <w:rtl/>
                <w:lang w:eastAsia="en-US"/>
              </w:rPr>
              <w:t>שבגבורה</w:t>
            </w:r>
          </w:p>
        </w:tc>
        <w:tc>
          <w:tcPr>
            <w:tcW w:w="1265" w:type="dxa"/>
          </w:tcPr>
          <w:p w14:paraId="1158FF9F" w14:textId="77777777" w:rsidR="00480CB3" w:rsidRPr="005E6EAA" w:rsidRDefault="00480CB3" w:rsidP="00FD2D3C">
            <w:pPr>
              <w:rPr>
                <w:rtl/>
                <w:lang w:eastAsia="en-US"/>
              </w:rPr>
            </w:pPr>
            <w:r w:rsidRPr="005E6EAA">
              <w:rPr>
                <w:rtl/>
                <w:lang w:eastAsia="en-US"/>
              </w:rPr>
              <w:t>שבגבורה</w:t>
            </w:r>
          </w:p>
        </w:tc>
        <w:tc>
          <w:tcPr>
            <w:tcW w:w="1265" w:type="dxa"/>
          </w:tcPr>
          <w:p w14:paraId="1E53400B" w14:textId="77777777" w:rsidR="00480CB3" w:rsidRPr="005E6EAA" w:rsidRDefault="00480CB3" w:rsidP="00FD2D3C">
            <w:pPr>
              <w:rPr>
                <w:rtl/>
                <w:lang w:eastAsia="en-US"/>
              </w:rPr>
            </w:pPr>
            <w:r w:rsidRPr="005E6EAA">
              <w:rPr>
                <w:rtl/>
                <w:lang w:eastAsia="en-US"/>
              </w:rPr>
              <w:t>שבגבורה</w:t>
            </w:r>
          </w:p>
        </w:tc>
        <w:tc>
          <w:tcPr>
            <w:tcW w:w="1265" w:type="dxa"/>
          </w:tcPr>
          <w:p w14:paraId="7ACCB232" w14:textId="77777777" w:rsidR="00480CB3" w:rsidRPr="005E6EAA" w:rsidRDefault="00480CB3" w:rsidP="00FD2D3C">
            <w:pPr>
              <w:rPr>
                <w:rtl/>
                <w:lang w:eastAsia="en-US"/>
              </w:rPr>
            </w:pPr>
            <w:r w:rsidRPr="005E6EAA">
              <w:rPr>
                <w:rtl/>
                <w:lang w:eastAsia="en-US"/>
              </w:rPr>
              <w:t>שבגבורה</w:t>
            </w:r>
          </w:p>
        </w:tc>
        <w:tc>
          <w:tcPr>
            <w:tcW w:w="1265" w:type="dxa"/>
          </w:tcPr>
          <w:p w14:paraId="19DD1DF4" w14:textId="77777777" w:rsidR="00480CB3" w:rsidRPr="005E6EAA" w:rsidRDefault="00480CB3" w:rsidP="00FD2D3C">
            <w:pPr>
              <w:rPr>
                <w:rtl/>
                <w:lang w:eastAsia="en-US"/>
              </w:rPr>
            </w:pPr>
            <w:r w:rsidRPr="005E6EAA">
              <w:rPr>
                <w:rtl/>
                <w:lang w:eastAsia="en-US"/>
              </w:rPr>
              <w:t>שבגבורה</w:t>
            </w:r>
          </w:p>
        </w:tc>
        <w:tc>
          <w:tcPr>
            <w:tcW w:w="1266" w:type="dxa"/>
          </w:tcPr>
          <w:p w14:paraId="52D2E1CC" w14:textId="77777777" w:rsidR="00480CB3" w:rsidRPr="005E6EAA" w:rsidRDefault="00480CB3" w:rsidP="00FD2D3C">
            <w:pPr>
              <w:rPr>
                <w:rtl/>
                <w:lang w:eastAsia="en-US"/>
              </w:rPr>
            </w:pPr>
            <w:r w:rsidRPr="005E6EAA">
              <w:rPr>
                <w:rtl/>
                <w:lang w:eastAsia="en-US"/>
              </w:rPr>
              <w:t>שבגבורה</w:t>
            </w:r>
          </w:p>
        </w:tc>
      </w:tr>
      <w:tr w:rsidR="00480CB3" w:rsidRPr="005E6EAA" w14:paraId="348FC5FA" w14:textId="77777777" w:rsidTr="00FD2D3C">
        <w:tc>
          <w:tcPr>
            <w:tcW w:w="1265" w:type="dxa"/>
          </w:tcPr>
          <w:p w14:paraId="0212E941" w14:textId="77777777" w:rsidR="00480CB3" w:rsidRPr="005E6EAA" w:rsidRDefault="00480CB3" w:rsidP="00FD2D3C">
            <w:pPr>
              <w:rPr>
                <w:rStyle w:val="ab"/>
                <w:rtl/>
                <w:lang w:eastAsia="en-US"/>
              </w:rPr>
            </w:pPr>
            <w:r w:rsidRPr="005E6EAA">
              <w:rPr>
                <w:rStyle w:val="ab"/>
                <w:rtl/>
                <w:lang w:eastAsia="en-US"/>
              </w:rPr>
              <w:t>אנכי</w:t>
            </w:r>
          </w:p>
        </w:tc>
        <w:tc>
          <w:tcPr>
            <w:tcW w:w="1265" w:type="dxa"/>
          </w:tcPr>
          <w:p w14:paraId="2A8B253A" w14:textId="77777777" w:rsidR="00480CB3" w:rsidRPr="005E6EAA" w:rsidRDefault="00480CB3" w:rsidP="00FD2D3C">
            <w:pPr>
              <w:rPr>
                <w:rStyle w:val="ab"/>
                <w:rtl/>
                <w:lang w:eastAsia="en-US"/>
              </w:rPr>
            </w:pPr>
            <w:r w:rsidRPr="005E6EAA">
              <w:rPr>
                <w:rStyle w:val="ab"/>
                <w:rtl/>
                <w:lang w:eastAsia="en-US"/>
              </w:rPr>
              <w:t>הוי'</w:t>
            </w:r>
          </w:p>
        </w:tc>
        <w:tc>
          <w:tcPr>
            <w:tcW w:w="1265" w:type="dxa"/>
          </w:tcPr>
          <w:p w14:paraId="371FE7E8" w14:textId="77777777" w:rsidR="00480CB3" w:rsidRPr="005E6EAA" w:rsidRDefault="00480CB3" w:rsidP="00FD2D3C">
            <w:pPr>
              <w:rPr>
                <w:rStyle w:val="ab"/>
                <w:rtl/>
                <w:lang w:eastAsia="en-US"/>
              </w:rPr>
            </w:pPr>
            <w:r w:rsidRPr="005E6EAA">
              <w:rPr>
                <w:rStyle w:val="ab"/>
                <w:rtl/>
                <w:lang w:eastAsia="en-US"/>
              </w:rPr>
              <w:t>אלהיך</w:t>
            </w:r>
          </w:p>
        </w:tc>
        <w:tc>
          <w:tcPr>
            <w:tcW w:w="1265" w:type="dxa"/>
          </w:tcPr>
          <w:p w14:paraId="5E1084D9" w14:textId="77777777" w:rsidR="00480CB3" w:rsidRPr="005E6EAA" w:rsidRDefault="00480CB3" w:rsidP="00FD2D3C">
            <w:pPr>
              <w:rPr>
                <w:rStyle w:val="ab"/>
                <w:rtl/>
                <w:lang w:eastAsia="en-US"/>
              </w:rPr>
            </w:pPr>
            <w:r w:rsidRPr="005E6EAA">
              <w:rPr>
                <w:rStyle w:val="ab"/>
                <w:rtl/>
                <w:lang w:eastAsia="en-US"/>
              </w:rPr>
              <w:t>אשר</w:t>
            </w:r>
          </w:p>
        </w:tc>
        <w:tc>
          <w:tcPr>
            <w:tcW w:w="1265" w:type="dxa"/>
          </w:tcPr>
          <w:p w14:paraId="3AC5634E" w14:textId="77777777" w:rsidR="00480CB3" w:rsidRPr="005E6EAA" w:rsidRDefault="00480CB3" w:rsidP="00FD2D3C">
            <w:pPr>
              <w:rPr>
                <w:rStyle w:val="ab"/>
                <w:rtl/>
                <w:lang w:eastAsia="en-US"/>
              </w:rPr>
            </w:pPr>
            <w:r w:rsidRPr="005E6EAA">
              <w:rPr>
                <w:rStyle w:val="ab"/>
                <w:rtl/>
                <w:lang w:eastAsia="en-US"/>
              </w:rPr>
              <w:t>הוצאתיך</w:t>
            </w:r>
          </w:p>
        </w:tc>
        <w:tc>
          <w:tcPr>
            <w:tcW w:w="1265" w:type="dxa"/>
          </w:tcPr>
          <w:p w14:paraId="417F8572" w14:textId="77777777" w:rsidR="00480CB3" w:rsidRPr="005E6EAA" w:rsidRDefault="00480CB3" w:rsidP="00FD2D3C">
            <w:pPr>
              <w:rPr>
                <w:rStyle w:val="ab"/>
                <w:rtl/>
                <w:lang w:eastAsia="en-US"/>
              </w:rPr>
            </w:pPr>
            <w:r w:rsidRPr="005E6EAA">
              <w:rPr>
                <w:rStyle w:val="ab"/>
                <w:rtl/>
                <w:lang w:eastAsia="en-US"/>
              </w:rPr>
              <w:t>מארץ</w:t>
            </w:r>
          </w:p>
        </w:tc>
        <w:tc>
          <w:tcPr>
            <w:tcW w:w="1266" w:type="dxa"/>
          </w:tcPr>
          <w:p w14:paraId="542F45A6" w14:textId="77777777" w:rsidR="00480CB3" w:rsidRPr="005E6EAA" w:rsidRDefault="00480CB3" w:rsidP="00FD2D3C">
            <w:pPr>
              <w:rPr>
                <w:rStyle w:val="ab"/>
                <w:rtl/>
                <w:lang w:eastAsia="en-US"/>
              </w:rPr>
            </w:pPr>
            <w:r w:rsidRPr="005E6EAA">
              <w:rPr>
                <w:rStyle w:val="ab"/>
                <w:rtl/>
                <w:lang w:eastAsia="en-US"/>
              </w:rPr>
              <w:t>מצרים</w:t>
            </w:r>
          </w:p>
        </w:tc>
      </w:tr>
      <w:tr w:rsidR="00480CB3" w:rsidRPr="005E6EAA" w14:paraId="604C6F1F" w14:textId="77777777" w:rsidTr="00FD2D3C">
        <w:tc>
          <w:tcPr>
            <w:tcW w:w="1265" w:type="dxa"/>
          </w:tcPr>
          <w:p w14:paraId="0AAAC50A" w14:textId="77777777" w:rsidR="00480CB3" w:rsidRPr="005E6EAA" w:rsidRDefault="00480CB3" w:rsidP="00FD2D3C">
            <w:pPr>
              <w:rPr>
                <w:rtl/>
                <w:lang w:eastAsia="en-US"/>
              </w:rPr>
            </w:pPr>
          </w:p>
        </w:tc>
        <w:tc>
          <w:tcPr>
            <w:tcW w:w="1265" w:type="dxa"/>
          </w:tcPr>
          <w:p w14:paraId="5455D378" w14:textId="77777777" w:rsidR="00480CB3" w:rsidRPr="005E6EAA" w:rsidRDefault="00480CB3" w:rsidP="00FD2D3C">
            <w:pPr>
              <w:rPr>
                <w:rtl/>
                <w:lang w:eastAsia="en-US"/>
              </w:rPr>
            </w:pPr>
          </w:p>
        </w:tc>
        <w:tc>
          <w:tcPr>
            <w:tcW w:w="1265" w:type="dxa"/>
          </w:tcPr>
          <w:p w14:paraId="7B9E7D54" w14:textId="77777777" w:rsidR="00480CB3" w:rsidRPr="005E6EAA" w:rsidRDefault="00480CB3" w:rsidP="00FD2D3C">
            <w:pPr>
              <w:rPr>
                <w:rtl/>
                <w:lang w:eastAsia="en-US"/>
              </w:rPr>
            </w:pPr>
          </w:p>
        </w:tc>
        <w:tc>
          <w:tcPr>
            <w:tcW w:w="1265" w:type="dxa"/>
          </w:tcPr>
          <w:p w14:paraId="0A3AFE73" w14:textId="77777777" w:rsidR="00480CB3" w:rsidRPr="005E6EAA" w:rsidRDefault="00480CB3" w:rsidP="00FD2D3C">
            <w:pPr>
              <w:rPr>
                <w:rtl/>
                <w:lang w:eastAsia="en-US"/>
              </w:rPr>
            </w:pPr>
          </w:p>
        </w:tc>
        <w:tc>
          <w:tcPr>
            <w:tcW w:w="1265" w:type="dxa"/>
          </w:tcPr>
          <w:p w14:paraId="144029DE" w14:textId="77777777" w:rsidR="00480CB3" w:rsidRPr="005E6EAA" w:rsidRDefault="00480CB3" w:rsidP="00FD2D3C">
            <w:pPr>
              <w:rPr>
                <w:rtl/>
                <w:lang w:eastAsia="en-US"/>
              </w:rPr>
            </w:pPr>
          </w:p>
        </w:tc>
        <w:tc>
          <w:tcPr>
            <w:tcW w:w="1265" w:type="dxa"/>
          </w:tcPr>
          <w:p w14:paraId="7C92E3F0" w14:textId="77777777" w:rsidR="00480CB3" w:rsidRPr="005E6EAA" w:rsidRDefault="00480CB3" w:rsidP="00FD2D3C">
            <w:pPr>
              <w:rPr>
                <w:rtl/>
                <w:lang w:eastAsia="en-US"/>
              </w:rPr>
            </w:pPr>
          </w:p>
        </w:tc>
        <w:tc>
          <w:tcPr>
            <w:tcW w:w="1266" w:type="dxa"/>
          </w:tcPr>
          <w:p w14:paraId="2A3F7A88" w14:textId="77777777" w:rsidR="00480CB3" w:rsidRPr="005E6EAA" w:rsidRDefault="00480CB3" w:rsidP="00FD2D3C">
            <w:pPr>
              <w:rPr>
                <w:rtl/>
                <w:lang w:eastAsia="en-US"/>
              </w:rPr>
            </w:pPr>
          </w:p>
        </w:tc>
      </w:tr>
      <w:tr w:rsidR="00480CB3" w:rsidRPr="005E6EAA" w14:paraId="57C92939" w14:textId="77777777" w:rsidTr="00FD2D3C">
        <w:tc>
          <w:tcPr>
            <w:tcW w:w="1265" w:type="dxa"/>
          </w:tcPr>
          <w:p w14:paraId="6F4FEF8C" w14:textId="77777777" w:rsidR="00480CB3" w:rsidRPr="005E6EAA" w:rsidRDefault="00480CB3" w:rsidP="00FD2D3C">
            <w:pPr>
              <w:rPr>
                <w:rtl/>
                <w:lang w:eastAsia="en-US"/>
              </w:rPr>
            </w:pPr>
            <w:r w:rsidRPr="005E6EAA">
              <w:rPr>
                <w:rtl/>
                <w:lang w:eastAsia="en-US"/>
              </w:rPr>
              <w:t>חסד</w:t>
            </w:r>
          </w:p>
        </w:tc>
        <w:tc>
          <w:tcPr>
            <w:tcW w:w="1265" w:type="dxa"/>
          </w:tcPr>
          <w:p w14:paraId="68A5AE4A" w14:textId="77777777" w:rsidR="00480CB3" w:rsidRPr="005E6EAA" w:rsidRDefault="00480CB3" w:rsidP="00FD2D3C">
            <w:pPr>
              <w:rPr>
                <w:rtl/>
                <w:lang w:eastAsia="en-US"/>
              </w:rPr>
            </w:pPr>
            <w:r w:rsidRPr="005E6EAA">
              <w:rPr>
                <w:rtl/>
                <w:lang w:eastAsia="en-US"/>
              </w:rPr>
              <w:t>גבורה</w:t>
            </w:r>
          </w:p>
        </w:tc>
        <w:tc>
          <w:tcPr>
            <w:tcW w:w="1265" w:type="dxa"/>
          </w:tcPr>
          <w:p w14:paraId="371C4465" w14:textId="77777777" w:rsidR="00480CB3" w:rsidRPr="005E6EAA" w:rsidRDefault="00480CB3" w:rsidP="00FD2D3C">
            <w:pPr>
              <w:rPr>
                <w:rtl/>
                <w:lang w:eastAsia="en-US"/>
              </w:rPr>
            </w:pPr>
            <w:r w:rsidRPr="005E6EAA">
              <w:rPr>
                <w:rtl/>
                <w:lang w:eastAsia="en-US"/>
              </w:rPr>
              <w:t>תפארת</w:t>
            </w:r>
          </w:p>
        </w:tc>
        <w:tc>
          <w:tcPr>
            <w:tcW w:w="1265" w:type="dxa"/>
          </w:tcPr>
          <w:p w14:paraId="5278A5AA" w14:textId="77777777" w:rsidR="00480CB3" w:rsidRPr="005E6EAA" w:rsidRDefault="00480CB3" w:rsidP="00FD2D3C">
            <w:pPr>
              <w:rPr>
                <w:rtl/>
                <w:lang w:eastAsia="en-US"/>
              </w:rPr>
            </w:pPr>
            <w:r w:rsidRPr="005E6EAA">
              <w:rPr>
                <w:rtl/>
                <w:lang w:eastAsia="en-US"/>
              </w:rPr>
              <w:t>נצח</w:t>
            </w:r>
          </w:p>
        </w:tc>
        <w:tc>
          <w:tcPr>
            <w:tcW w:w="1265" w:type="dxa"/>
          </w:tcPr>
          <w:p w14:paraId="797855D4" w14:textId="77777777" w:rsidR="00480CB3" w:rsidRPr="005E6EAA" w:rsidRDefault="00480CB3" w:rsidP="00FD2D3C">
            <w:pPr>
              <w:rPr>
                <w:rtl/>
                <w:lang w:eastAsia="en-US"/>
              </w:rPr>
            </w:pPr>
            <w:r w:rsidRPr="005E6EAA">
              <w:rPr>
                <w:rtl/>
                <w:lang w:eastAsia="en-US"/>
              </w:rPr>
              <w:t>הוד</w:t>
            </w:r>
          </w:p>
        </w:tc>
        <w:tc>
          <w:tcPr>
            <w:tcW w:w="1265" w:type="dxa"/>
          </w:tcPr>
          <w:p w14:paraId="18819583" w14:textId="77777777" w:rsidR="00480CB3" w:rsidRPr="005E6EAA" w:rsidRDefault="00480CB3" w:rsidP="00FD2D3C">
            <w:pPr>
              <w:rPr>
                <w:rtl/>
                <w:lang w:eastAsia="en-US"/>
              </w:rPr>
            </w:pPr>
            <w:r w:rsidRPr="005E6EAA">
              <w:rPr>
                <w:rtl/>
                <w:lang w:eastAsia="en-US"/>
              </w:rPr>
              <w:t>יסוד</w:t>
            </w:r>
          </w:p>
        </w:tc>
        <w:tc>
          <w:tcPr>
            <w:tcW w:w="1266" w:type="dxa"/>
          </w:tcPr>
          <w:p w14:paraId="3E5180DB" w14:textId="77777777" w:rsidR="00480CB3" w:rsidRPr="005E6EAA" w:rsidRDefault="00480CB3" w:rsidP="00FD2D3C">
            <w:pPr>
              <w:rPr>
                <w:rtl/>
                <w:lang w:eastAsia="en-US"/>
              </w:rPr>
            </w:pPr>
            <w:r w:rsidRPr="005E6EAA">
              <w:rPr>
                <w:rtl/>
                <w:lang w:eastAsia="en-US"/>
              </w:rPr>
              <w:t>מלכות</w:t>
            </w:r>
          </w:p>
        </w:tc>
      </w:tr>
      <w:tr w:rsidR="00480CB3" w:rsidRPr="005E6EAA" w14:paraId="0E1D1770" w14:textId="77777777" w:rsidTr="00FD2D3C">
        <w:tc>
          <w:tcPr>
            <w:tcW w:w="1265" w:type="dxa"/>
          </w:tcPr>
          <w:p w14:paraId="5B3F5D7A" w14:textId="77777777" w:rsidR="00480CB3" w:rsidRPr="005E6EAA" w:rsidRDefault="00480CB3" w:rsidP="00FD2D3C">
            <w:pPr>
              <w:rPr>
                <w:rtl/>
                <w:lang w:eastAsia="en-US"/>
              </w:rPr>
            </w:pPr>
            <w:r w:rsidRPr="005E6EAA">
              <w:rPr>
                <w:rtl/>
                <w:lang w:eastAsia="en-US"/>
              </w:rPr>
              <w:t>שבתפארת</w:t>
            </w:r>
          </w:p>
        </w:tc>
        <w:tc>
          <w:tcPr>
            <w:tcW w:w="1265" w:type="dxa"/>
          </w:tcPr>
          <w:p w14:paraId="28F1EF22" w14:textId="77777777" w:rsidR="00480CB3" w:rsidRPr="005E6EAA" w:rsidRDefault="00480CB3" w:rsidP="00FD2D3C">
            <w:pPr>
              <w:rPr>
                <w:rtl/>
                <w:lang w:eastAsia="en-US"/>
              </w:rPr>
            </w:pPr>
            <w:r w:rsidRPr="005E6EAA">
              <w:rPr>
                <w:rtl/>
                <w:lang w:eastAsia="en-US"/>
              </w:rPr>
              <w:t>שבתפארת</w:t>
            </w:r>
          </w:p>
        </w:tc>
        <w:tc>
          <w:tcPr>
            <w:tcW w:w="1265" w:type="dxa"/>
          </w:tcPr>
          <w:p w14:paraId="646FAEB6" w14:textId="77777777" w:rsidR="00480CB3" w:rsidRPr="005E6EAA" w:rsidRDefault="00480CB3" w:rsidP="00FD2D3C">
            <w:pPr>
              <w:rPr>
                <w:rtl/>
                <w:lang w:eastAsia="en-US"/>
              </w:rPr>
            </w:pPr>
            <w:r w:rsidRPr="005E6EAA">
              <w:rPr>
                <w:rtl/>
                <w:lang w:eastAsia="en-US"/>
              </w:rPr>
              <w:t>שבתפארת</w:t>
            </w:r>
          </w:p>
        </w:tc>
        <w:tc>
          <w:tcPr>
            <w:tcW w:w="1265" w:type="dxa"/>
          </w:tcPr>
          <w:p w14:paraId="2B8E6146" w14:textId="77777777" w:rsidR="00480CB3" w:rsidRPr="005E6EAA" w:rsidRDefault="00480CB3" w:rsidP="00FD2D3C">
            <w:pPr>
              <w:rPr>
                <w:rtl/>
                <w:lang w:eastAsia="en-US"/>
              </w:rPr>
            </w:pPr>
            <w:r w:rsidRPr="005E6EAA">
              <w:rPr>
                <w:rtl/>
                <w:lang w:eastAsia="en-US"/>
              </w:rPr>
              <w:t>שבתפארת</w:t>
            </w:r>
          </w:p>
        </w:tc>
        <w:tc>
          <w:tcPr>
            <w:tcW w:w="1265" w:type="dxa"/>
          </w:tcPr>
          <w:p w14:paraId="10367627" w14:textId="77777777" w:rsidR="00480CB3" w:rsidRPr="005E6EAA" w:rsidRDefault="00480CB3" w:rsidP="00FD2D3C">
            <w:pPr>
              <w:rPr>
                <w:rtl/>
                <w:lang w:eastAsia="en-US"/>
              </w:rPr>
            </w:pPr>
            <w:r w:rsidRPr="005E6EAA">
              <w:rPr>
                <w:rtl/>
                <w:lang w:eastAsia="en-US"/>
              </w:rPr>
              <w:t>שבתפארת</w:t>
            </w:r>
          </w:p>
        </w:tc>
        <w:tc>
          <w:tcPr>
            <w:tcW w:w="1265" w:type="dxa"/>
          </w:tcPr>
          <w:p w14:paraId="145F60BB" w14:textId="77777777" w:rsidR="00480CB3" w:rsidRPr="005E6EAA" w:rsidRDefault="00480CB3" w:rsidP="00FD2D3C">
            <w:pPr>
              <w:rPr>
                <w:rtl/>
                <w:lang w:eastAsia="en-US"/>
              </w:rPr>
            </w:pPr>
            <w:r w:rsidRPr="005E6EAA">
              <w:rPr>
                <w:rtl/>
                <w:lang w:eastAsia="en-US"/>
              </w:rPr>
              <w:t>שבתפארת</w:t>
            </w:r>
          </w:p>
        </w:tc>
        <w:tc>
          <w:tcPr>
            <w:tcW w:w="1266" w:type="dxa"/>
          </w:tcPr>
          <w:p w14:paraId="2A0EA001" w14:textId="77777777" w:rsidR="00480CB3" w:rsidRPr="005E6EAA" w:rsidRDefault="00480CB3" w:rsidP="00FD2D3C">
            <w:pPr>
              <w:rPr>
                <w:rtl/>
                <w:lang w:eastAsia="en-US"/>
              </w:rPr>
            </w:pPr>
            <w:r w:rsidRPr="005E6EAA">
              <w:rPr>
                <w:rtl/>
                <w:lang w:eastAsia="en-US"/>
              </w:rPr>
              <w:t>שבתפארת</w:t>
            </w:r>
          </w:p>
        </w:tc>
      </w:tr>
      <w:tr w:rsidR="00480CB3" w:rsidRPr="005E6EAA" w14:paraId="3D26DEC8" w14:textId="77777777" w:rsidTr="00FD2D3C">
        <w:tc>
          <w:tcPr>
            <w:tcW w:w="1265" w:type="dxa"/>
          </w:tcPr>
          <w:p w14:paraId="0D18EBB2" w14:textId="77777777" w:rsidR="00480CB3" w:rsidRPr="005E6EAA" w:rsidRDefault="00480CB3" w:rsidP="00FD2D3C">
            <w:pPr>
              <w:rPr>
                <w:rStyle w:val="ab"/>
                <w:rtl/>
                <w:lang w:eastAsia="en-US"/>
              </w:rPr>
            </w:pPr>
            <w:r w:rsidRPr="005E6EAA">
              <w:rPr>
                <w:rStyle w:val="ab"/>
                <w:rtl/>
                <w:lang w:eastAsia="en-US"/>
              </w:rPr>
              <w:t>מבית</w:t>
            </w:r>
          </w:p>
        </w:tc>
        <w:tc>
          <w:tcPr>
            <w:tcW w:w="1265" w:type="dxa"/>
          </w:tcPr>
          <w:p w14:paraId="1016D47F" w14:textId="77777777" w:rsidR="00480CB3" w:rsidRPr="005E6EAA" w:rsidRDefault="00480CB3" w:rsidP="00FD2D3C">
            <w:pPr>
              <w:rPr>
                <w:rStyle w:val="ab"/>
                <w:rtl/>
                <w:lang w:eastAsia="en-US"/>
              </w:rPr>
            </w:pPr>
            <w:r w:rsidRPr="005E6EAA">
              <w:rPr>
                <w:rStyle w:val="ab"/>
                <w:rtl/>
                <w:lang w:eastAsia="en-US"/>
              </w:rPr>
              <w:t>עבדים</w:t>
            </w:r>
          </w:p>
        </w:tc>
        <w:tc>
          <w:tcPr>
            <w:tcW w:w="1265" w:type="dxa"/>
          </w:tcPr>
          <w:p w14:paraId="56E2D4E4" w14:textId="77777777" w:rsidR="00480CB3" w:rsidRPr="005E6EAA" w:rsidRDefault="00480CB3" w:rsidP="00FD2D3C">
            <w:pPr>
              <w:rPr>
                <w:rStyle w:val="ab"/>
                <w:rtl/>
                <w:lang w:eastAsia="en-US"/>
              </w:rPr>
            </w:pPr>
            <w:r w:rsidRPr="005E6EAA">
              <w:rPr>
                <w:rStyle w:val="ab"/>
                <w:rtl/>
                <w:lang w:eastAsia="en-US"/>
              </w:rPr>
              <w:t>לא</w:t>
            </w:r>
          </w:p>
        </w:tc>
        <w:tc>
          <w:tcPr>
            <w:tcW w:w="1265" w:type="dxa"/>
          </w:tcPr>
          <w:p w14:paraId="570E16FA" w14:textId="77777777" w:rsidR="00480CB3" w:rsidRPr="005E6EAA" w:rsidRDefault="00480CB3" w:rsidP="00FD2D3C">
            <w:pPr>
              <w:rPr>
                <w:rStyle w:val="ab"/>
                <w:rtl/>
                <w:lang w:eastAsia="en-US"/>
              </w:rPr>
            </w:pPr>
            <w:r w:rsidRPr="005E6EAA">
              <w:rPr>
                <w:rStyle w:val="ab"/>
                <w:rtl/>
                <w:lang w:eastAsia="en-US"/>
              </w:rPr>
              <w:t>תקם</w:t>
            </w:r>
          </w:p>
        </w:tc>
        <w:tc>
          <w:tcPr>
            <w:tcW w:w="1265" w:type="dxa"/>
          </w:tcPr>
          <w:p w14:paraId="52946117" w14:textId="77777777" w:rsidR="00480CB3" w:rsidRPr="005E6EAA" w:rsidRDefault="00480CB3" w:rsidP="00FD2D3C">
            <w:pPr>
              <w:rPr>
                <w:rStyle w:val="ab"/>
                <w:rtl/>
                <w:lang w:eastAsia="en-US"/>
              </w:rPr>
            </w:pPr>
            <w:r w:rsidRPr="005E6EAA">
              <w:rPr>
                <w:rStyle w:val="ab"/>
                <w:rtl/>
                <w:lang w:eastAsia="en-US"/>
              </w:rPr>
              <w:t>ולא</w:t>
            </w:r>
          </w:p>
        </w:tc>
        <w:tc>
          <w:tcPr>
            <w:tcW w:w="1265" w:type="dxa"/>
          </w:tcPr>
          <w:p w14:paraId="215D9B41" w14:textId="77777777" w:rsidR="00480CB3" w:rsidRPr="005E6EAA" w:rsidRDefault="00480CB3" w:rsidP="00FD2D3C">
            <w:pPr>
              <w:rPr>
                <w:rStyle w:val="ab"/>
                <w:rtl/>
                <w:lang w:eastAsia="en-US"/>
              </w:rPr>
            </w:pPr>
            <w:r w:rsidRPr="005E6EAA">
              <w:rPr>
                <w:rStyle w:val="ab"/>
                <w:rtl/>
                <w:lang w:eastAsia="en-US"/>
              </w:rPr>
              <w:t>תטר</w:t>
            </w:r>
          </w:p>
        </w:tc>
        <w:tc>
          <w:tcPr>
            <w:tcW w:w="1266" w:type="dxa"/>
          </w:tcPr>
          <w:p w14:paraId="1F19D5AC" w14:textId="77777777" w:rsidR="00480CB3" w:rsidRPr="005E6EAA" w:rsidRDefault="00480CB3" w:rsidP="00FD2D3C">
            <w:pPr>
              <w:rPr>
                <w:rStyle w:val="ab"/>
                <w:rtl/>
                <w:lang w:eastAsia="en-US"/>
              </w:rPr>
            </w:pPr>
            <w:r w:rsidRPr="005E6EAA">
              <w:rPr>
                <w:rStyle w:val="ab"/>
                <w:rtl/>
                <w:lang w:eastAsia="en-US"/>
              </w:rPr>
              <w:t>את</w:t>
            </w:r>
          </w:p>
        </w:tc>
      </w:tr>
      <w:tr w:rsidR="00480CB3" w:rsidRPr="005E6EAA" w14:paraId="5E883AB7" w14:textId="77777777" w:rsidTr="00FD2D3C">
        <w:tc>
          <w:tcPr>
            <w:tcW w:w="1265" w:type="dxa"/>
          </w:tcPr>
          <w:p w14:paraId="173D7A72" w14:textId="77777777" w:rsidR="00480CB3" w:rsidRPr="005E6EAA" w:rsidRDefault="00480CB3" w:rsidP="00FD2D3C">
            <w:pPr>
              <w:rPr>
                <w:rtl/>
                <w:lang w:eastAsia="en-US"/>
              </w:rPr>
            </w:pPr>
          </w:p>
        </w:tc>
        <w:tc>
          <w:tcPr>
            <w:tcW w:w="1265" w:type="dxa"/>
          </w:tcPr>
          <w:p w14:paraId="2C8F2E73" w14:textId="77777777" w:rsidR="00480CB3" w:rsidRPr="005E6EAA" w:rsidRDefault="00480CB3" w:rsidP="00FD2D3C">
            <w:pPr>
              <w:rPr>
                <w:rtl/>
                <w:lang w:eastAsia="en-US"/>
              </w:rPr>
            </w:pPr>
          </w:p>
        </w:tc>
        <w:tc>
          <w:tcPr>
            <w:tcW w:w="1265" w:type="dxa"/>
          </w:tcPr>
          <w:p w14:paraId="0BF5ACC0" w14:textId="77777777" w:rsidR="00480CB3" w:rsidRPr="005E6EAA" w:rsidRDefault="00480CB3" w:rsidP="00FD2D3C">
            <w:pPr>
              <w:rPr>
                <w:rtl/>
                <w:lang w:eastAsia="en-US"/>
              </w:rPr>
            </w:pPr>
          </w:p>
        </w:tc>
        <w:tc>
          <w:tcPr>
            <w:tcW w:w="1265" w:type="dxa"/>
          </w:tcPr>
          <w:p w14:paraId="6AF0F35A" w14:textId="77777777" w:rsidR="00480CB3" w:rsidRPr="005E6EAA" w:rsidRDefault="00480CB3" w:rsidP="00FD2D3C">
            <w:pPr>
              <w:rPr>
                <w:rtl/>
                <w:lang w:eastAsia="en-US"/>
              </w:rPr>
            </w:pPr>
          </w:p>
        </w:tc>
        <w:tc>
          <w:tcPr>
            <w:tcW w:w="1265" w:type="dxa"/>
          </w:tcPr>
          <w:p w14:paraId="38B4A6FA" w14:textId="77777777" w:rsidR="00480CB3" w:rsidRPr="005E6EAA" w:rsidRDefault="00480CB3" w:rsidP="00FD2D3C">
            <w:pPr>
              <w:rPr>
                <w:rtl/>
                <w:lang w:eastAsia="en-US"/>
              </w:rPr>
            </w:pPr>
          </w:p>
        </w:tc>
        <w:tc>
          <w:tcPr>
            <w:tcW w:w="1265" w:type="dxa"/>
          </w:tcPr>
          <w:p w14:paraId="0576923A" w14:textId="77777777" w:rsidR="00480CB3" w:rsidRPr="005E6EAA" w:rsidRDefault="00480CB3" w:rsidP="00FD2D3C">
            <w:pPr>
              <w:rPr>
                <w:rtl/>
                <w:lang w:eastAsia="en-US"/>
              </w:rPr>
            </w:pPr>
          </w:p>
        </w:tc>
        <w:tc>
          <w:tcPr>
            <w:tcW w:w="1266" w:type="dxa"/>
          </w:tcPr>
          <w:p w14:paraId="30D46089" w14:textId="77777777" w:rsidR="00480CB3" w:rsidRPr="005E6EAA" w:rsidRDefault="00480CB3" w:rsidP="00FD2D3C">
            <w:pPr>
              <w:rPr>
                <w:rtl/>
                <w:lang w:eastAsia="en-US"/>
              </w:rPr>
            </w:pPr>
          </w:p>
        </w:tc>
      </w:tr>
      <w:tr w:rsidR="00480CB3" w:rsidRPr="005E6EAA" w14:paraId="4AF11222" w14:textId="77777777" w:rsidTr="00FD2D3C">
        <w:tc>
          <w:tcPr>
            <w:tcW w:w="1265" w:type="dxa"/>
          </w:tcPr>
          <w:p w14:paraId="2B415B3E" w14:textId="77777777" w:rsidR="00480CB3" w:rsidRPr="005E6EAA" w:rsidRDefault="00480CB3" w:rsidP="00FD2D3C">
            <w:pPr>
              <w:rPr>
                <w:rtl/>
                <w:lang w:eastAsia="en-US"/>
              </w:rPr>
            </w:pPr>
            <w:r w:rsidRPr="005E6EAA">
              <w:rPr>
                <w:rtl/>
                <w:lang w:eastAsia="en-US"/>
              </w:rPr>
              <w:t>חסד</w:t>
            </w:r>
          </w:p>
        </w:tc>
        <w:tc>
          <w:tcPr>
            <w:tcW w:w="1265" w:type="dxa"/>
          </w:tcPr>
          <w:p w14:paraId="05562E6C" w14:textId="77777777" w:rsidR="00480CB3" w:rsidRPr="005E6EAA" w:rsidRDefault="00480CB3" w:rsidP="00FD2D3C">
            <w:pPr>
              <w:rPr>
                <w:rtl/>
                <w:lang w:eastAsia="en-US"/>
              </w:rPr>
            </w:pPr>
            <w:r w:rsidRPr="005E6EAA">
              <w:rPr>
                <w:rtl/>
                <w:lang w:eastAsia="en-US"/>
              </w:rPr>
              <w:t>גבורה</w:t>
            </w:r>
          </w:p>
        </w:tc>
        <w:tc>
          <w:tcPr>
            <w:tcW w:w="1265" w:type="dxa"/>
          </w:tcPr>
          <w:p w14:paraId="563F90FE" w14:textId="77777777" w:rsidR="00480CB3" w:rsidRPr="005E6EAA" w:rsidRDefault="00480CB3" w:rsidP="00FD2D3C">
            <w:pPr>
              <w:rPr>
                <w:rtl/>
                <w:lang w:eastAsia="en-US"/>
              </w:rPr>
            </w:pPr>
            <w:r w:rsidRPr="005E6EAA">
              <w:rPr>
                <w:rtl/>
                <w:lang w:eastAsia="en-US"/>
              </w:rPr>
              <w:t>תפארת</w:t>
            </w:r>
          </w:p>
        </w:tc>
        <w:tc>
          <w:tcPr>
            <w:tcW w:w="1265" w:type="dxa"/>
          </w:tcPr>
          <w:p w14:paraId="5FAA3D1C" w14:textId="77777777" w:rsidR="00480CB3" w:rsidRPr="005E6EAA" w:rsidRDefault="00480CB3" w:rsidP="00FD2D3C">
            <w:pPr>
              <w:rPr>
                <w:rtl/>
                <w:lang w:eastAsia="en-US"/>
              </w:rPr>
            </w:pPr>
            <w:r w:rsidRPr="005E6EAA">
              <w:rPr>
                <w:rtl/>
                <w:lang w:eastAsia="en-US"/>
              </w:rPr>
              <w:t>נצח</w:t>
            </w:r>
          </w:p>
        </w:tc>
        <w:tc>
          <w:tcPr>
            <w:tcW w:w="1265" w:type="dxa"/>
          </w:tcPr>
          <w:p w14:paraId="20F73709" w14:textId="77777777" w:rsidR="00480CB3" w:rsidRPr="005E6EAA" w:rsidRDefault="00480CB3" w:rsidP="00FD2D3C">
            <w:pPr>
              <w:rPr>
                <w:rtl/>
                <w:lang w:eastAsia="en-US"/>
              </w:rPr>
            </w:pPr>
            <w:r w:rsidRPr="005E6EAA">
              <w:rPr>
                <w:rtl/>
                <w:lang w:eastAsia="en-US"/>
              </w:rPr>
              <w:t>הוד</w:t>
            </w:r>
          </w:p>
        </w:tc>
        <w:tc>
          <w:tcPr>
            <w:tcW w:w="1265" w:type="dxa"/>
          </w:tcPr>
          <w:p w14:paraId="47072245" w14:textId="77777777" w:rsidR="00480CB3" w:rsidRPr="005E6EAA" w:rsidRDefault="00480CB3" w:rsidP="00FD2D3C">
            <w:pPr>
              <w:rPr>
                <w:rtl/>
                <w:lang w:eastAsia="en-US"/>
              </w:rPr>
            </w:pPr>
            <w:r w:rsidRPr="005E6EAA">
              <w:rPr>
                <w:rtl/>
                <w:lang w:eastAsia="en-US"/>
              </w:rPr>
              <w:t>יסוד</w:t>
            </w:r>
          </w:p>
        </w:tc>
        <w:tc>
          <w:tcPr>
            <w:tcW w:w="1266" w:type="dxa"/>
          </w:tcPr>
          <w:p w14:paraId="77BA8E46" w14:textId="77777777" w:rsidR="00480CB3" w:rsidRPr="005E6EAA" w:rsidRDefault="00480CB3" w:rsidP="00FD2D3C">
            <w:pPr>
              <w:rPr>
                <w:rtl/>
                <w:lang w:eastAsia="en-US"/>
              </w:rPr>
            </w:pPr>
            <w:r w:rsidRPr="005E6EAA">
              <w:rPr>
                <w:rtl/>
                <w:lang w:eastAsia="en-US"/>
              </w:rPr>
              <w:t>מלכות</w:t>
            </w:r>
          </w:p>
        </w:tc>
      </w:tr>
      <w:tr w:rsidR="00480CB3" w:rsidRPr="005E6EAA" w14:paraId="4D588646" w14:textId="77777777" w:rsidTr="00FD2D3C">
        <w:tc>
          <w:tcPr>
            <w:tcW w:w="1265" w:type="dxa"/>
          </w:tcPr>
          <w:p w14:paraId="1D518230" w14:textId="77777777" w:rsidR="00480CB3" w:rsidRPr="005E6EAA" w:rsidRDefault="00480CB3" w:rsidP="00FD2D3C">
            <w:pPr>
              <w:rPr>
                <w:rtl/>
                <w:lang w:eastAsia="en-US"/>
              </w:rPr>
            </w:pPr>
            <w:r w:rsidRPr="005E6EAA">
              <w:rPr>
                <w:rtl/>
                <w:lang w:eastAsia="en-US"/>
              </w:rPr>
              <w:t>שבנצח</w:t>
            </w:r>
          </w:p>
        </w:tc>
        <w:tc>
          <w:tcPr>
            <w:tcW w:w="1265" w:type="dxa"/>
          </w:tcPr>
          <w:p w14:paraId="5AFC2B20" w14:textId="77777777" w:rsidR="00480CB3" w:rsidRPr="005E6EAA" w:rsidRDefault="00480CB3" w:rsidP="00FD2D3C">
            <w:pPr>
              <w:rPr>
                <w:rtl/>
                <w:lang w:eastAsia="en-US"/>
              </w:rPr>
            </w:pPr>
            <w:r w:rsidRPr="005E6EAA">
              <w:rPr>
                <w:rtl/>
                <w:lang w:eastAsia="en-US"/>
              </w:rPr>
              <w:t>שבנצח</w:t>
            </w:r>
          </w:p>
        </w:tc>
        <w:tc>
          <w:tcPr>
            <w:tcW w:w="1265" w:type="dxa"/>
          </w:tcPr>
          <w:p w14:paraId="170F539A" w14:textId="77777777" w:rsidR="00480CB3" w:rsidRPr="005E6EAA" w:rsidRDefault="00480CB3" w:rsidP="00FD2D3C">
            <w:pPr>
              <w:rPr>
                <w:rtl/>
                <w:lang w:eastAsia="en-US"/>
              </w:rPr>
            </w:pPr>
            <w:r w:rsidRPr="005E6EAA">
              <w:rPr>
                <w:rtl/>
                <w:lang w:eastAsia="en-US"/>
              </w:rPr>
              <w:t>שבנצח</w:t>
            </w:r>
          </w:p>
        </w:tc>
        <w:tc>
          <w:tcPr>
            <w:tcW w:w="1265" w:type="dxa"/>
          </w:tcPr>
          <w:p w14:paraId="420700C7" w14:textId="77777777" w:rsidR="00480CB3" w:rsidRPr="005E6EAA" w:rsidRDefault="00480CB3" w:rsidP="00FD2D3C">
            <w:pPr>
              <w:rPr>
                <w:rtl/>
                <w:lang w:eastAsia="en-US"/>
              </w:rPr>
            </w:pPr>
            <w:r w:rsidRPr="005E6EAA">
              <w:rPr>
                <w:rtl/>
                <w:lang w:eastAsia="en-US"/>
              </w:rPr>
              <w:t>שבנצח</w:t>
            </w:r>
          </w:p>
        </w:tc>
        <w:tc>
          <w:tcPr>
            <w:tcW w:w="1265" w:type="dxa"/>
          </w:tcPr>
          <w:p w14:paraId="21B5B739" w14:textId="77777777" w:rsidR="00480CB3" w:rsidRPr="005E6EAA" w:rsidRDefault="00480CB3" w:rsidP="00FD2D3C">
            <w:pPr>
              <w:rPr>
                <w:rtl/>
                <w:lang w:eastAsia="en-US"/>
              </w:rPr>
            </w:pPr>
            <w:r w:rsidRPr="005E6EAA">
              <w:rPr>
                <w:rtl/>
                <w:lang w:eastAsia="en-US"/>
              </w:rPr>
              <w:t>שבנצח</w:t>
            </w:r>
          </w:p>
        </w:tc>
        <w:tc>
          <w:tcPr>
            <w:tcW w:w="1265" w:type="dxa"/>
          </w:tcPr>
          <w:p w14:paraId="5342D2E2" w14:textId="77777777" w:rsidR="00480CB3" w:rsidRPr="005E6EAA" w:rsidRDefault="00480CB3" w:rsidP="00FD2D3C">
            <w:pPr>
              <w:rPr>
                <w:rtl/>
                <w:lang w:eastAsia="en-US"/>
              </w:rPr>
            </w:pPr>
            <w:r w:rsidRPr="005E6EAA">
              <w:rPr>
                <w:rtl/>
                <w:lang w:eastAsia="en-US"/>
              </w:rPr>
              <w:t>שבנצח</w:t>
            </w:r>
          </w:p>
        </w:tc>
        <w:tc>
          <w:tcPr>
            <w:tcW w:w="1266" w:type="dxa"/>
          </w:tcPr>
          <w:p w14:paraId="45A10563" w14:textId="77777777" w:rsidR="00480CB3" w:rsidRPr="005E6EAA" w:rsidRDefault="00480CB3" w:rsidP="00FD2D3C">
            <w:pPr>
              <w:rPr>
                <w:rtl/>
                <w:lang w:eastAsia="en-US"/>
              </w:rPr>
            </w:pPr>
            <w:r w:rsidRPr="005E6EAA">
              <w:rPr>
                <w:rtl/>
                <w:lang w:eastAsia="en-US"/>
              </w:rPr>
              <w:t>שבנצח</w:t>
            </w:r>
          </w:p>
        </w:tc>
      </w:tr>
      <w:tr w:rsidR="00480CB3" w:rsidRPr="005E6EAA" w14:paraId="7220D475" w14:textId="77777777" w:rsidTr="00FD2D3C">
        <w:tc>
          <w:tcPr>
            <w:tcW w:w="1265" w:type="dxa"/>
          </w:tcPr>
          <w:p w14:paraId="58240711" w14:textId="77777777" w:rsidR="00480CB3" w:rsidRPr="005E6EAA" w:rsidRDefault="00480CB3" w:rsidP="00FD2D3C">
            <w:pPr>
              <w:rPr>
                <w:rStyle w:val="ab"/>
                <w:rtl/>
                <w:lang w:eastAsia="en-US"/>
              </w:rPr>
            </w:pPr>
            <w:r w:rsidRPr="005E6EAA">
              <w:rPr>
                <w:rStyle w:val="ab"/>
                <w:rtl/>
                <w:lang w:eastAsia="en-US"/>
              </w:rPr>
              <w:t>בני</w:t>
            </w:r>
          </w:p>
        </w:tc>
        <w:tc>
          <w:tcPr>
            <w:tcW w:w="1265" w:type="dxa"/>
          </w:tcPr>
          <w:p w14:paraId="792FF6A2" w14:textId="77777777" w:rsidR="00480CB3" w:rsidRPr="005E6EAA" w:rsidRDefault="00480CB3" w:rsidP="00FD2D3C">
            <w:pPr>
              <w:rPr>
                <w:rStyle w:val="ab"/>
                <w:rtl/>
                <w:lang w:eastAsia="en-US"/>
              </w:rPr>
            </w:pPr>
            <w:r w:rsidRPr="005E6EAA">
              <w:rPr>
                <w:rStyle w:val="ab"/>
                <w:rtl/>
                <w:lang w:eastAsia="en-US"/>
              </w:rPr>
              <w:t>עמך</w:t>
            </w:r>
          </w:p>
        </w:tc>
        <w:tc>
          <w:tcPr>
            <w:tcW w:w="1265" w:type="dxa"/>
          </w:tcPr>
          <w:p w14:paraId="40158E6D" w14:textId="77777777" w:rsidR="00480CB3" w:rsidRPr="005E6EAA" w:rsidRDefault="00480CB3" w:rsidP="00FD2D3C">
            <w:pPr>
              <w:rPr>
                <w:rStyle w:val="ab"/>
                <w:rtl/>
                <w:lang w:eastAsia="en-US"/>
              </w:rPr>
            </w:pPr>
            <w:r w:rsidRPr="005E6EAA">
              <w:rPr>
                <w:rStyle w:val="ab"/>
                <w:rtl/>
                <w:lang w:eastAsia="en-US"/>
              </w:rPr>
              <w:t>ואהבת</w:t>
            </w:r>
          </w:p>
        </w:tc>
        <w:tc>
          <w:tcPr>
            <w:tcW w:w="1265" w:type="dxa"/>
          </w:tcPr>
          <w:p w14:paraId="1605C2E4" w14:textId="77777777" w:rsidR="00480CB3" w:rsidRPr="005E6EAA" w:rsidRDefault="00480CB3" w:rsidP="00FD2D3C">
            <w:pPr>
              <w:rPr>
                <w:rStyle w:val="ab"/>
                <w:rtl/>
                <w:lang w:eastAsia="en-US"/>
              </w:rPr>
            </w:pPr>
            <w:r w:rsidRPr="005E6EAA">
              <w:rPr>
                <w:rStyle w:val="ab"/>
                <w:rtl/>
                <w:lang w:eastAsia="en-US"/>
              </w:rPr>
              <w:t>לרעך</w:t>
            </w:r>
          </w:p>
        </w:tc>
        <w:tc>
          <w:tcPr>
            <w:tcW w:w="1265" w:type="dxa"/>
          </w:tcPr>
          <w:p w14:paraId="76126FC1" w14:textId="77777777" w:rsidR="00480CB3" w:rsidRPr="005E6EAA" w:rsidRDefault="00480CB3" w:rsidP="00FD2D3C">
            <w:pPr>
              <w:rPr>
                <w:rStyle w:val="ab"/>
                <w:rtl/>
                <w:lang w:eastAsia="en-US"/>
              </w:rPr>
            </w:pPr>
            <w:r w:rsidRPr="005E6EAA">
              <w:rPr>
                <w:rStyle w:val="ab"/>
                <w:rtl/>
                <w:lang w:eastAsia="en-US"/>
              </w:rPr>
              <w:t>כמוך</w:t>
            </w:r>
          </w:p>
        </w:tc>
        <w:tc>
          <w:tcPr>
            <w:tcW w:w="1265" w:type="dxa"/>
          </w:tcPr>
          <w:p w14:paraId="3C563188" w14:textId="77777777" w:rsidR="00480CB3" w:rsidRPr="005E6EAA" w:rsidRDefault="00480CB3" w:rsidP="00FD2D3C">
            <w:pPr>
              <w:rPr>
                <w:rStyle w:val="ab"/>
                <w:rtl/>
                <w:lang w:eastAsia="en-US"/>
              </w:rPr>
            </w:pPr>
            <w:r w:rsidRPr="005E6EAA">
              <w:rPr>
                <w:rStyle w:val="ab"/>
                <w:rtl/>
                <w:lang w:eastAsia="en-US"/>
              </w:rPr>
              <w:t>אני</w:t>
            </w:r>
          </w:p>
        </w:tc>
        <w:tc>
          <w:tcPr>
            <w:tcW w:w="1266" w:type="dxa"/>
          </w:tcPr>
          <w:p w14:paraId="51B6EFF8" w14:textId="77777777" w:rsidR="00480CB3" w:rsidRPr="005E6EAA" w:rsidRDefault="00480CB3" w:rsidP="00FD2D3C">
            <w:pPr>
              <w:rPr>
                <w:rStyle w:val="ab"/>
                <w:rtl/>
                <w:lang w:eastAsia="en-US"/>
              </w:rPr>
            </w:pPr>
            <w:r w:rsidRPr="005E6EAA">
              <w:rPr>
                <w:rStyle w:val="ab"/>
                <w:rtl/>
                <w:lang w:eastAsia="en-US"/>
              </w:rPr>
              <w:t>הוי'</w:t>
            </w:r>
          </w:p>
        </w:tc>
      </w:tr>
      <w:tr w:rsidR="00480CB3" w:rsidRPr="005E6EAA" w14:paraId="2509488A" w14:textId="77777777" w:rsidTr="00FD2D3C">
        <w:tc>
          <w:tcPr>
            <w:tcW w:w="1265" w:type="dxa"/>
          </w:tcPr>
          <w:p w14:paraId="708384C3" w14:textId="77777777" w:rsidR="00480CB3" w:rsidRPr="005E6EAA" w:rsidRDefault="00480CB3" w:rsidP="00FD2D3C">
            <w:pPr>
              <w:rPr>
                <w:rtl/>
                <w:lang w:eastAsia="en-US"/>
              </w:rPr>
            </w:pPr>
          </w:p>
        </w:tc>
        <w:tc>
          <w:tcPr>
            <w:tcW w:w="1265" w:type="dxa"/>
          </w:tcPr>
          <w:p w14:paraId="00891B37" w14:textId="77777777" w:rsidR="00480CB3" w:rsidRPr="005E6EAA" w:rsidRDefault="00480CB3" w:rsidP="00FD2D3C">
            <w:pPr>
              <w:rPr>
                <w:rtl/>
                <w:lang w:eastAsia="en-US"/>
              </w:rPr>
            </w:pPr>
          </w:p>
        </w:tc>
        <w:tc>
          <w:tcPr>
            <w:tcW w:w="1265" w:type="dxa"/>
          </w:tcPr>
          <w:p w14:paraId="26E5AF86" w14:textId="77777777" w:rsidR="00480CB3" w:rsidRPr="005E6EAA" w:rsidRDefault="00480CB3" w:rsidP="00FD2D3C">
            <w:pPr>
              <w:rPr>
                <w:rtl/>
                <w:lang w:eastAsia="en-US"/>
              </w:rPr>
            </w:pPr>
          </w:p>
        </w:tc>
        <w:tc>
          <w:tcPr>
            <w:tcW w:w="1265" w:type="dxa"/>
          </w:tcPr>
          <w:p w14:paraId="548B7767" w14:textId="77777777" w:rsidR="00480CB3" w:rsidRPr="005E6EAA" w:rsidRDefault="00480CB3" w:rsidP="00FD2D3C">
            <w:pPr>
              <w:rPr>
                <w:rtl/>
                <w:lang w:eastAsia="en-US"/>
              </w:rPr>
            </w:pPr>
          </w:p>
        </w:tc>
        <w:tc>
          <w:tcPr>
            <w:tcW w:w="1265" w:type="dxa"/>
          </w:tcPr>
          <w:p w14:paraId="057099F4" w14:textId="77777777" w:rsidR="00480CB3" w:rsidRPr="005E6EAA" w:rsidRDefault="00480CB3" w:rsidP="00FD2D3C">
            <w:pPr>
              <w:rPr>
                <w:rtl/>
                <w:lang w:eastAsia="en-US"/>
              </w:rPr>
            </w:pPr>
          </w:p>
        </w:tc>
        <w:tc>
          <w:tcPr>
            <w:tcW w:w="1265" w:type="dxa"/>
          </w:tcPr>
          <w:p w14:paraId="4BCED43F" w14:textId="77777777" w:rsidR="00480CB3" w:rsidRPr="005E6EAA" w:rsidRDefault="00480CB3" w:rsidP="00FD2D3C">
            <w:pPr>
              <w:rPr>
                <w:rtl/>
                <w:lang w:eastAsia="en-US"/>
              </w:rPr>
            </w:pPr>
          </w:p>
        </w:tc>
        <w:tc>
          <w:tcPr>
            <w:tcW w:w="1266" w:type="dxa"/>
          </w:tcPr>
          <w:p w14:paraId="58B14DFA" w14:textId="77777777" w:rsidR="00480CB3" w:rsidRPr="005E6EAA" w:rsidRDefault="00480CB3" w:rsidP="00FD2D3C">
            <w:pPr>
              <w:rPr>
                <w:rtl/>
                <w:lang w:eastAsia="en-US"/>
              </w:rPr>
            </w:pPr>
          </w:p>
        </w:tc>
      </w:tr>
      <w:tr w:rsidR="00480CB3" w:rsidRPr="005E6EAA" w14:paraId="4524BE8E" w14:textId="77777777" w:rsidTr="00FD2D3C">
        <w:tc>
          <w:tcPr>
            <w:tcW w:w="1265" w:type="dxa"/>
          </w:tcPr>
          <w:p w14:paraId="70308C01" w14:textId="77777777" w:rsidR="00480CB3" w:rsidRPr="005E6EAA" w:rsidRDefault="00480CB3" w:rsidP="00FD2D3C">
            <w:pPr>
              <w:rPr>
                <w:rtl/>
                <w:lang w:eastAsia="en-US"/>
              </w:rPr>
            </w:pPr>
            <w:r w:rsidRPr="005E6EAA">
              <w:rPr>
                <w:rtl/>
                <w:lang w:eastAsia="en-US"/>
              </w:rPr>
              <w:t>חסד</w:t>
            </w:r>
          </w:p>
        </w:tc>
        <w:tc>
          <w:tcPr>
            <w:tcW w:w="1265" w:type="dxa"/>
          </w:tcPr>
          <w:p w14:paraId="1177F335" w14:textId="77777777" w:rsidR="00480CB3" w:rsidRPr="005E6EAA" w:rsidRDefault="00480CB3" w:rsidP="00FD2D3C">
            <w:pPr>
              <w:rPr>
                <w:rtl/>
                <w:lang w:eastAsia="en-US"/>
              </w:rPr>
            </w:pPr>
            <w:r w:rsidRPr="005E6EAA">
              <w:rPr>
                <w:rtl/>
                <w:lang w:eastAsia="en-US"/>
              </w:rPr>
              <w:t>גבורה</w:t>
            </w:r>
          </w:p>
        </w:tc>
        <w:tc>
          <w:tcPr>
            <w:tcW w:w="1265" w:type="dxa"/>
          </w:tcPr>
          <w:p w14:paraId="41BA0102" w14:textId="77777777" w:rsidR="00480CB3" w:rsidRPr="005E6EAA" w:rsidRDefault="00480CB3" w:rsidP="00FD2D3C">
            <w:pPr>
              <w:rPr>
                <w:rtl/>
                <w:lang w:eastAsia="en-US"/>
              </w:rPr>
            </w:pPr>
            <w:r w:rsidRPr="005E6EAA">
              <w:rPr>
                <w:rtl/>
                <w:lang w:eastAsia="en-US"/>
              </w:rPr>
              <w:t>תפארת</w:t>
            </w:r>
          </w:p>
        </w:tc>
        <w:tc>
          <w:tcPr>
            <w:tcW w:w="1265" w:type="dxa"/>
          </w:tcPr>
          <w:p w14:paraId="17C591E1" w14:textId="77777777" w:rsidR="00480CB3" w:rsidRPr="005E6EAA" w:rsidRDefault="00480CB3" w:rsidP="00FD2D3C">
            <w:pPr>
              <w:rPr>
                <w:rtl/>
                <w:lang w:eastAsia="en-US"/>
              </w:rPr>
            </w:pPr>
            <w:r w:rsidRPr="005E6EAA">
              <w:rPr>
                <w:rtl/>
                <w:lang w:eastAsia="en-US"/>
              </w:rPr>
              <w:t>נצח</w:t>
            </w:r>
          </w:p>
        </w:tc>
        <w:tc>
          <w:tcPr>
            <w:tcW w:w="1265" w:type="dxa"/>
          </w:tcPr>
          <w:p w14:paraId="117A2AA6" w14:textId="77777777" w:rsidR="00480CB3" w:rsidRPr="005E6EAA" w:rsidRDefault="00480CB3" w:rsidP="00FD2D3C">
            <w:pPr>
              <w:rPr>
                <w:rtl/>
                <w:lang w:eastAsia="en-US"/>
              </w:rPr>
            </w:pPr>
            <w:r w:rsidRPr="005E6EAA">
              <w:rPr>
                <w:rtl/>
                <w:lang w:eastAsia="en-US"/>
              </w:rPr>
              <w:t>הוד</w:t>
            </w:r>
          </w:p>
        </w:tc>
        <w:tc>
          <w:tcPr>
            <w:tcW w:w="1265" w:type="dxa"/>
          </w:tcPr>
          <w:p w14:paraId="16C2E7D7" w14:textId="77777777" w:rsidR="00480CB3" w:rsidRPr="005E6EAA" w:rsidRDefault="00480CB3" w:rsidP="00FD2D3C">
            <w:pPr>
              <w:rPr>
                <w:rtl/>
                <w:lang w:eastAsia="en-US"/>
              </w:rPr>
            </w:pPr>
            <w:r w:rsidRPr="005E6EAA">
              <w:rPr>
                <w:rtl/>
                <w:lang w:eastAsia="en-US"/>
              </w:rPr>
              <w:t>יסוד</w:t>
            </w:r>
          </w:p>
        </w:tc>
        <w:tc>
          <w:tcPr>
            <w:tcW w:w="1266" w:type="dxa"/>
          </w:tcPr>
          <w:p w14:paraId="4E44EC29" w14:textId="77777777" w:rsidR="00480CB3" w:rsidRPr="005E6EAA" w:rsidRDefault="00480CB3" w:rsidP="00FD2D3C">
            <w:pPr>
              <w:rPr>
                <w:rtl/>
                <w:lang w:eastAsia="en-US"/>
              </w:rPr>
            </w:pPr>
            <w:r w:rsidRPr="005E6EAA">
              <w:rPr>
                <w:rtl/>
                <w:lang w:eastAsia="en-US"/>
              </w:rPr>
              <w:t>מלכות</w:t>
            </w:r>
          </w:p>
        </w:tc>
      </w:tr>
      <w:tr w:rsidR="00480CB3" w:rsidRPr="005E6EAA" w14:paraId="7505F483" w14:textId="77777777" w:rsidTr="00FD2D3C">
        <w:tc>
          <w:tcPr>
            <w:tcW w:w="1265" w:type="dxa"/>
          </w:tcPr>
          <w:p w14:paraId="2DAF2960" w14:textId="77777777" w:rsidR="00480CB3" w:rsidRPr="005E6EAA" w:rsidRDefault="00480CB3" w:rsidP="00FD2D3C">
            <w:pPr>
              <w:rPr>
                <w:rtl/>
                <w:lang w:eastAsia="en-US"/>
              </w:rPr>
            </w:pPr>
            <w:r w:rsidRPr="005E6EAA">
              <w:rPr>
                <w:rtl/>
                <w:lang w:eastAsia="en-US"/>
              </w:rPr>
              <w:t>שבהוד</w:t>
            </w:r>
          </w:p>
        </w:tc>
        <w:tc>
          <w:tcPr>
            <w:tcW w:w="1265" w:type="dxa"/>
          </w:tcPr>
          <w:p w14:paraId="33D30EE8" w14:textId="77777777" w:rsidR="00480CB3" w:rsidRPr="005E6EAA" w:rsidRDefault="00480CB3" w:rsidP="00FD2D3C">
            <w:pPr>
              <w:rPr>
                <w:rtl/>
                <w:lang w:eastAsia="en-US"/>
              </w:rPr>
            </w:pPr>
            <w:r w:rsidRPr="005E6EAA">
              <w:rPr>
                <w:rtl/>
                <w:lang w:eastAsia="en-US"/>
              </w:rPr>
              <w:t>שבהוד</w:t>
            </w:r>
          </w:p>
        </w:tc>
        <w:tc>
          <w:tcPr>
            <w:tcW w:w="1265" w:type="dxa"/>
          </w:tcPr>
          <w:p w14:paraId="42EFBB9D" w14:textId="77777777" w:rsidR="00480CB3" w:rsidRPr="005E6EAA" w:rsidRDefault="00480CB3" w:rsidP="00FD2D3C">
            <w:pPr>
              <w:rPr>
                <w:rtl/>
                <w:lang w:eastAsia="en-US"/>
              </w:rPr>
            </w:pPr>
            <w:r w:rsidRPr="005E6EAA">
              <w:rPr>
                <w:rtl/>
                <w:lang w:eastAsia="en-US"/>
              </w:rPr>
              <w:t>שבהוד</w:t>
            </w:r>
          </w:p>
        </w:tc>
        <w:tc>
          <w:tcPr>
            <w:tcW w:w="1265" w:type="dxa"/>
          </w:tcPr>
          <w:p w14:paraId="01FD4E01" w14:textId="77777777" w:rsidR="00480CB3" w:rsidRPr="005E6EAA" w:rsidRDefault="00480CB3" w:rsidP="00FD2D3C">
            <w:pPr>
              <w:rPr>
                <w:rtl/>
                <w:lang w:eastAsia="en-US"/>
              </w:rPr>
            </w:pPr>
            <w:r w:rsidRPr="005E6EAA">
              <w:rPr>
                <w:rtl/>
                <w:lang w:eastAsia="en-US"/>
              </w:rPr>
              <w:t>שבהוד</w:t>
            </w:r>
          </w:p>
        </w:tc>
        <w:tc>
          <w:tcPr>
            <w:tcW w:w="1265" w:type="dxa"/>
          </w:tcPr>
          <w:p w14:paraId="6DA63947" w14:textId="77777777" w:rsidR="00480CB3" w:rsidRPr="005E6EAA" w:rsidRDefault="00480CB3" w:rsidP="00FD2D3C">
            <w:pPr>
              <w:rPr>
                <w:rtl/>
                <w:lang w:eastAsia="en-US"/>
              </w:rPr>
            </w:pPr>
            <w:r w:rsidRPr="005E6EAA">
              <w:rPr>
                <w:rtl/>
                <w:lang w:eastAsia="en-US"/>
              </w:rPr>
              <w:t>שבהוד</w:t>
            </w:r>
          </w:p>
        </w:tc>
        <w:tc>
          <w:tcPr>
            <w:tcW w:w="1265" w:type="dxa"/>
          </w:tcPr>
          <w:p w14:paraId="1CF04C7D" w14:textId="77777777" w:rsidR="00480CB3" w:rsidRPr="005E6EAA" w:rsidRDefault="00480CB3" w:rsidP="00FD2D3C">
            <w:pPr>
              <w:rPr>
                <w:rtl/>
                <w:lang w:eastAsia="en-US"/>
              </w:rPr>
            </w:pPr>
            <w:r w:rsidRPr="005E6EAA">
              <w:rPr>
                <w:rtl/>
                <w:lang w:eastAsia="en-US"/>
              </w:rPr>
              <w:t>שבהוד</w:t>
            </w:r>
          </w:p>
        </w:tc>
        <w:tc>
          <w:tcPr>
            <w:tcW w:w="1266" w:type="dxa"/>
          </w:tcPr>
          <w:p w14:paraId="49B30CFC" w14:textId="77777777" w:rsidR="00480CB3" w:rsidRPr="005E6EAA" w:rsidRDefault="00480CB3" w:rsidP="00FD2D3C">
            <w:pPr>
              <w:rPr>
                <w:rtl/>
                <w:lang w:eastAsia="en-US"/>
              </w:rPr>
            </w:pPr>
            <w:r w:rsidRPr="005E6EAA">
              <w:rPr>
                <w:rtl/>
                <w:lang w:eastAsia="en-US"/>
              </w:rPr>
              <w:t>שבהוד</w:t>
            </w:r>
          </w:p>
        </w:tc>
      </w:tr>
      <w:tr w:rsidR="00480CB3" w:rsidRPr="005E6EAA" w14:paraId="3DB5E311" w14:textId="77777777" w:rsidTr="00FD2D3C">
        <w:tc>
          <w:tcPr>
            <w:tcW w:w="1265" w:type="dxa"/>
          </w:tcPr>
          <w:p w14:paraId="0082450C" w14:textId="77777777" w:rsidR="00480CB3" w:rsidRPr="005E6EAA" w:rsidRDefault="00480CB3" w:rsidP="00FD2D3C">
            <w:pPr>
              <w:rPr>
                <w:rStyle w:val="ab"/>
                <w:rtl/>
                <w:lang w:eastAsia="en-US"/>
              </w:rPr>
            </w:pPr>
            <w:r w:rsidRPr="005E6EAA">
              <w:rPr>
                <w:rStyle w:val="ab"/>
                <w:rtl/>
                <w:lang w:eastAsia="en-US"/>
              </w:rPr>
              <w:t>יברכך</w:t>
            </w:r>
          </w:p>
        </w:tc>
        <w:tc>
          <w:tcPr>
            <w:tcW w:w="1265" w:type="dxa"/>
          </w:tcPr>
          <w:p w14:paraId="209F8FCA" w14:textId="77777777" w:rsidR="00480CB3" w:rsidRPr="005E6EAA" w:rsidRDefault="00480CB3" w:rsidP="00FD2D3C">
            <w:pPr>
              <w:rPr>
                <w:rStyle w:val="ab"/>
                <w:rtl/>
                <w:lang w:eastAsia="en-US"/>
              </w:rPr>
            </w:pPr>
            <w:r w:rsidRPr="005E6EAA">
              <w:rPr>
                <w:rStyle w:val="ab"/>
                <w:rtl/>
                <w:lang w:eastAsia="en-US"/>
              </w:rPr>
              <w:t>הוי'</w:t>
            </w:r>
          </w:p>
        </w:tc>
        <w:tc>
          <w:tcPr>
            <w:tcW w:w="1265" w:type="dxa"/>
          </w:tcPr>
          <w:p w14:paraId="245BF53A" w14:textId="77777777" w:rsidR="00480CB3" w:rsidRPr="005E6EAA" w:rsidRDefault="00480CB3" w:rsidP="00FD2D3C">
            <w:pPr>
              <w:rPr>
                <w:rStyle w:val="ab"/>
                <w:rtl/>
                <w:lang w:eastAsia="en-US"/>
              </w:rPr>
            </w:pPr>
            <w:r w:rsidRPr="005E6EAA">
              <w:rPr>
                <w:rStyle w:val="ab"/>
                <w:rtl/>
                <w:lang w:eastAsia="en-US"/>
              </w:rPr>
              <w:t>וישמרך</w:t>
            </w:r>
          </w:p>
        </w:tc>
        <w:tc>
          <w:tcPr>
            <w:tcW w:w="1265" w:type="dxa"/>
          </w:tcPr>
          <w:p w14:paraId="76DB83ED" w14:textId="77777777" w:rsidR="00480CB3" w:rsidRPr="005E6EAA" w:rsidRDefault="00480CB3" w:rsidP="00FD2D3C">
            <w:pPr>
              <w:rPr>
                <w:rStyle w:val="ab"/>
                <w:rtl/>
                <w:lang w:eastAsia="en-US"/>
              </w:rPr>
            </w:pPr>
            <w:r w:rsidRPr="005E6EAA">
              <w:rPr>
                <w:rStyle w:val="ab"/>
                <w:rtl/>
                <w:lang w:eastAsia="en-US"/>
              </w:rPr>
              <w:t>יאר</w:t>
            </w:r>
          </w:p>
        </w:tc>
        <w:tc>
          <w:tcPr>
            <w:tcW w:w="1265" w:type="dxa"/>
          </w:tcPr>
          <w:p w14:paraId="5E611917" w14:textId="77777777" w:rsidR="00480CB3" w:rsidRPr="005E6EAA" w:rsidRDefault="00480CB3" w:rsidP="00FD2D3C">
            <w:pPr>
              <w:rPr>
                <w:rStyle w:val="ab"/>
                <w:rtl/>
                <w:lang w:eastAsia="en-US"/>
              </w:rPr>
            </w:pPr>
            <w:r w:rsidRPr="005E6EAA">
              <w:rPr>
                <w:rStyle w:val="ab"/>
                <w:rtl/>
                <w:lang w:eastAsia="en-US"/>
              </w:rPr>
              <w:t>הוי'</w:t>
            </w:r>
          </w:p>
        </w:tc>
        <w:tc>
          <w:tcPr>
            <w:tcW w:w="1265" w:type="dxa"/>
          </w:tcPr>
          <w:p w14:paraId="4E0C5E7F" w14:textId="77777777" w:rsidR="00480CB3" w:rsidRPr="005E6EAA" w:rsidRDefault="00480CB3" w:rsidP="00FD2D3C">
            <w:pPr>
              <w:rPr>
                <w:rStyle w:val="ab"/>
                <w:rtl/>
                <w:lang w:eastAsia="en-US"/>
              </w:rPr>
            </w:pPr>
            <w:r w:rsidRPr="005E6EAA">
              <w:rPr>
                <w:rStyle w:val="ab"/>
                <w:rtl/>
                <w:lang w:eastAsia="en-US"/>
              </w:rPr>
              <w:t>פניו</w:t>
            </w:r>
          </w:p>
        </w:tc>
        <w:tc>
          <w:tcPr>
            <w:tcW w:w="1266" w:type="dxa"/>
          </w:tcPr>
          <w:p w14:paraId="4B92117E" w14:textId="77777777" w:rsidR="00480CB3" w:rsidRPr="005E6EAA" w:rsidRDefault="00480CB3" w:rsidP="00FD2D3C">
            <w:pPr>
              <w:rPr>
                <w:rStyle w:val="ab"/>
                <w:rtl/>
                <w:lang w:eastAsia="en-US"/>
              </w:rPr>
            </w:pPr>
            <w:r w:rsidRPr="005E6EAA">
              <w:rPr>
                <w:rStyle w:val="ab"/>
                <w:rtl/>
                <w:lang w:eastAsia="en-US"/>
              </w:rPr>
              <w:t>אליך</w:t>
            </w:r>
          </w:p>
        </w:tc>
      </w:tr>
      <w:tr w:rsidR="00480CB3" w:rsidRPr="005E6EAA" w14:paraId="10711A20" w14:textId="77777777" w:rsidTr="00FD2D3C">
        <w:tc>
          <w:tcPr>
            <w:tcW w:w="1265" w:type="dxa"/>
          </w:tcPr>
          <w:p w14:paraId="05D4EA48" w14:textId="77777777" w:rsidR="00480CB3" w:rsidRPr="005E6EAA" w:rsidRDefault="00480CB3" w:rsidP="00FD2D3C">
            <w:pPr>
              <w:rPr>
                <w:rtl/>
                <w:lang w:eastAsia="en-US"/>
              </w:rPr>
            </w:pPr>
          </w:p>
        </w:tc>
        <w:tc>
          <w:tcPr>
            <w:tcW w:w="1265" w:type="dxa"/>
          </w:tcPr>
          <w:p w14:paraId="542C7D3C" w14:textId="77777777" w:rsidR="00480CB3" w:rsidRPr="005E6EAA" w:rsidRDefault="00480CB3" w:rsidP="00FD2D3C">
            <w:pPr>
              <w:rPr>
                <w:rtl/>
                <w:lang w:eastAsia="en-US"/>
              </w:rPr>
            </w:pPr>
          </w:p>
        </w:tc>
        <w:tc>
          <w:tcPr>
            <w:tcW w:w="1265" w:type="dxa"/>
          </w:tcPr>
          <w:p w14:paraId="49CD3FA9" w14:textId="77777777" w:rsidR="00480CB3" w:rsidRPr="005E6EAA" w:rsidRDefault="00480CB3" w:rsidP="00FD2D3C">
            <w:pPr>
              <w:rPr>
                <w:rtl/>
                <w:lang w:eastAsia="en-US"/>
              </w:rPr>
            </w:pPr>
          </w:p>
        </w:tc>
        <w:tc>
          <w:tcPr>
            <w:tcW w:w="1265" w:type="dxa"/>
          </w:tcPr>
          <w:p w14:paraId="62102091" w14:textId="77777777" w:rsidR="00480CB3" w:rsidRPr="005E6EAA" w:rsidRDefault="00480CB3" w:rsidP="00FD2D3C">
            <w:pPr>
              <w:rPr>
                <w:rtl/>
                <w:lang w:eastAsia="en-US"/>
              </w:rPr>
            </w:pPr>
          </w:p>
        </w:tc>
        <w:tc>
          <w:tcPr>
            <w:tcW w:w="1265" w:type="dxa"/>
          </w:tcPr>
          <w:p w14:paraId="1FBE4347" w14:textId="77777777" w:rsidR="00480CB3" w:rsidRPr="005E6EAA" w:rsidRDefault="00480CB3" w:rsidP="00FD2D3C">
            <w:pPr>
              <w:rPr>
                <w:rtl/>
                <w:lang w:eastAsia="en-US"/>
              </w:rPr>
            </w:pPr>
          </w:p>
        </w:tc>
        <w:tc>
          <w:tcPr>
            <w:tcW w:w="1265" w:type="dxa"/>
          </w:tcPr>
          <w:p w14:paraId="6127C425" w14:textId="77777777" w:rsidR="00480CB3" w:rsidRPr="005E6EAA" w:rsidRDefault="00480CB3" w:rsidP="00FD2D3C">
            <w:pPr>
              <w:rPr>
                <w:rtl/>
                <w:lang w:eastAsia="en-US"/>
              </w:rPr>
            </w:pPr>
          </w:p>
        </w:tc>
        <w:tc>
          <w:tcPr>
            <w:tcW w:w="1266" w:type="dxa"/>
          </w:tcPr>
          <w:p w14:paraId="4D9CB8F9" w14:textId="77777777" w:rsidR="00480CB3" w:rsidRPr="005E6EAA" w:rsidRDefault="00480CB3" w:rsidP="00FD2D3C">
            <w:pPr>
              <w:rPr>
                <w:rtl/>
                <w:lang w:eastAsia="en-US"/>
              </w:rPr>
            </w:pPr>
          </w:p>
        </w:tc>
      </w:tr>
      <w:tr w:rsidR="00480CB3" w:rsidRPr="005E6EAA" w14:paraId="662B1A22" w14:textId="77777777" w:rsidTr="00FD2D3C">
        <w:tc>
          <w:tcPr>
            <w:tcW w:w="1265" w:type="dxa"/>
          </w:tcPr>
          <w:p w14:paraId="5E040627" w14:textId="77777777" w:rsidR="00480CB3" w:rsidRPr="005E6EAA" w:rsidRDefault="00480CB3" w:rsidP="00FD2D3C">
            <w:pPr>
              <w:rPr>
                <w:rtl/>
                <w:lang w:eastAsia="en-US"/>
              </w:rPr>
            </w:pPr>
            <w:r w:rsidRPr="005E6EAA">
              <w:rPr>
                <w:rtl/>
                <w:lang w:eastAsia="en-US"/>
              </w:rPr>
              <w:t>חסד</w:t>
            </w:r>
          </w:p>
        </w:tc>
        <w:tc>
          <w:tcPr>
            <w:tcW w:w="1265" w:type="dxa"/>
          </w:tcPr>
          <w:p w14:paraId="5B6CFFC6" w14:textId="77777777" w:rsidR="00480CB3" w:rsidRPr="005E6EAA" w:rsidRDefault="00480CB3" w:rsidP="00FD2D3C">
            <w:pPr>
              <w:rPr>
                <w:rtl/>
                <w:lang w:eastAsia="en-US"/>
              </w:rPr>
            </w:pPr>
            <w:r w:rsidRPr="005E6EAA">
              <w:rPr>
                <w:rtl/>
                <w:lang w:eastAsia="en-US"/>
              </w:rPr>
              <w:t>גבורה</w:t>
            </w:r>
          </w:p>
        </w:tc>
        <w:tc>
          <w:tcPr>
            <w:tcW w:w="1265" w:type="dxa"/>
          </w:tcPr>
          <w:p w14:paraId="7F9D4790" w14:textId="77777777" w:rsidR="00480CB3" w:rsidRPr="005E6EAA" w:rsidRDefault="00480CB3" w:rsidP="00FD2D3C">
            <w:pPr>
              <w:rPr>
                <w:rtl/>
                <w:lang w:eastAsia="en-US"/>
              </w:rPr>
            </w:pPr>
            <w:r w:rsidRPr="005E6EAA">
              <w:rPr>
                <w:rtl/>
                <w:lang w:eastAsia="en-US"/>
              </w:rPr>
              <w:t>תפארת</w:t>
            </w:r>
          </w:p>
        </w:tc>
        <w:tc>
          <w:tcPr>
            <w:tcW w:w="1265" w:type="dxa"/>
          </w:tcPr>
          <w:p w14:paraId="4FCF4A16" w14:textId="77777777" w:rsidR="00480CB3" w:rsidRPr="005E6EAA" w:rsidRDefault="00480CB3" w:rsidP="00FD2D3C">
            <w:pPr>
              <w:rPr>
                <w:rtl/>
                <w:lang w:eastAsia="en-US"/>
              </w:rPr>
            </w:pPr>
            <w:r w:rsidRPr="005E6EAA">
              <w:rPr>
                <w:rtl/>
                <w:lang w:eastAsia="en-US"/>
              </w:rPr>
              <w:t>נצח</w:t>
            </w:r>
          </w:p>
        </w:tc>
        <w:tc>
          <w:tcPr>
            <w:tcW w:w="1265" w:type="dxa"/>
          </w:tcPr>
          <w:p w14:paraId="5E5A01B0" w14:textId="77777777" w:rsidR="00480CB3" w:rsidRPr="005E6EAA" w:rsidRDefault="00480CB3" w:rsidP="00FD2D3C">
            <w:pPr>
              <w:rPr>
                <w:rtl/>
                <w:lang w:eastAsia="en-US"/>
              </w:rPr>
            </w:pPr>
            <w:r w:rsidRPr="005E6EAA">
              <w:rPr>
                <w:rtl/>
                <w:lang w:eastAsia="en-US"/>
              </w:rPr>
              <w:t>הוד</w:t>
            </w:r>
          </w:p>
        </w:tc>
        <w:tc>
          <w:tcPr>
            <w:tcW w:w="1265" w:type="dxa"/>
          </w:tcPr>
          <w:p w14:paraId="3DFF92A8" w14:textId="77777777" w:rsidR="00480CB3" w:rsidRPr="005E6EAA" w:rsidRDefault="00480CB3" w:rsidP="00FD2D3C">
            <w:pPr>
              <w:rPr>
                <w:rtl/>
                <w:lang w:eastAsia="en-US"/>
              </w:rPr>
            </w:pPr>
            <w:r w:rsidRPr="005E6EAA">
              <w:rPr>
                <w:rtl/>
                <w:lang w:eastAsia="en-US"/>
              </w:rPr>
              <w:t>יסוד</w:t>
            </w:r>
          </w:p>
        </w:tc>
        <w:tc>
          <w:tcPr>
            <w:tcW w:w="1266" w:type="dxa"/>
          </w:tcPr>
          <w:p w14:paraId="10AA0915" w14:textId="77777777" w:rsidR="00480CB3" w:rsidRPr="005E6EAA" w:rsidRDefault="00480CB3" w:rsidP="00FD2D3C">
            <w:pPr>
              <w:rPr>
                <w:rtl/>
                <w:lang w:eastAsia="en-US"/>
              </w:rPr>
            </w:pPr>
            <w:r w:rsidRPr="005E6EAA">
              <w:rPr>
                <w:rtl/>
                <w:lang w:eastAsia="en-US"/>
              </w:rPr>
              <w:t>מלכות</w:t>
            </w:r>
          </w:p>
        </w:tc>
      </w:tr>
      <w:tr w:rsidR="00480CB3" w:rsidRPr="005E6EAA" w14:paraId="41B6E81F" w14:textId="77777777" w:rsidTr="00FD2D3C">
        <w:tc>
          <w:tcPr>
            <w:tcW w:w="1265" w:type="dxa"/>
          </w:tcPr>
          <w:p w14:paraId="1E966A56" w14:textId="77777777" w:rsidR="00480CB3" w:rsidRPr="005E6EAA" w:rsidRDefault="00480CB3" w:rsidP="00FD2D3C">
            <w:pPr>
              <w:rPr>
                <w:rtl/>
                <w:lang w:eastAsia="en-US"/>
              </w:rPr>
            </w:pPr>
            <w:r w:rsidRPr="005E6EAA">
              <w:rPr>
                <w:rtl/>
                <w:lang w:eastAsia="en-US"/>
              </w:rPr>
              <w:t>שביסוד</w:t>
            </w:r>
          </w:p>
        </w:tc>
        <w:tc>
          <w:tcPr>
            <w:tcW w:w="1265" w:type="dxa"/>
          </w:tcPr>
          <w:p w14:paraId="0B7A32DF" w14:textId="77777777" w:rsidR="00480CB3" w:rsidRPr="005E6EAA" w:rsidRDefault="00480CB3" w:rsidP="00FD2D3C">
            <w:pPr>
              <w:rPr>
                <w:rtl/>
                <w:lang w:eastAsia="en-US"/>
              </w:rPr>
            </w:pPr>
            <w:r w:rsidRPr="005E6EAA">
              <w:rPr>
                <w:rtl/>
                <w:lang w:eastAsia="en-US"/>
              </w:rPr>
              <w:t>שביסוד</w:t>
            </w:r>
          </w:p>
        </w:tc>
        <w:tc>
          <w:tcPr>
            <w:tcW w:w="1265" w:type="dxa"/>
          </w:tcPr>
          <w:p w14:paraId="69FE4F61" w14:textId="77777777" w:rsidR="00480CB3" w:rsidRPr="005E6EAA" w:rsidRDefault="00480CB3" w:rsidP="00FD2D3C">
            <w:pPr>
              <w:rPr>
                <w:rtl/>
                <w:lang w:eastAsia="en-US"/>
              </w:rPr>
            </w:pPr>
            <w:r w:rsidRPr="005E6EAA">
              <w:rPr>
                <w:rtl/>
                <w:lang w:eastAsia="en-US"/>
              </w:rPr>
              <w:t>שביסוד</w:t>
            </w:r>
          </w:p>
        </w:tc>
        <w:tc>
          <w:tcPr>
            <w:tcW w:w="1265" w:type="dxa"/>
          </w:tcPr>
          <w:p w14:paraId="5C38292F" w14:textId="77777777" w:rsidR="00480CB3" w:rsidRPr="005E6EAA" w:rsidRDefault="00480CB3" w:rsidP="00FD2D3C">
            <w:pPr>
              <w:rPr>
                <w:rtl/>
                <w:lang w:eastAsia="en-US"/>
              </w:rPr>
            </w:pPr>
            <w:r w:rsidRPr="005E6EAA">
              <w:rPr>
                <w:rtl/>
                <w:lang w:eastAsia="en-US"/>
              </w:rPr>
              <w:t>שביסוד</w:t>
            </w:r>
          </w:p>
        </w:tc>
        <w:tc>
          <w:tcPr>
            <w:tcW w:w="1265" w:type="dxa"/>
          </w:tcPr>
          <w:p w14:paraId="7190CDF5" w14:textId="77777777" w:rsidR="00480CB3" w:rsidRPr="005E6EAA" w:rsidRDefault="00480CB3" w:rsidP="00FD2D3C">
            <w:pPr>
              <w:rPr>
                <w:rtl/>
                <w:lang w:eastAsia="en-US"/>
              </w:rPr>
            </w:pPr>
            <w:r w:rsidRPr="005E6EAA">
              <w:rPr>
                <w:rtl/>
                <w:lang w:eastAsia="en-US"/>
              </w:rPr>
              <w:t>שביסוד</w:t>
            </w:r>
          </w:p>
        </w:tc>
        <w:tc>
          <w:tcPr>
            <w:tcW w:w="1265" w:type="dxa"/>
          </w:tcPr>
          <w:p w14:paraId="5B3A20B2" w14:textId="77777777" w:rsidR="00480CB3" w:rsidRPr="005E6EAA" w:rsidRDefault="00480CB3" w:rsidP="00FD2D3C">
            <w:pPr>
              <w:rPr>
                <w:rtl/>
                <w:lang w:eastAsia="en-US"/>
              </w:rPr>
            </w:pPr>
            <w:r w:rsidRPr="005E6EAA">
              <w:rPr>
                <w:rtl/>
                <w:lang w:eastAsia="en-US"/>
              </w:rPr>
              <w:t>שביסוד</w:t>
            </w:r>
          </w:p>
        </w:tc>
        <w:tc>
          <w:tcPr>
            <w:tcW w:w="1266" w:type="dxa"/>
          </w:tcPr>
          <w:p w14:paraId="60052DB2" w14:textId="77777777" w:rsidR="00480CB3" w:rsidRPr="005E6EAA" w:rsidRDefault="00480CB3" w:rsidP="00FD2D3C">
            <w:pPr>
              <w:rPr>
                <w:rtl/>
                <w:lang w:eastAsia="en-US"/>
              </w:rPr>
            </w:pPr>
            <w:r w:rsidRPr="005E6EAA">
              <w:rPr>
                <w:rtl/>
                <w:lang w:eastAsia="en-US"/>
              </w:rPr>
              <w:t>שביסוד</w:t>
            </w:r>
          </w:p>
        </w:tc>
      </w:tr>
      <w:tr w:rsidR="00480CB3" w:rsidRPr="005E6EAA" w14:paraId="5336674D" w14:textId="77777777" w:rsidTr="00FD2D3C">
        <w:tc>
          <w:tcPr>
            <w:tcW w:w="1265" w:type="dxa"/>
          </w:tcPr>
          <w:p w14:paraId="20F3BAAA" w14:textId="77777777" w:rsidR="00480CB3" w:rsidRPr="005E6EAA" w:rsidRDefault="00480CB3" w:rsidP="00FD2D3C">
            <w:pPr>
              <w:rPr>
                <w:rStyle w:val="ab"/>
                <w:rtl/>
                <w:lang w:eastAsia="en-US"/>
              </w:rPr>
            </w:pPr>
            <w:r w:rsidRPr="005E6EAA">
              <w:rPr>
                <w:rStyle w:val="ab"/>
                <w:rtl/>
                <w:lang w:eastAsia="en-US"/>
              </w:rPr>
              <w:t>ויחנך</w:t>
            </w:r>
          </w:p>
        </w:tc>
        <w:tc>
          <w:tcPr>
            <w:tcW w:w="1265" w:type="dxa"/>
          </w:tcPr>
          <w:p w14:paraId="414CD796" w14:textId="77777777" w:rsidR="00480CB3" w:rsidRPr="005E6EAA" w:rsidRDefault="00480CB3" w:rsidP="00FD2D3C">
            <w:pPr>
              <w:rPr>
                <w:rStyle w:val="ab"/>
                <w:rtl/>
                <w:lang w:eastAsia="en-US"/>
              </w:rPr>
            </w:pPr>
            <w:r w:rsidRPr="005E6EAA">
              <w:rPr>
                <w:rStyle w:val="ab"/>
                <w:rtl/>
                <w:lang w:eastAsia="en-US"/>
              </w:rPr>
              <w:t>ישא</w:t>
            </w:r>
          </w:p>
        </w:tc>
        <w:tc>
          <w:tcPr>
            <w:tcW w:w="1265" w:type="dxa"/>
          </w:tcPr>
          <w:p w14:paraId="3BF76870" w14:textId="77777777" w:rsidR="00480CB3" w:rsidRPr="005E6EAA" w:rsidRDefault="00480CB3" w:rsidP="00FD2D3C">
            <w:pPr>
              <w:rPr>
                <w:rStyle w:val="ab"/>
                <w:rtl/>
                <w:lang w:eastAsia="en-US"/>
              </w:rPr>
            </w:pPr>
            <w:r w:rsidRPr="005E6EAA">
              <w:rPr>
                <w:rStyle w:val="ab"/>
                <w:rtl/>
                <w:lang w:eastAsia="en-US"/>
              </w:rPr>
              <w:t>הוי'</w:t>
            </w:r>
          </w:p>
        </w:tc>
        <w:tc>
          <w:tcPr>
            <w:tcW w:w="1265" w:type="dxa"/>
          </w:tcPr>
          <w:p w14:paraId="1D6E6D73" w14:textId="77777777" w:rsidR="00480CB3" w:rsidRPr="005E6EAA" w:rsidRDefault="00480CB3" w:rsidP="00FD2D3C">
            <w:pPr>
              <w:rPr>
                <w:rStyle w:val="ab"/>
                <w:rtl/>
                <w:lang w:eastAsia="en-US"/>
              </w:rPr>
            </w:pPr>
            <w:r w:rsidRPr="005E6EAA">
              <w:rPr>
                <w:rStyle w:val="ab"/>
                <w:rtl/>
                <w:lang w:eastAsia="en-US"/>
              </w:rPr>
              <w:t>פניו</w:t>
            </w:r>
          </w:p>
        </w:tc>
        <w:tc>
          <w:tcPr>
            <w:tcW w:w="1265" w:type="dxa"/>
          </w:tcPr>
          <w:p w14:paraId="3069A9AC" w14:textId="77777777" w:rsidR="00480CB3" w:rsidRPr="005E6EAA" w:rsidRDefault="00480CB3" w:rsidP="00FD2D3C">
            <w:pPr>
              <w:rPr>
                <w:rStyle w:val="ab"/>
                <w:rtl/>
                <w:lang w:eastAsia="en-US"/>
              </w:rPr>
            </w:pPr>
            <w:r w:rsidRPr="005E6EAA">
              <w:rPr>
                <w:rStyle w:val="ab"/>
                <w:rtl/>
                <w:lang w:eastAsia="en-US"/>
              </w:rPr>
              <w:t>אליך</w:t>
            </w:r>
          </w:p>
        </w:tc>
        <w:tc>
          <w:tcPr>
            <w:tcW w:w="1265" w:type="dxa"/>
          </w:tcPr>
          <w:p w14:paraId="609EFD9B" w14:textId="77777777" w:rsidR="00480CB3" w:rsidRPr="005E6EAA" w:rsidRDefault="00480CB3" w:rsidP="00FD2D3C">
            <w:pPr>
              <w:rPr>
                <w:rStyle w:val="ab"/>
                <w:rtl/>
                <w:lang w:eastAsia="en-US"/>
              </w:rPr>
            </w:pPr>
            <w:r w:rsidRPr="005E6EAA">
              <w:rPr>
                <w:rStyle w:val="ab"/>
                <w:rtl/>
                <w:lang w:eastAsia="en-US"/>
              </w:rPr>
              <w:t>וישם</w:t>
            </w:r>
          </w:p>
        </w:tc>
        <w:tc>
          <w:tcPr>
            <w:tcW w:w="1266" w:type="dxa"/>
          </w:tcPr>
          <w:p w14:paraId="4E740025" w14:textId="77777777" w:rsidR="00480CB3" w:rsidRPr="005E6EAA" w:rsidRDefault="00480CB3" w:rsidP="00FD2D3C">
            <w:pPr>
              <w:rPr>
                <w:rStyle w:val="ab"/>
                <w:rtl/>
                <w:lang w:eastAsia="en-US"/>
              </w:rPr>
            </w:pPr>
            <w:r w:rsidRPr="005E6EAA">
              <w:rPr>
                <w:rStyle w:val="ab"/>
                <w:rtl/>
                <w:lang w:eastAsia="en-US"/>
              </w:rPr>
              <w:t>לך</w:t>
            </w:r>
          </w:p>
        </w:tc>
      </w:tr>
      <w:tr w:rsidR="00480CB3" w:rsidRPr="005E6EAA" w14:paraId="2F2A4A9E" w14:textId="77777777" w:rsidTr="00FD2D3C">
        <w:tc>
          <w:tcPr>
            <w:tcW w:w="1265" w:type="dxa"/>
          </w:tcPr>
          <w:p w14:paraId="6925E956" w14:textId="77777777" w:rsidR="00480CB3" w:rsidRPr="005E6EAA" w:rsidRDefault="00480CB3" w:rsidP="00FD2D3C">
            <w:pPr>
              <w:rPr>
                <w:rtl/>
                <w:lang w:eastAsia="en-US"/>
              </w:rPr>
            </w:pPr>
          </w:p>
        </w:tc>
        <w:tc>
          <w:tcPr>
            <w:tcW w:w="1265" w:type="dxa"/>
          </w:tcPr>
          <w:p w14:paraId="6E756573" w14:textId="77777777" w:rsidR="00480CB3" w:rsidRPr="005E6EAA" w:rsidRDefault="00480CB3" w:rsidP="00FD2D3C">
            <w:pPr>
              <w:rPr>
                <w:rtl/>
                <w:lang w:eastAsia="en-US"/>
              </w:rPr>
            </w:pPr>
          </w:p>
        </w:tc>
        <w:tc>
          <w:tcPr>
            <w:tcW w:w="1265" w:type="dxa"/>
          </w:tcPr>
          <w:p w14:paraId="28C1EB7C" w14:textId="77777777" w:rsidR="00480CB3" w:rsidRPr="005E6EAA" w:rsidRDefault="00480CB3" w:rsidP="00FD2D3C">
            <w:pPr>
              <w:rPr>
                <w:rtl/>
                <w:lang w:eastAsia="en-US"/>
              </w:rPr>
            </w:pPr>
          </w:p>
        </w:tc>
        <w:tc>
          <w:tcPr>
            <w:tcW w:w="1265" w:type="dxa"/>
          </w:tcPr>
          <w:p w14:paraId="3273AD85" w14:textId="77777777" w:rsidR="00480CB3" w:rsidRPr="005E6EAA" w:rsidRDefault="00480CB3" w:rsidP="00FD2D3C">
            <w:pPr>
              <w:rPr>
                <w:rtl/>
                <w:lang w:eastAsia="en-US"/>
              </w:rPr>
            </w:pPr>
          </w:p>
        </w:tc>
        <w:tc>
          <w:tcPr>
            <w:tcW w:w="1265" w:type="dxa"/>
          </w:tcPr>
          <w:p w14:paraId="1AD48702" w14:textId="77777777" w:rsidR="00480CB3" w:rsidRPr="005E6EAA" w:rsidRDefault="00480CB3" w:rsidP="00FD2D3C">
            <w:pPr>
              <w:rPr>
                <w:rtl/>
                <w:lang w:eastAsia="en-US"/>
              </w:rPr>
            </w:pPr>
          </w:p>
        </w:tc>
        <w:tc>
          <w:tcPr>
            <w:tcW w:w="1265" w:type="dxa"/>
          </w:tcPr>
          <w:p w14:paraId="664C1A56" w14:textId="77777777" w:rsidR="00480CB3" w:rsidRPr="005E6EAA" w:rsidRDefault="00480CB3" w:rsidP="00FD2D3C">
            <w:pPr>
              <w:rPr>
                <w:rtl/>
                <w:lang w:eastAsia="en-US"/>
              </w:rPr>
            </w:pPr>
          </w:p>
        </w:tc>
        <w:tc>
          <w:tcPr>
            <w:tcW w:w="1266" w:type="dxa"/>
          </w:tcPr>
          <w:p w14:paraId="109B4171" w14:textId="77777777" w:rsidR="00480CB3" w:rsidRPr="005E6EAA" w:rsidRDefault="00480CB3" w:rsidP="00FD2D3C">
            <w:pPr>
              <w:rPr>
                <w:rtl/>
                <w:lang w:eastAsia="en-US"/>
              </w:rPr>
            </w:pPr>
          </w:p>
        </w:tc>
      </w:tr>
      <w:tr w:rsidR="00480CB3" w:rsidRPr="005E6EAA" w14:paraId="41DA7A68" w14:textId="77777777" w:rsidTr="00FD2D3C">
        <w:tc>
          <w:tcPr>
            <w:tcW w:w="1265" w:type="dxa"/>
          </w:tcPr>
          <w:p w14:paraId="047D5C94" w14:textId="77777777" w:rsidR="00480CB3" w:rsidRPr="005E6EAA" w:rsidRDefault="00480CB3" w:rsidP="00FD2D3C">
            <w:pPr>
              <w:rPr>
                <w:rtl/>
                <w:lang w:eastAsia="en-US"/>
              </w:rPr>
            </w:pPr>
            <w:r w:rsidRPr="005E6EAA">
              <w:rPr>
                <w:rtl/>
                <w:lang w:eastAsia="en-US"/>
              </w:rPr>
              <w:t>חסד</w:t>
            </w:r>
          </w:p>
        </w:tc>
        <w:tc>
          <w:tcPr>
            <w:tcW w:w="1265" w:type="dxa"/>
          </w:tcPr>
          <w:p w14:paraId="585550B0" w14:textId="77777777" w:rsidR="00480CB3" w:rsidRPr="005E6EAA" w:rsidRDefault="00480CB3" w:rsidP="00FD2D3C">
            <w:pPr>
              <w:rPr>
                <w:rtl/>
                <w:lang w:eastAsia="en-US"/>
              </w:rPr>
            </w:pPr>
            <w:r w:rsidRPr="005E6EAA">
              <w:rPr>
                <w:rtl/>
                <w:lang w:eastAsia="en-US"/>
              </w:rPr>
              <w:t>גבורה</w:t>
            </w:r>
          </w:p>
        </w:tc>
        <w:tc>
          <w:tcPr>
            <w:tcW w:w="1265" w:type="dxa"/>
          </w:tcPr>
          <w:p w14:paraId="5C054F3F" w14:textId="77777777" w:rsidR="00480CB3" w:rsidRPr="005E6EAA" w:rsidRDefault="00480CB3" w:rsidP="00FD2D3C">
            <w:pPr>
              <w:rPr>
                <w:rtl/>
                <w:lang w:eastAsia="en-US"/>
              </w:rPr>
            </w:pPr>
            <w:r w:rsidRPr="005E6EAA">
              <w:rPr>
                <w:rtl/>
                <w:lang w:eastAsia="en-US"/>
              </w:rPr>
              <w:t>תפארת</w:t>
            </w:r>
          </w:p>
        </w:tc>
        <w:tc>
          <w:tcPr>
            <w:tcW w:w="1265" w:type="dxa"/>
          </w:tcPr>
          <w:p w14:paraId="52BDFF86" w14:textId="77777777" w:rsidR="00480CB3" w:rsidRPr="005E6EAA" w:rsidRDefault="00480CB3" w:rsidP="00FD2D3C">
            <w:pPr>
              <w:rPr>
                <w:rtl/>
                <w:lang w:eastAsia="en-US"/>
              </w:rPr>
            </w:pPr>
            <w:r w:rsidRPr="005E6EAA">
              <w:rPr>
                <w:rtl/>
                <w:lang w:eastAsia="en-US"/>
              </w:rPr>
              <w:t>נצח</w:t>
            </w:r>
          </w:p>
        </w:tc>
        <w:tc>
          <w:tcPr>
            <w:tcW w:w="1265" w:type="dxa"/>
          </w:tcPr>
          <w:p w14:paraId="5E009723" w14:textId="77777777" w:rsidR="00480CB3" w:rsidRPr="005E6EAA" w:rsidRDefault="00480CB3" w:rsidP="00FD2D3C">
            <w:pPr>
              <w:rPr>
                <w:rtl/>
                <w:lang w:eastAsia="en-US"/>
              </w:rPr>
            </w:pPr>
            <w:r w:rsidRPr="005E6EAA">
              <w:rPr>
                <w:rtl/>
                <w:lang w:eastAsia="en-US"/>
              </w:rPr>
              <w:t>הוד</w:t>
            </w:r>
          </w:p>
        </w:tc>
        <w:tc>
          <w:tcPr>
            <w:tcW w:w="1265" w:type="dxa"/>
          </w:tcPr>
          <w:p w14:paraId="57B3034A" w14:textId="77777777" w:rsidR="00480CB3" w:rsidRPr="005E6EAA" w:rsidRDefault="00480CB3" w:rsidP="00FD2D3C">
            <w:pPr>
              <w:rPr>
                <w:rtl/>
                <w:lang w:eastAsia="en-US"/>
              </w:rPr>
            </w:pPr>
            <w:r w:rsidRPr="005E6EAA">
              <w:rPr>
                <w:rtl/>
                <w:lang w:eastAsia="en-US"/>
              </w:rPr>
              <w:t>יסוד</w:t>
            </w:r>
          </w:p>
        </w:tc>
        <w:tc>
          <w:tcPr>
            <w:tcW w:w="1266" w:type="dxa"/>
          </w:tcPr>
          <w:p w14:paraId="0992051A" w14:textId="77777777" w:rsidR="00480CB3" w:rsidRPr="005E6EAA" w:rsidRDefault="00480CB3" w:rsidP="00FD2D3C">
            <w:pPr>
              <w:rPr>
                <w:rtl/>
                <w:lang w:eastAsia="en-US"/>
              </w:rPr>
            </w:pPr>
            <w:r w:rsidRPr="005E6EAA">
              <w:rPr>
                <w:rtl/>
                <w:lang w:eastAsia="en-US"/>
              </w:rPr>
              <w:t>מלכות</w:t>
            </w:r>
          </w:p>
        </w:tc>
      </w:tr>
      <w:tr w:rsidR="00480CB3" w:rsidRPr="005E6EAA" w14:paraId="410E405A" w14:textId="77777777" w:rsidTr="00FD2D3C">
        <w:tc>
          <w:tcPr>
            <w:tcW w:w="1265" w:type="dxa"/>
          </w:tcPr>
          <w:p w14:paraId="7596B7F4" w14:textId="77777777" w:rsidR="00480CB3" w:rsidRPr="005E6EAA" w:rsidRDefault="00480CB3" w:rsidP="00FD2D3C">
            <w:pPr>
              <w:rPr>
                <w:rtl/>
                <w:lang w:eastAsia="en-US"/>
              </w:rPr>
            </w:pPr>
            <w:r w:rsidRPr="005E6EAA">
              <w:rPr>
                <w:rtl/>
                <w:lang w:eastAsia="en-US"/>
              </w:rPr>
              <w:t>שבמלכות</w:t>
            </w:r>
          </w:p>
        </w:tc>
        <w:tc>
          <w:tcPr>
            <w:tcW w:w="1265" w:type="dxa"/>
          </w:tcPr>
          <w:p w14:paraId="321BF31E" w14:textId="77777777" w:rsidR="00480CB3" w:rsidRPr="005E6EAA" w:rsidRDefault="00480CB3" w:rsidP="00FD2D3C">
            <w:pPr>
              <w:rPr>
                <w:rtl/>
                <w:lang w:eastAsia="en-US"/>
              </w:rPr>
            </w:pPr>
            <w:r w:rsidRPr="005E6EAA">
              <w:rPr>
                <w:rtl/>
                <w:lang w:eastAsia="en-US"/>
              </w:rPr>
              <w:t>שבמלכות</w:t>
            </w:r>
          </w:p>
        </w:tc>
        <w:tc>
          <w:tcPr>
            <w:tcW w:w="1265" w:type="dxa"/>
          </w:tcPr>
          <w:p w14:paraId="754A99E4" w14:textId="77777777" w:rsidR="00480CB3" w:rsidRPr="005E6EAA" w:rsidRDefault="00480CB3" w:rsidP="00FD2D3C">
            <w:pPr>
              <w:rPr>
                <w:rtl/>
                <w:lang w:eastAsia="en-US"/>
              </w:rPr>
            </w:pPr>
            <w:r w:rsidRPr="005E6EAA">
              <w:rPr>
                <w:rtl/>
                <w:lang w:eastAsia="en-US"/>
              </w:rPr>
              <w:t>שבמלכות</w:t>
            </w:r>
          </w:p>
        </w:tc>
        <w:tc>
          <w:tcPr>
            <w:tcW w:w="1265" w:type="dxa"/>
          </w:tcPr>
          <w:p w14:paraId="49FEB16B" w14:textId="77777777" w:rsidR="00480CB3" w:rsidRPr="005E6EAA" w:rsidRDefault="00480CB3" w:rsidP="00FD2D3C">
            <w:pPr>
              <w:rPr>
                <w:rtl/>
                <w:lang w:eastAsia="en-US"/>
              </w:rPr>
            </w:pPr>
            <w:r w:rsidRPr="005E6EAA">
              <w:rPr>
                <w:rtl/>
                <w:lang w:eastAsia="en-US"/>
              </w:rPr>
              <w:t>שבמלכות</w:t>
            </w:r>
          </w:p>
        </w:tc>
        <w:tc>
          <w:tcPr>
            <w:tcW w:w="1265" w:type="dxa"/>
          </w:tcPr>
          <w:p w14:paraId="4AE93DCC" w14:textId="77777777" w:rsidR="00480CB3" w:rsidRPr="005E6EAA" w:rsidRDefault="00480CB3" w:rsidP="00FD2D3C">
            <w:pPr>
              <w:rPr>
                <w:rtl/>
                <w:lang w:eastAsia="en-US"/>
              </w:rPr>
            </w:pPr>
            <w:r w:rsidRPr="005E6EAA">
              <w:rPr>
                <w:rtl/>
                <w:lang w:eastAsia="en-US"/>
              </w:rPr>
              <w:t>שבמלכות</w:t>
            </w:r>
          </w:p>
        </w:tc>
        <w:tc>
          <w:tcPr>
            <w:tcW w:w="1265" w:type="dxa"/>
          </w:tcPr>
          <w:p w14:paraId="70F49279" w14:textId="77777777" w:rsidR="00480CB3" w:rsidRPr="005E6EAA" w:rsidRDefault="00480CB3" w:rsidP="00FD2D3C">
            <w:pPr>
              <w:rPr>
                <w:rtl/>
                <w:lang w:eastAsia="en-US"/>
              </w:rPr>
            </w:pPr>
            <w:r w:rsidRPr="005E6EAA">
              <w:rPr>
                <w:rtl/>
                <w:lang w:eastAsia="en-US"/>
              </w:rPr>
              <w:t>שבמלכות</w:t>
            </w:r>
          </w:p>
        </w:tc>
        <w:tc>
          <w:tcPr>
            <w:tcW w:w="1266" w:type="dxa"/>
          </w:tcPr>
          <w:p w14:paraId="71A42437" w14:textId="77777777" w:rsidR="00480CB3" w:rsidRPr="005E6EAA" w:rsidRDefault="00480CB3" w:rsidP="00FD2D3C">
            <w:pPr>
              <w:rPr>
                <w:rtl/>
                <w:lang w:eastAsia="en-US"/>
              </w:rPr>
            </w:pPr>
            <w:r w:rsidRPr="005E6EAA">
              <w:rPr>
                <w:rtl/>
                <w:lang w:eastAsia="en-US"/>
              </w:rPr>
              <w:t>שבמלכות</w:t>
            </w:r>
          </w:p>
        </w:tc>
      </w:tr>
      <w:tr w:rsidR="00480CB3" w:rsidRPr="005E6EAA" w14:paraId="556D2506" w14:textId="77777777" w:rsidTr="00FD2D3C">
        <w:tc>
          <w:tcPr>
            <w:tcW w:w="1265" w:type="dxa"/>
          </w:tcPr>
          <w:p w14:paraId="5AC78599" w14:textId="77777777" w:rsidR="00480CB3" w:rsidRPr="005E6EAA" w:rsidRDefault="00480CB3" w:rsidP="00FD2D3C">
            <w:pPr>
              <w:rPr>
                <w:rStyle w:val="ab"/>
                <w:rtl/>
                <w:lang w:eastAsia="en-US"/>
              </w:rPr>
            </w:pPr>
            <w:r w:rsidRPr="005E6EAA">
              <w:rPr>
                <w:rStyle w:val="ab"/>
                <w:rtl/>
                <w:lang w:eastAsia="en-US"/>
              </w:rPr>
              <w:t>שלום</w:t>
            </w:r>
          </w:p>
        </w:tc>
        <w:tc>
          <w:tcPr>
            <w:tcW w:w="1265" w:type="dxa"/>
          </w:tcPr>
          <w:p w14:paraId="335D34AC" w14:textId="77777777" w:rsidR="00480CB3" w:rsidRPr="005E6EAA" w:rsidRDefault="00480CB3" w:rsidP="00FD2D3C">
            <w:pPr>
              <w:rPr>
                <w:rStyle w:val="ab"/>
                <w:rtl/>
                <w:lang w:eastAsia="en-US"/>
              </w:rPr>
            </w:pPr>
            <w:r w:rsidRPr="005E6EAA">
              <w:rPr>
                <w:rStyle w:val="ab"/>
                <w:rtl/>
                <w:lang w:eastAsia="en-US"/>
              </w:rPr>
              <w:t>שמע</w:t>
            </w:r>
          </w:p>
        </w:tc>
        <w:tc>
          <w:tcPr>
            <w:tcW w:w="1265" w:type="dxa"/>
          </w:tcPr>
          <w:p w14:paraId="19BA6827" w14:textId="77777777" w:rsidR="00480CB3" w:rsidRPr="005E6EAA" w:rsidRDefault="00480CB3" w:rsidP="00FD2D3C">
            <w:pPr>
              <w:rPr>
                <w:rStyle w:val="ab"/>
                <w:rtl/>
                <w:lang w:eastAsia="en-US"/>
              </w:rPr>
            </w:pPr>
            <w:r w:rsidRPr="005E6EAA">
              <w:rPr>
                <w:rStyle w:val="ab"/>
                <w:rtl/>
                <w:lang w:eastAsia="en-US"/>
              </w:rPr>
              <w:t>ישראל</w:t>
            </w:r>
          </w:p>
        </w:tc>
        <w:tc>
          <w:tcPr>
            <w:tcW w:w="1265" w:type="dxa"/>
          </w:tcPr>
          <w:p w14:paraId="1F3A6674" w14:textId="77777777" w:rsidR="00480CB3" w:rsidRPr="005E6EAA" w:rsidRDefault="00480CB3" w:rsidP="00FD2D3C">
            <w:pPr>
              <w:rPr>
                <w:rStyle w:val="ab"/>
                <w:rtl/>
                <w:lang w:eastAsia="en-US"/>
              </w:rPr>
            </w:pPr>
            <w:r w:rsidRPr="005E6EAA">
              <w:rPr>
                <w:rStyle w:val="ab"/>
                <w:rtl/>
                <w:lang w:eastAsia="en-US"/>
              </w:rPr>
              <w:t>הוי'</w:t>
            </w:r>
          </w:p>
        </w:tc>
        <w:tc>
          <w:tcPr>
            <w:tcW w:w="1265" w:type="dxa"/>
          </w:tcPr>
          <w:p w14:paraId="1E793228" w14:textId="77777777" w:rsidR="00480CB3" w:rsidRPr="005E6EAA" w:rsidRDefault="00480CB3" w:rsidP="00FD2D3C">
            <w:pPr>
              <w:rPr>
                <w:rStyle w:val="ab"/>
                <w:rtl/>
                <w:lang w:eastAsia="en-US"/>
              </w:rPr>
            </w:pPr>
            <w:r w:rsidRPr="005E6EAA">
              <w:rPr>
                <w:rStyle w:val="ab"/>
                <w:rtl/>
                <w:lang w:eastAsia="en-US"/>
              </w:rPr>
              <w:t>אלהינו</w:t>
            </w:r>
          </w:p>
        </w:tc>
        <w:tc>
          <w:tcPr>
            <w:tcW w:w="1265" w:type="dxa"/>
          </w:tcPr>
          <w:p w14:paraId="2A85DCFC" w14:textId="77777777" w:rsidR="00480CB3" w:rsidRPr="005E6EAA" w:rsidRDefault="00480CB3" w:rsidP="00FD2D3C">
            <w:pPr>
              <w:rPr>
                <w:rStyle w:val="ab"/>
                <w:rtl/>
                <w:lang w:eastAsia="en-US"/>
              </w:rPr>
            </w:pPr>
            <w:r w:rsidRPr="005E6EAA">
              <w:rPr>
                <w:rStyle w:val="ab"/>
                <w:rtl/>
                <w:lang w:eastAsia="en-US"/>
              </w:rPr>
              <w:t>הוי'</w:t>
            </w:r>
          </w:p>
        </w:tc>
        <w:tc>
          <w:tcPr>
            <w:tcW w:w="1266" w:type="dxa"/>
          </w:tcPr>
          <w:p w14:paraId="6C7B68B7" w14:textId="77777777" w:rsidR="00480CB3" w:rsidRPr="005E6EAA" w:rsidRDefault="00480CB3" w:rsidP="00FD2D3C">
            <w:pPr>
              <w:rPr>
                <w:rStyle w:val="ab"/>
                <w:rtl/>
                <w:lang w:eastAsia="en-US"/>
              </w:rPr>
            </w:pPr>
            <w:r w:rsidRPr="005E6EAA">
              <w:rPr>
                <w:rStyle w:val="ab"/>
                <w:rtl/>
                <w:lang w:eastAsia="en-US"/>
              </w:rPr>
              <w:t>אחד</w:t>
            </w:r>
          </w:p>
        </w:tc>
      </w:tr>
      <w:tr w:rsidR="00480CB3" w:rsidRPr="005E6EAA" w14:paraId="004B4C96" w14:textId="77777777" w:rsidTr="00FD2D3C">
        <w:tc>
          <w:tcPr>
            <w:tcW w:w="1265" w:type="dxa"/>
          </w:tcPr>
          <w:p w14:paraId="57322A6D" w14:textId="77777777" w:rsidR="00480CB3" w:rsidRPr="005E6EAA" w:rsidRDefault="00480CB3" w:rsidP="00FD2D3C">
            <w:pPr>
              <w:rPr>
                <w:rtl/>
                <w:lang w:eastAsia="en-US"/>
              </w:rPr>
            </w:pPr>
          </w:p>
        </w:tc>
        <w:tc>
          <w:tcPr>
            <w:tcW w:w="1265" w:type="dxa"/>
          </w:tcPr>
          <w:p w14:paraId="3A9269DF" w14:textId="77777777" w:rsidR="00480CB3" w:rsidRPr="005E6EAA" w:rsidRDefault="00480CB3" w:rsidP="00FD2D3C">
            <w:pPr>
              <w:rPr>
                <w:rtl/>
                <w:lang w:eastAsia="en-US"/>
              </w:rPr>
            </w:pPr>
          </w:p>
        </w:tc>
        <w:tc>
          <w:tcPr>
            <w:tcW w:w="1265" w:type="dxa"/>
          </w:tcPr>
          <w:p w14:paraId="1DF4546C" w14:textId="77777777" w:rsidR="00480CB3" w:rsidRPr="005E6EAA" w:rsidRDefault="00480CB3" w:rsidP="00FD2D3C">
            <w:pPr>
              <w:rPr>
                <w:rtl/>
                <w:lang w:eastAsia="en-US"/>
              </w:rPr>
            </w:pPr>
          </w:p>
        </w:tc>
        <w:tc>
          <w:tcPr>
            <w:tcW w:w="1265" w:type="dxa"/>
          </w:tcPr>
          <w:p w14:paraId="415786DB" w14:textId="77777777" w:rsidR="00480CB3" w:rsidRPr="005E6EAA" w:rsidRDefault="00480CB3" w:rsidP="00FD2D3C">
            <w:pPr>
              <w:rPr>
                <w:rtl/>
                <w:lang w:eastAsia="en-US"/>
              </w:rPr>
            </w:pPr>
          </w:p>
        </w:tc>
        <w:tc>
          <w:tcPr>
            <w:tcW w:w="1265" w:type="dxa"/>
          </w:tcPr>
          <w:p w14:paraId="55DD4E4F" w14:textId="77777777" w:rsidR="00480CB3" w:rsidRPr="005E6EAA" w:rsidRDefault="00480CB3" w:rsidP="00FD2D3C">
            <w:pPr>
              <w:rPr>
                <w:rtl/>
                <w:lang w:eastAsia="en-US"/>
              </w:rPr>
            </w:pPr>
          </w:p>
        </w:tc>
        <w:tc>
          <w:tcPr>
            <w:tcW w:w="1265" w:type="dxa"/>
          </w:tcPr>
          <w:p w14:paraId="261202DE" w14:textId="77777777" w:rsidR="00480CB3" w:rsidRPr="005E6EAA" w:rsidRDefault="00480CB3" w:rsidP="00FD2D3C">
            <w:pPr>
              <w:rPr>
                <w:rtl/>
                <w:lang w:eastAsia="en-US"/>
              </w:rPr>
            </w:pPr>
          </w:p>
        </w:tc>
        <w:tc>
          <w:tcPr>
            <w:tcW w:w="1266" w:type="dxa"/>
          </w:tcPr>
          <w:p w14:paraId="1C04D425" w14:textId="77777777" w:rsidR="00480CB3" w:rsidRPr="005E6EAA" w:rsidRDefault="00480CB3" w:rsidP="00FD2D3C">
            <w:pPr>
              <w:rPr>
                <w:rtl/>
                <w:lang w:eastAsia="en-US"/>
              </w:rPr>
            </w:pPr>
          </w:p>
        </w:tc>
      </w:tr>
    </w:tbl>
    <w:p w14:paraId="63C5D25C" w14:textId="77777777" w:rsidR="00480CB3" w:rsidRDefault="00480CB3" w:rsidP="00480CB3">
      <w:pPr>
        <w:rPr>
          <w:rtl/>
        </w:rPr>
      </w:pPr>
    </w:p>
    <w:p w14:paraId="3723F249" w14:textId="77777777" w:rsidR="00480CB3" w:rsidRDefault="00480CB3" w:rsidP="00480CB3">
      <w:pPr>
        <w:rPr>
          <w:rtl/>
        </w:rPr>
      </w:pPr>
    </w:p>
    <w:p w14:paraId="79129ABB" w14:textId="77777777" w:rsidR="00480CB3" w:rsidRDefault="00480CB3" w:rsidP="00480CB3">
      <w:pPr>
        <w:rPr>
          <w:rtl/>
        </w:rPr>
      </w:pPr>
    </w:p>
    <w:p w14:paraId="59C6EB52" w14:textId="77777777" w:rsidR="00480CB3" w:rsidRDefault="00480CB3" w:rsidP="00480CB3">
      <w:pPr>
        <w:rPr>
          <w:rtl/>
        </w:rPr>
      </w:pPr>
    </w:p>
    <w:p w14:paraId="3F3E9E80" w14:textId="77777777" w:rsidR="00480CB3" w:rsidRDefault="00480CB3" w:rsidP="00480CB3">
      <w:pPr>
        <w:rPr>
          <w:rtl/>
        </w:rPr>
      </w:pPr>
    </w:p>
    <w:p w14:paraId="60537C0D" w14:textId="77777777" w:rsidR="00480CB3" w:rsidRDefault="00480CB3" w:rsidP="00480CB3">
      <w:pPr>
        <w:rPr>
          <w:rtl/>
        </w:rPr>
      </w:pPr>
    </w:p>
    <w:p w14:paraId="7DCAD99B" w14:textId="77777777" w:rsidR="00480CB3" w:rsidRDefault="00480CB3" w:rsidP="00480CB3">
      <w:pPr>
        <w:rPr>
          <w:rtl/>
        </w:rPr>
      </w:pPr>
    </w:p>
    <w:p w14:paraId="6A0B1C2C" w14:textId="77777777" w:rsidR="00480CB3" w:rsidRDefault="00480CB3" w:rsidP="00480CB3">
      <w:pPr>
        <w:rPr>
          <w:rtl/>
        </w:rPr>
      </w:pPr>
    </w:p>
    <w:p w14:paraId="4744B068" w14:textId="77777777" w:rsidR="00480CB3" w:rsidRDefault="00480CB3" w:rsidP="00480CB3">
      <w:pPr>
        <w:rPr>
          <w:rtl/>
        </w:rPr>
      </w:pPr>
      <w:r>
        <w:rPr>
          <w:rtl/>
        </w:rPr>
        <w:t>מתוך הטבלה המקבילה את תיבות הפסוקים לימי הספירה עולים כמה רמזים נאים:</w:t>
      </w:r>
    </w:p>
    <w:p w14:paraId="31305941" w14:textId="77777777" w:rsidR="00480CB3" w:rsidRDefault="00480CB3" w:rsidP="00480CB3">
      <w:pPr>
        <w:rPr>
          <w:rtl/>
        </w:rPr>
      </w:pPr>
      <w:r>
        <w:rPr>
          <w:rtl/>
        </w:rPr>
        <w:t>ראשית יש לשים לב לכך שעל פי הפסוקים השלמים מתחלקים ימי ספירת העומר ליחידה של שבוע — המקבילה לחומש בראשית, יחידה של שלושה שבועות — המקבילה לחומשים שמות-ויקרא, ועוד יחידה של שלושה שבועות — המקבילה לחומשים במדבר-דברים.</w:t>
      </w:r>
    </w:p>
    <w:p w14:paraId="26DCD36E" w14:textId="77777777" w:rsidR="00480CB3" w:rsidRDefault="00480CB3" w:rsidP="00480CB3">
      <w:pPr>
        <w:rPr>
          <w:rtl/>
        </w:rPr>
      </w:pPr>
      <w:r>
        <w:rPr>
          <w:rtl/>
        </w:rPr>
        <w:t>פתיחת הספירה כולה ב"בראשית" — היום הראשון לבריאת העולם — רומזת להגדרת התורה את תחילת הספירה כ"ממחרת השבת"</w:t>
      </w:r>
      <w:r>
        <w:rPr>
          <w:rStyle w:val="a5"/>
          <w:rFonts w:ascii="Times New Roman" w:hAnsi="Times New Roman" w:cs="David"/>
          <w:sz w:val="24"/>
          <w:szCs w:val="24"/>
          <w:rtl/>
        </w:rPr>
        <w:footnoteReference w:id="12"/>
      </w:r>
      <w:r>
        <w:rPr>
          <w:rtl/>
        </w:rPr>
        <w:t>. כידוע היום הראשון לבריאה היה ביום ראשון, "ממחרת השבת" שקדמה לעולם ולבריאתו</w:t>
      </w:r>
      <w:r>
        <w:rPr>
          <w:rStyle w:val="a5"/>
          <w:rFonts w:ascii="Times New Roman" w:hAnsi="Times New Roman" w:cs="David"/>
          <w:sz w:val="24"/>
          <w:szCs w:val="24"/>
          <w:rtl/>
        </w:rPr>
        <w:footnoteReference w:id="13"/>
      </w:r>
      <w:r>
        <w:rPr>
          <w:rtl/>
        </w:rPr>
        <w:t>.</w:t>
      </w:r>
    </w:p>
    <w:p w14:paraId="00A7DB03" w14:textId="77777777" w:rsidR="00480CB3" w:rsidRDefault="00480CB3" w:rsidP="00480CB3">
      <w:pPr>
        <w:rPr>
          <w:rtl/>
        </w:rPr>
      </w:pPr>
      <w:r>
        <w:rPr>
          <w:rtl/>
        </w:rPr>
        <w:t>היחידה הראשונה — המקבילה למעשה בראשית — היא כולה בשבוע ה"חסד" בספירות, רמז לכך ש"עולם חסד יבנה"</w:t>
      </w:r>
      <w:r>
        <w:rPr>
          <w:rStyle w:val="a5"/>
          <w:rFonts w:ascii="Times New Roman" w:hAnsi="Times New Roman" w:cs="David"/>
          <w:sz w:val="24"/>
          <w:szCs w:val="24"/>
          <w:rtl/>
        </w:rPr>
        <w:footnoteReference w:id="14"/>
      </w:r>
      <w:r>
        <w:rPr>
          <w:rtl/>
        </w:rPr>
        <w:t xml:space="preserve">.יחידה זו נמצאת רובה (ובחו"ל — בתוספת "אחרון של פסח" — כולה) בימי הפסח. על פי הרמז הידוע כי </w:t>
      </w:r>
      <w:r w:rsidRPr="00CE2B46">
        <w:rPr>
          <w:rStyle w:val="ab"/>
          <w:rtl/>
        </w:rPr>
        <w:t>פסח</w:t>
      </w:r>
      <w:r>
        <w:rPr>
          <w:rtl/>
        </w:rPr>
        <w:t xml:space="preserve"> הוא נוטריקון </w:t>
      </w:r>
      <w:r w:rsidRPr="00CE2B46">
        <w:rPr>
          <w:rStyle w:val="ab"/>
          <w:rtl/>
        </w:rPr>
        <w:t>פה</w:t>
      </w:r>
      <w:r>
        <w:rPr>
          <w:rtl/>
        </w:rPr>
        <w:t>-</w:t>
      </w:r>
      <w:r w:rsidRPr="00CE2B46">
        <w:rPr>
          <w:rStyle w:val="ab"/>
          <w:rtl/>
        </w:rPr>
        <w:t>סח</w:t>
      </w:r>
      <w:r>
        <w:rPr>
          <w:rStyle w:val="a5"/>
          <w:rFonts w:ascii="Times New Roman" w:hAnsi="Times New Roman" w:cs="David"/>
          <w:sz w:val="24"/>
          <w:szCs w:val="24"/>
          <w:rtl/>
        </w:rPr>
        <w:footnoteReference w:id="15"/>
      </w:r>
      <w:r>
        <w:rPr>
          <w:rtl/>
        </w:rPr>
        <w:t xml:space="preserve"> הרי שפסח הוא זמן של דיבור ואמירה, כמתאים למאמר חז"ל "'בראשית' נמי מאמר הוא"</w:t>
      </w:r>
      <w:r>
        <w:rPr>
          <w:rStyle w:val="a5"/>
          <w:rFonts w:ascii="Times New Roman" w:hAnsi="Times New Roman" w:cs="David"/>
          <w:sz w:val="24"/>
          <w:szCs w:val="24"/>
          <w:rtl/>
        </w:rPr>
        <w:footnoteReference w:id="16"/>
      </w:r>
      <w:r>
        <w:rPr>
          <w:rtl/>
        </w:rPr>
        <w:t>טז (אלא שבמעשה בראשית היה זה "מאמר סתום", ועל ידי יציאת מצרים והמצוה "להרבות לספר ביציאת מצרים" מתגלה המאמר בפה-סח).</w:t>
      </w:r>
    </w:p>
    <w:p w14:paraId="4289B078" w14:textId="77777777" w:rsidR="00480CB3" w:rsidRDefault="00480CB3" w:rsidP="00480CB3">
      <w:pPr>
        <w:rPr>
          <w:rtl/>
        </w:rPr>
      </w:pPr>
      <w:r>
        <w:rPr>
          <w:rtl/>
        </w:rPr>
        <w:t>בתוך פסוק זה מכוונת מילת "</w:t>
      </w:r>
      <w:r w:rsidRPr="00EC1A1E">
        <w:rPr>
          <w:rStyle w:val="a9"/>
          <w:rtl/>
        </w:rPr>
        <w:t>השמים</w:t>
      </w:r>
      <w:r>
        <w:rPr>
          <w:rtl/>
        </w:rPr>
        <w:t>" כנגד הספירה "</w:t>
      </w:r>
      <w:r w:rsidRPr="00EC1A1E">
        <w:rPr>
          <w:rStyle w:val="a9"/>
          <w:rtl/>
        </w:rPr>
        <w:t>הוד</w:t>
      </w:r>
      <w:r>
        <w:rPr>
          <w:rtl/>
        </w:rPr>
        <w:t xml:space="preserve"> שבחסד" — דבר הרמוז בפסוק "תנה </w:t>
      </w:r>
      <w:r w:rsidRPr="00EC1A1E">
        <w:rPr>
          <w:rStyle w:val="a9"/>
          <w:rtl/>
        </w:rPr>
        <w:t>הודך</w:t>
      </w:r>
      <w:r>
        <w:rPr>
          <w:rtl/>
        </w:rPr>
        <w:t xml:space="preserve"> [— הוד של ה' ממש, של תכונתו העצמית "טבע הטוב להיטיב" המתבטאת בספירת החסד דוקא] על </w:t>
      </w:r>
      <w:r w:rsidRPr="00EC1A1E">
        <w:rPr>
          <w:rStyle w:val="a9"/>
          <w:rtl/>
        </w:rPr>
        <w:t>השמים</w:t>
      </w:r>
      <w:r>
        <w:rPr>
          <w:rtl/>
        </w:rPr>
        <w:t>"</w:t>
      </w:r>
      <w:r>
        <w:rPr>
          <w:rStyle w:val="a5"/>
          <w:rFonts w:ascii="Times New Roman" w:hAnsi="Times New Roman" w:cs="David"/>
          <w:sz w:val="24"/>
          <w:szCs w:val="24"/>
          <w:rtl/>
        </w:rPr>
        <w:footnoteReference w:id="17"/>
      </w:r>
      <w:r>
        <w:rPr>
          <w:rtl/>
        </w:rPr>
        <w:t>.</w:t>
      </w:r>
    </w:p>
    <w:p w14:paraId="3743D625" w14:textId="77777777" w:rsidR="00480CB3" w:rsidRDefault="00480CB3" w:rsidP="00480CB3">
      <w:pPr>
        <w:rPr>
          <w:rtl/>
        </w:rPr>
      </w:pPr>
      <w:r>
        <w:rPr>
          <w:rtl/>
        </w:rPr>
        <w:t>כנגד "שביעי של פסח", היום ה-</w:t>
      </w:r>
      <w:r w:rsidRPr="00CE2B46">
        <w:rPr>
          <w:rStyle w:val="ab"/>
          <w:rtl/>
        </w:rPr>
        <w:t>ו</w:t>
      </w:r>
      <w:r>
        <w:rPr>
          <w:rtl/>
        </w:rPr>
        <w:t xml:space="preserve"> של ספירת העומר, מכוונת המילה "</w:t>
      </w:r>
      <w:r w:rsidRPr="00CE2B46">
        <w:rPr>
          <w:rStyle w:val="ab"/>
          <w:rtl/>
        </w:rPr>
        <w:t>ו</w:t>
      </w:r>
      <w:r>
        <w:rPr>
          <w:rtl/>
        </w:rPr>
        <w:t>את" שבין "השמים" ו"הארץ" — המילה המחברת את השמים ואת הארץ (ה-</w:t>
      </w:r>
      <w:r w:rsidRPr="00CE2B46">
        <w:rPr>
          <w:rStyle w:val="ab"/>
          <w:rtl/>
        </w:rPr>
        <w:t>ו</w:t>
      </w:r>
      <w:r>
        <w:rPr>
          <w:rtl/>
        </w:rPr>
        <w:t xml:space="preserve"> של "</w:t>
      </w:r>
      <w:r w:rsidRPr="00CE2B46">
        <w:rPr>
          <w:rStyle w:val="ab"/>
          <w:rtl/>
        </w:rPr>
        <w:t>ו</w:t>
      </w:r>
      <w:r>
        <w:rPr>
          <w:rtl/>
        </w:rPr>
        <w:t>את" היא ה-</w:t>
      </w:r>
      <w:r w:rsidRPr="00CE2B46">
        <w:rPr>
          <w:rStyle w:val="ab"/>
          <w:rtl/>
        </w:rPr>
        <w:t>ו</w:t>
      </w:r>
      <w:r>
        <w:rPr>
          <w:rtl/>
        </w:rPr>
        <w:t xml:space="preserve"> הראשונה בתורה, ה-</w:t>
      </w:r>
      <w:r w:rsidRPr="00CE2B46">
        <w:rPr>
          <w:rStyle w:val="ab"/>
          <w:rtl/>
        </w:rPr>
        <w:t>ו</w:t>
      </w:r>
      <w:r>
        <w:rPr>
          <w:rtl/>
        </w:rPr>
        <w:t xml:space="preserve"> ה'מקורית' של התורה, והיא מופיעה בסוד ה-</w:t>
      </w:r>
      <w:r w:rsidRPr="00CE2B46">
        <w:rPr>
          <w:rStyle w:val="ab"/>
          <w:rtl/>
        </w:rPr>
        <w:t>ו</w:t>
      </w:r>
      <w:r>
        <w:rPr>
          <w:rtl/>
        </w:rPr>
        <w:t xml:space="preserve"> של שם ה-</w:t>
      </w:r>
      <w:r w:rsidRPr="00CE2B46">
        <w:rPr>
          <w:rStyle w:val="ab"/>
          <w:rtl/>
        </w:rPr>
        <w:t>טוב</w:t>
      </w:r>
      <w:r>
        <w:rPr>
          <w:rtl/>
        </w:rPr>
        <w:t xml:space="preserve">, שם </w:t>
      </w:r>
      <w:r w:rsidRPr="00CE2B46">
        <w:rPr>
          <w:rStyle w:val="ab"/>
          <w:rtl/>
        </w:rPr>
        <w:t>אהוה</w:t>
      </w:r>
      <w:r>
        <w:rPr>
          <w:rtl/>
        </w:rPr>
        <w:t xml:space="preserve"> היוצא מר"ת "</w:t>
      </w:r>
      <w:r w:rsidRPr="00CE2B46">
        <w:rPr>
          <w:rStyle w:val="ab"/>
          <w:rtl/>
        </w:rPr>
        <w:t>א</w:t>
      </w:r>
      <w:r>
        <w:rPr>
          <w:rtl/>
        </w:rPr>
        <w:t xml:space="preserve">ת </w:t>
      </w:r>
      <w:r w:rsidRPr="00CE2B46">
        <w:rPr>
          <w:rStyle w:val="ab"/>
          <w:rtl/>
        </w:rPr>
        <w:t>ה</w:t>
      </w:r>
      <w:r>
        <w:rPr>
          <w:rtl/>
        </w:rPr>
        <w:t xml:space="preserve">שמים </w:t>
      </w:r>
      <w:r w:rsidRPr="00CE2B46">
        <w:rPr>
          <w:rStyle w:val="ab"/>
          <w:rtl/>
        </w:rPr>
        <w:t>ו</w:t>
      </w:r>
      <w:r>
        <w:rPr>
          <w:rtl/>
        </w:rPr>
        <w:t xml:space="preserve">את </w:t>
      </w:r>
      <w:r w:rsidRPr="00CE2B46">
        <w:rPr>
          <w:rStyle w:val="ab"/>
          <w:rtl/>
        </w:rPr>
        <w:t>ה</w:t>
      </w:r>
      <w:r>
        <w:rPr>
          <w:rtl/>
        </w:rPr>
        <w:t xml:space="preserve">ארץ" — שם שעיקרו חיבור שמים וארץ, רוחניות וגשמיות, בסוד "אין וועלט ואויס וועלט", וד"ל). אמנם, כשם שמתפרשת האות </w:t>
      </w:r>
      <w:r w:rsidRPr="00CE2B46">
        <w:rPr>
          <w:rStyle w:val="ab"/>
          <w:rtl/>
        </w:rPr>
        <w:t>ו</w:t>
      </w:r>
      <w:r>
        <w:rPr>
          <w:rtl/>
        </w:rPr>
        <w:t xml:space="preserve"> כ-"</w:t>
      </w:r>
      <w:r w:rsidRPr="00CE2B46">
        <w:rPr>
          <w:rStyle w:val="ab"/>
          <w:rtl/>
        </w:rPr>
        <w:t>ו</w:t>
      </w:r>
      <w:r>
        <w:rPr>
          <w:rtl/>
        </w:rPr>
        <w:t xml:space="preserve"> החיבור", כך יש לה משמעות של "</w:t>
      </w:r>
      <w:r w:rsidRPr="00CE2B46">
        <w:rPr>
          <w:rStyle w:val="ab"/>
          <w:rtl/>
        </w:rPr>
        <w:t>ו</w:t>
      </w:r>
      <w:r>
        <w:rPr>
          <w:rtl/>
        </w:rPr>
        <w:t xml:space="preserve"> ההיפוך". בחסידות</w:t>
      </w:r>
      <w:r>
        <w:rPr>
          <w:rStyle w:val="a5"/>
          <w:rFonts w:ascii="Times New Roman" w:hAnsi="Times New Roman" w:cs="David"/>
          <w:sz w:val="24"/>
          <w:szCs w:val="24"/>
          <w:rtl/>
        </w:rPr>
        <w:footnoteReference w:id="18"/>
      </w:r>
      <w:r>
        <w:rPr>
          <w:rtl/>
        </w:rPr>
        <w:t xml:space="preserve"> מוסבר כי בקריעת ים סוף שהיתה ב"שביעי של פסח" נהפכו השמים (— שבמים, מקור מי הים, לפני הבדלת המים לעליונים ותחתונים) לארץ — "עלמא דאתכסיא" (— אחדות ה' שבעולם האצילות המכוסה והנסתר, העולם ה</w:t>
      </w:r>
      <w:r w:rsidRPr="00EC1A1E">
        <w:rPr>
          <w:rStyle w:val="a9"/>
          <w:rtl/>
        </w:rPr>
        <w:t>שמימי</w:t>
      </w:r>
      <w:r>
        <w:rPr>
          <w:rtl/>
        </w:rPr>
        <w:t>) נמשך והתגלה ב"עלמא דאתגליא" (— העולמות הנפרדים בריאה, יצירה ועשיה, המציאות הגלויה לכל, העולם ה</w:t>
      </w:r>
      <w:r w:rsidRPr="00EC1A1E">
        <w:rPr>
          <w:rStyle w:val="a9"/>
          <w:rtl/>
        </w:rPr>
        <w:t>ארצי</w:t>
      </w:r>
      <w:r>
        <w:rPr>
          <w:rtl/>
        </w:rPr>
        <w:t>) — "הפך ים ליבשה"</w:t>
      </w:r>
      <w:r>
        <w:rPr>
          <w:rStyle w:val="a5"/>
          <w:rFonts w:ascii="Times New Roman" w:hAnsi="Times New Roman" w:cs="David"/>
          <w:sz w:val="24"/>
          <w:szCs w:val="24"/>
          <w:rtl/>
        </w:rPr>
        <w:footnoteReference w:id="19"/>
      </w:r>
      <w:r>
        <w:rPr>
          <w:rtl/>
        </w:rPr>
        <w:t xml:space="preserve">. ביום זה האור הפנימי הוא "יסוד שבחסד", והאור המקיף הוא "גבורה שבמלכות" — כלומר: היום המקביל ל"שביעי של פסח" הוא היום בו נפתח הפסוק "שמע ישראל" — הפסוק המבטא את היעוד של גילוי </w:t>
      </w:r>
      <w:r w:rsidRPr="00CE2B46">
        <w:rPr>
          <w:rStyle w:val="ab"/>
          <w:rtl/>
        </w:rPr>
        <w:t>א</w:t>
      </w:r>
      <w:r>
        <w:rPr>
          <w:rtl/>
        </w:rPr>
        <w:t>לופו של עולם ב-</w:t>
      </w:r>
      <w:r w:rsidRPr="00CE2B46">
        <w:rPr>
          <w:rStyle w:val="ab"/>
          <w:rtl/>
        </w:rPr>
        <w:t>ז</w:t>
      </w:r>
      <w:r>
        <w:rPr>
          <w:rtl/>
        </w:rPr>
        <w:t xml:space="preserve"> רקיעים וארץ (</w:t>
      </w:r>
      <w:r w:rsidRPr="00CE2B46">
        <w:rPr>
          <w:rStyle w:val="ab"/>
          <w:rtl/>
        </w:rPr>
        <w:t>ח</w:t>
      </w:r>
      <w:r>
        <w:rPr>
          <w:rtl/>
        </w:rPr>
        <w:t>) ו-</w:t>
      </w:r>
      <w:r w:rsidRPr="00CE2B46">
        <w:rPr>
          <w:rStyle w:val="ab"/>
          <w:rtl/>
        </w:rPr>
        <w:t>ד</w:t>
      </w:r>
      <w:r>
        <w:rPr>
          <w:rtl/>
        </w:rPr>
        <w:t xml:space="preserve"> רוחות העולם — הכל </w:t>
      </w:r>
      <w:r w:rsidRPr="00CE2B46">
        <w:rPr>
          <w:rStyle w:val="ab"/>
          <w:rtl/>
        </w:rPr>
        <w:t>אחד</w:t>
      </w:r>
      <w:r>
        <w:rPr>
          <w:rtl/>
        </w:rPr>
        <w:t>, וד"ל.</w:t>
      </w:r>
    </w:p>
    <w:p w14:paraId="407B139F" w14:textId="77777777" w:rsidR="00480CB3" w:rsidRDefault="00480CB3" w:rsidP="00480CB3">
      <w:pPr>
        <w:rPr>
          <w:rtl/>
        </w:rPr>
      </w:pPr>
      <w:r>
        <w:rPr>
          <w:rtl/>
        </w:rPr>
        <w:t>הדבור הראשון של עשרת הדברות — "אנכי" — מתחיל בתחילת שבוע ה"</w:t>
      </w:r>
      <w:r w:rsidRPr="00EC1A1E">
        <w:rPr>
          <w:rStyle w:val="a9"/>
          <w:rtl/>
        </w:rPr>
        <w:t>גבורה</w:t>
      </w:r>
      <w:r>
        <w:rPr>
          <w:rtl/>
        </w:rPr>
        <w:t>", משום שהתורה ניתנה "מפי ה</w:t>
      </w:r>
      <w:r w:rsidRPr="00EC1A1E">
        <w:rPr>
          <w:rStyle w:val="a9"/>
          <w:rtl/>
        </w:rPr>
        <w:t>גבורה</w:t>
      </w:r>
      <w:r>
        <w:rPr>
          <w:rtl/>
        </w:rPr>
        <w:t xml:space="preserve">" (ועוד יותר בפרטיות לגבי "אנכי", כפי שאמרו חז"ל: "'אנכי' ו'לא יהיה לך' מפי </w:t>
      </w:r>
      <w:r>
        <w:rPr>
          <w:rtl/>
        </w:rPr>
        <w:lastRenderedPageBreak/>
        <w:t>הגבורה שמענום"</w:t>
      </w:r>
      <w:r>
        <w:rPr>
          <w:rStyle w:val="a5"/>
          <w:rFonts w:ascii="Times New Roman" w:hAnsi="Times New Roman" w:cs="David"/>
          <w:sz w:val="24"/>
          <w:szCs w:val="24"/>
          <w:rtl/>
        </w:rPr>
        <w:footnoteReference w:id="20"/>
      </w:r>
      <w:r>
        <w:rPr>
          <w:rtl/>
        </w:rPr>
        <w:t>). הגבורה שבמתן תורה היא גבורתו של ה' 'לצאת מעצמו'</w:t>
      </w:r>
      <w:r>
        <w:rPr>
          <w:rStyle w:val="a5"/>
          <w:rFonts w:ascii="Times New Roman" w:hAnsi="Times New Roman" w:cs="David"/>
          <w:sz w:val="24"/>
          <w:szCs w:val="24"/>
          <w:rtl/>
        </w:rPr>
        <w:footnoteReference w:id="21"/>
      </w:r>
      <w:r>
        <w:rPr>
          <w:rtl/>
        </w:rPr>
        <w:t xml:space="preserve">, אך ביחס לעם ישראל מתבטאת </w:t>
      </w:r>
      <w:r w:rsidRPr="00EC1A1E">
        <w:rPr>
          <w:rStyle w:val="a9"/>
          <w:rtl/>
        </w:rPr>
        <w:t>גבורה</w:t>
      </w:r>
      <w:r>
        <w:rPr>
          <w:rtl/>
        </w:rPr>
        <w:t xml:space="preserve"> זו ב</w:t>
      </w:r>
      <w:r w:rsidRPr="00EC1A1E">
        <w:rPr>
          <w:rStyle w:val="a9"/>
          <w:rtl/>
        </w:rPr>
        <w:t>חסד</w:t>
      </w:r>
      <w:r>
        <w:rPr>
          <w:rtl/>
        </w:rPr>
        <w:t xml:space="preserve"> רב — מתן "תורת </w:t>
      </w:r>
      <w:r w:rsidRPr="00EC1A1E">
        <w:rPr>
          <w:rStyle w:val="a9"/>
          <w:rtl/>
        </w:rPr>
        <w:t>חסד</w:t>
      </w:r>
      <w:r>
        <w:rPr>
          <w:rStyle w:val="a5"/>
          <w:rFonts w:ascii="Times New Roman" w:hAnsi="Times New Roman" w:cs="David"/>
          <w:sz w:val="24"/>
          <w:szCs w:val="24"/>
          <w:rtl/>
        </w:rPr>
        <w:footnoteReference w:id="22"/>
      </w:r>
      <w:r>
        <w:rPr>
          <w:rtl/>
        </w:rPr>
        <w:t>" בה נותן הקב"ה את עצמו ב'מתנת חינם' לעם ישראל</w:t>
      </w:r>
      <w:r>
        <w:rPr>
          <w:rStyle w:val="a5"/>
          <w:rFonts w:ascii="Times New Roman" w:hAnsi="Times New Roman" w:cs="David"/>
          <w:sz w:val="24"/>
          <w:szCs w:val="24"/>
          <w:rtl/>
        </w:rPr>
        <w:footnoteReference w:id="23"/>
      </w:r>
      <w:r>
        <w:rPr>
          <w:rtl/>
        </w:rPr>
        <w:t>, ומשום כך פותח פסוק זה מספירת "</w:t>
      </w:r>
      <w:r w:rsidRPr="00EC1A1E">
        <w:rPr>
          <w:rStyle w:val="a9"/>
          <w:rtl/>
        </w:rPr>
        <w:t>חסד שבגבורה</w:t>
      </w:r>
      <w:r>
        <w:rPr>
          <w:rtl/>
        </w:rPr>
        <w:t>".</w:t>
      </w:r>
    </w:p>
    <w:p w14:paraId="4CAC8DDB" w14:textId="77777777" w:rsidR="00480CB3" w:rsidRDefault="00480CB3" w:rsidP="00480CB3">
      <w:pPr>
        <w:rPr>
          <w:rtl/>
        </w:rPr>
      </w:pPr>
      <w:r>
        <w:rPr>
          <w:rtl/>
        </w:rPr>
        <w:t>הפסוק "לא תקם ולא תטר" מתחיל מ"תפארת שבתפארת" (ב'  אייר — יום ה</w:t>
      </w:r>
      <w:r w:rsidRPr="00CE2B46">
        <w:rPr>
          <w:rStyle w:val="ab"/>
          <w:rtl/>
        </w:rPr>
        <w:t>טוב</w:t>
      </w:r>
      <w:r>
        <w:rPr>
          <w:rtl/>
        </w:rPr>
        <w:t xml:space="preserve"> של ספירת העומר — יום הולדתו של הרבי המהר"ש מליובאוויטש). כאשר מקבילים את כל סוגי האהבות בנפש לספירות</w:t>
      </w:r>
      <w:r>
        <w:rPr>
          <w:rStyle w:val="a5"/>
          <w:rFonts w:ascii="Times New Roman" w:hAnsi="Times New Roman" w:cs="David"/>
          <w:sz w:val="24"/>
          <w:szCs w:val="24"/>
          <w:rtl/>
        </w:rPr>
        <w:footnoteReference w:id="24"/>
      </w:r>
      <w:r>
        <w:rPr>
          <w:rtl/>
        </w:rPr>
        <w:t>, הרי שסתם אהבת ישראל — אהבת רעים — מקבילה לספירת התפארת ("תפארת ישראל"</w:t>
      </w:r>
      <w:r>
        <w:rPr>
          <w:rStyle w:val="a5"/>
          <w:rFonts w:ascii="Times New Roman" w:hAnsi="Times New Roman" w:cs="David"/>
          <w:sz w:val="24"/>
          <w:szCs w:val="24"/>
          <w:rtl/>
        </w:rPr>
        <w:footnoteReference w:id="25"/>
      </w:r>
      <w:r>
        <w:rPr>
          <w:rtl/>
        </w:rPr>
        <w:t>). 'מעבר' פסוק זה גם דרך "נצח שבנצח" — כדלקמן — מחזק אהבה זו להיות אהבה איתנה, אהבה שלמעלה מטעם ודעת ("נצח ישראל לא ישקר ולא ינחם כי לא אדם הוא להנחם"</w:t>
      </w:r>
      <w:r>
        <w:rPr>
          <w:rStyle w:val="a5"/>
          <w:rFonts w:ascii="Times New Roman" w:hAnsi="Times New Roman" w:cs="David"/>
          <w:sz w:val="24"/>
          <w:szCs w:val="24"/>
          <w:rtl/>
        </w:rPr>
        <w:footnoteReference w:id="26"/>
      </w:r>
      <w:r>
        <w:rPr>
          <w:rtl/>
        </w:rPr>
        <w:t xml:space="preserve">). "תפארת שבתפארת" הוא היום המקביל בספירה ל"הוד שבהוד" — </w:t>
      </w:r>
      <w:r w:rsidRPr="00CE2B46">
        <w:rPr>
          <w:rStyle w:val="ab"/>
          <w:rtl/>
        </w:rPr>
        <w:t>לג</w:t>
      </w:r>
      <w:r>
        <w:rPr>
          <w:rtl/>
        </w:rPr>
        <w:t xml:space="preserve"> בעומר (— על פי כוונות האריז"ל ב"תפארת שבתפארת" מאיר אור מקיף של "הוד שבהוד" וב"הוד שבהוד" מאיר אור מקיף של "תפארת שבתפארת"), וכן </w:t>
      </w:r>
      <w:r w:rsidRPr="00CE2B46">
        <w:rPr>
          <w:rStyle w:val="ab"/>
          <w:rtl/>
        </w:rPr>
        <w:t>טוב</w:t>
      </w:r>
      <w:r>
        <w:rPr>
          <w:rtl/>
        </w:rPr>
        <w:t xml:space="preserve"> הוא הנקודה האמצעית של </w:t>
      </w:r>
      <w:r w:rsidRPr="00CE2B46">
        <w:rPr>
          <w:rStyle w:val="ab"/>
          <w:rtl/>
        </w:rPr>
        <w:t>לג</w:t>
      </w:r>
      <w:r>
        <w:rPr>
          <w:rtl/>
        </w:rPr>
        <w:t xml:space="preserve"> (שגם הוא יום ה</w:t>
      </w:r>
      <w:r w:rsidRPr="00CE2B46">
        <w:rPr>
          <w:rStyle w:val="ab"/>
          <w:rtl/>
        </w:rPr>
        <w:t>טוב</w:t>
      </w:r>
      <w:r>
        <w:rPr>
          <w:rtl/>
        </w:rPr>
        <w:t xml:space="preserve"> מסוף הספירה).</w:t>
      </w:r>
    </w:p>
    <w:p w14:paraId="12CAF542" w14:textId="77777777" w:rsidR="00480CB3" w:rsidRDefault="00480CB3" w:rsidP="00480CB3">
      <w:pPr>
        <w:rPr>
          <w:rtl/>
        </w:rPr>
      </w:pPr>
      <w:r>
        <w:rPr>
          <w:rtl/>
        </w:rPr>
        <w:t>הוזכר כי המילים "ואהבת לרעך כמוך" ממוקמות במרכז הטבלה, ואם כך "אהבת ישראל" נופלת על ספירות הנצח — ובעיקר "נצח שבנצח" — כאמור בפסוק "</w:t>
      </w:r>
      <w:r w:rsidRPr="00EC1A1E">
        <w:rPr>
          <w:rStyle w:val="a9"/>
          <w:rtl/>
        </w:rPr>
        <w:t>נצח</w:t>
      </w:r>
      <w:r>
        <w:rPr>
          <w:rtl/>
        </w:rPr>
        <w:t xml:space="preserve"> ישראל לא ישקר ולא ינחם". ספירת "נצח שבנצח" היא "ציר נאמן [— 'עבד נאמן' הוא מרע"ה, המקביל לספירת הנצח] לשֹלחיו"</w:t>
      </w:r>
      <w:r>
        <w:rPr>
          <w:rStyle w:val="a5"/>
          <w:rFonts w:ascii="Times New Roman" w:hAnsi="Times New Roman" w:cs="David"/>
          <w:sz w:val="24"/>
          <w:szCs w:val="24"/>
          <w:rtl/>
        </w:rPr>
        <w:footnoteReference w:id="27"/>
      </w:r>
      <w:r>
        <w:rPr>
          <w:rtl/>
        </w:rPr>
        <w:t xml:space="preserve"> — הציר המרכזי של הטבלה כולה.</w:t>
      </w:r>
    </w:p>
    <w:p w14:paraId="0F2FB1A2" w14:textId="77777777" w:rsidR="00480CB3" w:rsidRDefault="00480CB3" w:rsidP="00480CB3">
      <w:pPr>
        <w:rPr>
          <w:rtl/>
        </w:rPr>
      </w:pPr>
      <w:r>
        <w:rPr>
          <w:rtl/>
        </w:rPr>
        <w:t>פסוקי ברכת כהנים מתחילים מספירת "חסד שבהוד" ומסתיימים ב"חסד שבמלכות". כאשר מקבילים את הספירות לדמויות מן המקרא (כפי שהן בסדר האושפיזין, לדוגמה) פותחת ברכת כהנים ב"אברהם שבאהרן". ספירת ההוד בכלל — אשר בתחילת השבוע שלה מתחילה ברכת כהנים — 'שייכת' לאהרן הכהן (שהוא "כהן איש חסד"</w:t>
      </w:r>
      <w:r>
        <w:rPr>
          <w:rStyle w:val="a5"/>
          <w:rFonts w:ascii="Times New Roman" w:hAnsi="Times New Roman" w:cs="David"/>
          <w:sz w:val="24"/>
          <w:szCs w:val="24"/>
          <w:rtl/>
        </w:rPr>
        <w:footnoteReference w:id="28"/>
      </w:r>
      <w:r>
        <w:rPr>
          <w:rtl/>
        </w:rPr>
        <w:t>). ה"אברהם שבאהרן" הוא הכח של כל אחד מישראל לברך ככהן — מכחו של האב המשותף אברהם (כמבואר בפרק ב ובביאור י). הברכה כולה היא המשכת חסדים — המשכה מ"חסד שבהוד" ל"חסד שבמלכות" — מתוך אהבה רבה. שלמות האהבה והחסד — "שלום" — היא כאשר נמשכת הברכה למציאות, כלומר: כאשר מגיעה הברכה לראשית השבוע של ספירת ה"מלכות", המבטאת את המציאות הארצית. המילה "</w:t>
      </w:r>
      <w:r w:rsidRPr="00CE2B46">
        <w:rPr>
          <w:rStyle w:val="ab"/>
          <w:rtl/>
        </w:rPr>
        <w:t>שלום</w:t>
      </w:r>
      <w:r>
        <w:rPr>
          <w:rtl/>
        </w:rPr>
        <w:t>" מכוונת כנגד כ"ח אייר "יום כיבוש ירו</w:t>
      </w:r>
      <w:r w:rsidRPr="00CE2B46">
        <w:rPr>
          <w:rStyle w:val="ab"/>
          <w:rtl/>
        </w:rPr>
        <w:t>של</w:t>
      </w:r>
      <w:r>
        <w:rPr>
          <w:rtl/>
        </w:rPr>
        <w:t>י</w:t>
      </w:r>
      <w:r w:rsidRPr="00CE2B46">
        <w:rPr>
          <w:rStyle w:val="ab"/>
          <w:rtl/>
        </w:rPr>
        <w:t>ם</w:t>
      </w:r>
      <w:r>
        <w:rPr>
          <w:rtl/>
        </w:rPr>
        <w:t>" — עיר השלום, ודוק.</w:t>
      </w:r>
    </w:p>
    <w:p w14:paraId="33BE405C" w14:textId="77777777" w:rsidR="00480CB3" w:rsidRDefault="00480CB3" w:rsidP="00480CB3">
      <w:pPr>
        <w:rPr>
          <w:rtl/>
        </w:rPr>
      </w:pPr>
      <w:r>
        <w:rPr>
          <w:rtl/>
        </w:rPr>
        <w:t>"חסד שבהוד" — כנגדו מכוונת המילה "יברכך" — הוא חג פסח שני. ענינו של חג זה הוא ללמד כי "אין מצב אבוד"</w:t>
      </w:r>
      <w:r>
        <w:rPr>
          <w:rStyle w:val="a5"/>
          <w:rFonts w:ascii="Times New Roman" w:hAnsi="Times New Roman" w:cs="David"/>
          <w:sz w:val="24"/>
          <w:szCs w:val="24"/>
          <w:rtl/>
        </w:rPr>
        <w:footnoteReference w:id="29"/>
      </w:r>
      <w:r>
        <w:rPr>
          <w:rtl/>
        </w:rPr>
        <w:t xml:space="preserve"> (וממילא: "אין שום יאוש בעולם כלל"</w:t>
      </w:r>
      <w:r>
        <w:rPr>
          <w:rStyle w:val="a5"/>
          <w:rFonts w:ascii="Times New Roman" w:hAnsi="Times New Roman" w:cs="David"/>
          <w:sz w:val="24"/>
          <w:szCs w:val="24"/>
          <w:rtl/>
        </w:rPr>
        <w:footnoteReference w:id="30"/>
      </w:r>
      <w:r>
        <w:rPr>
          <w:rtl/>
        </w:rPr>
        <w:t>). מידת ה"</w:t>
      </w:r>
      <w:r w:rsidRPr="00EC1A1E">
        <w:rPr>
          <w:rStyle w:val="a9"/>
          <w:rtl/>
        </w:rPr>
        <w:t>הוד</w:t>
      </w:r>
      <w:r>
        <w:rPr>
          <w:rtl/>
        </w:rPr>
        <w:t>" היא תכונת ה</w:t>
      </w:r>
      <w:r w:rsidRPr="00EC1A1E">
        <w:rPr>
          <w:rStyle w:val="a9"/>
          <w:rtl/>
        </w:rPr>
        <w:t>הודאה</w:t>
      </w:r>
      <w:r>
        <w:rPr>
          <w:rtl/>
        </w:rPr>
        <w:t xml:space="preserve"> בנכונות דברים שהם למעלה מטעם ודעת והיכולת לתת עליהם </w:t>
      </w:r>
      <w:r w:rsidRPr="00EC1A1E">
        <w:rPr>
          <w:rStyle w:val="a9"/>
          <w:rtl/>
        </w:rPr>
        <w:t>תודה</w:t>
      </w:r>
      <w:r>
        <w:rPr>
          <w:rtl/>
        </w:rPr>
        <w:t xml:space="preserve"> לה'. כאשר מגלה האדם את תכונת ה</w:t>
      </w:r>
      <w:r w:rsidRPr="00EC1A1E">
        <w:rPr>
          <w:rStyle w:val="a9"/>
          <w:rtl/>
        </w:rPr>
        <w:t>חסד</w:t>
      </w:r>
      <w:r>
        <w:rPr>
          <w:rtl/>
        </w:rPr>
        <w:t xml:space="preserve"> האלקית — שהיא למעלה מעלה מן ההבנה האנושית (— על פי ההבנה האנושית מה שאדם לא עשה בעבר איננו עשוי; מצד החסד האלקי "אין דבר אבוד") על האדם להודות בכך ולהודות על כך ב"תודה רבה". ויותר: כאשר אדם מכיר כי ב"אור ישר" נשפע לו חסד אלקי כה נעלה, הרי שגם מצידו צריכה להיות התודה שלו מלאה אהבה ורצון 'להחזיר' חסד רב לבוראו — ה"אור חוזר" של תודה (</w:t>
      </w:r>
      <w:r w:rsidRPr="00EC1A1E">
        <w:rPr>
          <w:rStyle w:val="a9"/>
          <w:rtl/>
        </w:rPr>
        <w:t>הוד</w:t>
      </w:r>
      <w:r>
        <w:rPr>
          <w:rtl/>
        </w:rPr>
        <w:t>) מלאת אהבה (</w:t>
      </w:r>
      <w:r w:rsidRPr="00EC1A1E">
        <w:rPr>
          <w:rStyle w:val="a9"/>
          <w:rtl/>
        </w:rPr>
        <w:t>חסד</w:t>
      </w:r>
      <w:r>
        <w:rPr>
          <w:rtl/>
        </w:rPr>
        <w:t>) הוא בחינת "</w:t>
      </w:r>
      <w:r w:rsidRPr="00EC1A1E">
        <w:rPr>
          <w:rStyle w:val="a9"/>
          <w:rtl/>
        </w:rPr>
        <w:t>חסד שבהוד</w:t>
      </w:r>
      <w:r>
        <w:rPr>
          <w:rtl/>
        </w:rPr>
        <w:t xml:space="preserve">". אכן, הכח לתקן גם למפרע כל דבר נובע מכח ברכת כהנים — </w:t>
      </w:r>
      <w:r>
        <w:rPr>
          <w:rtl/>
        </w:rPr>
        <w:lastRenderedPageBreak/>
        <w:t>"יברכך" — דוקא. כל ברכה היא המשכה מ"מקור הברכה", דרגה של "העלם שישנו במציאות" — כלומר: המשכת דבר המגיע לאדם ושמור עבורו בשמים, אך איננו מופיע עדיין במציאות התחתונה. לעומת זאת, ברכת כהנים היא מן הדרגה בה נוגעת התפילה — ה"יהי רצון" המחדש רצון אלקי לרפאות את החולה (שלא על פי דרך הטבע) וכדו'. תפילה כזו מחדשת וממשיכה דברים מ"ההעלם שאינו במציאות", דברים שלא היו מיועדים לאדם מעולם — ממקור זה ניתן לחדש, להפוך ולתקן הכל, גם למפרע. מתוך התיקון של כל דבר גם למפרע ניתן לומר תודה גם על דברים שאינם חיוביים לכאורה שקרו לאדם — "אודך הוי' כי אנפת בי"</w:t>
      </w:r>
      <w:r>
        <w:rPr>
          <w:rStyle w:val="a5"/>
          <w:rFonts w:ascii="Times New Roman" w:hAnsi="Times New Roman" w:cs="David"/>
          <w:sz w:val="24"/>
          <w:szCs w:val="24"/>
          <w:rtl/>
        </w:rPr>
        <w:footnoteReference w:id="31"/>
      </w:r>
      <w:r>
        <w:rPr>
          <w:rtl/>
        </w:rPr>
        <w:t xml:space="preserve"> — מתוך הכרה כיצד הכל מלא בחסד אלקי.</w:t>
      </w:r>
    </w:p>
    <w:p w14:paraId="24B7DF37" w14:textId="77777777" w:rsidR="00480CB3" w:rsidRDefault="00480CB3" w:rsidP="00480CB3">
      <w:pPr>
        <w:rPr>
          <w:rtl/>
        </w:rPr>
      </w:pPr>
      <w:r w:rsidRPr="00CE2B46">
        <w:rPr>
          <w:rStyle w:val="ab"/>
          <w:rtl/>
        </w:rPr>
        <w:t>לג</w:t>
      </w:r>
      <w:r>
        <w:rPr>
          <w:rtl/>
        </w:rPr>
        <w:t xml:space="preserve"> בעומר הוא יום מתן-תורה של פנימיות התורה — בו זוכים ל"</w:t>
      </w:r>
      <w:r w:rsidRPr="00CE2B46">
        <w:rPr>
          <w:rStyle w:val="ab"/>
          <w:rtl/>
        </w:rPr>
        <w:t>גל</w:t>
      </w:r>
      <w:r>
        <w:rPr>
          <w:rtl/>
        </w:rPr>
        <w:t xml:space="preserve"> עיני ואביטה נפלאות מתורתך"</w:t>
      </w:r>
      <w:r>
        <w:rPr>
          <w:rStyle w:val="a5"/>
          <w:rFonts w:ascii="Times New Roman" w:hAnsi="Times New Roman" w:cs="David"/>
          <w:sz w:val="24"/>
          <w:szCs w:val="24"/>
          <w:rtl/>
        </w:rPr>
        <w:footnoteReference w:id="32"/>
      </w:r>
      <w:r>
        <w:rPr>
          <w:rtl/>
        </w:rPr>
        <w:t xml:space="preserve">. גילוי פנימיות התורה הוא נושאו של הפסוק השני בברכת כהנים — "יאר [— אור תורה] הוי' פניו [— פנימיות התורה] אליך ויחנך [— </w:t>
      </w:r>
      <w:r w:rsidRPr="00CE2B46">
        <w:rPr>
          <w:rStyle w:val="ab"/>
          <w:rtl/>
        </w:rPr>
        <w:t>חן</w:t>
      </w:r>
      <w:r>
        <w:rPr>
          <w:rtl/>
        </w:rPr>
        <w:t xml:space="preserve"> אותו משרה </w:t>
      </w:r>
      <w:r w:rsidRPr="00CE2B46">
        <w:rPr>
          <w:rStyle w:val="ab"/>
          <w:rtl/>
        </w:rPr>
        <w:t>ח</w:t>
      </w:r>
      <w:r>
        <w:rPr>
          <w:rtl/>
        </w:rPr>
        <w:t xml:space="preserve">כמה </w:t>
      </w:r>
      <w:r w:rsidRPr="00CE2B46">
        <w:rPr>
          <w:rStyle w:val="ab"/>
          <w:rtl/>
        </w:rPr>
        <w:t>נ</w:t>
      </w:r>
      <w:r>
        <w:rPr>
          <w:rtl/>
        </w:rPr>
        <w:t>סתרה, תורת ה</w:t>
      </w:r>
      <w:r w:rsidRPr="00CE2B46">
        <w:rPr>
          <w:rStyle w:val="ab"/>
          <w:rtl/>
        </w:rPr>
        <w:t>ח</w:t>
      </w:r>
      <w:r>
        <w:rPr>
          <w:rtl/>
        </w:rPr>
        <w:t>"</w:t>
      </w:r>
      <w:r w:rsidRPr="00CE2B46">
        <w:rPr>
          <w:rStyle w:val="ab"/>
          <w:rtl/>
        </w:rPr>
        <w:t>ן</w:t>
      </w:r>
      <w:r>
        <w:rPr>
          <w:rtl/>
        </w:rPr>
        <w:t xml:space="preserve">]". שם הוי' בפסוק, כנגדו מכוון </w:t>
      </w:r>
      <w:r w:rsidRPr="00CE2B46">
        <w:rPr>
          <w:rStyle w:val="ab"/>
          <w:rtl/>
        </w:rPr>
        <w:t>לג</w:t>
      </w:r>
      <w:r>
        <w:rPr>
          <w:rtl/>
        </w:rPr>
        <w:t xml:space="preserve"> בעומר, מרמז לנותן התורה (הפנימית) עצמו (ולסוד רבי שמעון בר יוחאי: "מאן 'פני האדון הוי'' דא רבי שמעון בר יוחאי"</w:t>
      </w:r>
      <w:r>
        <w:rPr>
          <w:rStyle w:val="a5"/>
          <w:rFonts w:ascii="Times New Roman" w:hAnsi="Times New Roman" w:cs="David"/>
          <w:sz w:val="24"/>
          <w:szCs w:val="24"/>
          <w:rtl/>
        </w:rPr>
        <w:footnoteReference w:id="33"/>
      </w:r>
      <w:r>
        <w:rPr>
          <w:rtl/>
        </w:rPr>
        <w:t xml:space="preserve">). בספרי מפורש כי "יאר" קאי על "מאור התורה" דוקא. ועוד, בשם זה מסתיים שם של </w:t>
      </w:r>
      <w:r w:rsidRPr="00CE2B46">
        <w:rPr>
          <w:rStyle w:val="ab"/>
          <w:rtl/>
        </w:rPr>
        <w:t>כב</w:t>
      </w:r>
      <w:r>
        <w:rPr>
          <w:rtl/>
        </w:rPr>
        <w:t xml:space="preserve"> אותיות שיוצא מברכת כהנים</w:t>
      </w:r>
      <w:r>
        <w:rPr>
          <w:rStyle w:val="a5"/>
          <w:rFonts w:ascii="Times New Roman" w:hAnsi="Times New Roman" w:cs="David"/>
          <w:sz w:val="24"/>
          <w:szCs w:val="24"/>
          <w:rtl/>
        </w:rPr>
        <w:footnoteReference w:id="34"/>
      </w:r>
      <w:r>
        <w:rPr>
          <w:rtl/>
        </w:rPr>
        <w:t>לד (אותו מכוונים לפני תקיעת השופר בראש השנה), וד"ל.</w:t>
      </w:r>
    </w:p>
    <w:p w14:paraId="3CFB19FF" w14:textId="77777777" w:rsidR="00480CB3" w:rsidRDefault="00480CB3" w:rsidP="00480CB3">
      <w:pPr>
        <w:rPr>
          <w:rtl/>
        </w:rPr>
      </w:pPr>
      <w:r>
        <w:rPr>
          <w:rtl/>
        </w:rPr>
        <w:t>הפסוק "שמע ישראל" כולו מופיע בשבוע ה"מלכות" — כשיטת רבי יוסי</w:t>
      </w:r>
      <w:r>
        <w:rPr>
          <w:rStyle w:val="a5"/>
          <w:rFonts w:ascii="Times New Roman" w:hAnsi="Times New Roman" w:cs="David"/>
          <w:sz w:val="24"/>
          <w:szCs w:val="24"/>
          <w:rtl/>
        </w:rPr>
        <w:footnoteReference w:id="35"/>
      </w:r>
      <w:r>
        <w:rPr>
          <w:rtl/>
        </w:rPr>
        <w:t xml:space="preserve"> שהפסוק "שמע ישראל" הריהו בכלל פסוקי מלכיות הנאמרים בראש השנה. אכן, כך נוקטים אנו הלכה למעשה בתפילות ראש השנה, כאשר חיתום פסוקי המלכיות הוא בפסוק זה. גם כאן חותם הפסוק את ימי הספירה, ואף — בסוד "נעוץ סופן בתחילתן"</w:t>
      </w:r>
      <w:r>
        <w:rPr>
          <w:rStyle w:val="a5"/>
          <w:rFonts w:ascii="Times New Roman" w:hAnsi="Times New Roman" w:cs="David"/>
          <w:sz w:val="24"/>
          <w:szCs w:val="24"/>
          <w:rtl/>
        </w:rPr>
        <w:footnoteReference w:id="36"/>
      </w:r>
      <w:r>
        <w:rPr>
          <w:rtl/>
        </w:rPr>
        <w:t xml:space="preserve"> — חוזר הפסוק לראש, ל"אחד", על דרך "היום יום אחד לעומר" [וביחס לפסוקים: על דרך "ויקרא אלהים לאור יום ולחשך קרא לילה ויהי ערב ויהי בקר יום אחד" (— הפסוק הראשון בתורה שהוא בן </w:t>
      </w:r>
      <w:r w:rsidRPr="00CE2B46">
        <w:rPr>
          <w:rStyle w:val="ab"/>
          <w:rtl/>
        </w:rPr>
        <w:t>מט</w:t>
      </w:r>
      <w:r>
        <w:rPr>
          <w:rtl/>
        </w:rPr>
        <w:t xml:space="preserve"> אותיות) בראשית הבריאה]. ה"אחד" בסוף גם רומז לכך שהאור המקיף — המהופך לאור הפנימי — של היום הראשון הוא "מלכות שמלכות", וד"ל. תחילת הפסוק ב"גבורה שבמלכות" דוקא הוא בסוד "בנין המלכות מן הגבורות"</w:t>
      </w:r>
      <w:r>
        <w:rPr>
          <w:rStyle w:val="a5"/>
          <w:rFonts w:ascii="Times New Roman" w:hAnsi="Times New Roman" w:cs="David"/>
          <w:sz w:val="24"/>
          <w:szCs w:val="24"/>
          <w:rtl/>
        </w:rPr>
        <w:footnoteReference w:id="37"/>
      </w:r>
      <w:r>
        <w:rPr>
          <w:rtl/>
        </w:rPr>
        <w:t>, וד"ל.</w:t>
      </w:r>
    </w:p>
    <w:p w14:paraId="08211D63" w14:textId="77777777" w:rsidR="00480CB3" w:rsidRDefault="00480CB3" w:rsidP="00480CB3">
      <w:pPr>
        <w:rPr>
          <w:rtl/>
        </w:rPr>
      </w:pPr>
      <w:r>
        <w:rPr>
          <w:rtl/>
        </w:rPr>
        <w:t>המילה "ישראל" בפסוק זה, שהיא גם ההופעה היחידה של "ישראל" בכל הפסוקים, מופיעה במקום ה-</w:t>
      </w:r>
      <w:r w:rsidRPr="00CE2B46">
        <w:rPr>
          <w:rStyle w:val="ab"/>
          <w:rtl/>
        </w:rPr>
        <w:t>מה</w:t>
      </w:r>
      <w:r>
        <w:rPr>
          <w:rtl/>
        </w:rPr>
        <w:t xml:space="preserve"> בטבלה — ראש חודש סיון. יום זה הוא המסמל יותר מכל את אחדות ישראל ואחוותם — נושא ההתבוננות כולה — ועליו נאמר "ויחן שם ישראל נגד ההר"</w:t>
      </w:r>
      <w:r>
        <w:rPr>
          <w:rStyle w:val="a5"/>
          <w:rFonts w:ascii="Times New Roman" w:hAnsi="Times New Roman" w:cs="David"/>
          <w:sz w:val="24"/>
          <w:szCs w:val="24"/>
          <w:rtl/>
        </w:rPr>
        <w:footnoteReference w:id="38"/>
      </w:r>
      <w:r>
        <w:rPr>
          <w:rtl/>
        </w:rPr>
        <w:t xml:space="preserve"> ופרש רש"י: "כאיש אחד בלב אחד" (</w:t>
      </w:r>
      <w:r w:rsidRPr="00CE2B46">
        <w:rPr>
          <w:rStyle w:val="ab"/>
          <w:rtl/>
        </w:rPr>
        <w:t>לב אחד</w:t>
      </w:r>
      <w:r>
        <w:rPr>
          <w:rtl/>
        </w:rPr>
        <w:t xml:space="preserve"> עולה </w:t>
      </w:r>
      <w:r w:rsidRPr="00CE2B46">
        <w:rPr>
          <w:rStyle w:val="ab"/>
          <w:rtl/>
        </w:rPr>
        <w:t>מה</w:t>
      </w:r>
      <w:r>
        <w:rPr>
          <w:rtl/>
        </w:rPr>
        <w:t>). "</w:t>
      </w:r>
      <w:r w:rsidRPr="00CE2B46">
        <w:rPr>
          <w:rStyle w:val="ab"/>
          <w:rtl/>
        </w:rPr>
        <w:t>ויחן שם ישראל נגד ההר</w:t>
      </w:r>
      <w:r>
        <w:rPr>
          <w:rtl/>
        </w:rPr>
        <w:t xml:space="preserve">" עולה </w:t>
      </w:r>
      <w:r w:rsidRPr="00CE2B46">
        <w:rPr>
          <w:rStyle w:val="ab"/>
          <w:rtl/>
        </w:rPr>
        <w:t>ב</w:t>
      </w:r>
      <w:r>
        <w:rPr>
          <w:rtl/>
        </w:rPr>
        <w:t xml:space="preserve">"פ </w:t>
      </w:r>
      <w:r w:rsidRPr="00CE2B46">
        <w:rPr>
          <w:rStyle w:val="ab"/>
          <w:rtl/>
        </w:rPr>
        <w:t>תורה</w:t>
      </w:r>
      <w:r>
        <w:rPr>
          <w:rtl/>
        </w:rPr>
        <w:t xml:space="preserve"> — כללות </w:t>
      </w:r>
      <w:r w:rsidRPr="00CE2B46">
        <w:rPr>
          <w:rStyle w:val="ab"/>
          <w:rtl/>
        </w:rPr>
        <w:t>תורה</w:t>
      </w:r>
      <w:r>
        <w:rPr>
          <w:rtl/>
        </w:rPr>
        <w:t>-שבכתב ו</w:t>
      </w:r>
      <w:r w:rsidRPr="00CE2B46">
        <w:rPr>
          <w:rStyle w:val="ab"/>
          <w:rtl/>
        </w:rPr>
        <w:t>תורה</w:t>
      </w:r>
      <w:r>
        <w:rPr>
          <w:rtl/>
        </w:rPr>
        <w:t xml:space="preserve">-שבעל-פה; והוא עולה </w:t>
      </w:r>
      <w:r w:rsidRPr="00CE2B46">
        <w:rPr>
          <w:rStyle w:val="ab"/>
          <w:rtl/>
        </w:rPr>
        <w:t>בטול</w:t>
      </w:r>
      <w:r>
        <w:rPr>
          <w:rtl/>
        </w:rPr>
        <w:t xml:space="preserve"> פעמים </w:t>
      </w:r>
      <w:r w:rsidRPr="00CE2B46">
        <w:rPr>
          <w:rStyle w:val="ab"/>
          <w:rtl/>
        </w:rPr>
        <w:t>הוי</w:t>
      </w:r>
      <w:r>
        <w:rPr>
          <w:rtl/>
        </w:rPr>
        <w:t xml:space="preserve">' — </w:t>
      </w:r>
      <w:r w:rsidRPr="00CE2B46">
        <w:rPr>
          <w:rStyle w:val="ab"/>
          <w:rtl/>
        </w:rPr>
        <w:t>אהבה</w:t>
      </w:r>
      <w:r>
        <w:rPr>
          <w:rtl/>
        </w:rPr>
        <w:t xml:space="preserve"> פעמים "</w:t>
      </w:r>
      <w:r w:rsidRPr="00CE2B46">
        <w:rPr>
          <w:rStyle w:val="ab"/>
          <w:rtl/>
        </w:rPr>
        <w:t>ויחנך</w:t>
      </w:r>
      <w:r>
        <w:rPr>
          <w:rtl/>
        </w:rPr>
        <w:t>".</w:t>
      </w:r>
    </w:p>
    <w:p w14:paraId="797118F5" w14:textId="77777777" w:rsidR="00480CB3" w:rsidRDefault="00480CB3" w:rsidP="00480CB3">
      <w:pPr>
        <w:rPr>
          <w:rtl/>
        </w:rPr>
      </w:pPr>
      <w:r>
        <w:rPr>
          <w:rtl/>
        </w:rPr>
        <w:t>שם "הוי'" השני בפסוק — שהוא שם הוי' השביעי בכללים כולם — מכוון כנגד הספירה "יסוד שבמלכות". ה"מלכות" מסמלת תמיד את "כנסת ישראל" — המקור בו כנוסות ומאוחדות כל נשמות עם ישראל, ו"יסוד שבמלכות" הוא ה'רחם' של כנסת ישראל. ב"יסוד שבמלכות" — המכונה "נקודת ציון" בלשון הקבלה</w:t>
      </w:r>
      <w:r>
        <w:rPr>
          <w:rStyle w:val="a5"/>
          <w:rFonts w:ascii="Times New Roman" w:hAnsi="Times New Roman" w:cs="David"/>
          <w:sz w:val="24"/>
          <w:szCs w:val="24"/>
          <w:rtl/>
        </w:rPr>
        <w:footnoteReference w:id="39"/>
      </w:r>
      <w:r>
        <w:rPr>
          <w:rtl/>
        </w:rPr>
        <w:t xml:space="preserve"> — מתרחש עצם היחוד של קודשא-בריך-הוא ושכינתיה (— כנסת ישראל). והנה, בפנים הוסבר כי מבין שני שמות הוי' בפסוק "שמע ישראל" שם זה הוא הדרגה בה ישראל מאוחדים </w:t>
      </w:r>
      <w:r>
        <w:rPr>
          <w:rtl/>
        </w:rPr>
        <w:lastRenderedPageBreak/>
        <w:t>לגמרי עם ה' — ללא כל מציאות נפרדת. אכן, בחסידות</w:t>
      </w:r>
      <w:r>
        <w:rPr>
          <w:rStyle w:val="a5"/>
          <w:rFonts w:ascii="Times New Roman" w:hAnsi="Times New Roman" w:cs="David"/>
          <w:sz w:val="24"/>
          <w:szCs w:val="24"/>
          <w:rtl/>
        </w:rPr>
        <w:footnoteReference w:id="40"/>
      </w:r>
      <w:r>
        <w:rPr>
          <w:rtl/>
        </w:rPr>
        <w:t xml:space="preserve"> מוסבר כי 'נקודת ציון' היא הנקודה הפנימית בלב כל יהודי, בה הוא אחד ממש עם ה' באופן תמידי.</w:t>
      </w:r>
    </w:p>
    <w:p w14:paraId="02D75F7A" w14:textId="77777777" w:rsidR="00480CB3" w:rsidRDefault="00480CB3" w:rsidP="00480CB3">
      <w:pPr>
        <w:pStyle w:val="3"/>
        <w:rPr>
          <w:rtl/>
        </w:rPr>
      </w:pPr>
      <w:bookmarkStart w:id="4" w:name="_Toc500419251"/>
      <w:r>
        <w:rPr>
          <w:rtl/>
        </w:rPr>
        <w:t>שבע, שלוש עשרה, עשרים ושש ו'ריבועים'</w:t>
      </w:r>
      <w:bookmarkEnd w:id="4"/>
    </w:p>
    <w:p w14:paraId="1B767129" w14:textId="77777777" w:rsidR="00480CB3" w:rsidRDefault="00480CB3" w:rsidP="00480CB3">
      <w:pPr>
        <w:rPr>
          <w:rtl/>
        </w:rPr>
      </w:pPr>
      <w:r>
        <w:rPr>
          <w:rtl/>
        </w:rPr>
        <w:t>המבנה של חמשת הכללים הוא מבנה "משובע" מובהק (— "כל השביעין חביבין"</w:t>
      </w:r>
      <w:r>
        <w:rPr>
          <w:rStyle w:val="a5"/>
          <w:rFonts w:ascii="Times New Roman" w:hAnsi="Times New Roman" w:cs="David"/>
          <w:sz w:val="24"/>
          <w:szCs w:val="24"/>
          <w:rtl/>
        </w:rPr>
        <w:footnoteReference w:id="41"/>
      </w:r>
      <w:r>
        <w:rPr>
          <w:rtl/>
        </w:rPr>
        <w:t xml:space="preserve">): יש בו שבעה פסוקים וארבעים ותשע מילים, שהן </w:t>
      </w:r>
      <w:r w:rsidRPr="00CE2B46">
        <w:rPr>
          <w:rStyle w:val="ab"/>
          <w:rtl/>
        </w:rPr>
        <w:t>ז</w:t>
      </w:r>
      <w:r>
        <w:rPr>
          <w:rtl/>
        </w:rPr>
        <w:t>פ"</w:t>
      </w:r>
      <w:r w:rsidRPr="00CE2B46">
        <w:rPr>
          <w:rStyle w:val="ab"/>
          <w:rtl/>
        </w:rPr>
        <w:t>ז</w:t>
      </w:r>
      <w:r>
        <w:rPr>
          <w:rtl/>
        </w:rPr>
        <w:t xml:space="preserve"> (27) מילים. כל ריבוע הוא 'שלמות' של מספר, באשר הוא ממלא את כל פוטנציאל ההתכללות שבו. אכן, שבעת הפסוקים במבנה רומזים לחלוקת התורה לשבעה ספרים, כמבואר לעיל. הגמרא סומכת שיטה זו על הפסוק "'חצבה עמודיה שבעה'</w:t>
      </w:r>
      <w:r>
        <w:rPr>
          <w:rStyle w:val="a5"/>
          <w:rFonts w:ascii="Times New Roman" w:hAnsi="Times New Roman" w:cs="David"/>
          <w:sz w:val="24"/>
          <w:szCs w:val="24"/>
          <w:rtl/>
        </w:rPr>
        <w:footnoteReference w:id="42"/>
      </w:r>
      <w:r>
        <w:rPr>
          <w:rtl/>
        </w:rPr>
        <w:t xml:space="preserve"> — אלו שבעה ספרי תורה"</w:t>
      </w:r>
      <w:r>
        <w:rPr>
          <w:rStyle w:val="a5"/>
          <w:rFonts w:ascii="Times New Roman" w:hAnsi="Times New Roman" w:cs="David"/>
          <w:sz w:val="24"/>
          <w:szCs w:val="24"/>
          <w:rtl/>
        </w:rPr>
        <w:footnoteReference w:id="43"/>
      </w:r>
      <w:r>
        <w:rPr>
          <w:rtl/>
        </w:rPr>
        <w:t>, ומוכח כי למספר זה יש משמעות עצמית, כ"כלל" בדברי תורה (והנה, תוספת ה'ספר' "ויהי בנסוע" היא בפרשת בהעלֹתך הפותחת: "בהעלֹתך את הנרֹת אל מול פני המנורה יאירו שבעת הנרות"</w:t>
      </w:r>
      <w:r>
        <w:rPr>
          <w:rStyle w:val="a5"/>
          <w:rFonts w:ascii="Times New Roman" w:hAnsi="Times New Roman" w:cs="David"/>
          <w:sz w:val="24"/>
          <w:szCs w:val="24"/>
          <w:rtl/>
        </w:rPr>
        <w:footnoteReference w:id="44"/>
      </w:r>
      <w:r>
        <w:rPr>
          <w:rtl/>
        </w:rPr>
        <w:t>; על-פי חלוקה זו נמצא הפסוק "בהעלֹתך" ביחידה האמצעית מבין שבעת הספרים — "פני המנורה", ודוק).</w:t>
      </w:r>
    </w:p>
    <w:p w14:paraId="29E00153" w14:textId="77777777" w:rsidR="00480CB3" w:rsidRDefault="00480CB3" w:rsidP="00480CB3">
      <w:pPr>
        <w:rPr>
          <w:rtl/>
        </w:rPr>
      </w:pPr>
      <w:r>
        <w:rPr>
          <w:rtl/>
        </w:rPr>
        <w:t>בין המספר שבע למספר שלוש עשרה יש קשר פנימי</w:t>
      </w:r>
      <w:r>
        <w:rPr>
          <w:rStyle w:val="a5"/>
          <w:rFonts w:ascii="Times New Roman" w:hAnsi="Times New Roman" w:cs="David"/>
          <w:sz w:val="24"/>
          <w:szCs w:val="24"/>
          <w:rtl/>
        </w:rPr>
        <w:footnoteReference w:id="45"/>
      </w:r>
      <w:r>
        <w:rPr>
          <w:rtl/>
        </w:rPr>
        <w:t xml:space="preserve">, אך כאן מודגשים הדברים עוד יותר, כאשר הכלל הגדול של התורה הוא "ואהבת", כלל של </w:t>
      </w:r>
      <w:r w:rsidRPr="00CE2B46">
        <w:rPr>
          <w:rStyle w:val="ab"/>
          <w:rtl/>
        </w:rPr>
        <w:t>אהבה</w:t>
      </w:r>
      <w:r>
        <w:rPr>
          <w:rtl/>
        </w:rPr>
        <w:t xml:space="preserve"> העולה </w:t>
      </w:r>
      <w:r w:rsidRPr="00CE2B46">
        <w:rPr>
          <w:rStyle w:val="ab"/>
          <w:rtl/>
        </w:rPr>
        <w:t>י</w:t>
      </w:r>
      <w:r>
        <w:rPr>
          <w:rtl/>
        </w:rPr>
        <w:t xml:space="preserve">ג (= </w:t>
      </w:r>
      <w:r w:rsidRPr="00CE2B46">
        <w:rPr>
          <w:rStyle w:val="ab"/>
          <w:rtl/>
        </w:rPr>
        <w:t>אחד</w:t>
      </w:r>
      <w:r>
        <w:rPr>
          <w:rtl/>
        </w:rPr>
        <w:t>).</w:t>
      </w:r>
      <w:r w:rsidRPr="00CE2B46">
        <w:rPr>
          <w:rStyle w:val="ab"/>
          <w:rtl/>
        </w:rPr>
        <w:t xml:space="preserve"> </w:t>
      </w:r>
      <w:r>
        <w:rPr>
          <w:rtl/>
        </w:rPr>
        <w:t>וכן "</w:t>
      </w:r>
      <w:r w:rsidRPr="00CE2B46">
        <w:rPr>
          <w:rStyle w:val="ab"/>
          <w:rtl/>
        </w:rPr>
        <w:t>כלל גדול בתורה</w:t>
      </w:r>
      <w:r>
        <w:rPr>
          <w:rtl/>
        </w:rPr>
        <w:t xml:space="preserve">" במילוי — </w:t>
      </w:r>
      <w:r w:rsidRPr="00CE2B46">
        <w:rPr>
          <w:rStyle w:val="ab"/>
          <w:rtl/>
        </w:rPr>
        <w:t>כף למד למד גימל דלת וו למד בית תו וו ריש הא</w:t>
      </w:r>
      <w:r>
        <w:rPr>
          <w:rtl/>
        </w:rPr>
        <w:t xml:space="preserve"> — עולה </w:t>
      </w:r>
      <w:r w:rsidRPr="00CE2B46">
        <w:rPr>
          <w:rStyle w:val="ab"/>
          <w:rtl/>
        </w:rPr>
        <w:t>אהבה</w:t>
      </w:r>
      <w:r>
        <w:rPr>
          <w:rtl/>
        </w:rPr>
        <w:t xml:space="preserve"> פעמים </w:t>
      </w:r>
      <w:r w:rsidRPr="00CE2B46">
        <w:rPr>
          <w:rStyle w:val="ab"/>
          <w:rtl/>
        </w:rPr>
        <w:t>אהבה</w:t>
      </w:r>
      <w:r>
        <w:rPr>
          <w:rtl/>
        </w:rPr>
        <w:t xml:space="preserve"> פעמים </w:t>
      </w:r>
      <w:r w:rsidRPr="00CE2B46">
        <w:rPr>
          <w:rStyle w:val="ab"/>
          <w:rtl/>
        </w:rPr>
        <w:t>אהבה</w:t>
      </w:r>
      <w:r>
        <w:rPr>
          <w:rtl/>
        </w:rPr>
        <w:t xml:space="preserve"> (313).</w:t>
      </w:r>
    </w:p>
    <w:p w14:paraId="119F85F3" w14:textId="77777777" w:rsidR="00480CB3" w:rsidRDefault="00480CB3" w:rsidP="00480CB3">
      <w:pPr>
        <w:rPr>
          <w:rtl/>
        </w:rPr>
      </w:pPr>
      <w:r>
        <w:rPr>
          <w:rtl/>
        </w:rPr>
        <w:t xml:space="preserve">ועוד מספר בסיסי השייך לכל התבוננות, ובפרט להתבוננות ב"תורת הוי'", העוסקת בהקבלה לאותיות שם הוי' ב"ה, הוא </w:t>
      </w:r>
      <w:r w:rsidRPr="00CE2B46">
        <w:rPr>
          <w:rStyle w:val="ab"/>
          <w:rtl/>
        </w:rPr>
        <w:t>כו</w:t>
      </w:r>
      <w:r>
        <w:rPr>
          <w:rtl/>
        </w:rPr>
        <w:t xml:space="preserve"> — הגימטריא של שם </w:t>
      </w:r>
      <w:r w:rsidRPr="00CE2B46">
        <w:rPr>
          <w:rStyle w:val="ab"/>
          <w:rtl/>
        </w:rPr>
        <w:t>הוי</w:t>
      </w:r>
      <w:r>
        <w:rPr>
          <w:rtl/>
        </w:rPr>
        <w:t xml:space="preserve">' ב"ה (העולה </w:t>
      </w:r>
      <w:r w:rsidRPr="00CE2B46">
        <w:rPr>
          <w:rStyle w:val="ab"/>
          <w:rtl/>
        </w:rPr>
        <w:t>ב</w:t>
      </w:r>
      <w:r>
        <w:rPr>
          <w:rtl/>
        </w:rPr>
        <w:t xml:space="preserve"> פעמים </w:t>
      </w:r>
      <w:r w:rsidRPr="00CE2B46">
        <w:rPr>
          <w:rStyle w:val="ab"/>
          <w:rtl/>
        </w:rPr>
        <w:t>יג</w:t>
      </w:r>
      <w:r>
        <w:rPr>
          <w:rtl/>
        </w:rPr>
        <w:t>. המספרים משלימים זה את זה בסוד "שלם וחצי" בביטוי "</w:t>
      </w:r>
      <w:r w:rsidRPr="00CE2B46">
        <w:rPr>
          <w:rStyle w:val="ab"/>
          <w:rtl/>
        </w:rPr>
        <w:t>הוי</w:t>
      </w:r>
      <w:r>
        <w:rPr>
          <w:rtl/>
        </w:rPr>
        <w:t xml:space="preserve">' </w:t>
      </w:r>
      <w:r w:rsidRPr="00CE2B46">
        <w:rPr>
          <w:rStyle w:val="ab"/>
          <w:rtl/>
        </w:rPr>
        <w:t>אחד</w:t>
      </w:r>
      <w:r>
        <w:rPr>
          <w:rtl/>
        </w:rPr>
        <w:t>"). נדגים מספר תופעות — אשר הסתברותן ה'מקרית' היא אפסית — המדגישות את הקשר של שלושת המספרים הללו למבנה, וכן תופעות נוספות המעידות על השלמות המכוונת שבמבנה:</w:t>
      </w:r>
    </w:p>
    <w:p w14:paraId="2FE288FB" w14:textId="77777777" w:rsidR="00480CB3" w:rsidRDefault="00480CB3" w:rsidP="00480CB3">
      <w:pPr>
        <w:rPr>
          <w:rtl/>
        </w:rPr>
      </w:pPr>
      <w:r>
        <w:rPr>
          <w:rtl/>
        </w:rPr>
        <w:t xml:space="preserve">ב"כלל גדול" העיקרי, שהוא מרכז המבנה — "ואהבת לרעך כמוך" — יש </w:t>
      </w:r>
      <w:r w:rsidRPr="00CE2B46">
        <w:rPr>
          <w:rStyle w:val="ab"/>
          <w:rtl/>
        </w:rPr>
        <w:t>אהבה</w:t>
      </w:r>
      <w:r>
        <w:rPr>
          <w:rtl/>
        </w:rPr>
        <w:t xml:space="preserve"> אותיות. בפסוק כולו: "לא תקם ולא תטר את בני עמך ואהבת לרעך כמוך אני הוי'" יש </w:t>
      </w:r>
      <w:r w:rsidRPr="00CE2B46">
        <w:rPr>
          <w:rStyle w:val="ab"/>
          <w:rtl/>
        </w:rPr>
        <w:t>טל</w:t>
      </w:r>
      <w:r>
        <w:rPr>
          <w:rtl/>
        </w:rPr>
        <w:t xml:space="preserve"> אותיות שהוא </w:t>
      </w:r>
      <w:r w:rsidRPr="00CE2B46">
        <w:rPr>
          <w:rStyle w:val="ab"/>
          <w:rtl/>
        </w:rPr>
        <w:t>ג</w:t>
      </w:r>
      <w:r>
        <w:rPr>
          <w:rtl/>
        </w:rPr>
        <w:t xml:space="preserve">"פ </w:t>
      </w:r>
      <w:r w:rsidRPr="00CE2B46">
        <w:rPr>
          <w:rStyle w:val="ab"/>
          <w:rtl/>
        </w:rPr>
        <w:t>אהבה</w:t>
      </w:r>
      <w:r>
        <w:rPr>
          <w:rtl/>
        </w:rPr>
        <w:t xml:space="preserve"> (העולה </w:t>
      </w:r>
      <w:r w:rsidRPr="00CE2B46">
        <w:rPr>
          <w:rStyle w:val="ab"/>
          <w:rtl/>
        </w:rPr>
        <w:t>הוי' אחד</w:t>
      </w:r>
      <w:r>
        <w:rPr>
          <w:rtl/>
        </w:rPr>
        <w:t>) — "טל אורֹת"</w:t>
      </w:r>
      <w:r>
        <w:rPr>
          <w:rStyle w:val="a5"/>
          <w:rFonts w:ascii="Times New Roman" w:hAnsi="Times New Roman" w:cs="David"/>
          <w:sz w:val="24"/>
          <w:szCs w:val="24"/>
          <w:rtl/>
        </w:rPr>
        <w:footnoteReference w:id="46"/>
      </w:r>
      <w:r>
        <w:rPr>
          <w:rtl/>
        </w:rPr>
        <w:t xml:space="preserve">. </w:t>
      </w:r>
      <w:r w:rsidRPr="00CE2B46">
        <w:rPr>
          <w:rStyle w:val="ab"/>
          <w:rtl/>
        </w:rPr>
        <w:t>טל</w:t>
      </w:r>
      <w:r>
        <w:rPr>
          <w:rtl/>
        </w:rPr>
        <w:t xml:space="preserve"> הוא גם מספר האותיות בפסוק "ואהבת את הוי' אלהיך בכל לבבך ובכל נפשך ובכל מאדך"</w:t>
      </w:r>
      <w:r>
        <w:rPr>
          <w:rStyle w:val="a5"/>
          <w:rFonts w:ascii="Times New Roman" w:hAnsi="Times New Roman" w:cs="David"/>
          <w:sz w:val="24"/>
          <w:szCs w:val="24"/>
          <w:rtl/>
        </w:rPr>
        <w:footnoteReference w:id="47"/>
      </w:r>
      <w:r>
        <w:rPr>
          <w:rtl/>
        </w:rPr>
        <w:t>; "</w:t>
      </w:r>
      <w:r w:rsidRPr="00CE2B46">
        <w:rPr>
          <w:rStyle w:val="ab"/>
          <w:rtl/>
        </w:rPr>
        <w:t>ואהבת את הוי' אלהיך</w:t>
      </w:r>
      <w:r>
        <w:rPr>
          <w:rtl/>
        </w:rPr>
        <w:t>" עולה בדיוק "</w:t>
      </w:r>
      <w:r w:rsidRPr="00CE2B46">
        <w:rPr>
          <w:rStyle w:val="ab"/>
          <w:rtl/>
        </w:rPr>
        <w:t>ואהבת לרעך כמוך</w:t>
      </w:r>
      <w:r>
        <w:rPr>
          <w:rtl/>
        </w:rPr>
        <w:t>" בצירוף ההמשך "</w:t>
      </w:r>
      <w:r w:rsidRPr="00CE2B46">
        <w:rPr>
          <w:rStyle w:val="ab"/>
          <w:rtl/>
        </w:rPr>
        <w:t>אני הוי</w:t>
      </w:r>
      <w:r>
        <w:rPr>
          <w:rtl/>
        </w:rPr>
        <w:t>'", כלומר: אהבת רעים המתוקנת — בצירוף המודעות האלקית (— "אני הוי'") דוקא — 'צמודה' תמיד לאהבת ה'. אכן, מוסבר בחסידות כי אהבת ישראל היא כלי לאהבת ה'</w:t>
      </w:r>
      <w:r>
        <w:rPr>
          <w:rStyle w:val="a5"/>
          <w:rFonts w:ascii="Times New Roman" w:hAnsi="Times New Roman" w:cs="David"/>
          <w:sz w:val="24"/>
          <w:szCs w:val="24"/>
          <w:rtl/>
        </w:rPr>
        <w:footnoteReference w:id="48"/>
      </w:r>
      <w:r>
        <w:rPr>
          <w:rtl/>
        </w:rPr>
        <w:t>, וכן היא תכלית אהבת ה' (— "לאהוב מה שהאהוב אוהב"</w:t>
      </w:r>
      <w:r>
        <w:rPr>
          <w:rStyle w:val="a5"/>
          <w:rFonts w:ascii="Times New Roman" w:hAnsi="Times New Roman" w:cs="David"/>
          <w:sz w:val="24"/>
          <w:szCs w:val="24"/>
          <w:rtl/>
        </w:rPr>
        <w:footnoteReference w:id="49"/>
      </w:r>
      <w:r>
        <w:rPr>
          <w:rtl/>
        </w:rPr>
        <w:t>) — תחילת אהבת ה' היא באהבת ישראל וסופה באהבת ישראל.</w:t>
      </w:r>
    </w:p>
    <w:p w14:paraId="20ADC686" w14:textId="77777777" w:rsidR="00480CB3" w:rsidRDefault="00480CB3" w:rsidP="00480CB3">
      <w:pPr>
        <w:rPr>
          <w:rtl/>
        </w:rPr>
      </w:pPr>
      <w:r w:rsidRPr="00CE2B46">
        <w:rPr>
          <w:rStyle w:val="ab"/>
          <w:rtl/>
        </w:rPr>
        <w:t>טל</w:t>
      </w:r>
      <w:r>
        <w:rPr>
          <w:rtl/>
        </w:rPr>
        <w:t xml:space="preserve"> האותיות בפסוק מסודרות בשלוש יחידות: </w:t>
      </w:r>
      <w:r w:rsidRPr="00CE2B46">
        <w:rPr>
          <w:rStyle w:val="ab"/>
          <w:rtl/>
        </w:rPr>
        <w:t>יט</w:t>
      </w:r>
      <w:r>
        <w:rPr>
          <w:rtl/>
        </w:rPr>
        <w:t xml:space="preserve"> אותיות ("לא תקֹם ולא תטֹר את בי עמך"), </w:t>
      </w:r>
      <w:r w:rsidRPr="00CE2B46">
        <w:rPr>
          <w:rStyle w:val="ab"/>
          <w:rtl/>
        </w:rPr>
        <w:t>יג</w:t>
      </w:r>
      <w:r>
        <w:rPr>
          <w:rtl/>
        </w:rPr>
        <w:t xml:space="preserve"> אותיות ("ואהבת לרעך כמוך"), </w:t>
      </w:r>
      <w:r w:rsidRPr="00CE2B46">
        <w:rPr>
          <w:rStyle w:val="ab"/>
          <w:rtl/>
        </w:rPr>
        <w:t>ז</w:t>
      </w:r>
      <w:r>
        <w:rPr>
          <w:rtl/>
        </w:rPr>
        <w:t xml:space="preserve"> אותיות ("אני הוי'"). שלוש היחידות יוצרות סדרה פשוטה, שהמשכה הוא ה-</w:t>
      </w:r>
      <w:r w:rsidRPr="00CE2B46">
        <w:rPr>
          <w:rStyle w:val="ab"/>
          <w:rtl/>
        </w:rPr>
        <w:lastRenderedPageBreak/>
        <w:t>א</w:t>
      </w:r>
      <w:r>
        <w:rPr>
          <w:rtl/>
        </w:rPr>
        <w:t xml:space="preserve"> — </w:t>
      </w:r>
      <w:r w:rsidRPr="00CE2B46">
        <w:rPr>
          <w:rStyle w:val="ab"/>
          <w:rtl/>
        </w:rPr>
        <w:t>אחד</w:t>
      </w:r>
      <w:r>
        <w:rPr>
          <w:rtl/>
        </w:rPr>
        <w:t xml:space="preserve"> העולה </w:t>
      </w:r>
      <w:r w:rsidRPr="00CE2B46">
        <w:rPr>
          <w:rStyle w:val="ab"/>
          <w:rtl/>
        </w:rPr>
        <w:t>אהבה</w:t>
      </w:r>
      <w:r>
        <w:rPr>
          <w:rtl/>
        </w:rPr>
        <w:t xml:space="preserve"> (רמז והסבר לכך שבחז"ל מכונות יחידות בנות </w:t>
      </w:r>
      <w:r w:rsidRPr="00CE2B46">
        <w:rPr>
          <w:rStyle w:val="ab"/>
          <w:rtl/>
        </w:rPr>
        <w:t>לט</w:t>
      </w:r>
      <w:r>
        <w:rPr>
          <w:rtl/>
        </w:rPr>
        <w:t xml:space="preserve"> חלקים בשם "ארבעים חסר אחת"</w:t>
      </w:r>
      <w:r>
        <w:rPr>
          <w:rStyle w:val="a5"/>
          <w:rFonts w:ascii="Times New Roman" w:hAnsi="Times New Roman" w:cs="David"/>
          <w:sz w:val="24"/>
          <w:szCs w:val="24"/>
          <w:rtl/>
        </w:rPr>
        <w:footnoteReference w:id="50"/>
      </w:r>
      <w:r>
        <w:rPr>
          <w:rtl/>
        </w:rPr>
        <w:t xml:space="preserve"> — ה-</w:t>
      </w:r>
      <w:r w:rsidRPr="00CE2B46">
        <w:rPr>
          <w:rStyle w:val="ab"/>
          <w:rtl/>
        </w:rPr>
        <w:t>א</w:t>
      </w:r>
      <w:r>
        <w:rPr>
          <w:rtl/>
        </w:rPr>
        <w:t xml:space="preserve"> הוא סיום הסדרה, היינו הכולל שעל גביה, וד"ל).</w:t>
      </w:r>
    </w:p>
    <w:p w14:paraId="45A5C524" w14:textId="77777777" w:rsidR="00480CB3" w:rsidRDefault="00480CB3" w:rsidP="00480CB3">
      <w:pPr>
        <w:rPr>
          <w:rtl/>
        </w:rPr>
      </w:pPr>
      <w:r>
        <w:rPr>
          <w:rtl/>
        </w:rPr>
        <w:t xml:space="preserve">הפסוק כולו עולה 2717 = 209 פעמים </w:t>
      </w:r>
      <w:r w:rsidRPr="00CE2B46">
        <w:rPr>
          <w:rStyle w:val="ab"/>
          <w:rtl/>
        </w:rPr>
        <w:t>אהבה</w:t>
      </w:r>
      <w:r>
        <w:rPr>
          <w:rtl/>
        </w:rPr>
        <w:t xml:space="preserve">, שהוא </w:t>
      </w:r>
      <w:r w:rsidRPr="00CE2B46">
        <w:rPr>
          <w:rStyle w:val="ab"/>
          <w:rtl/>
        </w:rPr>
        <w:t>אחד</w:t>
      </w:r>
      <w:r>
        <w:rPr>
          <w:rtl/>
        </w:rPr>
        <w:t xml:space="preserve"> פעמים </w:t>
      </w:r>
      <w:r w:rsidRPr="00CE2B46">
        <w:rPr>
          <w:rStyle w:val="ab"/>
          <w:rtl/>
        </w:rPr>
        <w:t>רבבה</w:t>
      </w:r>
      <w:r>
        <w:rPr>
          <w:rtl/>
        </w:rPr>
        <w:t xml:space="preserve"> — המספר הקטן ביותר בתורה (אחד) כפול המספר הגדול ביותר בתורה (רבבה), רמז לכך ש"רבבות אלפי ישראל" נעשים כאחד ממש באהבה רבה.</w:t>
      </w:r>
    </w:p>
    <w:p w14:paraId="0388D458" w14:textId="77777777" w:rsidR="00480CB3" w:rsidRDefault="00480CB3" w:rsidP="00480CB3">
      <w:pPr>
        <w:rPr>
          <w:rtl/>
        </w:rPr>
      </w:pPr>
      <w:r>
        <w:rPr>
          <w:rtl/>
        </w:rPr>
        <w:t>בפנים הספר הוסבר כי מאהבת ישראל זו מתקדמים אל ברכת כהנים, והנה כאשר מוסיפים אחד לפסוק זה (השלמת ה"ארבעים חסר אחת", ודוק) עולה המספר ל-2718 שהוא "</w:t>
      </w:r>
      <w:r w:rsidRPr="00CE2B46">
        <w:rPr>
          <w:rStyle w:val="ab"/>
          <w:rtl/>
        </w:rPr>
        <w:t>יברכך הוי</w:t>
      </w:r>
      <w:r>
        <w:rPr>
          <w:rtl/>
        </w:rPr>
        <w:t xml:space="preserve">' </w:t>
      </w:r>
      <w:r w:rsidRPr="00CE2B46">
        <w:rPr>
          <w:rStyle w:val="ab"/>
          <w:rtl/>
        </w:rPr>
        <w:t>וישמרך</w:t>
      </w:r>
      <w:r>
        <w:rPr>
          <w:rtl/>
        </w:rPr>
        <w:t xml:space="preserve">; </w:t>
      </w:r>
      <w:r w:rsidRPr="00CE2B46">
        <w:rPr>
          <w:rStyle w:val="ab"/>
          <w:rtl/>
        </w:rPr>
        <w:t>יאר הוי</w:t>
      </w:r>
      <w:r>
        <w:rPr>
          <w:rtl/>
        </w:rPr>
        <w:t xml:space="preserve">' </w:t>
      </w:r>
      <w:r w:rsidRPr="00CE2B46">
        <w:rPr>
          <w:rStyle w:val="ab"/>
          <w:rtl/>
        </w:rPr>
        <w:t>פניו אליך ויחנך</w:t>
      </w:r>
      <w:r>
        <w:rPr>
          <w:rtl/>
        </w:rPr>
        <w:t xml:space="preserve">; </w:t>
      </w:r>
      <w:r w:rsidRPr="00CE2B46">
        <w:rPr>
          <w:rStyle w:val="ab"/>
          <w:rtl/>
        </w:rPr>
        <w:t>ישא הוי</w:t>
      </w:r>
      <w:r>
        <w:rPr>
          <w:rtl/>
        </w:rPr>
        <w:t xml:space="preserve">' </w:t>
      </w:r>
      <w:r w:rsidRPr="00CE2B46">
        <w:rPr>
          <w:rStyle w:val="ab"/>
          <w:rtl/>
        </w:rPr>
        <w:t>פניו אליך וישם לך שלום</w:t>
      </w:r>
      <w:r>
        <w:rPr>
          <w:rtl/>
        </w:rPr>
        <w:t>" בדיוק!</w:t>
      </w:r>
    </w:p>
    <w:p w14:paraId="3346D46A" w14:textId="77777777" w:rsidR="00480CB3" w:rsidRDefault="00480CB3" w:rsidP="00480CB3">
      <w:pPr>
        <w:rPr>
          <w:rtl/>
        </w:rPr>
      </w:pPr>
      <w:r>
        <w:rPr>
          <w:rtl/>
        </w:rPr>
        <w:t xml:space="preserve">כפי שכבר הוזכר, שם הוי' מופיע </w:t>
      </w:r>
      <w:r w:rsidRPr="00CE2B46">
        <w:rPr>
          <w:rStyle w:val="ab"/>
          <w:rtl/>
        </w:rPr>
        <w:t>ז</w:t>
      </w:r>
      <w:r>
        <w:rPr>
          <w:rtl/>
        </w:rPr>
        <w:t xml:space="preserve"> פעמים ב-</w:t>
      </w:r>
      <w:r w:rsidRPr="00CE2B46">
        <w:rPr>
          <w:rStyle w:val="ab"/>
          <w:rtl/>
        </w:rPr>
        <w:t>ו</w:t>
      </w:r>
      <w:r>
        <w:rPr>
          <w:rtl/>
        </w:rPr>
        <w:t xml:space="preserve"> פסוקים האחרונים מתוך </w:t>
      </w:r>
      <w:r w:rsidRPr="00CE2B46">
        <w:rPr>
          <w:rStyle w:val="ab"/>
          <w:rtl/>
        </w:rPr>
        <w:t>ז</w:t>
      </w:r>
      <w:r>
        <w:rPr>
          <w:rtl/>
        </w:rPr>
        <w:t xml:space="preserve"> הפסוקים. </w:t>
      </w:r>
      <w:r w:rsidRPr="00CE2B46">
        <w:rPr>
          <w:rStyle w:val="ab"/>
          <w:rtl/>
        </w:rPr>
        <w:t>ו</w:t>
      </w:r>
      <w:r>
        <w:rPr>
          <w:rtl/>
        </w:rPr>
        <w:t xml:space="preserve"> הפסוקים בהם מופיע השם עולים </w:t>
      </w:r>
      <w:r w:rsidRPr="00CE2B46">
        <w:rPr>
          <w:rStyle w:val="ab"/>
          <w:rtl/>
        </w:rPr>
        <w:t>חן</w:t>
      </w:r>
      <w:r>
        <w:rPr>
          <w:rtl/>
        </w:rPr>
        <w:t xml:space="preserve"> פעמים </w:t>
      </w:r>
      <w:r w:rsidRPr="00CE2B46">
        <w:rPr>
          <w:rStyle w:val="ab"/>
          <w:rtl/>
        </w:rPr>
        <w:t>יוסף</w:t>
      </w:r>
      <w:r>
        <w:rPr>
          <w:rtl/>
        </w:rPr>
        <w:t xml:space="preserve">; </w:t>
      </w:r>
      <w:r w:rsidRPr="00CE2B46">
        <w:rPr>
          <w:rStyle w:val="ab"/>
          <w:rtl/>
        </w:rPr>
        <w:t>יוסף</w:t>
      </w:r>
      <w:r>
        <w:rPr>
          <w:rtl/>
        </w:rPr>
        <w:t xml:space="preserve"> עולה </w:t>
      </w:r>
      <w:r w:rsidRPr="00CE2B46">
        <w:rPr>
          <w:rStyle w:val="ab"/>
          <w:rtl/>
        </w:rPr>
        <w:t>ו</w:t>
      </w:r>
      <w:r>
        <w:rPr>
          <w:rtl/>
        </w:rPr>
        <w:t xml:space="preserve"> פעמים </w:t>
      </w:r>
      <w:r w:rsidRPr="00CE2B46">
        <w:rPr>
          <w:rStyle w:val="ab"/>
          <w:rtl/>
        </w:rPr>
        <w:t>הוי</w:t>
      </w:r>
      <w:r>
        <w:rPr>
          <w:rtl/>
        </w:rPr>
        <w:t>', כלומר: הפסוקים מתחלקים בשם זה, ויותר: ממוצע כל פסוק מ-</w:t>
      </w:r>
      <w:r w:rsidRPr="00CE2B46">
        <w:rPr>
          <w:rStyle w:val="ab"/>
          <w:rtl/>
        </w:rPr>
        <w:t>ו</w:t>
      </w:r>
      <w:r>
        <w:rPr>
          <w:rtl/>
        </w:rPr>
        <w:t xml:space="preserve"> הפסוקים עולה </w:t>
      </w:r>
      <w:r w:rsidRPr="00CE2B46">
        <w:rPr>
          <w:rStyle w:val="ab"/>
          <w:rtl/>
        </w:rPr>
        <w:t>חן</w:t>
      </w:r>
      <w:r>
        <w:rPr>
          <w:rtl/>
        </w:rPr>
        <w:t xml:space="preserve"> פעמים </w:t>
      </w:r>
      <w:r w:rsidRPr="00CE2B46">
        <w:rPr>
          <w:rStyle w:val="ab"/>
          <w:rtl/>
        </w:rPr>
        <w:t>הוי</w:t>
      </w:r>
      <w:r>
        <w:rPr>
          <w:rtl/>
        </w:rPr>
        <w:t>'.</w:t>
      </w:r>
    </w:p>
    <w:p w14:paraId="3F4FB2EF" w14:textId="77777777" w:rsidR="00480CB3" w:rsidRDefault="00480CB3" w:rsidP="00480CB3">
      <w:pPr>
        <w:rPr>
          <w:rtl/>
        </w:rPr>
      </w:pPr>
      <w:r>
        <w:rPr>
          <w:rtl/>
        </w:rPr>
        <w:t>כל ריבוע הוא סימן לשלמות (כנ"ל):</w:t>
      </w:r>
    </w:p>
    <w:p w14:paraId="6F905F27" w14:textId="77777777" w:rsidR="00480CB3" w:rsidRDefault="00480CB3" w:rsidP="00480CB3">
      <w:pPr>
        <w:rPr>
          <w:rtl/>
        </w:rPr>
      </w:pPr>
      <w:r w:rsidRPr="00CE2B46">
        <w:rPr>
          <w:rStyle w:val="ab"/>
          <w:rtl/>
        </w:rPr>
        <w:t>ז</w:t>
      </w:r>
      <w:r>
        <w:rPr>
          <w:rtl/>
        </w:rPr>
        <w:t xml:space="preserve"> המלים הראשונות של הפסוקים: "</w:t>
      </w:r>
      <w:r w:rsidRPr="00CE2B46">
        <w:rPr>
          <w:rStyle w:val="ab"/>
          <w:rtl/>
        </w:rPr>
        <w:t>בראשית</w:t>
      </w:r>
      <w:r>
        <w:rPr>
          <w:rtl/>
        </w:rPr>
        <w:t>" "</w:t>
      </w:r>
      <w:r w:rsidRPr="00CE2B46">
        <w:rPr>
          <w:rStyle w:val="ab"/>
          <w:rtl/>
        </w:rPr>
        <w:t>אנכי</w:t>
      </w:r>
      <w:r>
        <w:rPr>
          <w:rtl/>
        </w:rPr>
        <w:t>" "</w:t>
      </w:r>
      <w:r w:rsidRPr="00CE2B46">
        <w:rPr>
          <w:rStyle w:val="ab"/>
          <w:rtl/>
        </w:rPr>
        <w:t>לא</w:t>
      </w:r>
      <w:r>
        <w:rPr>
          <w:rtl/>
        </w:rPr>
        <w:t>" "</w:t>
      </w:r>
      <w:r w:rsidRPr="00CE2B46">
        <w:rPr>
          <w:rStyle w:val="ab"/>
          <w:rtl/>
        </w:rPr>
        <w:t>יברכך</w:t>
      </w:r>
      <w:r>
        <w:rPr>
          <w:rtl/>
        </w:rPr>
        <w:t>" "</w:t>
      </w:r>
      <w:r w:rsidRPr="00CE2B46">
        <w:rPr>
          <w:rStyle w:val="ab"/>
          <w:rtl/>
        </w:rPr>
        <w:t>יאר</w:t>
      </w:r>
      <w:r>
        <w:rPr>
          <w:rtl/>
        </w:rPr>
        <w:t>" "</w:t>
      </w:r>
      <w:r w:rsidRPr="00CE2B46">
        <w:rPr>
          <w:rStyle w:val="ab"/>
          <w:rtl/>
        </w:rPr>
        <w:t>ישא</w:t>
      </w:r>
      <w:r>
        <w:rPr>
          <w:rtl/>
        </w:rPr>
        <w:t>" "</w:t>
      </w:r>
      <w:r w:rsidRPr="00CE2B46">
        <w:rPr>
          <w:rStyle w:val="ab"/>
          <w:rtl/>
        </w:rPr>
        <w:t>שמע</w:t>
      </w:r>
      <w:r>
        <w:rPr>
          <w:rtl/>
        </w:rPr>
        <w:t xml:space="preserve">" (שבהן </w:t>
      </w:r>
      <w:r w:rsidRPr="00CE2B46">
        <w:rPr>
          <w:rStyle w:val="ab"/>
          <w:rtl/>
        </w:rPr>
        <w:t>הוי</w:t>
      </w:r>
      <w:r>
        <w:rPr>
          <w:rtl/>
        </w:rPr>
        <w:t xml:space="preserve">' אותיות) עולות </w:t>
      </w:r>
      <w:r w:rsidRPr="00CE2B46">
        <w:rPr>
          <w:rStyle w:val="ab"/>
          <w:rtl/>
        </w:rPr>
        <w:t>מז</w:t>
      </w:r>
      <w:r>
        <w:rPr>
          <w:rtl/>
        </w:rPr>
        <w:t xml:space="preserve"> פעמים </w:t>
      </w:r>
      <w:r w:rsidRPr="00CE2B46">
        <w:rPr>
          <w:rStyle w:val="ab"/>
          <w:rtl/>
        </w:rPr>
        <w:t>מז</w:t>
      </w:r>
      <w:r>
        <w:rPr>
          <w:rtl/>
        </w:rPr>
        <w:t xml:space="preserve"> (247).</w:t>
      </w:r>
    </w:p>
    <w:p w14:paraId="109F3D54" w14:textId="77777777" w:rsidR="00480CB3" w:rsidRDefault="00480CB3" w:rsidP="00480CB3">
      <w:pPr>
        <w:rPr>
          <w:rtl/>
        </w:rPr>
      </w:pPr>
      <w:r>
        <w:rPr>
          <w:rtl/>
        </w:rPr>
        <w:t xml:space="preserve">רק שש התיבות הראשונות של </w:t>
      </w:r>
      <w:r w:rsidRPr="00CE2B46">
        <w:rPr>
          <w:rStyle w:val="ab"/>
          <w:rtl/>
        </w:rPr>
        <w:t>ו</w:t>
      </w:r>
      <w:r>
        <w:rPr>
          <w:rtl/>
        </w:rPr>
        <w:t xml:space="preserve"> הפסוקים בהם מופיע שם הוי' (התיבות הנ"ל ללא המילה "בראשית") עולות </w:t>
      </w:r>
      <w:r w:rsidRPr="00CE2B46">
        <w:rPr>
          <w:rStyle w:val="ab"/>
          <w:rtl/>
        </w:rPr>
        <w:t>לו</w:t>
      </w:r>
      <w:r>
        <w:rPr>
          <w:rtl/>
        </w:rPr>
        <w:t xml:space="preserve"> פעמים </w:t>
      </w:r>
      <w:r w:rsidRPr="00CE2B46">
        <w:rPr>
          <w:rStyle w:val="ab"/>
          <w:rtl/>
        </w:rPr>
        <w:t>לו</w:t>
      </w:r>
      <w:r>
        <w:rPr>
          <w:rtl/>
        </w:rPr>
        <w:t xml:space="preserve"> (236) שהוא </w:t>
      </w:r>
      <w:r w:rsidRPr="00CE2B46">
        <w:rPr>
          <w:rStyle w:val="ab"/>
          <w:rtl/>
        </w:rPr>
        <w:t>ו</w:t>
      </w:r>
      <w:r>
        <w:rPr>
          <w:rtl/>
        </w:rPr>
        <w:t xml:space="preserve"> פעמים </w:t>
      </w:r>
      <w:r w:rsidRPr="00CE2B46">
        <w:rPr>
          <w:rStyle w:val="ab"/>
          <w:rtl/>
        </w:rPr>
        <w:t xml:space="preserve">ו </w:t>
      </w:r>
      <w:r>
        <w:rPr>
          <w:rtl/>
        </w:rPr>
        <w:t xml:space="preserve">פעמים </w:t>
      </w:r>
      <w:r w:rsidRPr="00CE2B46">
        <w:rPr>
          <w:rStyle w:val="ab"/>
          <w:rtl/>
        </w:rPr>
        <w:t xml:space="preserve">ו </w:t>
      </w:r>
      <w:r>
        <w:rPr>
          <w:rtl/>
        </w:rPr>
        <w:t xml:space="preserve">פעמים </w:t>
      </w:r>
      <w:r w:rsidRPr="00CE2B46">
        <w:rPr>
          <w:rStyle w:val="ab"/>
          <w:rtl/>
        </w:rPr>
        <w:t>ו</w:t>
      </w:r>
      <w:r>
        <w:rPr>
          <w:rtl/>
        </w:rPr>
        <w:t xml:space="preserve"> (46).</w:t>
      </w:r>
    </w:p>
    <w:p w14:paraId="48007131" w14:textId="77777777" w:rsidR="00480CB3" w:rsidRDefault="00480CB3" w:rsidP="00480CB3">
      <w:pPr>
        <w:rPr>
          <w:rtl/>
        </w:rPr>
      </w:pPr>
      <w:r>
        <w:rPr>
          <w:rtl/>
        </w:rPr>
        <w:t>הטור האמצעי בטבלה (הנצח שבכל הספירות): "</w:t>
      </w:r>
      <w:r w:rsidRPr="00CE2B46">
        <w:rPr>
          <w:rStyle w:val="ab"/>
          <w:rtl/>
        </w:rPr>
        <w:t>את</w:t>
      </w:r>
      <w:r>
        <w:rPr>
          <w:rtl/>
        </w:rPr>
        <w:t>" "</w:t>
      </w:r>
      <w:r w:rsidRPr="00CE2B46">
        <w:rPr>
          <w:rStyle w:val="ab"/>
          <w:rtl/>
        </w:rPr>
        <w:t>אשר</w:t>
      </w:r>
      <w:r>
        <w:rPr>
          <w:rtl/>
        </w:rPr>
        <w:t>" "</w:t>
      </w:r>
      <w:r w:rsidRPr="00CE2B46">
        <w:rPr>
          <w:rStyle w:val="ab"/>
          <w:rtl/>
        </w:rPr>
        <w:t>תקם</w:t>
      </w:r>
      <w:r>
        <w:rPr>
          <w:rtl/>
        </w:rPr>
        <w:t>" "</w:t>
      </w:r>
      <w:r w:rsidRPr="00CE2B46">
        <w:rPr>
          <w:rStyle w:val="ab"/>
          <w:rtl/>
        </w:rPr>
        <w:t>לרעך</w:t>
      </w:r>
      <w:r>
        <w:rPr>
          <w:rtl/>
        </w:rPr>
        <w:t>" "</w:t>
      </w:r>
      <w:r w:rsidRPr="00CE2B46">
        <w:rPr>
          <w:rStyle w:val="ab"/>
          <w:rtl/>
        </w:rPr>
        <w:t>יאר</w:t>
      </w:r>
      <w:r>
        <w:rPr>
          <w:rtl/>
        </w:rPr>
        <w:t>" "</w:t>
      </w:r>
      <w:r w:rsidRPr="00CE2B46">
        <w:rPr>
          <w:rStyle w:val="ab"/>
          <w:rtl/>
        </w:rPr>
        <w:t>פניו</w:t>
      </w:r>
      <w:r>
        <w:rPr>
          <w:rtl/>
        </w:rPr>
        <w:t>" "</w:t>
      </w:r>
      <w:r w:rsidRPr="00CE2B46">
        <w:rPr>
          <w:rStyle w:val="ab"/>
          <w:rtl/>
        </w:rPr>
        <w:t>הוי</w:t>
      </w:r>
      <w:r>
        <w:rPr>
          <w:rtl/>
        </w:rPr>
        <w:t xml:space="preserve">'" — עולה ה'משולש' של שם </w:t>
      </w:r>
      <w:r w:rsidRPr="00CE2B46">
        <w:rPr>
          <w:rStyle w:val="ab"/>
          <w:rtl/>
        </w:rPr>
        <w:t>אדנ</w:t>
      </w:r>
      <w:r>
        <w:rPr>
          <w:rtl/>
        </w:rPr>
        <w:t>-</w:t>
      </w:r>
      <w:r w:rsidRPr="00CE2B46">
        <w:rPr>
          <w:rStyle w:val="ab"/>
          <w:rtl/>
        </w:rPr>
        <w:t>י</w:t>
      </w:r>
      <w:r>
        <w:rPr>
          <w:rtl/>
        </w:rPr>
        <w:t xml:space="preserve"> (חיבור כל המספרים מ-1 עד 65 — 2145); שם </w:t>
      </w:r>
      <w:r w:rsidRPr="00CE2B46">
        <w:rPr>
          <w:rStyle w:val="ab"/>
          <w:rtl/>
        </w:rPr>
        <w:t>אדנ</w:t>
      </w:r>
      <w:r>
        <w:rPr>
          <w:rtl/>
        </w:rPr>
        <w:t>-</w:t>
      </w:r>
      <w:r w:rsidRPr="00CE2B46">
        <w:rPr>
          <w:rStyle w:val="ab"/>
          <w:rtl/>
        </w:rPr>
        <w:t>י</w:t>
      </w:r>
      <w:r>
        <w:rPr>
          <w:rtl/>
        </w:rPr>
        <w:t xml:space="preserve"> הוא כפולה משוכללת של </w:t>
      </w:r>
      <w:r w:rsidRPr="00CE2B46">
        <w:rPr>
          <w:rStyle w:val="ab"/>
          <w:rtl/>
        </w:rPr>
        <w:t>אהבה</w:t>
      </w:r>
      <w:r>
        <w:rPr>
          <w:rtl/>
        </w:rPr>
        <w:t xml:space="preserve"> (</w:t>
      </w:r>
      <w:r w:rsidRPr="00CE2B46">
        <w:rPr>
          <w:rStyle w:val="ab"/>
          <w:rtl/>
        </w:rPr>
        <w:t>ה</w:t>
      </w:r>
      <w:r>
        <w:rPr>
          <w:rtl/>
        </w:rPr>
        <w:t xml:space="preserve"> פעמים </w:t>
      </w:r>
      <w:r w:rsidRPr="00CE2B46">
        <w:rPr>
          <w:rStyle w:val="ab"/>
          <w:rtl/>
        </w:rPr>
        <w:t>אהבה</w:t>
      </w:r>
      <w:r>
        <w:rPr>
          <w:rtl/>
        </w:rPr>
        <w:t xml:space="preserve">), וה'משולש' שלו הוא </w:t>
      </w:r>
      <w:r w:rsidRPr="00CE2B46">
        <w:rPr>
          <w:rStyle w:val="ab"/>
          <w:rtl/>
        </w:rPr>
        <w:t>יה</w:t>
      </w:r>
      <w:r>
        <w:rPr>
          <w:rtl/>
        </w:rPr>
        <w:t xml:space="preserve"> פעמים </w:t>
      </w:r>
      <w:r w:rsidRPr="00CE2B46">
        <w:rPr>
          <w:rStyle w:val="ab"/>
          <w:rtl/>
        </w:rPr>
        <w:t>וה</w:t>
      </w:r>
      <w:r>
        <w:rPr>
          <w:rtl/>
        </w:rPr>
        <w:t xml:space="preserve"> פעמים </w:t>
      </w:r>
      <w:r w:rsidRPr="00CE2B46">
        <w:rPr>
          <w:rStyle w:val="ab"/>
          <w:rtl/>
        </w:rPr>
        <w:t>אחד</w:t>
      </w:r>
      <w:r>
        <w:rPr>
          <w:rtl/>
        </w:rPr>
        <w:t>.</w:t>
      </w:r>
    </w:p>
    <w:p w14:paraId="54034F0C" w14:textId="77777777" w:rsidR="00480CB3" w:rsidRDefault="00480CB3" w:rsidP="00480CB3">
      <w:pPr>
        <w:rPr>
          <w:rtl/>
        </w:rPr>
      </w:pPr>
      <w:r>
        <w:rPr>
          <w:rtl/>
        </w:rPr>
        <w:t xml:space="preserve">שאר </w:t>
      </w:r>
      <w:r w:rsidRPr="00CE2B46">
        <w:rPr>
          <w:rStyle w:val="ab"/>
          <w:rtl/>
        </w:rPr>
        <w:t>מב</w:t>
      </w:r>
      <w:r>
        <w:rPr>
          <w:rtl/>
        </w:rPr>
        <w:t xml:space="preserve"> התיבות בטבלה עולות </w:t>
      </w:r>
      <w:r w:rsidRPr="00CE2B46">
        <w:rPr>
          <w:rStyle w:val="ab"/>
          <w:rtl/>
        </w:rPr>
        <w:t>צח</w:t>
      </w:r>
      <w:r>
        <w:rPr>
          <w:rtl/>
        </w:rPr>
        <w:t xml:space="preserve"> פעמים </w:t>
      </w:r>
      <w:r w:rsidRPr="00CE2B46">
        <w:rPr>
          <w:rStyle w:val="ab"/>
          <w:rtl/>
        </w:rPr>
        <w:t>צח</w:t>
      </w:r>
      <w:r>
        <w:rPr>
          <w:rtl/>
        </w:rPr>
        <w:t xml:space="preserve"> (298), </w:t>
      </w:r>
      <w:r w:rsidRPr="00CE2B46">
        <w:rPr>
          <w:rStyle w:val="ab"/>
          <w:rtl/>
        </w:rPr>
        <w:t>צח</w:t>
      </w:r>
      <w:r>
        <w:rPr>
          <w:rtl/>
        </w:rPr>
        <w:t xml:space="preserve"> הוא </w:t>
      </w:r>
      <w:r w:rsidRPr="00CE2B46">
        <w:rPr>
          <w:rStyle w:val="ab"/>
          <w:rtl/>
        </w:rPr>
        <w:t>ב</w:t>
      </w:r>
      <w:r>
        <w:rPr>
          <w:rtl/>
        </w:rPr>
        <w:t xml:space="preserve"> פעמים </w:t>
      </w:r>
      <w:r w:rsidRPr="00CE2B46">
        <w:rPr>
          <w:rStyle w:val="ab"/>
          <w:rtl/>
        </w:rPr>
        <w:t xml:space="preserve">ז </w:t>
      </w:r>
      <w:r>
        <w:rPr>
          <w:rtl/>
        </w:rPr>
        <w:t>פעמים</w:t>
      </w:r>
      <w:r w:rsidRPr="00CE2B46">
        <w:rPr>
          <w:rStyle w:val="ab"/>
          <w:rtl/>
        </w:rPr>
        <w:t xml:space="preserve"> ז</w:t>
      </w:r>
      <w:r>
        <w:rPr>
          <w:rtl/>
        </w:rPr>
        <w:t xml:space="preserve"> (2 ֵ 27).</w:t>
      </w:r>
    </w:p>
    <w:p w14:paraId="1DFC6EEE" w14:textId="77777777" w:rsidR="00480CB3" w:rsidRDefault="00480CB3" w:rsidP="00480CB3">
      <w:pPr>
        <w:rPr>
          <w:rtl/>
        </w:rPr>
      </w:pPr>
      <w:r>
        <w:rPr>
          <w:rtl/>
        </w:rPr>
        <w:t>ראש-תוך-סוף של הטבלה — "</w:t>
      </w:r>
      <w:r w:rsidRPr="00CE2B46">
        <w:rPr>
          <w:rStyle w:val="ab"/>
          <w:rtl/>
        </w:rPr>
        <w:t>בראשית</w:t>
      </w:r>
      <w:r>
        <w:rPr>
          <w:rtl/>
        </w:rPr>
        <w:t>" "</w:t>
      </w:r>
      <w:r w:rsidRPr="00CE2B46">
        <w:rPr>
          <w:rStyle w:val="ab"/>
          <w:rtl/>
        </w:rPr>
        <w:t>לרעך</w:t>
      </w:r>
      <w:r>
        <w:rPr>
          <w:rtl/>
        </w:rPr>
        <w:t>" "</w:t>
      </w:r>
      <w:r w:rsidRPr="00CE2B46">
        <w:rPr>
          <w:rStyle w:val="ab"/>
          <w:rtl/>
        </w:rPr>
        <w:t>אחד</w:t>
      </w:r>
      <w:r>
        <w:rPr>
          <w:rtl/>
        </w:rPr>
        <w:t xml:space="preserve">" עולה </w:t>
      </w:r>
      <w:r w:rsidRPr="00CE2B46">
        <w:rPr>
          <w:rStyle w:val="ab"/>
          <w:rtl/>
        </w:rPr>
        <w:t>ז</w:t>
      </w:r>
      <w:r>
        <w:rPr>
          <w:rtl/>
        </w:rPr>
        <w:t xml:space="preserve"> פעמים </w:t>
      </w:r>
      <w:r w:rsidRPr="00CE2B46">
        <w:rPr>
          <w:rStyle w:val="ab"/>
          <w:rtl/>
        </w:rPr>
        <w:t>חפץ</w:t>
      </w:r>
      <w:r>
        <w:rPr>
          <w:rtl/>
        </w:rPr>
        <w:t>.</w:t>
      </w:r>
    </w:p>
    <w:p w14:paraId="783865B1" w14:textId="77777777" w:rsidR="00480CB3" w:rsidRDefault="00480CB3" w:rsidP="00480CB3">
      <w:pPr>
        <w:rPr>
          <w:rtl/>
        </w:rPr>
      </w:pPr>
      <w:r>
        <w:rPr>
          <w:rtl/>
        </w:rPr>
        <w:t>ארבע הפינות והמרכז (כנ"ל בתוספת "</w:t>
      </w:r>
      <w:r w:rsidRPr="00CE2B46">
        <w:rPr>
          <w:rStyle w:val="ab"/>
          <w:rtl/>
        </w:rPr>
        <w:t>הארץ</w:t>
      </w:r>
      <w:r>
        <w:rPr>
          <w:rtl/>
        </w:rPr>
        <w:t>" ו"</w:t>
      </w:r>
      <w:r w:rsidRPr="00CE2B46">
        <w:rPr>
          <w:rStyle w:val="ab"/>
          <w:rtl/>
        </w:rPr>
        <w:t>שלום</w:t>
      </w:r>
      <w:r>
        <w:rPr>
          <w:rtl/>
        </w:rPr>
        <w:t xml:space="preserve">") עולה </w:t>
      </w:r>
      <w:r w:rsidRPr="00CE2B46">
        <w:rPr>
          <w:rStyle w:val="ab"/>
          <w:rtl/>
        </w:rPr>
        <w:t>ז</w:t>
      </w:r>
      <w:r>
        <w:rPr>
          <w:rtl/>
        </w:rPr>
        <w:t xml:space="preserve"> פעמים </w:t>
      </w:r>
      <w:r w:rsidRPr="00CE2B46">
        <w:rPr>
          <w:rStyle w:val="ab"/>
          <w:rtl/>
        </w:rPr>
        <w:t>רב חסד</w:t>
      </w:r>
      <w:r>
        <w:rPr>
          <w:rtl/>
        </w:rPr>
        <w:t>.</w:t>
      </w:r>
    </w:p>
    <w:p w14:paraId="26A23136" w14:textId="77777777" w:rsidR="00480CB3" w:rsidRDefault="00480CB3" w:rsidP="00480CB3">
      <w:pPr>
        <w:rPr>
          <w:rtl/>
        </w:rPr>
      </w:pPr>
      <w:r>
        <w:rPr>
          <w:rtl/>
        </w:rPr>
        <w:t xml:space="preserve">שני אלכסוני הריבוע ביחד עולים </w:t>
      </w:r>
      <w:r w:rsidRPr="00CE2B46">
        <w:rPr>
          <w:rStyle w:val="ab"/>
          <w:rtl/>
        </w:rPr>
        <w:t>מב</w:t>
      </w:r>
      <w:r>
        <w:rPr>
          <w:rtl/>
        </w:rPr>
        <w:t xml:space="preserve"> (שם הגבורה) פעמים </w:t>
      </w:r>
      <w:r w:rsidRPr="00CE2B46">
        <w:rPr>
          <w:rStyle w:val="ab"/>
          <w:rtl/>
        </w:rPr>
        <w:t>אלהים</w:t>
      </w:r>
      <w:r>
        <w:rPr>
          <w:rtl/>
        </w:rPr>
        <w:t>.</w:t>
      </w:r>
    </w:p>
    <w:p w14:paraId="3746AC79" w14:textId="77777777" w:rsidR="00480CB3" w:rsidRDefault="00480CB3" w:rsidP="00480CB3">
      <w:pPr>
        <w:rPr>
          <w:rtl/>
        </w:rPr>
      </w:pPr>
      <w:r>
        <w:rPr>
          <w:rtl/>
        </w:rPr>
        <w:t xml:space="preserve">כאשר מוציאים מהאלכסונים את המילים שהן ראש-תוך-סוף של הטבלה עולה הכל </w:t>
      </w:r>
      <w:r w:rsidRPr="00CE2B46">
        <w:rPr>
          <w:rStyle w:val="ab"/>
          <w:rtl/>
        </w:rPr>
        <w:t>הוי</w:t>
      </w:r>
      <w:r>
        <w:rPr>
          <w:rtl/>
        </w:rPr>
        <w:t xml:space="preserve">' פעמים </w:t>
      </w:r>
      <w:r w:rsidRPr="00CE2B46">
        <w:rPr>
          <w:rStyle w:val="ab"/>
          <w:rtl/>
        </w:rPr>
        <w:t>אמן</w:t>
      </w:r>
      <w:r>
        <w:rPr>
          <w:rtl/>
        </w:rPr>
        <w:t xml:space="preserve"> (</w:t>
      </w:r>
      <w:r w:rsidRPr="00CE2B46">
        <w:rPr>
          <w:rStyle w:val="ab"/>
          <w:rtl/>
        </w:rPr>
        <w:t>אמן</w:t>
      </w:r>
      <w:r>
        <w:rPr>
          <w:rtl/>
        </w:rPr>
        <w:t xml:space="preserve"> הוא יחוד </w:t>
      </w:r>
      <w:r w:rsidRPr="00CE2B46">
        <w:rPr>
          <w:rStyle w:val="ab"/>
          <w:rtl/>
        </w:rPr>
        <w:t>הוי</w:t>
      </w:r>
      <w:r>
        <w:rPr>
          <w:rtl/>
        </w:rPr>
        <w:t xml:space="preserve">' </w:t>
      </w:r>
      <w:r w:rsidRPr="00CE2B46">
        <w:rPr>
          <w:rStyle w:val="ab"/>
          <w:rtl/>
        </w:rPr>
        <w:t>אדנ</w:t>
      </w:r>
      <w:r>
        <w:rPr>
          <w:rtl/>
        </w:rPr>
        <w:t>-</w:t>
      </w:r>
      <w:r w:rsidRPr="00CE2B46">
        <w:rPr>
          <w:rStyle w:val="ab"/>
          <w:rtl/>
        </w:rPr>
        <w:t>י</w:t>
      </w:r>
      <w:r>
        <w:rPr>
          <w:rtl/>
        </w:rPr>
        <w:t xml:space="preserve"> כנודע).</w:t>
      </w:r>
    </w:p>
    <w:p w14:paraId="2D537F37" w14:textId="77777777" w:rsidR="00480CB3" w:rsidRDefault="00480CB3" w:rsidP="00480CB3">
      <w:pPr>
        <w:rPr>
          <w:rtl/>
        </w:rPr>
      </w:pPr>
      <w:r>
        <w:rPr>
          <w:rtl/>
        </w:rPr>
        <w:t>ידוע כי דילוג שוה בפסוק הראשון שבטבלה — "</w:t>
      </w:r>
      <w:r w:rsidRPr="00CE2B46">
        <w:rPr>
          <w:rStyle w:val="ab"/>
          <w:rtl/>
        </w:rPr>
        <w:t>בראשית</w:t>
      </w:r>
      <w:r>
        <w:rPr>
          <w:rtl/>
        </w:rPr>
        <w:t>" "</w:t>
      </w:r>
      <w:r w:rsidRPr="00CE2B46">
        <w:rPr>
          <w:rStyle w:val="ab"/>
          <w:rtl/>
        </w:rPr>
        <w:t>אלהים</w:t>
      </w:r>
      <w:r>
        <w:rPr>
          <w:rtl/>
        </w:rPr>
        <w:t>" "</w:t>
      </w:r>
      <w:r w:rsidRPr="00CE2B46">
        <w:rPr>
          <w:rStyle w:val="ab"/>
          <w:rtl/>
        </w:rPr>
        <w:t>השמים</w:t>
      </w:r>
      <w:r>
        <w:rPr>
          <w:rtl/>
        </w:rPr>
        <w:t>" "</w:t>
      </w:r>
      <w:r w:rsidRPr="00CE2B46">
        <w:rPr>
          <w:rStyle w:val="ab"/>
          <w:rtl/>
        </w:rPr>
        <w:t>הארץ</w:t>
      </w:r>
      <w:r>
        <w:rPr>
          <w:rtl/>
        </w:rPr>
        <w:t xml:space="preserve">" עולה </w:t>
      </w:r>
      <w:r w:rsidRPr="00CE2B46">
        <w:rPr>
          <w:rStyle w:val="ab"/>
          <w:rtl/>
        </w:rPr>
        <w:t>הוי</w:t>
      </w:r>
      <w:r>
        <w:rPr>
          <w:rtl/>
        </w:rPr>
        <w:t xml:space="preserve">' פעמים </w:t>
      </w:r>
      <w:r w:rsidRPr="00CE2B46">
        <w:rPr>
          <w:rStyle w:val="ab"/>
          <w:rtl/>
        </w:rPr>
        <w:t>אדנ</w:t>
      </w:r>
      <w:r>
        <w:rPr>
          <w:rtl/>
        </w:rPr>
        <w:t>-</w:t>
      </w:r>
      <w:r w:rsidRPr="00CE2B46">
        <w:rPr>
          <w:rStyle w:val="ab"/>
          <w:rtl/>
        </w:rPr>
        <w:t>י</w:t>
      </w:r>
      <w:r>
        <w:rPr>
          <w:rtl/>
        </w:rPr>
        <w:t>.</w:t>
      </w:r>
    </w:p>
    <w:p w14:paraId="774431FA" w14:textId="77777777" w:rsidR="00480CB3" w:rsidRDefault="00480CB3" w:rsidP="00480CB3">
      <w:pPr>
        <w:rPr>
          <w:rtl/>
        </w:rPr>
      </w:pPr>
      <w:r>
        <w:rPr>
          <w:rtl/>
        </w:rPr>
        <w:t>כאשר ממשיכים בדילוג כזה סביב מסגרת הטבלה נוספות המילים "</w:t>
      </w:r>
      <w:r w:rsidRPr="00CE2B46">
        <w:rPr>
          <w:rStyle w:val="ab"/>
          <w:rtl/>
        </w:rPr>
        <w:t>את</w:t>
      </w:r>
      <w:r>
        <w:rPr>
          <w:rtl/>
        </w:rPr>
        <w:t>" "</w:t>
      </w:r>
      <w:r w:rsidRPr="00CE2B46">
        <w:rPr>
          <w:rStyle w:val="ab"/>
          <w:rtl/>
        </w:rPr>
        <w:t>אליך</w:t>
      </w:r>
      <w:r>
        <w:rPr>
          <w:rtl/>
        </w:rPr>
        <w:t>" "</w:t>
      </w:r>
      <w:r w:rsidRPr="00CE2B46">
        <w:rPr>
          <w:rStyle w:val="ab"/>
          <w:rtl/>
        </w:rPr>
        <w:t>אחד</w:t>
      </w:r>
      <w:r>
        <w:rPr>
          <w:rtl/>
        </w:rPr>
        <w:t>" "</w:t>
      </w:r>
      <w:r w:rsidRPr="00CE2B46">
        <w:rPr>
          <w:rStyle w:val="ab"/>
          <w:rtl/>
        </w:rPr>
        <w:t>אלהינו</w:t>
      </w:r>
      <w:r>
        <w:rPr>
          <w:rtl/>
        </w:rPr>
        <w:t>" "</w:t>
      </w:r>
      <w:r w:rsidRPr="00CE2B46">
        <w:rPr>
          <w:rStyle w:val="ab"/>
          <w:rtl/>
        </w:rPr>
        <w:t>ישראל</w:t>
      </w:r>
      <w:r>
        <w:rPr>
          <w:rtl/>
        </w:rPr>
        <w:t>" העולות "</w:t>
      </w:r>
      <w:r w:rsidRPr="00CE2B46">
        <w:rPr>
          <w:rStyle w:val="ab"/>
          <w:rtl/>
        </w:rPr>
        <w:t>שמע</w:t>
      </w:r>
      <w:r>
        <w:rPr>
          <w:rtl/>
        </w:rPr>
        <w:t xml:space="preserve"> </w:t>
      </w:r>
      <w:r w:rsidRPr="00CE2B46">
        <w:rPr>
          <w:rStyle w:val="ab"/>
          <w:rtl/>
        </w:rPr>
        <w:t>ישראל</w:t>
      </w:r>
      <w:r>
        <w:rPr>
          <w:rtl/>
        </w:rPr>
        <w:t xml:space="preserve"> </w:t>
      </w:r>
      <w:r w:rsidRPr="00CE2B46">
        <w:rPr>
          <w:rStyle w:val="ab"/>
          <w:rtl/>
        </w:rPr>
        <w:t>הוי</w:t>
      </w:r>
      <w:r>
        <w:rPr>
          <w:rtl/>
        </w:rPr>
        <w:t xml:space="preserve">' </w:t>
      </w:r>
      <w:r w:rsidRPr="00CE2B46">
        <w:rPr>
          <w:rStyle w:val="ab"/>
          <w:rtl/>
        </w:rPr>
        <w:t>אלהינו</w:t>
      </w:r>
      <w:r>
        <w:rPr>
          <w:rtl/>
        </w:rPr>
        <w:t xml:space="preserve"> </w:t>
      </w:r>
      <w:r w:rsidRPr="00CE2B46">
        <w:rPr>
          <w:rStyle w:val="ab"/>
          <w:rtl/>
        </w:rPr>
        <w:t>הוי</w:t>
      </w:r>
      <w:r>
        <w:rPr>
          <w:rtl/>
        </w:rPr>
        <w:t xml:space="preserve">' </w:t>
      </w:r>
      <w:r w:rsidRPr="00CE2B46">
        <w:rPr>
          <w:rStyle w:val="ab"/>
          <w:rtl/>
        </w:rPr>
        <w:t>אחד</w:t>
      </w:r>
      <w:r>
        <w:rPr>
          <w:rtl/>
        </w:rPr>
        <w:t>"!</w:t>
      </w:r>
    </w:p>
    <w:p w14:paraId="0E3E2B3A" w14:textId="77777777" w:rsidR="00480CB3" w:rsidRDefault="00480CB3" w:rsidP="00480CB3">
      <w:pPr>
        <w:rPr>
          <w:rtl/>
        </w:rPr>
      </w:pPr>
      <w:r>
        <w:rPr>
          <w:rtl/>
        </w:rPr>
        <w:t>לסגירת מעגל הדילוגים דרושה תוספת עוד שלוש המילים "</w:t>
      </w:r>
      <w:r w:rsidRPr="00CE2B46">
        <w:rPr>
          <w:rStyle w:val="ab"/>
          <w:rtl/>
        </w:rPr>
        <w:t>שלום</w:t>
      </w:r>
      <w:r>
        <w:rPr>
          <w:rtl/>
        </w:rPr>
        <w:t>" "</w:t>
      </w:r>
      <w:r w:rsidRPr="00CE2B46">
        <w:rPr>
          <w:rStyle w:val="ab"/>
          <w:rtl/>
        </w:rPr>
        <w:t>יברכך</w:t>
      </w:r>
      <w:r>
        <w:rPr>
          <w:rtl/>
        </w:rPr>
        <w:t>" "</w:t>
      </w:r>
      <w:r w:rsidRPr="00CE2B46">
        <w:rPr>
          <w:rStyle w:val="ab"/>
          <w:rtl/>
        </w:rPr>
        <w:t>מבית</w:t>
      </w:r>
      <w:r>
        <w:rPr>
          <w:rtl/>
        </w:rPr>
        <w:t xml:space="preserve">" (אשר אינן כפולה של שם הוי', אך הן עולות </w:t>
      </w:r>
      <w:r w:rsidRPr="00CE2B46">
        <w:rPr>
          <w:rStyle w:val="ab"/>
          <w:rtl/>
        </w:rPr>
        <w:t>ג</w:t>
      </w:r>
      <w:r>
        <w:rPr>
          <w:rtl/>
        </w:rPr>
        <w:t xml:space="preserve">"פ </w:t>
      </w:r>
      <w:r w:rsidRPr="00CE2B46">
        <w:rPr>
          <w:rStyle w:val="ab"/>
          <w:rtl/>
        </w:rPr>
        <w:t>שכם</w:t>
      </w:r>
      <w:r>
        <w:rPr>
          <w:rtl/>
        </w:rPr>
        <w:t xml:space="preserve">, </w:t>
      </w:r>
      <w:r w:rsidRPr="00CE2B46">
        <w:rPr>
          <w:rStyle w:val="ab"/>
          <w:rtl/>
        </w:rPr>
        <w:t>ג</w:t>
      </w:r>
      <w:r>
        <w:rPr>
          <w:rtl/>
        </w:rPr>
        <w:t xml:space="preserve">"פ </w:t>
      </w:r>
      <w:r w:rsidRPr="00CE2B46">
        <w:rPr>
          <w:rStyle w:val="ab"/>
          <w:rtl/>
        </w:rPr>
        <w:t>חלק אלו</w:t>
      </w:r>
      <w:r>
        <w:rPr>
          <w:rtl/>
        </w:rPr>
        <w:t>-</w:t>
      </w:r>
      <w:r w:rsidRPr="00CE2B46">
        <w:rPr>
          <w:rStyle w:val="ab"/>
          <w:rtl/>
        </w:rPr>
        <w:t>ה ממעל</w:t>
      </w:r>
      <w:r>
        <w:rPr>
          <w:rtl/>
        </w:rPr>
        <w:t xml:space="preserve">; </w:t>
      </w:r>
      <w:r w:rsidRPr="00CE2B46">
        <w:rPr>
          <w:rStyle w:val="ab"/>
          <w:rtl/>
        </w:rPr>
        <w:t>חלק אלו</w:t>
      </w:r>
      <w:r>
        <w:rPr>
          <w:rtl/>
        </w:rPr>
        <w:t>-</w:t>
      </w:r>
      <w:r w:rsidRPr="00CE2B46">
        <w:rPr>
          <w:rStyle w:val="ab"/>
          <w:rtl/>
        </w:rPr>
        <w:t>ה</w:t>
      </w:r>
      <w:r>
        <w:rPr>
          <w:rtl/>
        </w:rPr>
        <w:t xml:space="preserve"> = 180 = </w:t>
      </w:r>
      <w:r w:rsidRPr="00CE2B46">
        <w:rPr>
          <w:rStyle w:val="ab"/>
          <w:rtl/>
        </w:rPr>
        <w:t>ממעל</w:t>
      </w:r>
      <w:r>
        <w:rPr>
          <w:rtl/>
        </w:rPr>
        <w:t>).</w:t>
      </w:r>
    </w:p>
    <w:p w14:paraId="020CF6AA" w14:textId="77777777" w:rsidR="00480CB3" w:rsidRDefault="00480CB3" w:rsidP="00480CB3">
      <w:pPr>
        <w:rPr>
          <w:rtl/>
        </w:rPr>
      </w:pPr>
      <w:r>
        <w:rPr>
          <w:rtl/>
        </w:rPr>
        <w:t xml:space="preserve">כל 12 המילים שבמעגל זה עולות 3888. כאשר מתחלק מספר זה לשלוש (— היחידות אליהן התחלקו המילים, כנ"ל) עולה ממוצע כל חלק 1296, שהוא </w:t>
      </w:r>
      <w:r w:rsidRPr="00CE2B46">
        <w:rPr>
          <w:rStyle w:val="ab"/>
          <w:rtl/>
        </w:rPr>
        <w:t>לו</w:t>
      </w:r>
      <w:r>
        <w:rPr>
          <w:rtl/>
        </w:rPr>
        <w:t xml:space="preserve"> פעמים </w:t>
      </w:r>
      <w:r w:rsidRPr="00CE2B46">
        <w:rPr>
          <w:rStyle w:val="ab"/>
          <w:rtl/>
        </w:rPr>
        <w:t>לו</w:t>
      </w:r>
      <w:r>
        <w:rPr>
          <w:rtl/>
        </w:rPr>
        <w:t xml:space="preserve"> (236), </w:t>
      </w:r>
      <w:r w:rsidRPr="00CE2B46">
        <w:rPr>
          <w:rStyle w:val="ab"/>
          <w:rtl/>
        </w:rPr>
        <w:t>ו</w:t>
      </w:r>
      <w:r>
        <w:rPr>
          <w:rtl/>
        </w:rPr>
        <w:t xml:space="preserve"> פעמים </w:t>
      </w:r>
      <w:r w:rsidRPr="00CE2B46">
        <w:rPr>
          <w:rStyle w:val="ab"/>
          <w:rtl/>
        </w:rPr>
        <w:t>ו</w:t>
      </w:r>
      <w:r>
        <w:rPr>
          <w:rtl/>
        </w:rPr>
        <w:t xml:space="preserve"> פעמים </w:t>
      </w:r>
      <w:r w:rsidRPr="00CE2B46">
        <w:rPr>
          <w:rStyle w:val="ab"/>
          <w:rtl/>
        </w:rPr>
        <w:t>ו</w:t>
      </w:r>
      <w:r>
        <w:rPr>
          <w:rtl/>
        </w:rPr>
        <w:t xml:space="preserve"> פעמים </w:t>
      </w:r>
      <w:r w:rsidRPr="00CE2B46">
        <w:rPr>
          <w:rStyle w:val="ab"/>
          <w:rtl/>
        </w:rPr>
        <w:t>ו</w:t>
      </w:r>
      <w:r>
        <w:rPr>
          <w:rtl/>
        </w:rPr>
        <w:t xml:space="preserve"> (46), שהוא סכום ראשי ששת הפסוקים האחרונים, כנ"ל.</w:t>
      </w:r>
    </w:p>
    <w:p w14:paraId="465F79C6" w14:textId="77777777" w:rsidR="00480CB3" w:rsidRDefault="00480CB3" w:rsidP="00480CB3">
      <w:pPr>
        <w:rPr>
          <w:rtl/>
        </w:rPr>
      </w:pPr>
      <w:r>
        <w:rPr>
          <w:rtl/>
        </w:rPr>
        <w:t>כאשר מתחלק מספר זה ב-</w:t>
      </w:r>
      <w:r w:rsidRPr="00CE2B46">
        <w:rPr>
          <w:rStyle w:val="ab"/>
          <w:rtl/>
        </w:rPr>
        <w:t>יב</w:t>
      </w:r>
      <w:r>
        <w:rPr>
          <w:rtl/>
        </w:rPr>
        <w:t xml:space="preserve"> (— מספר המילים) הרי שממוצע כל מילה עולה 324, </w:t>
      </w:r>
      <w:r w:rsidRPr="00CE2B46">
        <w:rPr>
          <w:rStyle w:val="ab"/>
          <w:rtl/>
        </w:rPr>
        <w:t>חי</w:t>
      </w:r>
      <w:r>
        <w:rPr>
          <w:rtl/>
        </w:rPr>
        <w:t xml:space="preserve"> פעמים </w:t>
      </w:r>
      <w:r w:rsidRPr="00CE2B46">
        <w:rPr>
          <w:rStyle w:val="ab"/>
          <w:rtl/>
        </w:rPr>
        <w:t>חי</w:t>
      </w:r>
      <w:r>
        <w:rPr>
          <w:rtl/>
        </w:rPr>
        <w:t xml:space="preserve"> (218).</w:t>
      </w:r>
    </w:p>
    <w:p w14:paraId="57CF8C9A" w14:textId="77777777" w:rsidR="00480CB3" w:rsidRDefault="00480CB3" w:rsidP="00480CB3">
      <w:pPr>
        <w:rPr>
          <w:rtl/>
        </w:rPr>
      </w:pPr>
      <w:r>
        <w:rPr>
          <w:rtl/>
        </w:rPr>
        <w:t xml:space="preserve">כאשר ממשיכים דילוג שכזה במעגלים הפנימיים מתקבלות עוד </w:t>
      </w:r>
      <w:r w:rsidRPr="00CE2B46">
        <w:rPr>
          <w:rStyle w:val="ab"/>
          <w:rtl/>
        </w:rPr>
        <w:t>אהבה</w:t>
      </w:r>
      <w:r>
        <w:rPr>
          <w:rtl/>
        </w:rPr>
        <w:t xml:space="preserve"> מילים, והטבלה כולה 'משובצת':</w:t>
      </w:r>
    </w:p>
    <w:p w14:paraId="5051E176" w14:textId="77777777" w:rsidR="00480CB3" w:rsidRDefault="00480CB3" w:rsidP="00480CB3">
      <w:pPr>
        <w:rPr>
          <w:rtl/>
        </w:rPr>
      </w:pPr>
      <w:r>
        <w:rPr>
          <w:rtl/>
        </w:rPr>
        <w:lastRenderedPageBreak/>
        <w:t xml:space="preserve">המילים המסומנות בשורה הראשונה בטבלה עולות </w:t>
      </w:r>
      <w:r w:rsidRPr="00CE2B46">
        <w:rPr>
          <w:rStyle w:val="ab"/>
          <w:rtl/>
        </w:rPr>
        <w:t>אדנ</w:t>
      </w:r>
      <w:r>
        <w:rPr>
          <w:rtl/>
        </w:rPr>
        <w:t>-</w:t>
      </w:r>
      <w:r w:rsidRPr="00CE2B46">
        <w:rPr>
          <w:rStyle w:val="ab"/>
          <w:rtl/>
        </w:rPr>
        <w:t>י</w:t>
      </w:r>
      <w:r>
        <w:rPr>
          <w:rtl/>
        </w:rPr>
        <w:t xml:space="preserve"> פעמים </w:t>
      </w:r>
      <w:r w:rsidRPr="00CE2B46">
        <w:rPr>
          <w:rStyle w:val="ab"/>
          <w:rtl/>
        </w:rPr>
        <w:t>הוי</w:t>
      </w:r>
      <w:r>
        <w:rPr>
          <w:rtl/>
        </w:rPr>
        <w:t>' (כנ"ל).</w:t>
      </w:r>
    </w:p>
    <w:p w14:paraId="70434CD2" w14:textId="77777777" w:rsidR="00480CB3" w:rsidRDefault="00480CB3" w:rsidP="00480CB3">
      <w:pPr>
        <w:rPr>
          <w:rtl/>
        </w:rPr>
      </w:pPr>
      <w:r>
        <w:rPr>
          <w:rtl/>
        </w:rPr>
        <w:t>המילים המסומנות בשורה השניה — "</w:t>
      </w:r>
      <w:r w:rsidRPr="00CE2B46">
        <w:rPr>
          <w:rStyle w:val="ab"/>
          <w:rtl/>
        </w:rPr>
        <w:t>הוי</w:t>
      </w:r>
      <w:r>
        <w:rPr>
          <w:rtl/>
        </w:rPr>
        <w:t>'" "</w:t>
      </w:r>
      <w:r w:rsidRPr="00CE2B46">
        <w:rPr>
          <w:rStyle w:val="ab"/>
          <w:rtl/>
        </w:rPr>
        <w:t>אשר</w:t>
      </w:r>
      <w:r>
        <w:rPr>
          <w:rtl/>
        </w:rPr>
        <w:t>" "</w:t>
      </w:r>
      <w:r w:rsidRPr="00CE2B46">
        <w:rPr>
          <w:rStyle w:val="ab"/>
          <w:rtl/>
        </w:rPr>
        <w:t>מארץ</w:t>
      </w:r>
      <w:r>
        <w:rPr>
          <w:rtl/>
        </w:rPr>
        <w:t xml:space="preserve">" — עולות </w:t>
      </w:r>
      <w:r w:rsidRPr="00CE2B46">
        <w:rPr>
          <w:rStyle w:val="ab"/>
          <w:rtl/>
        </w:rPr>
        <w:t>גל</w:t>
      </w:r>
      <w:r>
        <w:rPr>
          <w:rtl/>
        </w:rPr>
        <w:t xml:space="preserve"> פעמים </w:t>
      </w:r>
      <w:r w:rsidRPr="00CE2B46">
        <w:rPr>
          <w:rStyle w:val="ab"/>
          <w:rtl/>
        </w:rPr>
        <w:t>הוי</w:t>
      </w:r>
      <w:r>
        <w:rPr>
          <w:rtl/>
        </w:rPr>
        <w:t>'.</w:t>
      </w:r>
    </w:p>
    <w:p w14:paraId="60E71623" w14:textId="77777777" w:rsidR="00480CB3" w:rsidRDefault="00480CB3" w:rsidP="00480CB3">
      <w:pPr>
        <w:rPr>
          <w:rtl/>
        </w:rPr>
      </w:pPr>
      <w:r>
        <w:rPr>
          <w:rtl/>
        </w:rPr>
        <w:t>המילים "</w:t>
      </w:r>
      <w:r w:rsidRPr="00CE2B46">
        <w:rPr>
          <w:rStyle w:val="ab"/>
          <w:rtl/>
        </w:rPr>
        <w:t>מבית</w:t>
      </w:r>
      <w:r>
        <w:rPr>
          <w:rtl/>
        </w:rPr>
        <w:t>" "</w:t>
      </w:r>
      <w:r w:rsidRPr="00CE2B46">
        <w:rPr>
          <w:rStyle w:val="ab"/>
          <w:rtl/>
        </w:rPr>
        <w:t>לא</w:t>
      </w:r>
      <w:r>
        <w:rPr>
          <w:rtl/>
        </w:rPr>
        <w:t>" "</w:t>
      </w:r>
      <w:r w:rsidRPr="00CE2B46">
        <w:rPr>
          <w:rStyle w:val="ab"/>
          <w:rtl/>
        </w:rPr>
        <w:t>ולא</w:t>
      </w:r>
      <w:r>
        <w:rPr>
          <w:rtl/>
        </w:rPr>
        <w:t xml:space="preserve">" שבשורה השלישית עולות </w:t>
      </w:r>
      <w:r w:rsidRPr="00CE2B46">
        <w:rPr>
          <w:rStyle w:val="ab"/>
          <w:rtl/>
        </w:rPr>
        <w:t>כ</w:t>
      </w:r>
      <w:r>
        <w:rPr>
          <w:rtl/>
        </w:rPr>
        <w:t xml:space="preserve"> פעמים </w:t>
      </w:r>
      <w:r w:rsidRPr="00CE2B46">
        <w:rPr>
          <w:rStyle w:val="ab"/>
          <w:rtl/>
        </w:rPr>
        <w:t>הוי</w:t>
      </w:r>
      <w:r>
        <w:rPr>
          <w:rtl/>
        </w:rPr>
        <w:t>'.</w:t>
      </w:r>
    </w:p>
    <w:p w14:paraId="1C4934AD" w14:textId="77777777" w:rsidR="00480CB3" w:rsidRDefault="00480CB3" w:rsidP="00480CB3">
      <w:pPr>
        <w:rPr>
          <w:rtl/>
        </w:rPr>
      </w:pPr>
      <w:r>
        <w:rPr>
          <w:rtl/>
        </w:rPr>
        <w:t>ההמשך: "</w:t>
      </w:r>
      <w:r w:rsidRPr="00CE2B46">
        <w:rPr>
          <w:rStyle w:val="ab"/>
          <w:rtl/>
        </w:rPr>
        <w:t>את</w:t>
      </w:r>
      <w:r>
        <w:rPr>
          <w:rtl/>
        </w:rPr>
        <w:t>" "</w:t>
      </w:r>
      <w:r w:rsidRPr="00CE2B46">
        <w:rPr>
          <w:rStyle w:val="ab"/>
          <w:rtl/>
        </w:rPr>
        <w:t>עמך</w:t>
      </w:r>
      <w:r>
        <w:rPr>
          <w:rtl/>
        </w:rPr>
        <w:t>" "</w:t>
      </w:r>
      <w:r w:rsidRPr="00CE2B46">
        <w:rPr>
          <w:rStyle w:val="ab"/>
          <w:rtl/>
        </w:rPr>
        <w:t>לרעך</w:t>
      </w:r>
      <w:r>
        <w:rPr>
          <w:rtl/>
        </w:rPr>
        <w:t>" "</w:t>
      </w:r>
      <w:r w:rsidRPr="00CE2B46">
        <w:rPr>
          <w:rStyle w:val="ab"/>
          <w:rtl/>
        </w:rPr>
        <w:t>אני</w:t>
      </w:r>
      <w:r>
        <w:rPr>
          <w:rtl/>
        </w:rPr>
        <w:t>" "</w:t>
      </w:r>
      <w:r w:rsidRPr="00CE2B46">
        <w:rPr>
          <w:rStyle w:val="ab"/>
          <w:rtl/>
        </w:rPr>
        <w:t>יברכך</w:t>
      </w:r>
      <w:r>
        <w:rPr>
          <w:rtl/>
        </w:rPr>
        <w:t>" "</w:t>
      </w:r>
      <w:r w:rsidRPr="00CE2B46">
        <w:rPr>
          <w:rStyle w:val="ab"/>
          <w:rtl/>
        </w:rPr>
        <w:t>וישמרך</w:t>
      </w:r>
      <w:r>
        <w:rPr>
          <w:rtl/>
        </w:rPr>
        <w:t>" "</w:t>
      </w:r>
      <w:r w:rsidRPr="00CE2B46">
        <w:rPr>
          <w:rStyle w:val="ab"/>
          <w:rtl/>
        </w:rPr>
        <w:t>הוי</w:t>
      </w:r>
      <w:r>
        <w:rPr>
          <w:rtl/>
        </w:rPr>
        <w:t>'" "</w:t>
      </w:r>
      <w:r w:rsidRPr="00CE2B46">
        <w:rPr>
          <w:rStyle w:val="ab"/>
          <w:rtl/>
        </w:rPr>
        <w:t>אליך</w:t>
      </w:r>
      <w:r>
        <w:rPr>
          <w:rtl/>
        </w:rPr>
        <w:t>" "</w:t>
      </w:r>
      <w:r w:rsidRPr="00CE2B46">
        <w:rPr>
          <w:rStyle w:val="ab"/>
          <w:rtl/>
        </w:rPr>
        <w:t>ישא</w:t>
      </w:r>
      <w:r>
        <w:rPr>
          <w:rtl/>
        </w:rPr>
        <w:t>" "</w:t>
      </w:r>
      <w:r w:rsidRPr="00CE2B46">
        <w:rPr>
          <w:rStyle w:val="ab"/>
          <w:rtl/>
        </w:rPr>
        <w:t>פניו</w:t>
      </w:r>
      <w:r>
        <w:rPr>
          <w:rtl/>
        </w:rPr>
        <w:t>" "</w:t>
      </w:r>
      <w:r w:rsidRPr="00CE2B46">
        <w:rPr>
          <w:rStyle w:val="ab"/>
          <w:rtl/>
        </w:rPr>
        <w:t>וישם</w:t>
      </w:r>
      <w:r>
        <w:rPr>
          <w:rtl/>
        </w:rPr>
        <w:t>" "</w:t>
      </w:r>
      <w:r w:rsidRPr="00CE2B46">
        <w:rPr>
          <w:rStyle w:val="ab"/>
          <w:rtl/>
        </w:rPr>
        <w:t>שלום</w:t>
      </w:r>
      <w:r>
        <w:rPr>
          <w:rtl/>
        </w:rPr>
        <w:t xml:space="preserve">" (עד פסוק "שמע ישראל" — שהוא בעצמו כפולת שם </w:t>
      </w:r>
      <w:r w:rsidRPr="00CE2B46">
        <w:rPr>
          <w:rStyle w:val="ab"/>
          <w:rtl/>
        </w:rPr>
        <w:t>הוי</w:t>
      </w:r>
      <w:r>
        <w:rPr>
          <w:rtl/>
        </w:rPr>
        <w:t xml:space="preserve">', כנ"ל — ולא עד בכלל) עולות </w:t>
      </w:r>
      <w:r w:rsidRPr="00CE2B46">
        <w:rPr>
          <w:rStyle w:val="ab"/>
          <w:rtl/>
        </w:rPr>
        <w:t>חן</w:t>
      </w:r>
      <w:r>
        <w:rPr>
          <w:rtl/>
        </w:rPr>
        <w:t xml:space="preserve"> </w:t>
      </w:r>
      <w:r w:rsidRPr="00CE2B46">
        <w:rPr>
          <w:rStyle w:val="ab"/>
          <w:rtl/>
        </w:rPr>
        <w:t>חן</w:t>
      </w:r>
      <w:r>
        <w:rPr>
          <w:rtl/>
        </w:rPr>
        <w:t xml:space="preserve"> פעמים </w:t>
      </w:r>
      <w:r w:rsidRPr="00CE2B46">
        <w:rPr>
          <w:rStyle w:val="ab"/>
          <w:rtl/>
        </w:rPr>
        <w:t>הוי</w:t>
      </w:r>
      <w:r>
        <w:rPr>
          <w:rtl/>
        </w:rPr>
        <w:t>'.</w:t>
      </w:r>
    </w:p>
    <w:p w14:paraId="3F76A345" w14:textId="77777777" w:rsidR="00480CB3" w:rsidRDefault="00480CB3" w:rsidP="00480CB3">
      <w:pPr>
        <w:rPr>
          <w:rtl/>
        </w:rPr>
      </w:pPr>
      <w:r>
        <w:rPr>
          <w:rtl/>
        </w:rPr>
        <w:t xml:space="preserve">סה"כ עולות כל המילים שהוזכרו 6084 שעולה </w:t>
      </w:r>
      <w:r w:rsidRPr="00CE2B46">
        <w:rPr>
          <w:rStyle w:val="ab"/>
          <w:rtl/>
        </w:rPr>
        <w:t>עח</w:t>
      </w:r>
      <w:r>
        <w:rPr>
          <w:rtl/>
        </w:rPr>
        <w:t xml:space="preserve"> פעמים </w:t>
      </w:r>
      <w:r w:rsidRPr="00CE2B46">
        <w:rPr>
          <w:rStyle w:val="ab"/>
          <w:rtl/>
        </w:rPr>
        <w:t>עח</w:t>
      </w:r>
      <w:r>
        <w:rPr>
          <w:rtl/>
        </w:rPr>
        <w:t xml:space="preserve"> (278); </w:t>
      </w:r>
      <w:r w:rsidRPr="00CE2B46">
        <w:rPr>
          <w:rStyle w:val="ab"/>
          <w:rtl/>
        </w:rPr>
        <w:t>עח</w:t>
      </w:r>
      <w:r>
        <w:rPr>
          <w:rtl/>
        </w:rPr>
        <w:t xml:space="preserve"> עולה </w:t>
      </w:r>
      <w:r w:rsidRPr="00CE2B46">
        <w:rPr>
          <w:rStyle w:val="ab"/>
          <w:rtl/>
        </w:rPr>
        <w:t>ג</w:t>
      </w:r>
      <w:r>
        <w:rPr>
          <w:rtl/>
        </w:rPr>
        <w:t xml:space="preserve">"פ </w:t>
      </w:r>
      <w:r w:rsidRPr="00CE2B46">
        <w:rPr>
          <w:rStyle w:val="ab"/>
          <w:rtl/>
        </w:rPr>
        <w:t>הוי</w:t>
      </w:r>
      <w:r>
        <w:rPr>
          <w:rtl/>
        </w:rPr>
        <w:t>', והכל</w:t>
      </w:r>
      <w:r w:rsidRPr="00CE2B46">
        <w:rPr>
          <w:rStyle w:val="ab"/>
          <w:rtl/>
        </w:rPr>
        <w:t xml:space="preserve"> </w:t>
      </w:r>
      <w:r>
        <w:rPr>
          <w:rtl/>
        </w:rPr>
        <w:t>234</w:t>
      </w:r>
      <w:r w:rsidRPr="00CE2B46">
        <w:rPr>
          <w:rStyle w:val="ab"/>
          <w:rtl/>
        </w:rPr>
        <w:t xml:space="preserve"> </w:t>
      </w:r>
      <w:r>
        <w:rPr>
          <w:rtl/>
        </w:rPr>
        <w:t xml:space="preserve">פעמים </w:t>
      </w:r>
      <w:r w:rsidRPr="00CE2B46">
        <w:rPr>
          <w:rStyle w:val="ab"/>
          <w:rtl/>
        </w:rPr>
        <w:t>הוי</w:t>
      </w:r>
      <w:r>
        <w:rPr>
          <w:rtl/>
        </w:rPr>
        <w:t>'.</w:t>
      </w:r>
    </w:p>
    <w:p w14:paraId="4562606A" w14:textId="77777777" w:rsidR="00480CB3" w:rsidRDefault="00480CB3" w:rsidP="00480CB3">
      <w:pPr>
        <w:rPr>
          <w:rtl/>
        </w:rPr>
      </w:pPr>
      <w:r>
        <w:rPr>
          <w:rtl/>
        </w:rPr>
        <w:t xml:space="preserve">הדילוג משם "הוי'" הראשון (לא כולל הפסוק הראשון) עד "שלום" (לא כולל הפסוק האחרון) עולה </w:t>
      </w:r>
      <w:r w:rsidRPr="00CE2B46">
        <w:rPr>
          <w:rStyle w:val="ab"/>
          <w:rtl/>
        </w:rPr>
        <w:t>הוי</w:t>
      </w:r>
      <w:r>
        <w:rPr>
          <w:rtl/>
        </w:rPr>
        <w:t xml:space="preserve">' פעמים </w:t>
      </w:r>
      <w:r w:rsidRPr="00CE2B46">
        <w:rPr>
          <w:rStyle w:val="ab"/>
          <w:rtl/>
        </w:rPr>
        <w:t>אהבה</w:t>
      </w:r>
      <w:r>
        <w:rPr>
          <w:rtl/>
        </w:rPr>
        <w:t xml:space="preserve"> פעמים </w:t>
      </w:r>
      <w:r w:rsidRPr="00CE2B46">
        <w:rPr>
          <w:rStyle w:val="ab"/>
          <w:rtl/>
        </w:rPr>
        <w:t>אהבה</w:t>
      </w:r>
      <w:r>
        <w:rPr>
          <w:rtl/>
        </w:rPr>
        <w:t xml:space="preserve"> (</w:t>
      </w:r>
      <w:r w:rsidRPr="00CE2B46">
        <w:rPr>
          <w:rStyle w:val="ab"/>
          <w:rtl/>
        </w:rPr>
        <w:t>ב</w:t>
      </w:r>
      <w:r>
        <w:rPr>
          <w:rtl/>
        </w:rPr>
        <w:t xml:space="preserve">"פ המילוי של </w:t>
      </w:r>
      <w:r w:rsidRPr="00CE2B46">
        <w:rPr>
          <w:rStyle w:val="ab"/>
          <w:rtl/>
        </w:rPr>
        <w:t>כלל גדול בתורה</w:t>
      </w:r>
      <w:r>
        <w:rPr>
          <w:rtl/>
        </w:rPr>
        <w:t>, כנ"ל)!</w:t>
      </w:r>
    </w:p>
    <w:p w14:paraId="6A198DE2" w14:textId="77777777" w:rsidR="00480CB3" w:rsidRDefault="00480CB3" w:rsidP="00480CB3">
      <w:pPr>
        <w:rPr>
          <w:rtl/>
        </w:rPr>
      </w:pPr>
    </w:p>
    <w:p w14:paraId="71650CF6" w14:textId="77777777" w:rsidR="00480CB3" w:rsidRDefault="00480CB3" w:rsidP="00480CB3"/>
    <w:p w14:paraId="63F6514B" w14:textId="77777777" w:rsidR="00984E71" w:rsidRPr="00480CB3" w:rsidRDefault="00984E71">
      <w:bookmarkStart w:id="5" w:name="_GoBack"/>
      <w:bookmarkEnd w:id="5"/>
    </w:p>
    <w:sectPr w:rsidR="00984E71" w:rsidRPr="00480CB3" w:rsidSect="00C92E43">
      <w:pgSz w:w="11907" w:h="16840" w:code="9"/>
      <w:pgMar w:top="1440" w:right="1797" w:bottom="1440" w:left="1797" w:header="720" w:footer="720" w:gutter="0"/>
      <w:pgNumType w:fmt="hebrew1"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95EA1" w14:textId="77777777" w:rsidR="00480CB3" w:rsidRDefault="00480CB3" w:rsidP="00480CB3">
      <w:pPr>
        <w:spacing w:after="0" w:line="240" w:lineRule="auto"/>
      </w:pPr>
      <w:r>
        <w:separator/>
      </w:r>
    </w:p>
  </w:endnote>
  <w:endnote w:type="continuationSeparator" w:id="0">
    <w:p w14:paraId="0BCB2410" w14:textId="77777777" w:rsidR="00480CB3" w:rsidRDefault="00480CB3" w:rsidP="00480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578D0" w14:textId="77777777" w:rsidR="00480CB3" w:rsidRDefault="00480CB3" w:rsidP="00480CB3">
      <w:pPr>
        <w:spacing w:after="0" w:line="240" w:lineRule="auto"/>
      </w:pPr>
      <w:r>
        <w:separator/>
      </w:r>
    </w:p>
  </w:footnote>
  <w:footnote w:type="continuationSeparator" w:id="0">
    <w:p w14:paraId="0B7B39AD" w14:textId="77777777" w:rsidR="00480CB3" w:rsidRDefault="00480CB3" w:rsidP="00480CB3">
      <w:pPr>
        <w:spacing w:after="0" w:line="240" w:lineRule="auto"/>
      </w:pPr>
      <w:r>
        <w:continuationSeparator/>
      </w:r>
    </w:p>
  </w:footnote>
  <w:footnote w:id="1">
    <w:p w14:paraId="4CAF2EDB" w14:textId="77777777" w:rsidR="00480CB3" w:rsidRDefault="00480CB3" w:rsidP="00480CB3">
      <w:pPr>
        <w:pStyle w:val="a3"/>
      </w:pPr>
      <w:r w:rsidRPr="00E3623E">
        <w:footnoteRef/>
      </w:r>
      <w:r w:rsidRPr="00E3623E">
        <w:rPr>
          <w:rtl/>
        </w:rPr>
        <w:t>.</w:t>
      </w:r>
      <w:r w:rsidRPr="00E3623E">
        <w:rPr>
          <w:rtl/>
        </w:rPr>
        <w:tab/>
      </w:r>
      <w:r>
        <w:rPr>
          <w:rtl/>
        </w:rPr>
        <w:t>משלי ט, ט.</w:t>
      </w:r>
    </w:p>
  </w:footnote>
  <w:footnote w:id="2">
    <w:p w14:paraId="77A55A34" w14:textId="77777777" w:rsidR="00480CB3" w:rsidRDefault="00480CB3" w:rsidP="00480CB3">
      <w:pPr>
        <w:pStyle w:val="a3"/>
      </w:pPr>
      <w:r w:rsidRPr="00E3623E">
        <w:footnoteRef/>
      </w:r>
      <w:r w:rsidRPr="00E3623E">
        <w:rPr>
          <w:rtl/>
        </w:rPr>
        <w:t>.</w:t>
      </w:r>
      <w:r w:rsidRPr="00E3623E">
        <w:rPr>
          <w:rtl/>
        </w:rPr>
        <w:tab/>
      </w:r>
      <w:r>
        <w:rPr>
          <w:rtl/>
        </w:rPr>
        <w:t>ראה קונטרס ההתפעלות פרק ג, ובלקוטי ביאורים שם (מהדו"ת אות לט).</w:t>
      </w:r>
    </w:p>
  </w:footnote>
  <w:footnote w:id="3">
    <w:p w14:paraId="1D826425" w14:textId="77777777" w:rsidR="00480CB3" w:rsidRDefault="00480CB3" w:rsidP="00480CB3">
      <w:pPr>
        <w:pStyle w:val="a3"/>
      </w:pPr>
      <w:r w:rsidRPr="00E3623E">
        <w:footnoteRef/>
      </w:r>
      <w:r w:rsidRPr="00E3623E">
        <w:rPr>
          <w:rtl/>
        </w:rPr>
        <w:t>.</w:t>
      </w:r>
      <w:r w:rsidRPr="00E3623E">
        <w:rPr>
          <w:rtl/>
        </w:rPr>
        <w:tab/>
      </w:r>
      <w:r>
        <w:rPr>
          <w:rtl/>
        </w:rPr>
        <w:t>לקו"מ קנו.</w:t>
      </w:r>
    </w:p>
  </w:footnote>
  <w:footnote w:id="4">
    <w:p w14:paraId="2E489E9B" w14:textId="77777777" w:rsidR="00480CB3" w:rsidRDefault="00480CB3" w:rsidP="00480CB3">
      <w:pPr>
        <w:pStyle w:val="a3"/>
      </w:pPr>
      <w:r w:rsidRPr="00E3623E">
        <w:footnoteRef/>
      </w:r>
      <w:r w:rsidRPr="00E3623E">
        <w:rPr>
          <w:rtl/>
        </w:rPr>
        <w:t>.</w:t>
      </w:r>
      <w:r w:rsidRPr="00E3623E">
        <w:rPr>
          <w:rtl/>
        </w:rPr>
        <w:tab/>
      </w:r>
      <w:r>
        <w:rPr>
          <w:rtl/>
        </w:rPr>
        <w:t>תהלים קלט, ה.</w:t>
      </w:r>
    </w:p>
  </w:footnote>
  <w:footnote w:id="5">
    <w:p w14:paraId="32F97EDF" w14:textId="77777777" w:rsidR="00480CB3" w:rsidRDefault="00480CB3" w:rsidP="00480CB3">
      <w:pPr>
        <w:pStyle w:val="a3"/>
      </w:pPr>
      <w:r w:rsidRPr="00E3623E">
        <w:footnoteRef/>
      </w:r>
      <w:r w:rsidRPr="00E3623E">
        <w:rPr>
          <w:rtl/>
        </w:rPr>
        <w:t>.</w:t>
      </w:r>
      <w:r w:rsidRPr="00E3623E">
        <w:rPr>
          <w:rtl/>
        </w:rPr>
        <w:tab/>
      </w:r>
      <w:r>
        <w:rPr>
          <w:rtl/>
        </w:rPr>
        <w:t>לקו"מ כא, א.</w:t>
      </w:r>
    </w:p>
  </w:footnote>
  <w:footnote w:id="6">
    <w:p w14:paraId="2884ED55" w14:textId="77777777" w:rsidR="00480CB3" w:rsidRDefault="00480CB3" w:rsidP="00480CB3">
      <w:pPr>
        <w:pStyle w:val="a3"/>
      </w:pPr>
      <w:r w:rsidRPr="00E3623E">
        <w:footnoteRef/>
      </w:r>
      <w:r w:rsidRPr="00E3623E">
        <w:rPr>
          <w:rtl/>
        </w:rPr>
        <w:t>.</w:t>
      </w:r>
      <w:r w:rsidRPr="00E3623E">
        <w:rPr>
          <w:rtl/>
        </w:rPr>
        <w:tab/>
      </w:r>
      <w:r>
        <w:rPr>
          <w:rtl/>
        </w:rPr>
        <w:t>דברים כט, כח.</w:t>
      </w:r>
    </w:p>
  </w:footnote>
  <w:footnote w:id="7">
    <w:p w14:paraId="0E9191D3" w14:textId="77777777" w:rsidR="00480CB3" w:rsidRDefault="00480CB3" w:rsidP="00480CB3">
      <w:pPr>
        <w:pStyle w:val="a3"/>
      </w:pPr>
      <w:r w:rsidRPr="00E3623E">
        <w:footnoteRef/>
      </w:r>
      <w:r w:rsidRPr="00E3623E">
        <w:rPr>
          <w:rtl/>
        </w:rPr>
        <w:t>.</w:t>
      </w:r>
      <w:r w:rsidRPr="00E3623E">
        <w:rPr>
          <w:rtl/>
        </w:rPr>
        <w:tab/>
      </w:r>
      <w:r>
        <w:rPr>
          <w:rtl/>
        </w:rPr>
        <w:t>ר"ה כה, ב.</w:t>
      </w:r>
    </w:p>
  </w:footnote>
  <w:footnote w:id="8">
    <w:p w14:paraId="01940B1F" w14:textId="77777777" w:rsidR="00480CB3" w:rsidRDefault="00480CB3" w:rsidP="00480CB3">
      <w:pPr>
        <w:pStyle w:val="a3"/>
      </w:pPr>
      <w:r w:rsidRPr="00E3623E">
        <w:footnoteRef/>
      </w:r>
      <w:r w:rsidRPr="00E3623E">
        <w:rPr>
          <w:rtl/>
        </w:rPr>
        <w:t>.</w:t>
      </w:r>
      <w:r w:rsidRPr="00E3623E">
        <w:rPr>
          <w:rtl/>
        </w:rPr>
        <w:tab/>
      </w:r>
      <w:r>
        <w:rPr>
          <w:rtl/>
        </w:rPr>
        <w:t>ישעיה מג, ז.</w:t>
      </w:r>
    </w:p>
  </w:footnote>
  <w:footnote w:id="9">
    <w:p w14:paraId="277B51F8" w14:textId="77777777" w:rsidR="00480CB3" w:rsidRDefault="00480CB3" w:rsidP="00480CB3">
      <w:pPr>
        <w:pStyle w:val="a3"/>
      </w:pPr>
      <w:r w:rsidRPr="00E3623E">
        <w:footnoteRef/>
      </w:r>
      <w:r w:rsidRPr="00E3623E">
        <w:rPr>
          <w:rtl/>
        </w:rPr>
        <w:t>.</w:t>
      </w:r>
      <w:r w:rsidRPr="00E3623E">
        <w:rPr>
          <w:rtl/>
        </w:rPr>
        <w:tab/>
      </w:r>
      <w:r>
        <w:rPr>
          <w:rtl/>
        </w:rPr>
        <w:t>דברים לב, מז.</w:t>
      </w:r>
    </w:p>
  </w:footnote>
  <w:footnote w:id="10">
    <w:p w14:paraId="4104694B" w14:textId="77777777" w:rsidR="00480CB3" w:rsidRDefault="00480CB3" w:rsidP="00480CB3">
      <w:pPr>
        <w:pStyle w:val="a3"/>
      </w:pPr>
      <w:r w:rsidRPr="00E3623E">
        <w:footnoteRef/>
      </w:r>
      <w:r w:rsidRPr="00E3623E">
        <w:rPr>
          <w:rtl/>
        </w:rPr>
        <w:t>.</w:t>
      </w:r>
      <w:r w:rsidRPr="00E3623E">
        <w:rPr>
          <w:rtl/>
        </w:rPr>
        <w:tab/>
      </w:r>
      <w:r>
        <w:rPr>
          <w:rtl/>
        </w:rPr>
        <w:t>בראשית רבה פ"א, יד.</w:t>
      </w:r>
    </w:p>
  </w:footnote>
  <w:footnote w:id="11">
    <w:p w14:paraId="61482B30" w14:textId="77777777" w:rsidR="00480CB3" w:rsidRDefault="00480CB3" w:rsidP="00480CB3">
      <w:pPr>
        <w:pStyle w:val="a3"/>
      </w:pPr>
      <w:r w:rsidRPr="00E3623E">
        <w:footnoteRef/>
      </w:r>
      <w:r w:rsidRPr="00E3623E">
        <w:rPr>
          <w:rtl/>
        </w:rPr>
        <w:t>.</w:t>
      </w:r>
      <w:r w:rsidRPr="00E3623E">
        <w:rPr>
          <w:rtl/>
        </w:rPr>
        <w:tab/>
      </w:r>
      <w:r>
        <w:rPr>
          <w:rtl/>
        </w:rPr>
        <w:t>יבמות סב, ב.</w:t>
      </w:r>
    </w:p>
  </w:footnote>
  <w:footnote w:id="12">
    <w:p w14:paraId="28ADB6CB" w14:textId="77777777" w:rsidR="00480CB3" w:rsidRDefault="00480CB3" w:rsidP="00480CB3">
      <w:pPr>
        <w:pStyle w:val="a3"/>
      </w:pPr>
      <w:r w:rsidRPr="00E3623E">
        <w:footnoteRef/>
      </w:r>
      <w:r w:rsidRPr="00E3623E">
        <w:rPr>
          <w:rtl/>
        </w:rPr>
        <w:t>.</w:t>
      </w:r>
      <w:r w:rsidRPr="00E3623E">
        <w:rPr>
          <w:rtl/>
        </w:rPr>
        <w:tab/>
      </w:r>
      <w:r>
        <w:rPr>
          <w:rtl/>
        </w:rPr>
        <w:t>ויקרא כג, טו.</w:t>
      </w:r>
    </w:p>
  </w:footnote>
  <w:footnote w:id="13">
    <w:p w14:paraId="2B4A41DE" w14:textId="77777777" w:rsidR="00480CB3" w:rsidRDefault="00480CB3" w:rsidP="00480CB3">
      <w:pPr>
        <w:pStyle w:val="a3"/>
      </w:pPr>
      <w:r w:rsidRPr="00E3623E">
        <w:footnoteRef/>
      </w:r>
      <w:r w:rsidRPr="00E3623E">
        <w:rPr>
          <w:rtl/>
        </w:rPr>
        <w:t>.</w:t>
      </w:r>
      <w:r w:rsidRPr="00E3623E">
        <w:rPr>
          <w:rtl/>
        </w:rPr>
        <w:tab/>
      </w:r>
      <w:r>
        <w:rPr>
          <w:rtl/>
        </w:rPr>
        <w:t>ראה סוד הוי' ליראיו שער "שבת להוי'".</w:t>
      </w:r>
    </w:p>
  </w:footnote>
  <w:footnote w:id="14">
    <w:p w14:paraId="5ACDBD5C" w14:textId="77777777" w:rsidR="00480CB3" w:rsidRDefault="00480CB3" w:rsidP="00480CB3">
      <w:pPr>
        <w:pStyle w:val="a3"/>
      </w:pPr>
      <w:r w:rsidRPr="00E3623E">
        <w:footnoteRef/>
      </w:r>
      <w:r w:rsidRPr="00E3623E">
        <w:rPr>
          <w:rtl/>
        </w:rPr>
        <w:t>.</w:t>
      </w:r>
      <w:r w:rsidRPr="00E3623E">
        <w:rPr>
          <w:rtl/>
        </w:rPr>
        <w:tab/>
      </w:r>
      <w:r>
        <w:rPr>
          <w:rtl/>
        </w:rPr>
        <w:t>תהלים פט, ג.</w:t>
      </w:r>
    </w:p>
  </w:footnote>
  <w:footnote w:id="15">
    <w:p w14:paraId="21E658DA" w14:textId="77777777" w:rsidR="00480CB3" w:rsidRDefault="00480CB3" w:rsidP="00480CB3">
      <w:pPr>
        <w:pStyle w:val="a3"/>
      </w:pPr>
      <w:r w:rsidRPr="00E3623E">
        <w:footnoteRef/>
      </w:r>
      <w:r w:rsidRPr="00E3623E">
        <w:rPr>
          <w:rtl/>
        </w:rPr>
        <w:t>.</w:t>
      </w:r>
      <w:r w:rsidRPr="00E3623E">
        <w:rPr>
          <w:rtl/>
        </w:rPr>
        <w:tab/>
      </w:r>
      <w:r>
        <w:rPr>
          <w:rtl/>
        </w:rPr>
        <w:t>שער הכוונות ענין הפסח דרוש ג.</w:t>
      </w:r>
    </w:p>
  </w:footnote>
  <w:footnote w:id="16">
    <w:p w14:paraId="1CEB624A" w14:textId="77777777" w:rsidR="00480CB3" w:rsidRDefault="00480CB3" w:rsidP="00480CB3">
      <w:pPr>
        <w:pStyle w:val="a3"/>
      </w:pPr>
      <w:r w:rsidRPr="00E3623E">
        <w:footnoteRef/>
      </w:r>
      <w:r w:rsidRPr="00E3623E">
        <w:rPr>
          <w:rtl/>
        </w:rPr>
        <w:t>.</w:t>
      </w:r>
      <w:r w:rsidRPr="00E3623E">
        <w:rPr>
          <w:rtl/>
        </w:rPr>
        <w:tab/>
      </w:r>
      <w:r>
        <w:rPr>
          <w:rtl/>
        </w:rPr>
        <w:t>ראש השנה לב, א.</w:t>
      </w:r>
    </w:p>
  </w:footnote>
  <w:footnote w:id="17">
    <w:p w14:paraId="0D26621D" w14:textId="77777777" w:rsidR="00480CB3" w:rsidRDefault="00480CB3" w:rsidP="00480CB3">
      <w:pPr>
        <w:pStyle w:val="a3"/>
      </w:pPr>
      <w:r w:rsidRPr="00E3623E">
        <w:footnoteRef/>
      </w:r>
      <w:r w:rsidRPr="00E3623E">
        <w:rPr>
          <w:rtl/>
        </w:rPr>
        <w:t>.</w:t>
      </w:r>
      <w:r w:rsidRPr="00E3623E">
        <w:rPr>
          <w:rtl/>
        </w:rPr>
        <w:tab/>
      </w:r>
      <w:r>
        <w:rPr>
          <w:rtl/>
        </w:rPr>
        <w:t>תהלים ח, ב.</w:t>
      </w:r>
    </w:p>
  </w:footnote>
  <w:footnote w:id="18">
    <w:p w14:paraId="148EB2FA" w14:textId="77777777" w:rsidR="00480CB3" w:rsidRDefault="00480CB3" w:rsidP="00480CB3">
      <w:pPr>
        <w:pStyle w:val="a3"/>
      </w:pPr>
      <w:r w:rsidRPr="00E3623E">
        <w:footnoteRef/>
      </w:r>
      <w:r w:rsidRPr="00E3623E">
        <w:rPr>
          <w:rtl/>
        </w:rPr>
        <w:t>.</w:t>
      </w:r>
      <w:r w:rsidRPr="00E3623E">
        <w:rPr>
          <w:rtl/>
        </w:rPr>
        <w:tab/>
      </w:r>
      <w:r>
        <w:rPr>
          <w:rtl/>
        </w:rPr>
        <w:t>ראה לקו"ת צו ד"ה "והניף ידו על הנהר" (טז, ד) ובכ"ד.</w:t>
      </w:r>
    </w:p>
  </w:footnote>
  <w:footnote w:id="19">
    <w:p w14:paraId="4174DC63" w14:textId="77777777" w:rsidR="00480CB3" w:rsidRDefault="00480CB3" w:rsidP="00480CB3">
      <w:pPr>
        <w:pStyle w:val="a3"/>
      </w:pPr>
      <w:r w:rsidRPr="00E3623E">
        <w:footnoteRef/>
      </w:r>
      <w:r w:rsidRPr="00E3623E">
        <w:rPr>
          <w:rtl/>
        </w:rPr>
        <w:t>.</w:t>
      </w:r>
      <w:r w:rsidRPr="00E3623E">
        <w:rPr>
          <w:rtl/>
        </w:rPr>
        <w:tab/>
      </w:r>
      <w:r>
        <w:rPr>
          <w:rtl/>
        </w:rPr>
        <w:t>תהלים סו, ו.</w:t>
      </w:r>
    </w:p>
  </w:footnote>
  <w:footnote w:id="20">
    <w:p w14:paraId="3B37AB51" w14:textId="77777777" w:rsidR="00480CB3" w:rsidRDefault="00480CB3" w:rsidP="00480CB3">
      <w:pPr>
        <w:pStyle w:val="a3"/>
      </w:pPr>
      <w:r w:rsidRPr="00E3623E">
        <w:footnoteRef/>
      </w:r>
      <w:r w:rsidRPr="00E3623E">
        <w:rPr>
          <w:rtl/>
        </w:rPr>
        <w:t>.</w:t>
      </w:r>
      <w:r w:rsidRPr="00E3623E">
        <w:rPr>
          <w:rtl/>
        </w:rPr>
        <w:tab/>
      </w:r>
      <w:r>
        <w:rPr>
          <w:rtl/>
        </w:rPr>
        <w:t>מכות כד, א.</w:t>
      </w:r>
    </w:p>
  </w:footnote>
  <w:footnote w:id="21">
    <w:p w14:paraId="61B404BC" w14:textId="77777777" w:rsidR="00480CB3" w:rsidRDefault="00480CB3" w:rsidP="00480CB3">
      <w:pPr>
        <w:pStyle w:val="a3"/>
      </w:pPr>
      <w:r w:rsidRPr="00E3623E">
        <w:footnoteRef/>
      </w:r>
      <w:r w:rsidRPr="00E3623E">
        <w:rPr>
          <w:rtl/>
        </w:rPr>
        <w:t>.</w:t>
      </w:r>
      <w:r w:rsidRPr="00E3623E">
        <w:rPr>
          <w:rtl/>
        </w:rPr>
        <w:tab/>
      </w:r>
      <w:r>
        <w:rPr>
          <w:rtl/>
        </w:rPr>
        <w:t>ראה ביאור ד.</w:t>
      </w:r>
    </w:p>
  </w:footnote>
  <w:footnote w:id="22">
    <w:p w14:paraId="522696FC" w14:textId="77777777" w:rsidR="00480CB3" w:rsidRDefault="00480CB3" w:rsidP="00480CB3">
      <w:pPr>
        <w:pStyle w:val="a3"/>
      </w:pPr>
      <w:r w:rsidRPr="00E3623E">
        <w:footnoteRef/>
      </w:r>
      <w:r w:rsidRPr="00E3623E">
        <w:rPr>
          <w:rtl/>
        </w:rPr>
        <w:t>.</w:t>
      </w:r>
      <w:r w:rsidRPr="00E3623E">
        <w:rPr>
          <w:rtl/>
        </w:rPr>
        <w:tab/>
      </w:r>
      <w:r>
        <w:rPr>
          <w:rtl/>
        </w:rPr>
        <w:t>משלי לא, כו</w:t>
      </w:r>
    </w:p>
  </w:footnote>
  <w:footnote w:id="23">
    <w:p w14:paraId="2D7B1099" w14:textId="77777777" w:rsidR="00480CB3" w:rsidRDefault="00480CB3" w:rsidP="00480CB3">
      <w:pPr>
        <w:pStyle w:val="a3"/>
      </w:pPr>
      <w:r w:rsidRPr="00E3623E">
        <w:footnoteRef/>
      </w:r>
      <w:r w:rsidRPr="00E3623E">
        <w:rPr>
          <w:rtl/>
        </w:rPr>
        <w:t>.</w:t>
      </w:r>
      <w:r w:rsidRPr="00E3623E">
        <w:rPr>
          <w:rtl/>
        </w:rPr>
        <w:tab/>
      </w:r>
      <w:r>
        <w:rPr>
          <w:rtl/>
        </w:rPr>
        <w:t>ראה לעיל פ"ב ובביאור ד.</w:t>
      </w:r>
    </w:p>
  </w:footnote>
  <w:footnote w:id="24">
    <w:p w14:paraId="65388942" w14:textId="77777777" w:rsidR="00480CB3" w:rsidRDefault="00480CB3" w:rsidP="00480CB3">
      <w:pPr>
        <w:pStyle w:val="a3"/>
      </w:pPr>
      <w:r w:rsidRPr="00E3623E">
        <w:footnoteRef/>
      </w:r>
      <w:r w:rsidRPr="00E3623E">
        <w:rPr>
          <w:rtl/>
        </w:rPr>
        <w:t>.</w:t>
      </w:r>
      <w:r w:rsidRPr="00E3623E">
        <w:rPr>
          <w:rtl/>
        </w:rPr>
        <w:tab/>
      </w:r>
      <w:r>
        <w:rPr>
          <w:rtl/>
        </w:rPr>
        <w:t>ראה בספר שערי אהבה ורצון מאמר "שלוש עשרה אהבות".</w:t>
      </w:r>
    </w:p>
  </w:footnote>
  <w:footnote w:id="25">
    <w:p w14:paraId="44F69459" w14:textId="77777777" w:rsidR="00480CB3" w:rsidRDefault="00480CB3" w:rsidP="00480CB3">
      <w:pPr>
        <w:pStyle w:val="a3"/>
      </w:pPr>
      <w:r w:rsidRPr="00E3623E">
        <w:footnoteRef/>
      </w:r>
      <w:r w:rsidRPr="00E3623E">
        <w:rPr>
          <w:rtl/>
        </w:rPr>
        <w:t>.</w:t>
      </w:r>
      <w:r w:rsidRPr="00E3623E">
        <w:rPr>
          <w:rtl/>
        </w:rPr>
        <w:tab/>
      </w:r>
      <w:r>
        <w:rPr>
          <w:rtl/>
        </w:rPr>
        <w:t>איכה ב, א.</w:t>
      </w:r>
    </w:p>
  </w:footnote>
  <w:footnote w:id="26">
    <w:p w14:paraId="42A5FF56" w14:textId="77777777" w:rsidR="00480CB3" w:rsidRDefault="00480CB3" w:rsidP="00480CB3">
      <w:pPr>
        <w:pStyle w:val="a3"/>
      </w:pPr>
      <w:r w:rsidRPr="00E3623E">
        <w:footnoteRef/>
      </w:r>
      <w:r w:rsidRPr="00E3623E">
        <w:rPr>
          <w:rtl/>
        </w:rPr>
        <w:t>.</w:t>
      </w:r>
      <w:r w:rsidRPr="00E3623E">
        <w:rPr>
          <w:rtl/>
        </w:rPr>
        <w:tab/>
      </w:r>
      <w:r>
        <w:rPr>
          <w:rtl/>
        </w:rPr>
        <w:t>שמואל א טו, כט.</w:t>
      </w:r>
    </w:p>
  </w:footnote>
  <w:footnote w:id="27">
    <w:p w14:paraId="75415A62" w14:textId="77777777" w:rsidR="00480CB3" w:rsidRDefault="00480CB3" w:rsidP="00480CB3">
      <w:pPr>
        <w:pStyle w:val="a3"/>
      </w:pPr>
      <w:r w:rsidRPr="00E3623E">
        <w:footnoteRef/>
      </w:r>
      <w:r w:rsidRPr="00E3623E">
        <w:rPr>
          <w:rtl/>
        </w:rPr>
        <w:t>.</w:t>
      </w:r>
      <w:r w:rsidRPr="00E3623E">
        <w:rPr>
          <w:rtl/>
        </w:rPr>
        <w:tab/>
      </w:r>
      <w:r>
        <w:rPr>
          <w:rtl/>
        </w:rPr>
        <w:t>משלי כה, יג.</w:t>
      </w:r>
    </w:p>
  </w:footnote>
  <w:footnote w:id="28">
    <w:p w14:paraId="67356121" w14:textId="77777777" w:rsidR="00480CB3" w:rsidRDefault="00480CB3" w:rsidP="00480CB3">
      <w:pPr>
        <w:pStyle w:val="a3"/>
      </w:pPr>
      <w:r w:rsidRPr="00E3623E">
        <w:footnoteRef/>
      </w:r>
      <w:r w:rsidRPr="00E3623E">
        <w:rPr>
          <w:rtl/>
        </w:rPr>
        <w:t>.</w:t>
      </w:r>
      <w:r w:rsidRPr="00E3623E">
        <w:rPr>
          <w:rtl/>
        </w:rPr>
        <w:tab/>
      </w:r>
      <w:r>
        <w:rPr>
          <w:rtl/>
        </w:rPr>
        <w:t>מגיד מישרים פרשת מקץ, ובכ"ד.</w:t>
      </w:r>
    </w:p>
  </w:footnote>
  <w:footnote w:id="29">
    <w:p w14:paraId="05DC0ED3" w14:textId="77777777" w:rsidR="00480CB3" w:rsidRDefault="00480CB3" w:rsidP="00480CB3">
      <w:pPr>
        <w:pStyle w:val="a3"/>
      </w:pPr>
      <w:r w:rsidRPr="00E3623E">
        <w:footnoteRef/>
      </w:r>
      <w:r w:rsidRPr="00E3623E">
        <w:rPr>
          <w:rtl/>
        </w:rPr>
        <w:t>.</w:t>
      </w:r>
      <w:r w:rsidRPr="00E3623E">
        <w:rPr>
          <w:rtl/>
        </w:rPr>
        <w:tab/>
      </w:r>
      <w:r>
        <w:rPr>
          <w:rtl/>
        </w:rPr>
        <w:t>ראה "היום יום" יד  אייר.</w:t>
      </w:r>
    </w:p>
  </w:footnote>
  <w:footnote w:id="30">
    <w:p w14:paraId="66317457" w14:textId="77777777" w:rsidR="00480CB3" w:rsidRDefault="00480CB3" w:rsidP="00480CB3">
      <w:pPr>
        <w:pStyle w:val="a3"/>
      </w:pPr>
      <w:r w:rsidRPr="00E3623E">
        <w:footnoteRef/>
      </w:r>
      <w:r w:rsidRPr="00E3623E">
        <w:rPr>
          <w:rtl/>
        </w:rPr>
        <w:t>.</w:t>
      </w:r>
      <w:r w:rsidRPr="00E3623E">
        <w:rPr>
          <w:rtl/>
        </w:rPr>
        <w:tab/>
      </w:r>
      <w:r>
        <w:rPr>
          <w:rtl/>
        </w:rPr>
        <w:t>פתגם רבי נחמן מברסלב. לקו"מ ח"ב ע"ח.</w:t>
      </w:r>
    </w:p>
  </w:footnote>
  <w:footnote w:id="31">
    <w:p w14:paraId="12491695" w14:textId="77777777" w:rsidR="00480CB3" w:rsidRDefault="00480CB3" w:rsidP="00480CB3">
      <w:pPr>
        <w:pStyle w:val="a3"/>
      </w:pPr>
      <w:r w:rsidRPr="00E3623E">
        <w:footnoteRef/>
      </w:r>
      <w:r w:rsidRPr="00E3623E">
        <w:rPr>
          <w:rtl/>
        </w:rPr>
        <w:t>.</w:t>
      </w:r>
      <w:r w:rsidRPr="00E3623E">
        <w:rPr>
          <w:rtl/>
        </w:rPr>
        <w:tab/>
      </w:r>
      <w:r>
        <w:rPr>
          <w:rtl/>
        </w:rPr>
        <w:t>ישעיה יב, א.</w:t>
      </w:r>
    </w:p>
  </w:footnote>
  <w:footnote w:id="32">
    <w:p w14:paraId="18F417F7" w14:textId="77777777" w:rsidR="00480CB3" w:rsidRDefault="00480CB3" w:rsidP="00480CB3">
      <w:pPr>
        <w:pStyle w:val="a3"/>
      </w:pPr>
      <w:r w:rsidRPr="00E3623E">
        <w:footnoteRef/>
      </w:r>
      <w:r w:rsidRPr="00E3623E">
        <w:rPr>
          <w:rtl/>
        </w:rPr>
        <w:t>.</w:t>
      </w:r>
      <w:r w:rsidRPr="00E3623E">
        <w:rPr>
          <w:rtl/>
        </w:rPr>
        <w:tab/>
      </w:r>
      <w:r>
        <w:rPr>
          <w:rtl/>
        </w:rPr>
        <w:t>תהלים קיט, יח.</w:t>
      </w:r>
    </w:p>
  </w:footnote>
  <w:footnote w:id="33">
    <w:p w14:paraId="67481D4B" w14:textId="77777777" w:rsidR="00480CB3" w:rsidRDefault="00480CB3" w:rsidP="00480CB3">
      <w:pPr>
        <w:pStyle w:val="a3"/>
      </w:pPr>
      <w:r w:rsidRPr="00E3623E">
        <w:footnoteRef/>
      </w:r>
      <w:r w:rsidRPr="00E3623E">
        <w:rPr>
          <w:rtl/>
        </w:rPr>
        <w:t>.</w:t>
      </w:r>
      <w:r w:rsidRPr="00E3623E">
        <w:rPr>
          <w:rtl/>
        </w:rPr>
        <w:tab/>
      </w:r>
      <w:r>
        <w:rPr>
          <w:rtl/>
        </w:rPr>
        <w:t>זהר ח"ב לח, א.</w:t>
      </w:r>
    </w:p>
  </w:footnote>
  <w:footnote w:id="34">
    <w:p w14:paraId="5498B9C9" w14:textId="77777777" w:rsidR="00480CB3" w:rsidRDefault="00480CB3" w:rsidP="00480CB3">
      <w:pPr>
        <w:pStyle w:val="a3"/>
      </w:pPr>
      <w:r w:rsidRPr="00E3623E">
        <w:footnoteRef/>
      </w:r>
      <w:r w:rsidRPr="00E3623E">
        <w:rPr>
          <w:rtl/>
        </w:rPr>
        <w:t>.</w:t>
      </w:r>
      <w:r w:rsidRPr="00E3623E">
        <w:rPr>
          <w:rtl/>
        </w:rPr>
        <w:tab/>
      </w:r>
      <w:r>
        <w:rPr>
          <w:rtl/>
        </w:rPr>
        <w:t>אור נערב ו, ו.</w:t>
      </w:r>
    </w:p>
  </w:footnote>
  <w:footnote w:id="35">
    <w:p w14:paraId="021C314F" w14:textId="77777777" w:rsidR="00480CB3" w:rsidRDefault="00480CB3" w:rsidP="00480CB3">
      <w:pPr>
        <w:pStyle w:val="a3"/>
      </w:pPr>
      <w:r w:rsidRPr="00E3623E">
        <w:footnoteRef/>
      </w:r>
      <w:r w:rsidRPr="00E3623E">
        <w:rPr>
          <w:rtl/>
        </w:rPr>
        <w:t>.</w:t>
      </w:r>
      <w:r w:rsidRPr="00E3623E">
        <w:rPr>
          <w:rtl/>
        </w:rPr>
        <w:tab/>
      </w:r>
      <w:r>
        <w:rPr>
          <w:rtl/>
        </w:rPr>
        <w:t>ראש השנה לב, ב.</w:t>
      </w:r>
    </w:p>
  </w:footnote>
  <w:footnote w:id="36">
    <w:p w14:paraId="0E9C5CA6" w14:textId="77777777" w:rsidR="00480CB3" w:rsidRDefault="00480CB3" w:rsidP="00480CB3">
      <w:pPr>
        <w:pStyle w:val="a3"/>
      </w:pPr>
      <w:r w:rsidRPr="00E3623E">
        <w:footnoteRef/>
      </w:r>
      <w:r w:rsidRPr="00E3623E">
        <w:rPr>
          <w:rtl/>
        </w:rPr>
        <w:t>.</w:t>
      </w:r>
      <w:r w:rsidRPr="00E3623E">
        <w:rPr>
          <w:rtl/>
        </w:rPr>
        <w:tab/>
      </w:r>
      <w:r>
        <w:rPr>
          <w:rtl/>
        </w:rPr>
        <w:t>ספר יצירה פ"א מ"ז.</w:t>
      </w:r>
    </w:p>
  </w:footnote>
  <w:footnote w:id="37">
    <w:p w14:paraId="1F9B0195" w14:textId="77777777" w:rsidR="00480CB3" w:rsidRDefault="00480CB3" w:rsidP="00480CB3">
      <w:pPr>
        <w:pStyle w:val="a3"/>
      </w:pPr>
      <w:r w:rsidRPr="00E3623E">
        <w:footnoteRef/>
      </w:r>
      <w:r w:rsidRPr="00E3623E">
        <w:rPr>
          <w:rtl/>
        </w:rPr>
        <w:t>.</w:t>
      </w:r>
      <w:r w:rsidRPr="00E3623E">
        <w:rPr>
          <w:rtl/>
        </w:rPr>
        <w:tab/>
      </w:r>
      <w:r>
        <w:rPr>
          <w:rtl/>
        </w:rPr>
        <w:t>ע"ח שער כה דרוש ב.</w:t>
      </w:r>
    </w:p>
  </w:footnote>
  <w:footnote w:id="38">
    <w:p w14:paraId="1898813B" w14:textId="77777777" w:rsidR="00480CB3" w:rsidRDefault="00480CB3" w:rsidP="00480CB3">
      <w:pPr>
        <w:pStyle w:val="a3"/>
      </w:pPr>
      <w:r w:rsidRPr="00E3623E">
        <w:footnoteRef/>
      </w:r>
      <w:r w:rsidRPr="00E3623E">
        <w:rPr>
          <w:rtl/>
        </w:rPr>
        <w:t>.</w:t>
      </w:r>
      <w:r w:rsidRPr="00E3623E">
        <w:rPr>
          <w:rtl/>
        </w:rPr>
        <w:tab/>
      </w:r>
      <w:r>
        <w:rPr>
          <w:rtl/>
        </w:rPr>
        <w:t>שמות יט, ב.</w:t>
      </w:r>
    </w:p>
  </w:footnote>
  <w:footnote w:id="39">
    <w:p w14:paraId="2DA26E94" w14:textId="77777777" w:rsidR="00480CB3" w:rsidRDefault="00480CB3" w:rsidP="00480CB3">
      <w:pPr>
        <w:pStyle w:val="a3"/>
      </w:pPr>
      <w:r w:rsidRPr="00E3623E">
        <w:footnoteRef/>
      </w:r>
      <w:r w:rsidRPr="00E3623E">
        <w:rPr>
          <w:rtl/>
        </w:rPr>
        <w:t>.</w:t>
      </w:r>
      <w:r w:rsidRPr="00E3623E">
        <w:rPr>
          <w:rtl/>
        </w:rPr>
        <w:tab/>
      </w:r>
      <w:r>
        <w:rPr>
          <w:rtl/>
        </w:rPr>
        <w:t>ראה עץ חיים שער יח, ה, ובכ"ד.</w:t>
      </w:r>
    </w:p>
  </w:footnote>
  <w:footnote w:id="40">
    <w:p w14:paraId="4B78FBCE" w14:textId="77777777" w:rsidR="00480CB3" w:rsidRDefault="00480CB3" w:rsidP="00480CB3">
      <w:pPr>
        <w:pStyle w:val="a3"/>
      </w:pPr>
      <w:r w:rsidRPr="00E3623E">
        <w:footnoteRef/>
      </w:r>
      <w:r w:rsidRPr="00E3623E">
        <w:rPr>
          <w:rtl/>
        </w:rPr>
        <w:t>.</w:t>
      </w:r>
      <w:r w:rsidRPr="00E3623E">
        <w:rPr>
          <w:rtl/>
        </w:rPr>
        <w:tab/>
      </w:r>
      <w:r>
        <w:rPr>
          <w:rtl/>
        </w:rPr>
        <w:t>ראה הקדמת שער האמונה לאדמו"ר האמצעי.</w:t>
      </w:r>
    </w:p>
  </w:footnote>
  <w:footnote w:id="41">
    <w:p w14:paraId="7B60F815" w14:textId="77777777" w:rsidR="00480CB3" w:rsidRDefault="00480CB3" w:rsidP="00480CB3">
      <w:pPr>
        <w:pStyle w:val="a3"/>
      </w:pPr>
      <w:r w:rsidRPr="00E3623E">
        <w:footnoteRef/>
      </w:r>
      <w:r w:rsidRPr="00E3623E">
        <w:rPr>
          <w:rtl/>
        </w:rPr>
        <w:t>.</w:t>
      </w:r>
      <w:r w:rsidRPr="00E3623E">
        <w:rPr>
          <w:rtl/>
        </w:rPr>
        <w:tab/>
      </w:r>
      <w:r>
        <w:rPr>
          <w:rtl/>
        </w:rPr>
        <w:t>ויק"ר כט, יא.</w:t>
      </w:r>
    </w:p>
  </w:footnote>
  <w:footnote w:id="42">
    <w:p w14:paraId="521A2D32" w14:textId="77777777" w:rsidR="00480CB3" w:rsidRDefault="00480CB3" w:rsidP="00480CB3">
      <w:pPr>
        <w:pStyle w:val="a3"/>
      </w:pPr>
      <w:r w:rsidRPr="00E3623E">
        <w:footnoteRef/>
      </w:r>
      <w:r w:rsidRPr="00E3623E">
        <w:rPr>
          <w:rtl/>
        </w:rPr>
        <w:t>.</w:t>
      </w:r>
      <w:r w:rsidRPr="00E3623E">
        <w:rPr>
          <w:rtl/>
        </w:rPr>
        <w:tab/>
      </w:r>
      <w:r>
        <w:rPr>
          <w:rtl/>
        </w:rPr>
        <w:t>משלי ט, א.</w:t>
      </w:r>
    </w:p>
  </w:footnote>
  <w:footnote w:id="43">
    <w:p w14:paraId="5144C2D6" w14:textId="77777777" w:rsidR="00480CB3" w:rsidRDefault="00480CB3" w:rsidP="00480CB3">
      <w:pPr>
        <w:pStyle w:val="a3"/>
      </w:pPr>
      <w:r w:rsidRPr="00E3623E">
        <w:footnoteRef/>
      </w:r>
      <w:r w:rsidRPr="00E3623E">
        <w:rPr>
          <w:rtl/>
        </w:rPr>
        <w:t>.</w:t>
      </w:r>
      <w:r w:rsidRPr="00E3623E">
        <w:rPr>
          <w:rtl/>
        </w:rPr>
        <w:tab/>
      </w:r>
      <w:r>
        <w:rPr>
          <w:rtl/>
        </w:rPr>
        <w:t>שבת קטז, א.</w:t>
      </w:r>
    </w:p>
  </w:footnote>
  <w:footnote w:id="44">
    <w:p w14:paraId="55F36641" w14:textId="77777777" w:rsidR="00480CB3" w:rsidRDefault="00480CB3" w:rsidP="00480CB3">
      <w:pPr>
        <w:pStyle w:val="a3"/>
      </w:pPr>
      <w:r w:rsidRPr="00E3623E">
        <w:footnoteRef/>
      </w:r>
      <w:r w:rsidRPr="00E3623E">
        <w:rPr>
          <w:rtl/>
        </w:rPr>
        <w:t>.</w:t>
      </w:r>
      <w:r w:rsidRPr="00E3623E">
        <w:rPr>
          <w:rtl/>
        </w:rPr>
        <w:tab/>
      </w:r>
      <w:r>
        <w:rPr>
          <w:rtl/>
        </w:rPr>
        <w:t>במדבר ח, ב.</w:t>
      </w:r>
    </w:p>
  </w:footnote>
  <w:footnote w:id="45">
    <w:p w14:paraId="75A6B5A2" w14:textId="77777777" w:rsidR="00480CB3" w:rsidRDefault="00480CB3" w:rsidP="00480CB3">
      <w:pPr>
        <w:pStyle w:val="a3"/>
      </w:pPr>
      <w:r w:rsidRPr="00E3623E">
        <w:footnoteRef/>
      </w:r>
      <w:r w:rsidRPr="00E3623E">
        <w:rPr>
          <w:rtl/>
        </w:rPr>
        <w:t>.</w:t>
      </w:r>
      <w:r w:rsidRPr="00E3623E">
        <w:rPr>
          <w:rtl/>
        </w:rPr>
        <w:tab/>
      </w:r>
      <w:r>
        <w:rPr>
          <w:rtl/>
        </w:rPr>
        <w:t>ראה בספר שערי אהבה ורצון מאמר "סוד השבע והשלש עשרה".</w:t>
      </w:r>
    </w:p>
  </w:footnote>
  <w:footnote w:id="46">
    <w:p w14:paraId="179308E2" w14:textId="77777777" w:rsidR="00480CB3" w:rsidRDefault="00480CB3" w:rsidP="00480CB3">
      <w:pPr>
        <w:pStyle w:val="a3"/>
      </w:pPr>
      <w:r w:rsidRPr="00E3623E">
        <w:footnoteRef/>
      </w:r>
      <w:r w:rsidRPr="00E3623E">
        <w:rPr>
          <w:rtl/>
        </w:rPr>
        <w:t>.</w:t>
      </w:r>
      <w:r w:rsidRPr="00E3623E">
        <w:rPr>
          <w:rtl/>
        </w:rPr>
        <w:tab/>
      </w:r>
      <w:r>
        <w:rPr>
          <w:rtl/>
        </w:rPr>
        <w:t>ישעיה כו, יט.</w:t>
      </w:r>
    </w:p>
  </w:footnote>
  <w:footnote w:id="47">
    <w:p w14:paraId="7EC8717B" w14:textId="77777777" w:rsidR="00480CB3" w:rsidRDefault="00480CB3" w:rsidP="00480CB3">
      <w:pPr>
        <w:pStyle w:val="a3"/>
      </w:pPr>
      <w:r w:rsidRPr="00E3623E">
        <w:footnoteRef/>
      </w:r>
      <w:r w:rsidRPr="00E3623E">
        <w:rPr>
          <w:rtl/>
        </w:rPr>
        <w:t>.</w:t>
      </w:r>
      <w:r w:rsidRPr="00E3623E">
        <w:rPr>
          <w:rtl/>
        </w:rPr>
        <w:tab/>
      </w:r>
      <w:r>
        <w:rPr>
          <w:rtl/>
        </w:rPr>
        <w:t>דברים ו, ה.</w:t>
      </w:r>
    </w:p>
  </w:footnote>
  <w:footnote w:id="48">
    <w:p w14:paraId="6AB68267" w14:textId="77777777" w:rsidR="00480CB3" w:rsidRDefault="00480CB3" w:rsidP="00480CB3">
      <w:pPr>
        <w:pStyle w:val="a3"/>
      </w:pPr>
      <w:r w:rsidRPr="00E3623E">
        <w:footnoteRef/>
      </w:r>
      <w:r w:rsidRPr="00E3623E">
        <w:rPr>
          <w:rtl/>
        </w:rPr>
        <w:t>.</w:t>
      </w:r>
      <w:r w:rsidRPr="00E3623E">
        <w:rPr>
          <w:rtl/>
        </w:rPr>
        <w:tab/>
      </w:r>
      <w:r>
        <w:rPr>
          <w:rtl/>
        </w:rPr>
        <w:t>לוח "היום יום" ו תשרי.</w:t>
      </w:r>
    </w:p>
  </w:footnote>
  <w:footnote w:id="49">
    <w:p w14:paraId="76B59A08" w14:textId="77777777" w:rsidR="00480CB3" w:rsidRDefault="00480CB3" w:rsidP="00480CB3">
      <w:pPr>
        <w:pStyle w:val="a3"/>
      </w:pPr>
      <w:r w:rsidRPr="00E3623E">
        <w:footnoteRef/>
      </w:r>
      <w:r w:rsidRPr="00E3623E">
        <w:rPr>
          <w:rtl/>
        </w:rPr>
        <w:t>.</w:t>
      </w:r>
      <w:r w:rsidRPr="00E3623E">
        <w:rPr>
          <w:rtl/>
        </w:rPr>
        <w:tab/>
      </w:r>
      <w:r>
        <w:rPr>
          <w:rtl/>
        </w:rPr>
        <w:t>שם כח ניסן.</w:t>
      </w:r>
    </w:p>
  </w:footnote>
  <w:footnote w:id="50">
    <w:p w14:paraId="2FE32556" w14:textId="77777777" w:rsidR="00480CB3" w:rsidRDefault="00480CB3" w:rsidP="00480CB3">
      <w:pPr>
        <w:pStyle w:val="a3"/>
      </w:pPr>
      <w:r w:rsidRPr="00E3623E">
        <w:footnoteRef/>
      </w:r>
      <w:r w:rsidRPr="00E3623E">
        <w:rPr>
          <w:rtl/>
        </w:rPr>
        <w:t>.</w:t>
      </w:r>
      <w:r w:rsidRPr="00E3623E">
        <w:rPr>
          <w:rtl/>
        </w:rPr>
        <w:tab/>
      </w:r>
      <w:r>
        <w:rPr>
          <w:rtl/>
        </w:rPr>
        <w:t>נ.שבת פ"ז מ"א. מכות פ"ג מ"י.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71"/>
    <w:rsid w:val="00480CB3"/>
    <w:rsid w:val="00984E71"/>
    <w:rsid w:val="00A97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5E5DF-F88E-4EDD-A3C3-E96ED52B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0CB3"/>
    <w:pPr>
      <w:bidi/>
      <w:spacing w:after="80" w:line="320" w:lineRule="exact"/>
      <w:jc w:val="both"/>
    </w:pPr>
    <w:rPr>
      <w:rFonts w:eastAsiaTheme="minorEastAsia" w:cs="FrankRuehl"/>
      <w:szCs w:val="26"/>
    </w:rPr>
  </w:style>
  <w:style w:type="paragraph" w:styleId="1">
    <w:name w:val="heading 1"/>
    <w:basedOn w:val="a"/>
    <w:next w:val="a"/>
    <w:link w:val="10"/>
    <w:uiPriority w:val="9"/>
    <w:qFormat/>
    <w:rsid w:val="00480CB3"/>
    <w:pPr>
      <w:keepNext/>
      <w:spacing w:before="240" w:after="60"/>
      <w:outlineLvl w:val="0"/>
    </w:pPr>
    <w:rPr>
      <w:rFonts w:asciiTheme="majorHAnsi" w:eastAsiaTheme="majorEastAsia" w:hAnsiTheme="majorHAnsi" w:cs="Times New Roman"/>
      <w:bCs/>
      <w:kern w:val="32"/>
      <w:sz w:val="32"/>
      <w:szCs w:val="32"/>
    </w:rPr>
  </w:style>
  <w:style w:type="paragraph" w:styleId="3">
    <w:name w:val="heading 3"/>
    <w:basedOn w:val="a"/>
    <w:next w:val="a"/>
    <w:link w:val="30"/>
    <w:uiPriority w:val="9"/>
    <w:semiHidden/>
    <w:unhideWhenUsed/>
    <w:qFormat/>
    <w:rsid w:val="00480CB3"/>
    <w:pPr>
      <w:keepNext/>
      <w:spacing w:before="240" w:after="60"/>
      <w:outlineLvl w:val="2"/>
    </w:pPr>
    <w:rPr>
      <w:rFonts w:asciiTheme="majorHAnsi" w:eastAsiaTheme="majorEastAsia" w:hAnsiTheme="majorHAnsi" w:cs="Times New Roman"/>
      <w:b/>
      <w:bCs/>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0CB3"/>
    <w:rPr>
      <w:rFonts w:asciiTheme="majorHAnsi" w:eastAsiaTheme="majorEastAsia" w:hAnsiTheme="majorHAnsi" w:cs="Times New Roman"/>
      <w:bCs/>
      <w:kern w:val="32"/>
      <w:sz w:val="32"/>
      <w:szCs w:val="32"/>
    </w:rPr>
  </w:style>
  <w:style w:type="character" w:customStyle="1" w:styleId="30">
    <w:name w:val="כותרת 3 תו"/>
    <w:basedOn w:val="a0"/>
    <w:link w:val="3"/>
    <w:uiPriority w:val="9"/>
    <w:semiHidden/>
    <w:rsid w:val="00480CB3"/>
    <w:rPr>
      <w:rFonts w:asciiTheme="majorHAnsi" w:eastAsiaTheme="majorEastAsia" w:hAnsiTheme="majorHAnsi" w:cs="Times New Roman"/>
      <w:b/>
      <w:bCs/>
      <w:sz w:val="26"/>
      <w:szCs w:val="26"/>
    </w:rPr>
  </w:style>
  <w:style w:type="paragraph" w:styleId="a3">
    <w:name w:val="footnote text"/>
    <w:basedOn w:val="a"/>
    <w:link w:val="a4"/>
    <w:uiPriority w:val="99"/>
    <w:unhideWhenUsed/>
    <w:rsid w:val="00480CB3"/>
    <w:pPr>
      <w:spacing w:after="0" w:line="260" w:lineRule="exact"/>
      <w:ind w:left="454" w:hanging="454"/>
    </w:pPr>
    <w:rPr>
      <w:sz w:val="20"/>
      <w:szCs w:val="22"/>
    </w:rPr>
  </w:style>
  <w:style w:type="character" w:customStyle="1" w:styleId="a4">
    <w:name w:val="טקסט הערת שוליים תו"/>
    <w:basedOn w:val="a0"/>
    <w:link w:val="a3"/>
    <w:uiPriority w:val="99"/>
    <w:rsid w:val="00480CB3"/>
    <w:rPr>
      <w:rFonts w:eastAsiaTheme="minorEastAsia" w:cs="FrankRuehl"/>
      <w:sz w:val="20"/>
    </w:rPr>
  </w:style>
  <w:style w:type="character" w:styleId="a5">
    <w:name w:val="footnote reference"/>
    <w:basedOn w:val="a0"/>
    <w:uiPriority w:val="99"/>
    <w:semiHidden/>
    <w:unhideWhenUsed/>
    <w:rsid w:val="00480CB3"/>
    <w:rPr>
      <w:rFonts w:cs="Times New Roman"/>
      <w:vertAlign w:val="superscript"/>
    </w:rPr>
  </w:style>
  <w:style w:type="paragraph" w:styleId="a6">
    <w:name w:val="Quote"/>
    <w:basedOn w:val="a"/>
    <w:next w:val="a"/>
    <w:link w:val="a7"/>
    <w:uiPriority w:val="29"/>
    <w:qFormat/>
    <w:rsid w:val="00480CB3"/>
    <w:pPr>
      <w:ind w:left="567"/>
      <w:contextualSpacing/>
    </w:pPr>
    <w:rPr>
      <w:rFonts w:cs="Guttman Vilna"/>
      <w:szCs w:val="20"/>
    </w:rPr>
  </w:style>
  <w:style w:type="character" w:customStyle="1" w:styleId="a7">
    <w:name w:val="ציטוט תו"/>
    <w:basedOn w:val="a0"/>
    <w:link w:val="a6"/>
    <w:uiPriority w:val="29"/>
    <w:rsid w:val="00480CB3"/>
    <w:rPr>
      <w:rFonts w:eastAsiaTheme="minorEastAsia" w:cs="Guttman Vilna"/>
      <w:szCs w:val="20"/>
    </w:rPr>
  </w:style>
  <w:style w:type="paragraph" w:customStyle="1" w:styleId="a8">
    <w:name w:val="שער"/>
    <w:basedOn w:val="a"/>
    <w:rsid w:val="00480CB3"/>
    <w:pPr>
      <w:pageBreakBefore/>
      <w:jc w:val="center"/>
    </w:pPr>
    <w:rPr>
      <w:bCs/>
      <w:sz w:val="32"/>
      <w:szCs w:val="36"/>
    </w:rPr>
  </w:style>
  <w:style w:type="character" w:customStyle="1" w:styleId="a9">
    <w:name w:val="אות מיוחדת"/>
    <w:basedOn w:val="a0"/>
    <w:uiPriority w:val="1"/>
    <w:rsid w:val="00480CB3"/>
    <w:rPr>
      <w:rFonts w:ascii="Miriam" w:hAnsi="Miriam" w:cs="Miriam"/>
      <w:sz w:val="21"/>
      <w:szCs w:val="21"/>
    </w:rPr>
  </w:style>
  <w:style w:type="table" w:styleId="aa">
    <w:name w:val="Table Grid"/>
    <w:basedOn w:val="a1"/>
    <w:uiPriority w:val="59"/>
    <w:rsid w:val="00480CB3"/>
    <w:pPr>
      <w:spacing w:after="0" w:line="240" w:lineRule="auto"/>
    </w:pPr>
    <w:rPr>
      <w:rFonts w:eastAsiaTheme="minorEastAsia" w:cs="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מודגש"/>
    <w:basedOn w:val="a0"/>
    <w:uiPriority w:val="1"/>
    <w:rsid w:val="00480CB3"/>
    <w:rPr>
      <w:rFonts w:cs="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3290</Words>
  <Characters>16453</Characters>
  <Application>Microsoft Office Word</Application>
  <DocSecurity>0</DocSecurity>
  <Lines>137</Lines>
  <Paragraphs>39</Paragraphs>
  <ScaleCrop>false</ScaleCrop>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2018-04-23T18:07:00Z</dcterms:created>
  <dcterms:modified xsi:type="dcterms:W3CDTF">2018-04-23T18:07:00Z</dcterms:modified>
</cp:coreProperties>
</file>