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0E24" w14:textId="77777777" w:rsidR="000B5D35" w:rsidRDefault="000B5D35" w:rsidP="000B5D35">
      <w:pPr>
        <w:pStyle w:val="1"/>
        <w:rPr>
          <w:rtl/>
        </w:rPr>
      </w:pPr>
      <w:bookmarkStart w:id="0" w:name="וישלח"/>
      <w:bookmarkStart w:id="1" w:name="_Toc508826736"/>
      <w:r>
        <w:rPr>
          <w:rFonts w:hint="cs"/>
          <w:rtl/>
        </w:rPr>
        <w:t>פניאל ופנואל</w:t>
      </w:r>
      <w:bookmarkEnd w:id="0"/>
      <w:bookmarkEnd w:id="1"/>
    </w:p>
    <w:p w14:paraId="10232B8F" w14:textId="77777777" w:rsidR="000B5D35" w:rsidRPr="00E73B58" w:rsidRDefault="000B5D35" w:rsidP="000B5D35">
      <w:pPr>
        <w:rPr>
          <w:rtl/>
        </w:rPr>
      </w:pPr>
    </w:p>
    <w:p w14:paraId="304AD46F" w14:textId="77777777" w:rsidR="000B5D35" w:rsidRPr="001E7184" w:rsidRDefault="000B5D35" w:rsidP="000B5D35">
      <w:pPr>
        <w:pStyle w:val="afff8"/>
        <w:rPr>
          <w:rFonts w:hint="cs"/>
        </w:rPr>
      </w:pPr>
      <w:r w:rsidRPr="001E7184">
        <w:rPr>
          <w:rFonts w:hint="eastAsia"/>
          <w:rtl/>
        </w:rPr>
        <w:t>וַיִּקְרָא</w:t>
      </w:r>
      <w:r w:rsidRPr="001E7184">
        <w:rPr>
          <w:rtl/>
        </w:rPr>
        <w:t xml:space="preserve"> </w:t>
      </w:r>
      <w:r w:rsidRPr="001E7184">
        <w:rPr>
          <w:rFonts w:hint="eastAsia"/>
          <w:rtl/>
        </w:rPr>
        <w:t>יַעֲקֹב</w:t>
      </w:r>
      <w:r w:rsidRPr="001E7184">
        <w:rPr>
          <w:rtl/>
        </w:rPr>
        <w:t xml:space="preserve"> </w:t>
      </w:r>
      <w:r w:rsidRPr="001E7184">
        <w:rPr>
          <w:rFonts w:hint="eastAsia"/>
          <w:rtl/>
        </w:rPr>
        <w:t>שֵׁם</w:t>
      </w:r>
      <w:r w:rsidRPr="001E7184">
        <w:rPr>
          <w:rtl/>
        </w:rPr>
        <w:t xml:space="preserve"> </w:t>
      </w:r>
      <w:r w:rsidRPr="001E7184">
        <w:rPr>
          <w:rFonts w:hint="eastAsia"/>
          <w:rtl/>
        </w:rPr>
        <w:t>הַמָּקוֹם</w:t>
      </w:r>
      <w:r w:rsidRPr="001E7184">
        <w:rPr>
          <w:rtl/>
        </w:rPr>
        <w:t xml:space="preserve"> </w:t>
      </w:r>
      <w:r w:rsidRPr="001E7184">
        <w:rPr>
          <w:rFonts w:hint="eastAsia"/>
          <w:rtl/>
        </w:rPr>
        <w:t>פְּנִיאֵל</w:t>
      </w:r>
      <w:r w:rsidRPr="001E7184">
        <w:rPr>
          <w:rtl/>
        </w:rPr>
        <w:t xml:space="preserve"> </w:t>
      </w:r>
      <w:r w:rsidRPr="001E7184">
        <w:rPr>
          <w:rFonts w:hint="eastAsia"/>
          <w:rtl/>
        </w:rPr>
        <w:t>כִּי</w:t>
      </w:r>
      <w:r w:rsidRPr="001E7184">
        <w:rPr>
          <w:rtl/>
        </w:rPr>
        <w:t xml:space="preserve"> </w:t>
      </w:r>
      <w:r w:rsidRPr="001E7184">
        <w:rPr>
          <w:rFonts w:hint="eastAsia"/>
          <w:rtl/>
        </w:rPr>
        <w:t>רָאִיתִי</w:t>
      </w:r>
      <w:r w:rsidRPr="001E7184">
        <w:rPr>
          <w:rtl/>
        </w:rPr>
        <w:t xml:space="preserve"> </w:t>
      </w:r>
      <w:r w:rsidRPr="001E7184">
        <w:rPr>
          <w:rFonts w:hint="eastAsia"/>
          <w:rtl/>
        </w:rPr>
        <w:t>אֱ</w:t>
      </w:r>
      <w:r w:rsidRPr="004C013C">
        <w:rPr>
          <w:rFonts w:eastAsia="Vilna" w:hint="cs"/>
          <w:rtl/>
        </w:rPr>
        <w:t>־</w:t>
      </w:r>
      <w:r w:rsidRPr="001E7184">
        <w:rPr>
          <w:rFonts w:hint="eastAsia"/>
          <w:rtl/>
        </w:rPr>
        <w:t>לֹהִים</w:t>
      </w:r>
      <w:r w:rsidRPr="001E7184">
        <w:rPr>
          <w:rtl/>
        </w:rPr>
        <w:t xml:space="preserve"> </w:t>
      </w:r>
      <w:r w:rsidRPr="001E7184">
        <w:rPr>
          <w:rFonts w:hint="eastAsia"/>
          <w:rtl/>
        </w:rPr>
        <w:t>פָּנִים</w:t>
      </w:r>
      <w:r w:rsidRPr="001E7184">
        <w:rPr>
          <w:rtl/>
        </w:rPr>
        <w:t xml:space="preserve"> </w:t>
      </w:r>
      <w:r w:rsidRPr="001E7184">
        <w:rPr>
          <w:rFonts w:hint="eastAsia"/>
          <w:rtl/>
        </w:rPr>
        <w:t>אֶל</w:t>
      </w:r>
      <w:r w:rsidRPr="001E7184">
        <w:rPr>
          <w:rtl/>
        </w:rPr>
        <w:t xml:space="preserve"> </w:t>
      </w:r>
      <w:r w:rsidRPr="001E7184">
        <w:rPr>
          <w:rFonts w:hint="eastAsia"/>
          <w:rtl/>
        </w:rPr>
        <w:t>פָּנִים</w:t>
      </w:r>
      <w:r w:rsidRPr="001E7184">
        <w:rPr>
          <w:rtl/>
        </w:rPr>
        <w:t xml:space="preserve"> </w:t>
      </w:r>
      <w:r w:rsidRPr="001E7184">
        <w:rPr>
          <w:rFonts w:hint="eastAsia"/>
          <w:rtl/>
        </w:rPr>
        <w:t>וַתִּנָּצֵל</w:t>
      </w:r>
      <w:r w:rsidRPr="001E7184">
        <w:rPr>
          <w:rtl/>
        </w:rPr>
        <w:t xml:space="preserve"> </w:t>
      </w:r>
      <w:r w:rsidRPr="001E7184">
        <w:rPr>
          <w:rFonts w:hint="eastAsia"/>
          <w:rtl/>
        </w:rPr>
        <w:t>נַפְשִׁי</w:t>
      </w:r>
      <w:r>
        <w:rPr>
          <w:rFonts w:hint="cs"/>
          <w:rtl/>
        </w:rPr>
        <w:t xml:space="preserve">. </w:t>
      </w:r>
      <w:r w:rsidRPr="001E7184">
        <w:rPr>
          <w:rFonts w:hint="eastAsia"/>
          <w:rtl/>
        </w:rPr>
        <w:t>וַיִּזְרַח</w:t>
      </w:r>
      <w:r w:rsidRPr="001E7184">
        <w:rPr>
          <w:rtl/>
        </w:rPr>
        <w:t xml:space="preserve"> </w:t>
      </w:r>
      <w:r w:rsidRPr="001E7184">
        <w:rPr>
          <w:rFonts w:hint="eastAsia"/>
          <w:rtl/>
        </w:rPr>
        <w:t>לוֹ</w:t>
      </w:r>
      <w:r w:rsidRPr="001E7184">
        <w:rPr>
          <w:rtl/>
        </w:rPr>
        <w:t xml:space="preserve"> </w:t>
      </w:r>
      <w:r w:rsidRPr="001E7184">
        <w:rPr>
          <w:rFonts w:hint="eastAsia"/>
          <w:rtl/>
        </w:rPr>
        <w:t>הַשֶּׁמֶשׁ</w:t>
      </w:r>
      <w:r w:rsidRPr="001E7184">
        <w:rPr>
          <w:rtl/>
        </w:rPr>
        <w:t xml:space="preserve"> </w:t>
      </w:r>
      <w:r w:rsidRPr="001E7184">
        <w:rPr>
          <w:rFonts w:hint="eastAsia"/>
          <w:rtl/>
        </w:rPr>
        <w:t>כַּאֲשֶׁר</w:t>
      </w:r>
      <w:r w:rsidRPr="001E7184">
        <w:rPr>
          <w:rtl/>
        </w:rPr>
        <w:t xml:space="preserve"> </w:t>
      </w:r>
      <w:r w:rsidRPr="001E7184">
        <w:rPr>
          <w:rFonts w:hint="eastAsia"/>
          <w:rtl/>
        </w:rPr>
        <w:t>עָבַר</w:t>
      </w:r>
      <w:r w:rsidRPr="001E7184">
        <w:rPr>
          <w:rtl/>
        </w:rPr>
        <w:t xml:space="preserve"> </w:t>
      </w:r>
      <w:r w:rsidRPr="001E7184">
        <w:rPr>
          <w:rFonts w:hint="eastAsia"/>
          <w:rtl/>
        </w:rPr>
        <w:t>אֶת</w:t>
      </w:r>
      <w:r w:rsidRPr="001E7184">
        <w:rPr>
          <w:rtl/>
        </w:rPr>
        <w:t xml:space="preserve"> </w:t>
      </w:r>
      <w:r w:rsidRPr="001E7184">
        <w:rPr>
          <w:rFonts w:hint="eastAsia"/>
          <w:rtl/>
        </w:rPr>
        <w:t>פְּנוּאֵל</w:t>
      </w:r>
      <w:r w:rsidRPr="001E7184">
        <w:rPr>
          <w:rtl/>
        </w:rPr>
        <w:t xml:space="preserve"> </w:t>
      </w:r>
      <w:r w:rsidRPr="001E7184">
        <w:rPr>
          <w:rFonts w:hint="eastAsia"/>
          <w:rtl/>
        </w:rPr>
        <w:t>וְהוּא</w:t>
      </w:r>
      <w:r w:rsidRPr="001E7184">
        <w:rPr>
          <w:rtl/>
        </w:rPr>
        <w:t xml:space="preserve"> </w:t>
      </w:r>
      <w:r w:rsidRPr="001E7184">
        <w:rPr>
          <w:rFonts w:hint="eastAsia"/>
          <w:rtl/>
        </w:rPr>
        <w:t>צֹלֵעַ</w:t>
      </w:r>
      <w:r w:rsidRPr="001E7184">
        <w:rPr>
          <w:rtl/>
        </w:rPr>
        <w:t xml:space="preserve"> </w:t>
      </w:r>
      <w:r w:rsidRPr="001E7184">
        <w:rPr>
          <w:rFonts w:hint="eastAsia"/>
          <w:rtl/>
        </w:rPr>
        <w:t>עַל</w:t>
      </w:r>
      <w:r w:rsidRPr="001E7184">
        <w:rPr>
          <w:rtl/>
        </w:rPr>
        <w:t xml:space="preserve"> </w:t>
      </w:r>
      <w:r w:rsidRPr="001E7184">
        <w:rPr>
          <w:rFonts w:hint="eastAsia"/>
          <w:rtl/>
        </w:rPr>
        <w:t>יְרֵכוֹ</w:t>
      </w:r>
      <w:r>
        <w:rPr>
          <w:rFonts w:hint="cs"/>
          <w:rtl/>
        </w:rPr>
        <w:t>.</w:t>
      </w:r>
    </w:p>
    <w:p w14:paraId="41C464BD" w14:textId="77777777" w:rsidR="000B5D35" w:rsidRPr="00E73B58" w:rsidRDefault="000B5D35" w:rsidP="000B5D35">
      <w:pPr>
        <w:pStyle w:val="31"/>
        <w:rPr>
          <w:rFonts w:hint="cs"/>
          <w:rtl/>
        </w:rPr>
      </w:pPr>
      <w:bookmarkStart w:id="2" w:name="_Toc508826737"/>
      <w:r w:rsidRPr="00E73B58">
        <w:rPr>
          <w:rFonts w:hint="cs"/>
          <w:rtl/>
        </w:rPr>
        <w:t>א. תורת המגיד</w:t>
      </w:r>
      <w:bookmarkEnd w:id="2"/>
    </w:p>
    <w:p w14:paraId="26598C44" w14:textId="77777777" w:rsidR="000B5D35" w:rsidRDefault="000B5D35" w:rsidP="000B5D35">
      <w:pPr>
        <w:rPr>
          <w:rFonts w:hint="cs"/>
          <w:rtl/>
          <w:lang w:eastAsia="en-US"/>
        </w:rPr>
      </w:pPr>
      <w:r>
        <w:rPr>
          <w:rFonts w:hint="cs"/>
          <w:rtl/>
          <w:lang w:eastAsia="en-US"/>
        </w:rPr>
        <w:t>נתחיל בטעם על פי קבלה שנתן הרב המגיד לחילוף השם מפניאל לפנואל</w:t>
      </w:r>
      <w:r>
        <w:rPr>
          <w:rStyle w:val="afff7"/>
          <w:rtl/>
          <w:lang w:eastAsia="en-US"/>
        </w:rPr>
        <w:endnoteReference w:id="1"/>
      </w:r>
      <w:r>
        <w:rPr>
          <w:rFonts w:hint="cs"/>
          <w:rtl/>
          <w:lang w:eastAsia="en-US"/>
        </w:rPr>
        <w:t>:</w:t>
      </w:r>
    </w:p>
    <w:p w14:paraId="5466CBDE" w14:textId="77777777" w:rsidR="000B5D35" w:rsidRPr="00EE7728" w:rsidRDefault="000B5D35" w:rsidP="000B5D35">
      <w:pPr>
        <w:pStyle w:val="ae"/>
        <w:rPr>
          <w:rFonts w:hint="cs"/>
          <w:rtl/>
        </w:rPr>
      </w:pPr>
      <w:r w:rsidRPr="00EE7728">
        <w:rPr>
          <w:rFonts w:hint="cs"/>
          <w:rtl/>
        </w:rPr>
        <w:t>הטעם למה בתחילה נקרא "פניאל" ב</w:t>
      </w:r>
      <w:r>
        <w:rPr>
          <w:rFonts w:hint="cs"/>
          <w:rtl/>
        </w:rPr>
        <w:t>־</w:t>
      </w:r>
      <w:r w:rsidRPr="00EE7728">
        <w:rPr>
          <w:rFonts w:hint="cs"/>
          <w:rtl/>
        </w:rPr>
        <w:t>י ואחר כך "פנואל" ב</w:t>
      </w:r>
      <w:r>
        <w:rPr>
          <w:rFonts w:hint="cs"/>
          <w:rtl/>
        </w:rPr>
        <w:t>־</w:t>
      </w:r>
      <w:r w:rsidRPr="00EE7728">
        <w:rPr>
          <w:rFonts w:hint="cs"/>
          <w:rtl/>
        </w:rPr>
        <w:t>ו. והענין כי ידוע שמדת יעקב וישראל הוא מדת רחמנות. והנה, במדת רחמנות יש שתי המשכות. למשל, כשאחד הוא עשיר באיזה מדה שיהיה ורואה (ל)מי שהוא עני בזו המדה ונתעורר לו מדת רחמנות שמרחם על העני. הנה, מתחילה, קודם שמרחם עליו נעשה המשכה ראשונה במדת רחמנות שיתן לבו להסתכל על העני, כמו שכתוב "וירא אלקים את בני ישראל וידע אלקים". ופירש רש"י, זה לשונו: "נתן לב עליהם ולא העלים עינו". זו היא המשכה ראשונה. וכיון שנתן העשיר לב על העני, זה נקרא אצל העני עליי' לשרשו להתמתק. כי כיון שבידו להיטיב עמו נקרא שורשו</w:t>
      </w:r>
      <w:r>
        <w:rPr>
          <w:rFonts w:hint="cs"/>
          <w:rtl/>
        </w:rPr>
        <w:t>,</w:t>
      </w:r>
      <w:r w:rsidRPr="00EE7728">
        <w:rPr>
          <w:rFonts w:hint="cs"/>
          <w:rtl/>
        </w:rPr>
        <w:t xml:space="preserve"> כי שם טובו גנוז. והנה, המשכה זו אין לה עוד התגלות, כי היא עדיין בלב העשיר. ואחר כך נעשה המשכה שניה</w:t>
      </w:r>
      <w:r>
        <w:rPr>
          <w:rFonts w:hint="cs"/>
          <w:rtl/>
        </w:rPr>
        <w:t>,</w:t>
      </w:r>
      <w:r w:rsidRPr="00EE7728">
        <w:rPr>
          <w:rFonts w:hint="cs"/>
          <w:rtl/>
        </w:rPr>
        <w:t xml:space="preserve"> והוא ההטבה בעצמה. והנה</w:t>
      </w:r>
      <w:r>
        <w:rPr>
          <w:rFonts w:hint="cs"/>
          <w:rtl/>
        </w:rPr>
        <w:t xml:space="preserve"> [ההמשכה הראשונה]</w:t>
      </w:r>
      <w:r w:rsidRPr="00EE7728">
        <w:rPr>
          <w:rFonts w:hint="cs"/>
          <w:rtl/>
        </w:rPr>
        <w:t>, נקרא "ישראל"</w:t>
      </w:r>
      <w:r>
        <w:rPr>
          <w:rFonts w:hint="cs"/>
          <w:rtl/>
        </w:rPr>
        <w:t>,</w:t>
      </w:r>
      <w:r w:rsidRPr="00EE7728">
        <w:rPr>
          <w:rFonts w:hint="cs"/>
          <w:rtl/>
        </w:rPr>
        <w:t xml:space="preserve"> שהוא נעלם יותר. והמשכה </w:t>
      </w:r>
      <w:r>
        <w:rPr>
          <w:rFonts w:hint="cs"/>
          <w:rtl/>
        </w:rPr>
        <w:t>שניה</w:t>
      </w:r>
      <w:r w:rsidRPr="00EE7728">
        <w:rPr>
          <w:rFonts w:hint="cs"/>
          <w:rtl/>
        </w:rPr>
        <w:t xml:space="preserve"> נקראת "יעקב". ובאמת ההמשכה עצמה נקרא "יוסף". וזהו "תולדות יעקב יוסף". אך ההטבה עצמה, לאחר שנתגלה נקראת "יעקב". </w:t>
      </w:r>
    </w:p>
    <w:p w14:paraId="06A7E236" w14:textId="77777777" w:rsidR="000B5D35" w:rsidRDefault="000B5D35" w:rsidP="000B5D35">
      <w:pPr>
        <w:pStyle w:val="ae"/>
        <w:rPr>
          <w:rFonts w:hint="cs"/>
          <w:rtl/>
        </w:rPr>
      </w:pPr>
      <w:r w:rsidRPr="00EE7728">
        <w:rPr>
          <w:rFonts w:hint="cs"/>
          <w:rtl/>
        </w:rPr>
        <w:t>והנה, ההטבה, מאיזה מדה שתהיה, שורשה היא חכמה, כי "החכמה תחי' בעלי'". והיא השפעה הזרעית הנמשכת ליוסף, דהיינו מחשבה הנזכר. ואחר כך כשנתגלה המדה ההוא מעשיר לעני, אז נקראת "יעקב".</w:t>
      </w:r>
      <w:r>
        <w:rPr>
          <w:rFonts w:hint="cs"/>
          <w:rtl/>
        </w:rPr>
        <w:t xml:space="preserve"> וזהו לא עייל בלי ו שנית, דהיינו שתי המשכות הנזכר. </w:t>
      </w:r>
    </w:p>
    <w:p w14:paraId="719DEDEF" w14:textId="77777777" w:rsidR="000B5D35" w:rsidRDefault="000B5D35" w:rsidP="000B5D35">
      <w:pPr>
        <w:pStyle w:val="ae"/>
        <w:rPr>
          <w:rFonts w:hint="cs"/>
          <w:rtl/>
        </w:rPr>
      </w:pPr>
      <w:r>
        <w:rPr>
          <w:rFonts w:hint="cs"/>
          <w:rtl/>
        </w:rPr>
        <w:t>וזהו מתחילה כשגבר יעקב [על] שרו של עשו, עדיין לא היה התגלות כי לא היה עדיין התגלות כי אם שרו של עשו, דהיינו פריו ממעל, כתיב פניאל, ב־י בנעלם. ואחר כך כתיב "ויזרח לו השמש כאשר עבר", דהיינו שעבר המשכה שנית להתגלות והיה לו כח שיגביר ידו על עשו גם כן קרא המקום פנואל ב־ו שכבר נמשך בהתגלות.</w:t>
      </w:r>
    </w:p>
    <w:p w14:paraId="52BDCC21" w14:textId="77777777" w:rsidR="000B5D35" w:rsidRDefault="000B5D35" w:rsidP="000B5D35">
      <w:pPr>
        <w:rPr>
          <w:rFonts w:hint="cs"/>
          <w:rtl/>
          <w:lang w:eastAsia="en-US"/>
        </w:rPr>
      </w:pPr>
      <w:r>
        <w:rPr>
          <w:rFonts w:hint="cs"/>
          <w:rtl/>
          <w:lang w:eastAsia="en-US"/>
        </w:rPr>
        <w:t>ביאר אדמו"ר הצמח צדק</w:t>
      </w:r>
      <w:r>
        <w:rPr>
          <w:rStyle w:val="afff7"/>
          <w:rtl/>
          <w:lang w:eastAsia="en-US"/>
        </w:rPr>
        <w:endnoteReference w:id="2"/>
      </w:r>
      <w:r>
        <w:rPr>
          <w:rFonts w:hint="cs"/>
          <w:rtl/>
          <w:lang w:eastAsia="en-US"/>
        </w:rPr>
        <w:t xml:space="preserve">: "והנה, על דרך זה אמר ויקרא יעקב את שם המקום פניאל, שהיכולת שהאדם ינצח את המלאך להיות שרית עם אלקים זהו על ידי גילוי בחינת ומראה לו פנים, שמשם נמשך בחינת השפלת עץ גבוה והגבהת עץ שפל.... ואחר כך כתיב פנואל ב־ו. וה־ו הוא ההמשכה למטה". </w:t>
      </w:r>
    </w:p>
    <w:p w14:paraId="564CF3D1" w14:textId="77777777" w:rsidR="000B5D35" w:rsidRDefault="000B5D35" w:rsidP="000B5D35">
      <w:pPr>
        <w:rPr>
          <w:rFonts w:hint="cs"/>
          <w:rtl/>
          <w:lang w:eastAsia="en-US"/>
        </w:rPr>
      </w:pPr>
      <w:r>
        <w:rPr>
          <w:rFonts w:hint="cs"/>
          <w:rtl/>
          <w:lang w:eastAsia="en-US"/>
        </w:rPr>
        <w:t>הנה, ידוע בכתבי האריז"ל שב־</w:t>
      </w:r>
      <w:r w:rsidRPr="0008602B">
        <w:rPr>
          <w:rStyle w:val="Gematria"/>
          <w:rFonts w:hint="cs"/>
          <w:rtl/>
        </w:rPr>
        <w:t>יג</w:t>
      </w:r>
      <w:r>
        <w:rPr>
          <w:rFonts w:hint="cs"/>
          <w:rtl/>
          <w:lang w:eastAsia="en-US"/>
        </w:rPr>
        <w:t xml:space="preserve"> מדות הרחמים, מאירה החכמה־סתימאה (החכמה שבכתר) בתקון "ואמת", ודברי הרב המגיד נסובים על הפסוק "תתן אמת ליעקב"</w:t>
      </w:r>
      <w:r>
        <w:rPr>
          <w:rStyle w:val="afff7"/>
          <w:rtl/>
          <w:lang w:eastAsia="en-US"/>
        </w:rPr>
        <w:endnoteReference w:id="3"/>
      </w:r>
      <w:r>
        <w:rPr>
          <w:rFonts w:hint="cs"/>
          <w:rtl/>
          <w:lang w:eastAsia="en-US"/>
        </w:rPr>
        <w:t xml:space="preserve"> היינו ירידת אור החכמה שכתר </w:t>
      </w:r>
      <w:r>
        <w:rPr>
          <w:rtl/>
          <w:lang w:eastAsia="en-US"/>
        </w:rPr>
        <w:t>–</w:t>
      </w:r>
      <w:r>
        <w:rPr>
          <w:rFonts w:hint="cs"/>
          <w:rtl/>
          <w:lang w:eastAsia="en-US"/>
        </w:rPr>
        <w:t xml:space="preserve"> הנקרא גם אור הפנים </w:t>
      </w:r>
      <w:r>
        <w:rPr>
          <w:rtl/>
          <w:lang w:eastAsia="en-US"/>
        </w:rPr>
        <w:t>–</w:t>
      </w:r>
      <w:r>
        <w:rPr>
          <w:rFonts w:hint="cs"/>
          <w:rtl/>
          <w:lang w:eastAsia="en-US"/>
        </w:rPr>
        <w:t xml:space="preserve"> להתלבש במדות, ובפרט בתפארת־רחמים מדתו של יעקב אבינו. לכן בתחילה נקרא המקום פניאל, הרומז לחכמה שבכתר (בחינת "חכמת אדם תאיר פניו"</w:t>
      </w:r>
      <w:r>
        <w:rPr>
          <w:rStyle w:val="afff7"/>
          <w:rtl/>
          <w:lang w:eastAsia="en-US"/>
        </w:rPr>
        <w:endnoteReference w:id="4"/>
      </w:r>
      <w:r>
        <w:rPr>
          <w:rFonts w:hint="cs"/>
          <w:rtl/>
          <w:lang w:eastAsia="en-US"/>
        </w:rPr>
        <w:t>) ולאחר שנמשכה להתלבש למטה במדות נקרא המקום פנואל, עם האות ו הרומזת לפעולת המשכה (כמו גיד או צינור דרכו נמשכים מים). והנה, כדי לנצח את שרו של עשו היה זקוק יעקב לזה גם לזה.</w:t>
      </w:r>
    </w:p>
    <w:p w14:paraId="61326CFE" w14:textId="77777777" w:rsidR="000B5D35" w:rsidRDefault="000B5D35" w:rsidP="000B5D35">
      <w:pPr>
        <w:rPr>
          <w:rFonts w:hint="cs"/>
          <w:rtl/>
          <w:lang w:eastAsia="en-US"/>
        </w:rPr>
      </w:pPr>
      <w:r>
        <w:rPr>
          <w:rFonts w:hint="cs"/>
          <w:rtl/>
          <w:lang w:eastAsia="en-US"/>
        </w:rPr>
        <w:t>והנה, מבואר בקבלה</w:t>
      </w:r>
      <w:r>
        <w:rPr>
          <w:rStyle w:val="afff7"/>
          <w:rtl/>
          <w:lang w:eastAsia="en-US"/>
        </w:rPr>
        <w:endnoteReference w:id="5"/>
      </w:r>
      <w:r>
        <w:rPr>
          <w:rFonts w:hint="cs"/>
          <w:rtl/>
          <w:lang w:eastAsia="en-US"/>
        </w:rPr>
        <w:t xml:space="preserve"> שפניאל הוא סוד </w:t>
      </w:r>
      <w:r w:rsidRPr="008D3E0B">
        <w:rPr>
          <w:rStyle w:val="Gematria"/>
          <w:rFonts w:hint="cs"/>
          <w:rtl/>
        </w:rPr>
        <w:t>אור</w:t>
      </w:r>
      <w:r>
        <w:rPr>
          <w:rStyle w:val="Gematria"/>
          <w:rFonts w:hint="cs"/>
          <w:rtl/>
        </w:rPr>
        <w:t xml:space="preserve"> </w:t>
      </w:r>
      <w:r w:rsidRPr="008D3E0B">
        <w:rPr>
          <w:rStyle w:val="Gematria"/>
          <w:rFonts w:hint="cs"/>
          <w:rtl/>
        </w:rPr>
        <w:t>פני</w:t>
      </w:r>
      <w:r>
        <w:rPr>
          <w:rStyle w:val="Gematria"/>
          <w:rFonts w:hint="cs"/>
          <w:rtl/>
        </w:rPr>
        <w:t xml:space="preserve"> א</w:t>
      </w:r>
      <w:r w:rsidRPr="00102822">
        <w:rPr>
          <w:rStyle w:val="Gematria"/>
          <w:rFonts w:hint="cs"/>
          <w:rtl/>
        </w:rPr>
        <w:t>־</w:t>
      </w:r>
      <w:r>
        <w:rPr>
          <w:rStyle w:val="Gematria"/>
          <w:rFonts w:hint="cs"/>
          <w:rtl/>
        </w:rPr>
        <w:t>ל</w:t>
      </w:r>
      <w:r w:rsidRPr="00173302">
        <w:rPr>
          <w:rFonts w:hint="cs"/>
          <w:rtl/>
        </w:rPr>
        <w:t xml:space="preserve"> </w:t>
      </w:r>
      <w:r>
        <w:rPr>
          <w:rFonts w:hint="cs"/>
          <w:rtl/>
          <w:lang w:eastAsia="en-US"/>
        </w:rPr>
        <w:t xml:space="preserve">(= </w:t>
      </w:r>
      <w:r w:rsidRPr="008D3E0B">
        <w:rPr>
          <w:rStyle w:val="Gematria"/>
          <w:rFonts w:hint="cs"/>
          <w:rtl/>
        </w:rPr>
        <w:t>חשמל</w:t>
      </w:r>
      <w:r>
        <w:rPr>
          <w:rFonts w:hint="cs"/>
          <w:rtl/>
          <w:lang w:eastAsia="en-US"/>
        </w:rPr>
        <w:t xml:space="preserve"> = </w:t>
      </w:r>
      <w:r w:rsidRPr="008D3E0B">
        <w:rPr>
          <w:rStyle w:val="Gematria"/>
          <w:rFonts w:hint="cs"/>
          <w:rtl/>
        </w:rPr>
        <w:t>מלבוש</w:t>
      </w:r>
      <w:r w:rsidRPr="00B83BA3">
        <w:rPr>
          <w:rStyle w:val="afff7"/>
          <w:rFonts w:eastAsia="Vilna"/>
          <w:rtl/>
        </w:rPr>
        <w:endnoteReference w:id="6"/>
      </w:r>
      <w:r>
        <w:rPr>
          <w:rFonts w:hint="cs"/>
          <w:rtl/>
          <w:lang w:eastAsia="en-US"/>
        </w:rPr>
        <w:t xml:space="preserve">). והנה עם </w:t>
      </w:r>
      <w:r w:rsidRPr="0008602B">
        <w:rPr>
          <w:rStyle w:val="Gematria"/>
          <w:rFonts w:hint="cs"/>
          <w:rtl/>
        </w:rPr>
        <w:t>שע</w:t>
      </w:r>
      <w:r>
        <w:rPr>
          <w:rFonts w:hint="cs"/>
          <w:rtl/>
          <w:lang w:eastAsia="en-US"/>
        </w:rPr>
        <w:t xml:space="preserve"> אורות הפנים, </w:t>
      </w:r>
      <w:r w:rsidRPr="008D3E0B">
        <w:rPr>
          <w:rStyle w:val="Gematria"/>
          <w:rFonts w:hint="cs"/>
          <w:rtl/>
        </w:rPr>
        <w:t>פניאל שע</w:t>
      </w:r>
      <w:r>
        <w:rPr>
          <w:rFonts w:hint="cs"/>
          <w:rtl/>
          <w:lang w:eastAsia="en-US"/>
        </w:rPr>
        <w:t xml:space="preserve"> עולה </w:t>
      </w:r>
      <w:r w:rsidRPr="008D3E0B">
        <w:rPr>
          <w:rStyle w:val="Gematria"/>
          <w:rFonts w:hint="cs"/>
          <w:rtl/>
        </w:rPr>
        <w:t>ישראל</w:t>
      </w:r>
      <w:r>
        <w:rPr>
          <w:rFonts w:hint="cs"/>
          <w:rtl/>
          <w:lang w:eastAsia="en-US"/>
        </w:rPr>
        <w:t xml:space="preserve">, ולכן רומז הוא להמשכה הראשונה (כנ"ל בדברי הרב המגיד) שכנגד ישראל. והנה, פנואל הוא לשון "פנה יום" (שכן השם </w:t>
      </w:r>
      <w:r w:rsidRPr="00681EC3">
        <w:rPr>
          <w:rFonts w:eastAsia="Vilna" w:hint="cs"/>
          <w:rtl/>
        </w:rPr>
        <w:t>א־ל</w:t>
      </w:r>
      <w:r>
        <w:rPr>
          <w:rFonts w:hint="cs"/>
          <w:rtl/>
          <w:lang w:eastAsia="en-US"/>
        </w:rPr>
        <w:t xml:space="preserve"> שכנגד מדת החסד רומז למדת היום: "חסד </w:t>
      </w:r>
      <w:r w:rsidRPr="00681EC3">
        <w:rPr>
          <w:rFonts w:eastAsia="Vilna" w:hint="cs"/>
          <w:rtl/>
        </w:rPr>
        <w:t>א־ל</w:t>
      </w:r>
      <w:r>
        <w:rPr>
          <w:rFonts w:hint="cs"/>
          <w:rtl/>
          <w:lang w:eastAsia="en-US"/>
        </w:rPr>
        <w:t xml:space="preserve"> כל היום"), מה שמרמז על העלם אור הפנים כדי שיוכל לפעול על פי מדת הרחמים.</w:t>
      </w:r>
    </w:p>
    <w:p w14:paraId="668C44D5" w14:textId="77777777" w:rsidR="000B5D35" w:rsidRDefault="000B5D35" w:rsidP="000B5D35">
      <w:pPr>
        <w:pStyle w:val="31"/>
        <w:rPr>
          <w:rFonts w:hint="cs"/>
          <w:rtl/>
        </w:rPr>
      </w:pPr>
      <w:bookmarkStart w:id="3" w:name="_Toc508826738"/>
      <w:r>
        <w:rPr>
          <w:rFonts w:hint="cs"/>
          <w:rtl/>
        </w:rPr>
        <w:lastRenderedPageBreak/>
        <w:t>ב. פנים אל פנים</w:t>
      </w:r>
      <w:bookmarkEnd w:id="3"/>
    </w:p>
    <w:p w14:paraId="2E39832F" w14:textId="77777777" w:rsidR="000B5D35" w:rsidRDefault="000B5D35" w:rsidP="000B5D35">
      <w:pPr>
        <w:rPr>
          <w:rFonts w:hint="cs"/>
          <w:rtl/>
          <w:lang w:eastAsia="en-US"/>
        </w:rPr>
      </w:pPr>
      <w:r>
        <w:rPr>
          <w:rFonts w:hint="cs"/>
          <w:rtl/>
          <w:lang w:eastAsia="en-US"/>
        </w:rPr>
        <w:t>הלשון "פנים אל פנים", הרומז לגילוי אור הפנים, מופיע שלש פעמים בלבד בתורה:</w:t>
      </w:r>
    </w:p>
    <w:p w14:paraId="6F6A79D0" w14:textId="77777777" w:rsidR="000B5D35" w:rsidRDefault="000B5D35" w:rsidP="000B5D35">
      <w:pPr>
        <w:numPr>
          <w:ilvl w:val="0"/>
          <w:numId w:val="15"/>
        </w:numPr>
        <w:rPr>
          <w:rFonts w:hint="cs"/>
          <w:rtl/>
          <w:lang w:eastAsia="en-US"/>
        </w:rPr>
      </w:pPr>
      <w:r>
        <w:rPr>
          <w:rFonts w:hint="cs"/>
          <w:rtl/>
        </w:rPr>
        <w:t>בפרשתינו: "</w:t>
      </w:r>
      <w:r>
        <w:rPr>
          <w:rtl/>
        </w:rPr>
        <w:t>ויקרא יעקב שם המקום פניאל כ</w:t>
      </w:r>
      <w:r w:rsidRPr="00C5121D">
        <w:rPr>
          <w:rtl/>
        </w:rPr>
        <w:t>י</w:t>
      </w:r>
      <w:r w:rsidRPr="00C5121D">
        <w:rPr>
          <w:rFonts w:hint="cs"/>
          <w:rtl/>
        </w:rPr>
        <w:t xml:space="preserve"> </w:t>
      </w:r>
      <w:r>
        <w:rPr>
          <w:rtl/>
        </w:rPr>
        <w:t>ראית</w:t>
      </w:r>
      <w:r w:rsidRPr="00C5121D">
        <w:rPr>
          <w:rtl/>
        </w:rPr>
        <w:t xml:space="preserve">י </w:t>
      </w:r>
      <w:r w:rsidRPr="00681EC3">
        <w:rPr>
          <w:rFonts w:eastAsia="Vilna" w:hint="cs"/>
          <w:rtl/>
        </w:rPr>
        <w:t>אל</w:t>
      </w:r>
      <w:r>
        <w:rPr>
          <w:rFonts w:hint="cs"/>
          <w:rtl/>
        </w:rPr>
        <w:t>ק</w:t>
      </w:r>
      <w:r>
        <w:rPr>
          <w:rtl/>
        </w:rPr>
        <w:t>ים פנ</w:t>
      </w:r>
      <w:r w:rsidRPr="00C5121D">
        <w:rPr>
          <w:rtl/>
        </w:rPr>
        <w:t xml:space="preserve">ים </w:t>
      </w:r>
      <w:r>
        <w:rPr>
          <w:rFonts w:hint="eastAsia"/>
          <w:rtl/>
        </w:rPr>
        <w:t>א</w:t>
      </w:r>
      <w:r w:rsidRPr="00C5121D">
        <w:rPr>
          <w:rFonts w:hint="eastAsia"/>
          <w:rtl/>
        </w:rPr>
        <w:t>ל</w:t>
      </w:r>
      <w:r w:rsidRPr="00C5121D">
        <w:rPr>
          <w:rFonts w:hint="cs"/>
          <w:rtl/>
        </w:rPr>
        <w:t xml:space="preserve"> </w:t>
      </w:r>
      <w:r>
        <w:rPr>
          <w:rtl/>
        </w:rPr>
        <w:t>פנים ותנצל נפש</w:t>
      </w:r>
      <w:r w:rsidRPr="00C5121D">
        <w:rPr>
          <w:rtl/>
        </w:rPr>
        <w:t>י</w:t>
      </w:r>
      <w:r>
        <w:rPr>
          <w:rFonts w:hint="cs"/>
          <w:rtl/>
        </w:rPr>
        <w:t>".</w:t>
      </w:r>
    </w:p>
    <w:p w14:paraId="62D0154D" w14:textId="77777777" w:rsidR="000B5D35" w:rsidRDefault="000B5D35" w:rsidP="000B5D35">
      <w:pPr>
        <w:numPr>
          <w:ilvl w:val="0"/>
          <w:numId w:val="15"/>
        </w:numPr>
        <w:rPr>
          <w:rFonts w:hint="cs"/>
          <w:rtl/>
          <w:lang w:eastAsia="en-US"/>
        </w:rPr>
      </w:pPr>
      <w:r>
        <w:rPr>
          <w:rFonts w:hint="cs"/>
          <w:rtl/>
          <w:lang w:eastAsia="en-US"/>
        </w:rPr>
        <w:t>"ודבר הוי' אל משה פנים אל פנים כאשר ידבר איש אל רעהו ושב אל המחנה ומשרתו יהושע בן נון נער לא ימיש מתוך האהל"</w:t>
      </w:r>
      <w:r>
        <w:rPr>
          <w:rStyle w:val="afff7"/>
          <w:rtl/>
          <w:lang w:eastAsia="en-US"/>
        </w:rPr>
        <w:endnoteReference w:id="7"/>
      </w:r>
      <w:r>
        <w:rPr>
          <w:rFonts w:hint="cs"/>
          <w:rtl/>
          <w:lang w:eastAsia="en-US"/>
        </w:rPr>
        <w:t>.</w:t>
      </w:r>
    </w:p>
    <w:p w14:paraId="63CE04CF" w14:textId="77777777" w:rsidR="000B5D35" w:rsidRDefault="000B5D35" w:rsidP="000B5D35">
      <w:pPr>
        <w:numPr>
          <w:ilvl w:val="0"/>
          <w:numId w:val="15"/>
        </w:numPr>
        <w:rPr>
          <w:rFonts w:hint="cs"/>
          <w:rtl/>
          <w:lang w:eastAsia="en-US"/>
        </w:rPr>
      </w:pPr>
      <w:r>
        <w:rPr>
          <w:rFonts w:hint="cs"/>
          <w:rtl/>
          <w:lang w:eastAsia="en-US"/>
        </w:rPr>
        <w:t>"ולא קם נביא עוד בישראל כמשה אשר ידעו הוי' פנים אל פנים"</w:t>
      </w:r>
      <w:r>
        <w:rPr>
          <w:rStyle w:val="afff7"/>
          <w:rtl/>
          <w:lang w:eastAsia="en-US"/>
        </w:rPr>
        <w:endnoteReference w:id="8"/>
      </w:r>
      <w:r>
        <w:rPr>
          <w:rFonts w:hint="cs"/>
          <w:rtl/>
          <w:lang w:eastAsia="en-US"/>
        </w:rPr>
        <w:t>.</w:t>
      </w:r>
    </w:p>
    <w:p w14:paraId="719B713B" w14:textId="77777777" w:rsidR="000B5D35" w:rsidRDefault="000B5D35" w:rsidP="000B5D35">
      <w:pPr>
        <w:rPr>
          <w:rFonts w:hint="cs"/>
          <w:rtl/>
          <w:lang w:eastAsia="en-US"/>
        </w:rPr>
      </w:pPr>
      <w:r>
        <w:rPr>
          <w:rFonts w:hint="cs"/>
          <w:rtl/>
          <w:lang w:eastAsia="en-US"/>
        </w:rPr>
        <w:t>שלש ההופעות הן כנגד הסדר של הכנעה (יעקב מכניע את שרו של עשו, מלאך האלקים, "ראית פנים" לשון מלחמה כנודע), הבדלה (משה שומע את דבר הוי' "פנים אל פנים", כאשר הבדיל עצמו מכל ישראל אחרי חטא העגל), המתקה (משה מתיחד עם הוי' ממש, "ידעו הוי'" על דרך "והאדם ידע את חוה אשתו"</w:t>
      </w:r>
      <w:r>
        <w:rPr>
          <w:rStyle w:val="afff7"/>
          <w:rtl/>
          <w:lang w:eastAsia="en-US"/>
        </w:rPr>
        <w:endnoteReference w:id="9"/>
      </w:r>
      <w:r>
        <w:rPr>
          <w:rFonts w:hint="cs"/>
          <w:rtl/>
          <w:lang w:eastAsia="en-US"/>
        </w:rPr>
        <w:t>; "</w:t>
      </w:r>
      <w:r w:rsidRPr="0008602B">
        <w:rPr>
          <w:rStyle w:val="Gematria"/>
          <w:rFonts w:hint="cs"/>
          <w:rtl/>
        </w:rPr>
        <w:t xml:space="preserve">ולא קם נביא עוד בישראל כמשה אשר ידעו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08602B">
        <w:rPr>
          <w:rStyle w:val="Gematria"/>
          <w:rFonts w:hint="cs"/>
          <w:rtl/>
        </w:rPr>
        <w:t>פנים אל פנים</w:t>
      </w:r>
      <w:r>
        <w:rPr>
          <w:rFonts w:hint="cs"/>
          <w:rtl/>
          <w:lang w:eastAsia="en-US"/>
        </w:rPr>
        <w:t xml:space="preserve">" עולה 2236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פעמים </w:t>
      </w:r>
      <w:r>
        <w:rPr>
          <w:rStyle w:val="Gematria"/>
          <w:rFonts w:hint="cs"/>
          <w:rtl/>
        </w:rPr>
        <w:t>א־ל</w:t>
      </w:r>
      <w:r w:rsidRPr="0008602B">
        <w:rPr>
          <w:rStyle w:val="Gematria"/>
          <w:rFonts w:hint="cs"/>
          <w:rtl/>
        </w:rPr>
        <w:t>הים</w:t>
      </w:r>
      <w:r>
        <w:rPr>
          <w:rFonts w:hint="cs"/>
          <w:rtl/>
          <w:lang w:eastAsia="en-US"/>
        </w:rPr>
        <w:t xml:space="preserve"> </w:t>
      </w:r>
      <w:r>
        <w:rPr>
          <w:rtl/>
          <w:lang w:eastAsia="en-US"/>
        </w:rPr>
        <w:t>–</w:t>
      </w:r>
      <w:r>
        <w:rPr>
          <w:rFonts w:hint="cs"/>
          <w:rtl/>
          <w:lang w:eastAsia="en-US"/>
        </w:rPr>
        <w:t xml:space="preserve"> "הוי' הוא האלקים"</w:t>
      </w:r>
      <w:r>
        <w:rPr>
          <w:rStyle w:val="afff7"/>
          <w:rtl/>
          <w:lang w:eastAsia="en-US"/>
        </w:rPr>
        <w:endnoteReference w:id="10"/>
      </w:r>
      <w:r>
        <w:rPr>
          <w:rFonts w:hint="cs"/>
          <w:rtl/>
          <w:lang w:eastAsia="en-US"/>
        </w:rPr>
        <w:t>, וד"ל), סוד חש מל מל (השרש הקבלי של הכנעה הבדלה המתקה): שלב החש הוא בזכות ההכנעה (הכנעת שרו של עשו, על ידי עבודת האתכפיא) שהיא פעולה התלויה באתערותא דלתתא, ואילו ה־מל מל הן בדרך של אתערותא דלעילא, הכל בסוד "רוח אייתי רוח ואמשיך רוח"</w:t>
      </w:r>
      <w:r>
        <w:rPr>
          <w:rStyle w:val="afff7"/>
          <w:rtl/>
          <w:lang w:eastAsia="en-US"/>
        </w:rPr>
        <w:endnoteReference w:id="11"/>
      </w:r>
      <w:r>
        <w:rPr>
          <w:rFonts w:hint="cs"/>
          <w:rtl/>
          <w:lang w:eastAsia="en-US"/>
        </w:rPr>
        <w:t>, ודוק.</w:t>
      </w:r>
    </w:p>
    <w:p w14:paraId="7353E42F" w14:textId="77777777" w:rsidR="000B5D35" w:rsidRDefault="000B5D35" w:rsidP="000B5D35">
      <w:pPr>
        <w:rPr>
          <w:rFonts w:hint="cs"/>
          <w:rtl/>
          <w:lang w:eastAsia="en-US"/>
        </w:rPr>
      </w:pPr>
      <w:r>
        <w:rPr>
          <w:rFonts w:hint="cs"/>
          <w:rtl/>
          <w:lang w:eastAsia="en-US"/>
        </w:rPr>
        <w:t xml:space="preserve">והנה, יעקב ראה אלקים פנים אל פנים, ואילו גבי משה כתיב שם הוי' פנים אל פנים. </w:t>
      </w:r>
      <w:r>
        <w:rPr>
          <w:rStyle w:val="Gematria"/>
          <w:rFonts w:hint="cs"/>
          <w:rtl/>
        </w:rPr>
        <w:t>א־ל</w:t>
      </w:r>
      <w:r w:rsidRPr="00DE7136">
        <w:rPr>
          <w:rStyle w:val="Gematria"/>
          <w:rFonts w:hint="cs"/>
          <w:rtl/>
        </w:rPr>
        <w:t xml:space="preserve">הים </w:t>
      </w:r>
      <w:r>
        <w:rPr>
          <w:rStyle w:val="Gematria"/>
          <w:rFonts w:hint="cs"/>
          <w:rtl/>
        </w:rPr>
        <w:t>י</w:t>
      </w:r>
      <w:r w:rsidRPr="00102822">
        <w:rPr>
          <w:rStyle w:val="Gematria"/>
          <w:rFonts w:hint="cs"/>
          <w:rtl/>
        </w:rPr>
        <w:t>־</w:t>
      </w:r>
      <w:r>
        <w:rPr>
          <w:rStyle w:val="Gematria"/>
          <w:rFonts w:hint="cs"/>
          <w:rtl/>
        </w:rPr>
        <w:t>הוה</w:t>
      </w:r>
      <w:r w:rsidRPr="00DE7136">
        <w:rPr>
          <w:rStyle w:val="Gematria"/>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עולה 138 = 6 </w:t>
      </w:r>
      <w:r w:rsidRPr="002B54B1">
        <w:rPr>
          <w:rFonts w:ascii="Times New Roman" w:hAnsi="Times New Roman" w:cs="Times New Roman" w:hint="cs"/>
          <w:position w:val="-2"/>
          <w:rtl/>
          <w:lang w:eastAsia="en-US"/>
        </w:rPr>
        <w:t>∙</w:t>
      </w:r>
      <w:r>
        <w:rPr>
          <w:rFonts w:hint="cs"/>
          <w:rtl/>
          <w:lang w:eastAsia="en-US"/>
        </w:rPr>
        <w:t xml:space="preserve"> </w:t>
      </w:r>
      <w:r w:rsidRPr="00DE7136">
        <w:rPr>
          <w:rStyle w:val="Gematria"/>
          <w:rFonts w:hint="cs"/>
          <w:rtl/>
        </w:rPr>
        <w:t>חיה</w:t>
      </w:r>
      <w:r>
        <w:rPr>
          <w:rFonts w:hint="cs"/>
          <w:rtl/>
          <w:lang w:eastAsia="en-US"/>
        </w:rPr>
        <w:t xml:space="preserve"> (= </w:t>
      </w:r>
      <w:r w:rsidRPr="0008602B">
        <w:rPr>
          <w:rStyle w:val="Gematria"/>
          <w:rFonts w:hint="cs"/>
          <w:rtl/>
        </w:rPr>
        <w:t>זיו</w:t>
      </w:r>
      <w:r>
        <w:rPr>
          <w:rFonts w:hint="cs"/>
          <w:rtl/>
          <w:lang w:eastAsia="en-US"/>
        </w:rPr>
        <w:t xml:space="preserve">), דהיינו 6 צירופי </w:t>
      </w:r>
      <w:r w:rsidRPr="00DE7136">
        <w:rPr>
          <w:rStyle w:val="Gematria"/>
          <w:rFonts w:hint="cs"/>
          <w:rtl/>
        </w:rPr>
        <w:t>חיה</w:t>
      </w:r>
      <w:r>
        <w:rPr>
          <w:rFonts w:hint="cs"/>
          <w:rtl/>
          <w:lang w:eastAsia="en-US"/>
        </w:rPr>
        <w:t xml:space="preserve"> שבנפש, שהם הם מה שנראה כאשר חכמת אדם תאיר פניו (ברבדי חמש דרגות הנשמה </w:t>
      </w:r>
      <w:r>
        <w:rPr>
          <w:rtl/>
          <w:lang w:eastAsia="en-US"/>
        </w:rPr>
        <w:t>–</w:t>
      </w:r>
      <w:r>
        <w:rPr>
          <w:rFonts w:hint="cs"/>
          <w:rtl/>
          <w:lang w:eastAsia="en-US"/>
        </w:rPr>
        <w:t xml:space="preserve"> נפש רוח נשמה חיה יחידה </w:t>
      </w:r>
      <w:r>
        <w:rPr>
          <w:rtl/>
          <w:lang w:eastAsia="en-US"/>
        </w:rPr>
        <w:t>–</w:t>
      </w:r>
      <w:r>
        <w:rPr>
          <w:rFonts w:hint="cs"/>
          <w:rtl/>
          <w:lang w:eastAsia="en-US"/>
        </w:rPr>
        <w:t xml:space="preserve"> החיה כנגד ספירת החכמה, עליה נאמר "החכמה תחיה בעליה"</w:t>
      </w:r>
      <w:r>
        <w:rPr>
          <w:rStyle w:val="afff7"/>
          <w:rtl/>
          <w:lang w:eastAsia="en-US"/>
        </w:rPr>
        <w:endnoteReference w:id="12"/>
      </w:r>
      <w:r>
        <w:rPr>
          <w:rFonts w:hint="cs"/>
          <w:rtl/>
          <w:lang w:eastAsia="en-US"/>
        </w:rPr>
        <w:t xml:space="preserve">). 138 = </w:t>
      </w:r>
      <w:r w:rsidRPr="00DE7136">
        <w:rPr>
          <w:rStyle w:val="Gematria"/>
          <w:rFonts w:hint="cs"/>
          <w:rtl/>
        </w:rPr>
        <w:t>צמח</w:t>
      </w:r>
      <w:r>
        <w:rPr>
          <w:rFonts w:hint="cs"/>
          <w:rtl/>
          <w:lang w:eastAsia="en-US"/>
        </w:rPr>
        <w:t xml:space="preserve"> = </w:t>
      </w:r>
      <w:r w:rsidRPr="00DE7136">
        <w:rPr>
          <w:rStyle w:val="Gematria"/>
          <w:rFonts w:hint="cs"/>
          <w:rtl/>
        </w:rPr>
        <w:t>מנחם</w:t>
      </w:r>
      <w:r>
        <w:rPr>
          <w:rFonts w:hint="cs"/>
          <w:rtl/>
          <w:lang w:eastAsia="en-US"/>
        </w:rPr>
        <w:t>.</w:t>
      </w:r>
    </w:p>
    <w:p w14:paraId="7465D3BC" w14:textId="77777777" w:rsidR="000B5D35" w:rsidRDefault="000B5D35" w:rsidP="000B5D35">
      <w:pPr>
        <w:rPr>
          <w:rFonts w:hint="cs"/>
          <w:rtl/>
          <w:lang w:eastAsia="en-US"/>
        </w:rPr>
      </w:pPr>
      <w:r w:rsidRPr="00DE7136">
        <w:rPr>
          <w:rStyle w:val="Gematria"/>
          <w:rFonts w:hint="cs"/>
          <w:rtl/>
        </w:rPr>
        <w:t>פנים אל פנים</w:t>
      </w:r>
      <w:r>
        <w:rPr>
          <w:rFonts w:hint="cs"/>
          <w:rtl/>
          <w:lang w:eastAsia="en-US"/>
        </w:rPr>
        <w:t xml:space="preserve"> = 391 = 17 </w:t>
      </w:r>
      <w:r w:rsidRPr="002B54B1">
        <w:rPr>
          <w:rFonts w:ascii="Times New Roman" w:hAnsi="Times New Roman" w:cs="Times New Roman" w:hint="cs"/>
          <w:position w:val="-2"/>
          <w:rtl/>
          <w:lang w:eastAsia="en-US"/>
        </w:rPr>
        <w:t>∙</w:t>
      </w:r>
      <w:r>
        <w:rPr>
          <w:rFonts w:hint="cs"/>
          <w:rtl/>
          <w:lang w:eastAsia="en-US"/>
        </w:rPr>
        <w:t xml:space="preserve"> 23 = </w:t>
      </w:r>
      <w:r w:rsidRPr="00D26E1E">
        <w:rPr>
          <w:rStyle w:val="Gematria"/>
          <w:rFonts w:hint="cs"/>
          <w:rtl/>
        </w:rPr>
        <w:t>יהושע</w:t>
      </w:r>
      <w:r>
        <w:rPr>
          <w:rFonts w:hint="cs"/>
          <w:rtl/>
          <w:lang w:eastAsia="en-US"/>
        </w:rPr>
        <w:t xml:space="preserve">, משרת </w:t>
      </w:r>
      <w:r w:rsidRPr="0008602B">
        <w:rPr>
          <w:rStyle w:val="Gematria"/>
          <w:rFonts w:hint="cs"/>
          <w:rtl/>
        </w:rPr>
        <w:t>משה</w:t>
      </w:r>
      <w:r>
        <w:rPr>
          <w:rFonts w:hint="cs"/>
          <w:rtl/>
          <w:lang w:eastAsia="en-US"/>
        </w:rPr>
        <w:t xml:space="preserve"> = 345 = 15 </w:t>
      </w:r>
      <w:r w:rsidRPr="002B54B1">
        <w:rPr>
          <w:rFonts w:ascii="Times New Roman" w:hAnsi="Times New Roman" w:cs="Times New Roman" w:hint="cs"/>
          <w:position w:val="-2"/>
          <w:rtl/>
          <w:lang w:eastAsia="en-US"/>
        </w:rPr>
        <w:t>∙</w:t>
      </w:r>
      <w:r>
        <w:rPr>
          <w:rFonts w:hint="cs"/>
          <w:rtl/>
          <w:lang w:eastAsia="en-US"/>
        </w:rPr>
        <w:t xml:space="preserve"> 23, אשר מוזכר בסמיכות ל"פנים אל פנים" של משה. והנה, שמו של יהושע רומז לאור הפנים שכן </w:t>
      </w:r>
      <w:r w:rsidRPr="00CE548B">
        <w:rPr>
          <w:rStyle w:val="Gematria"/>
          <w:rFonts w:hint="cs"/>
          <w:rtl/>
        </w:rPr>
        <w:t>יהושע</w:t>
      </w:r>
      <w:r>
        <w:rPr>
          <w:rFonts w:hint="cs"/>
          <w:rtl/>
          <w:lang w:eastAsia="en-US"/>
        </w:rPr>
        <w:t xml:space="preserve"> אותיות </w:t>
      </w:r>
      <w:r w:rsidRPr="00CE548B">
        <w:rPr>
          <w:rStyle w:val="Gematria"/>
          <w:rFonts w:hint="cs"/>
          <w:rtl/>
        </w:rPr>
        <w:t>יהו</w:t>
      </w:r>
      <w:r>
        <w:rPr>
          <w:rFonts w:hint="cs"/>
          <w:rtl/>
          <w:lang w:eastAsia="en-US"/>
        </w:rPr>
        <w:t xml:space="preserve"> </w:t>
      </w:r>
      <w:r w:rsidRPr="00CE548B">
        <w:rPr>
          <w:rStyle w:val="Gematria"/>
          <w:rFonts w:hint="cs"/>
          <w:rtl/>
        </w:rPr>
        <w:t>שע</w:t>
      </w:r>
      <w:r>
        <w:rPr>
          <w:rFonts w:hint="cs"/>
          <w:rtl/>
          <w:lang w:eastAsia="en-US"/>
        </w:rPr>
        <w:t xml:space="preserve">, </w:t>
      </w:r>
      <w:r w:rsidRPr="00CE548B">
        <w:rPr>
          <w:rStyle w:val="Gematria"/>
          <w:rFonts w:hint="cs"/>
          <w:rtl/>
        </w:rPr>
        <w:t>שע</w:t>
      </w:r>
      <w:r>
        <w:rPr>
          <w:rFonts w:hint="cs"/>
          <w:rtl/>
          <w:lang w:eastAsia="en-US"/>
        </w:rPr>
        <w:t xml:space="preserve"> אורות הפנים, כנ"ל למעלה.</w:t>
      </w:r>
    </w:p>
    <w:p w14:paraId="0178CC76" w14:textId="77777777" w:rsidR="000B5D35" w:rsidRDefault="000B5D35" w:rsidP="000B5D35">
      <w:pPr>
        <w:rPr>
          <w:rFonts w:hint="cs"/>
          <w:rtl/>
          <w:lang w:eastAsia="en-US"/>
        </w:rPr>
      </w:pPr>
      <w:r>
        <w:rPr>
          <w:rFonts w:hint="cs"/>
          <w:rtl/>
          <w:lang w:eastAsia="en-US"/>
        </w:rPr>
        <w:t>יוצא לפיכך ש</w:t>
      </w:r>
      <w:r>
        <w:rPr>
          <w:rStyle w:val="Gematria"/>
          <w:rFonts w:hint="cs"/>
          <w:rtl/>
        </w:rPr>
        <w:t>א־ל</w:t>
      </w:r>
      <w:r w:rsidRPr="00DE7136">
        <w:rPr>
          <w:rStyle w:val="Gematria"/>
          <w:rFonts w:hint="cs"/>
          <w:rtl/>
        </w:rPr>
        <w:t xml:space="preserve">הים </w:t>
      </w:r>
      <w:r>
        <w:rPr>
          <w:rStyle w:val="Gematria"/>
          <w:rFonts w:hint="cs"/>
          <w:rtl/>
        </w:rPr>
        <w:t>י</w:t>
      </w:r>
      <w:r w:rsidRPr="00102822">
        <w:rPr>
          <w:rStyle w:val="Gematria"/>
          <w:rFonts w:hint="cs"/>
          <w:rtl/>
        </w:rPr>
        <w:t>־</w:t>
      </w:r>
      <w:r>
        <w:rPr>
          <w:rStyle w:val="Gematria"/>
          <w:rFonts w:hint="cs"/>
          <w:rtl/>
        </w:rPr>
        <w:t>הוה</w:t>
      </w:r>
      <w:r w:rsidRPr="00DE7136">
        <w:rPr>
          <w:rStyle w:val="Gematria"/>
          <w:rFonts w:hint="cs"/>
          <w:rtl/>
        </w:rPr>
        <w:t xml:space="preserve"> </w:t>
      </w:r>
      <w:r>
        <w:rPr>
          <w:rStyle w:val="Gematria"/>
          <w:rFonts w:hint="cs"/>
          <w:rtl/>
        </w:rPr>
        <w:t>י</w:t>
      </w:r>
      <w:r w:rsidRPr="00102822">
        <w:rPr>
          <w:rStyle w:val="Gematria"/>
          <w:rFonts w:hint="cs"/>
          <w:rtl/>
        </w:rPr>
        <w:t>־</w:t>
      </w:r>
      <w:r>
        <w:rPr>
          <w:rStyle w:val="Gematria"/>
          <w:rFonts w:hint="cs"/>
          <w:rtl/>
        </w:rPr>
        <w:t>הוה</w:t>
      </w:r>
      <w:r w:rsidRPr="00DE7136">
        <w:rPr>
          <w:rStyle w:val="Gematria"/>
          <w:rFonts w:hint="cs"/>
          <w:rtl/>
        </w:rPr>
        <w:t xml:space="preserve"> פנים אל פנים</w:t>
      </w:r>
      <w:r>
        <w:rPr>
          <w:rFonts w:hint="cs"/>
          <w:rtl/>
          <w:lang w:eastAsia="en-US"/>
        </w:rPr>
        <w:t xml:space="preserve"> = </w:t>
      </w:r>
      <w:r w:rsidRPr="00DE7136">
        <w:rPr>
          <w:rStyle w:val="Gematria"/>
          <w:rFonts w:hint="cs"/>
          <w:rtl/>
        </w:rPr>
        <w:t>תענוג</w:t>
      </w:r>
      <w:r>
        <w:rPr>
          <w:rFonts w:hint="cs"/>
          <w:rtl/>
          <w:lang w:eastAsia="en-US"/>
        </w:rPr>
        <w:t xml:space="preserve"> = 23</w:t>
      </w:r>
      <w:r w:rsidRPr="00D26E1E">
        <w:rPr>
          <w:rFonts w:hint="cs"/>
          <w:vertAlign w:val="superscript"/>
          <w:rtl/>
          <w:lang w:eastAsia="en-US"/>
        </w:rPr>
        <w:t>2</w:t>
      </w:r>
      <w:r>
        <w:rPr>
          <w:rFonts w:hint="cs"/>
          <w:rtl/>
          <w:lang w:eastAsia="en-US"/>
        </w:rPr>
        <w:t>.</w:t>
      </w:r>
    </w:p>
    <w:p w14:paraId="12487368" w14:textId="77777777" w:rsidR="000B5D35" w:rsidRDefault="000B5D35" w:rsidP="000B5D35">
      <w:pPr>
        <w:rPr>
          <w:rFonts w:hint="cs"/>
          <w:rtl/>
          <w:lang w:eastAsia="en-US"/>
        </w:rPr>
      </w:pPr>
      <w:r>
        <w:rPr>
          <w:rFonts w:hint="cs"/>
          <w:rtl/>
          <w:lang w:eastAsia="en-US"/>
        </w:rPr>
        <w:t>והנה, אותיות "פנים אל פנים" מתחלקות לפי כפולות של 23, שכן ראשי תבות "</w:t>
      </w:r>
      <w:r w:rsidRPr="0008602B">
        <w:rPr>
          <w:rStyle w:val="Gematria"/>
          <w:rFonts w:hint="cs"/>
          <w:rtl/>
        </w:rPr>
        <w:t>פ</w:t>
      </w:r>
      <w:r>
        <w:rPr>
          <w:rFonts w:hint="cs"/>
          <w:rtl/>
          <w:lang w:eastAsia="en-US"/>
        </w:rPr>
        <w:t xml:space="preserve">נים </w:t>
      </w:r>
      <w:r w:rsidRPr="0008602B">
        <w:rPr>
          <w:rStyle w:val="Gematria"/>
          <w:rFonts w:hint="cs"/>
          <w:rtl/>
        </w:rPr>
        <w:t>א</w:t>
      </w:r>
      <w:r>
        <w:rPr>
          <w:rFonts w:hint="cs"/>
          <w:rtl/>
          <w:lang w:eastAsia="en-US"/>
        </w:rPr>
        <w:t xml:space="preserve">ל </w:t>
      </w:r>
      <w:r w:rsidRPr="0008602B">
        <w:rPr>
          <w:rStyle w:val="Gematria"/>
          <w:rFonts w:hint="cs"/>
          <w:rtl/>
        </w:rPr>
        <w:t>פ</w:t>
      </w:r>
      <w:r>
        <w:rPr>
          <w:rFonts w:hint="cs"/>
          <w:rtl/>
          <w:lang w:eastAsia="en-US"/>
        </w:rPr>
        <w:t xml:space="preserve">נים" הם </w:t>
      </w:r>
      <w:r w:rsidRPr="00D94897">
        <w:rPr>
          <w:rStyle w:val="Gematria"/>
          <w:rFonts w:hint="cs"/>
          <w:rtl/>
        </w:rPr>
        <w:t>פאפ</w:t>
      </w:r>
      <w:r>
        <w:rPr>
          <w:rFonts w:hint="cs"/>
          <w:rtl/>
          <w:lang w:eastAsia="en-US"/>
        </w:rPr>
        <w:t xml:space="preserve"> (שהוא גם ראשי תבות "</w:t>
      </w:r>
      <w:r w:rsidRPr="0008602B">
        <w:rPr>
          <w:rStyle w:val="Gematria"/>
          <w:rFonts w:hint="cs"/>
          <w:rtl/>
        </w:rPr>
        <w:t>פ</w:t>
      </w:r>
      <w:r>
        <w:rPr>
          <w:rFonts w:hint="cs"/>
          <w:rtl/>
          <w:lang w:eastAsia="en-US"/>
        </w:rPr>
        <w:t xml:space="preserve">ה </w:t>
      </w:r>
      <w:r w:rsidRPr="0008602B">
        <w:rPr>
          <w:rStyle w:val="Gematria"/>
          <w:rFonts w:hint="cs"/>
          <w:rtl/>
        </w:rPr>
        <w:t>א</w:t>
      </w:r>
      <w:r>
        <w:rPr>
          <w:rFonts w:hint="cs"/>
          <w:rtl/>
          <w:lang w:eastAsia="en-US"/>
        </w:rPr>
        <w:t xml:space="preserve">ל </w:t>
      </w:r>
      <w:r w:rsidRPr="0008602B">
        <w:rPr>
          <w:rStyle w:val="Gematria"/>
          <w:rFonts w:hint="cs"/>
          <w:rtl/>
        </w:rPr>
        <w:t>פ</w:t>
      </w:r>
      <w:r>
        <w:rPr>
          <w:rFonts w:hint="cs"/>
          <w:rtl/>
          <w:lang w:eastAsia="en-US"/>
        </w:rPr>
        <w:t>ה [אדבר בו]" שנאמר במשה</w:t>
      </w:r>
      <w:r>
        <w:rPr>
          <w:rStyle w:val="afff7"/>
          <w:rtl/>
          <w:lang w:eastAsia="en-US"/>
        </w:rPr>
        <w:endnoteReference w:id="13"/>
      </w:r>
      <w:r>
        <w:rPr>
          <w:rFonts w:hint="cs"/>
          <w:rtl/>
          <w:lang w:eastAsia="en-US"/>
        </w:rPr>
        <w:t xml:space="preserve">; </w:t>
      </w:r>
      <w:r w:rsidRPr="0008602B">
        <w:rPr>
          <w:rStyle w:val="Gematria"/>
          <w:rFonts w:hint="cs"/>
          <w:rtl/>
        </w:rPr>
        <w:t>פנים אל פנים פה אל פה</w:t>
      </w:r>
      <w:r>
        <w:rPr>
          <w:rFonts w:hint="cs"/>
          <w:rtl/>
          <w:lang w:eastAsia="en-US"/>
        </w:rPr>
        <w:t xml:space="preserve"> = 592</w:t>
      </w:r>
      <w:r>
        <w:rPr>
          <w:rFonts w:ascii="Times New Roman" w:hAnsi="Times New Roman" w:cs="Times New Roman" w:hint="eastAsia"/>
          <w:rtl/>
          <w:lang w:eastAsia="en-US"/>
        </w:rPr>
        <w:t> </w:t>
      </w:r>
      <w:r>
        <w:rPr>
          <w:rFonts w:hint="cs"/>
          <w:rtl/>
          <w:lang w:eastAsia="en-US"/>
        </w:rPr>
        <w:t>=</w:t>
      </w:r>
      <w:r>
        <w:rPr>
          <w:rFonts w:ascii="Times New Roman" w:hAnsi="Times New Roman" w:cs="Times New Roman" w:hint="eastAsia"/>
          <w:rtl/>
          <w:lang w:eastAsia="en-US"/>
        </w:rPr>
        <w:t> </w:t>
      </w:r>
      <w:r>
        <w:rPr>
          <w:rFonts w:hint="cs"/>
          <w:rtl/>
          <w:lang w:eastAsia="en-US"/>
        </w:rPr>
        <w:t>16</w:t>
      </w:r>
      <w:r>
        <w:rPr>
          <w:rFonts w:ascii="Times New Roman" w:hAnsi="Times New Roman" w:cs="Times New Roman" w:hint="eastAsia"/>
          <w:rtl/>
          <w:lang w:eastAsia="en-US"/>
        </w:rPr>
        <w:t> </w:t>
      </w:r>
      <w:r w:rsidRPr="002B54B1">
        <w:rPr>
          <w:rFonts w:ascii="Times New Roman" w:hAnsi="Times New Roman" w:cs="Times New Roman" w:hint="cs"/>
          <w:position w:val="-2"/>
          <w:rtl/>
          <w:lang w:eastAsia="en-US"/>
        </w:rPr>
        <w:t>∙</w:t>
      </w:r>
      <w:r>
        <w:rPr>
          <w:rFonts w:ascii="Times New Roman" w:hAnsi="Times New Roman" w:cs="Times New Roman" w:hint="eastAsia"/>
          <w:rtl/>
          <w:lang w:eastAsia="en-US"/>
        </w:rPr>
        <w:t> </w:t>
      </w:r>
      <w:r>
        <w:rPr>
          <w:rFonts w:hint="cs"/>
          <w:rtl/>
          <w:lang w:eastAsia="en-US"/>
        </w:rPr>
        <w:t xml:space="preserve">37, 37 = </w:t>
      </w:r>
      <w:r w:rsidRPr="0008602B">
        <w:rPr>
          <w:rStyle w:val="Gematria"/>
          <w:rFonts w:hint="cs"/>
          <w:rtl/>
        </w:rPr>
        <w:t>יחידה</w:t>
      </w:r>
      <w:r>
        <w:rPr>
          <w:rFonts w:hint="cs"/>
          <w:rtl/>
          <w:lang w:eastAsia="en-US"/>
        </w:rPr>
        <w:t xml:space="preserve">, ה"זוג" של 23 = </w:t>
      </w:r>
      <w:r w:rsidRPr="0008602B">
        <w:rPr>
          <w:rStyle w:val="Gematria"/>
          <w:rFonts w:hint="cs"/>
          <w:rtl/>
        </w:rPr>
        <w:t>חיה</w:t>
      </w:r>
      <w:r>
        <w:rPr>
          <w:rFonts w:hint="cs"/>
          <w:rtl/>
          <w:lang w:eastAsia="en-US"/>
        </w:rPr>
        <w:t xml:space="preserve">, כנודע) = </w:t>
      </w:r>
      <w:r w:rsidRPr="00D94897">
        <w:rPr>
          <w:rStyle w:val="Gematria"/>
          <w:rFonts w:hint="cs"/>
          <w:rtl/>
        </w:rPr>
        <w:t>פנאל</w:t>
      </w:r>
      <w:r>
        <w:rPr>
          <w:rFonts w:hint="cs"/>
          <w:rtl/>
          <w:lang w:eastAsia="en-US"/>
        </w:rPr>
        <w:t xml:space="preserve"> (האותיות המשותפות של </w:t>
      </w:r>
      <w:r w:rsidRPr="0008602B">
        <w:rPr>
          <w:rStyle w:val="Gematria"/>
          <w:rFonts w:hint="cs"/>
          <w:rtl/>
        </w:rPr>
        <w:t>פנ</w:t>
      </w:r>
      <w:r>
        <w:rPr>
          <w:rFonts w:hint="cs"/>
          <w:rtl/>
          <w:lang w:eastAsia="en-US"/>
        </w:rPr>
        <w:t>י</w:t>
      </w:r>
      <w:r w:rsidRPr="0008602B">
        <w:rPr>
          <w:rStyle w:val="Gematria"/>
          <w:rFonts w:hint="cs"/>
          <w:rtl/>
        </w:rPr>
        <w:t>אל</w:t>
      </w:r>
      <w:r>
        <w:rPr>
          <w:rFonts w:hint="cs"/>
          <w:rtl/>
          <w:lang w:eastAsia="en-US"/>
        </w:rPr>
        <w:t xml:space="preserve"> </w:t>
      </w:r>
      <w:r w:rsidRPr="0008602B">
        <w:rPr>
          <w:rStyle w:val="Gematria"/>
          <w:rFonts w:hint="cs"/>
          <w:rtl/>
        </w:rPr>
        <w:t>פנ</w:t>
      </w:r>
      <w:r>
        <w:rPr>
          <w:rFonts w:hint="cs"/>
          <w:rtl/>
          <w:lang w:eastAsia="en-US"/>
        </w:rPr>
        <w:t>ו</w:t>
      </w:r>
      <w:r w:rsidRPr="0008602B">
        <w:rPr>
          <w:rStyle w:val="Gematria"/>
          <w:rFonts w:hint="cs"/>
          <w:rtl/>
        </w:rPr>
        <w:t>אל</w:t>
      </w:r>
      <w:r>
        <w:rPr>
          <w:rFonts w:hint="cs"/>
          <w:rtl/>
          <w:lang w:eastAsia="en-US"/>
        </w:rPr>
        <w:t xml:space="preserve">) = </w:t>
      </w:r>
      <w:r w:rsidRPr="00D94897">
        <w:rPr>
          <w:rStyle w:val="Gematria"/>
          <w:rFonts w:hint="cs"/>
          <w:rtl/>
        </w:rPr>
        <w:t>קסא</w:t>
      </w:r>
      <w:r>
        <w:rPr>
          <w:rFonts w:hint="cs"/>
          <w:rtl/>
          <w:lang w:eastAsia="en-US"/>
        </w:rPr>
        <w:t xml:space="preserve"> = 7 </w:t>
      </w:r>
      <w:r w:rsidRPr="002B54B1">
        <w:rPr>
          <w:rFonts w:ascii="Times New Roman" w:hAnsi="Times New Roman" w:cs="Times New Roman" w:hint="cs"/>
          <w:position w:val="-2"/>
          <w:rtl/>
          <w:lang w:eastAsia="en-US"/>
        </w:rPr>
        <w:t>∙</w:t>
      </w:r>
      <w:r>
        <w:rPr>
          <w:rFonts w:hint="cs"/>
          <w:rtl/>
          <w:lang w:eastAsia="en-US"/>
        </w:rPr>
        <w:t xml:space="preserve"> 23 (ענין פנאל ו־קסא יבואר לקמן בפרק ה) ושאר האותיות עולות 230 = 10 </w:t>
      </w:r>
      <w:r w:rsidRPr="002B54B1">
        <w:rPr>
          <w:rFonts w:ascii="Times New Roman" w:hAnsi="Times New Roman" w:cs="Times New Roman" w:hint="cs"/>
          <w:position w:val="-2"/>
          <w:rtl/>
          <w:lang w:eastAsia="en-US"/>
        </w:rPr>
        <w:t>∙</w:t>
      </w:r>
      <w:r>
        <w:rPr>
          <w:rFonts w:hint="cs"/>
          <w:rtl/>
          <w:lang w:eastAsia="en-US"/>
        </w:rPr>
        <w:t xml:space="preserve"> 23 = </w:t>
      </w:r>
      <w:r w:rsidRPr="00D94897">
        <w:rPr>
          <w:rStyle w:val="Gematria"/>
          <w:rFonts w:hint="cs"/>
          <w:rtl/>
        </w:rPr>
        <w:t>ירך</w:t>
      </w:r>
      <w:r>
        <w:rPr>
          <w:rFonts w:hint="cs"/>
          <w:rtl/>
          <w:lang w:eastAsia="en-US"/>
        </w:rPr>
        <w:t xml:space="preserve">, רמז לירך יעקב שנגע בה מלאכו של עשו. </w:t>
      </w:r>
    </w:p>
    <w:p w14:paraId="00801A87" w14:textId="77777777" w:rsidR="000B5D35" w:rsidRDefault="000B5D35" w:rsidP="000B5D35">
      <w:pPr>
        <w:rPr>
          <w:rFonts w:hint="cs"/>
          <w:rtl/>
          <w:lang w:eastAsia="en-US"/>
        </w:rPr>
      </w:pPr>
      <w:r>
        <w:rPr>
          <w:rFonts w:hint="cs"/>
          <w:rtl/>
          <w:lang w:eastAsia="en-US"/>
        </w:rPr>
        <w:t xml:space="preserve">כיוון שכבר נזקקנו לירך יעקב, הנה תופעה יפה נוספת הקשורה אליה. בשני הפסוקים יש רק תבה אחת המתחלקת ב־13 היא </w:t>
      </w:r>
      <w:r w:rsidRPr="005874E4">
        <w:rPr>
          <w:rStyle w:val="Gematria"/>
          <w:rFonts w:hint="cs"/>
          <w:rtl/>
        </w:rPr>
        <w:t>יעקב</w:t>
      </w:r>
      <w:r>
        <w:rPr>
          <w:rFonts w:hint="cs"/>
          <w:rtl/>
          <w:lang w:eastAsia="en-US"/>
        </w:rPr>
        <w:t xml:space="preserve"> = 14 </w:t>
      </w:r>
      <w:r w:rsidRPr="002B54B1">
        <w:rPr>
          <w:rFonts w:ascii="Times New Roman" w:hAnsi="Times New Roman" w:cs="Times New Roman" w:hint="cs"/>
          <w:position w:val="-2"/>
          <w:rtl/>
          <w:lang w:eastAsia="en-US"/>
        </w:rPr>
        <w:t>∙</w:t>
      </w:r>
      <w:r>
        <w:rPr>
          <w:rFonts w:hint="cs"/>
          <w:rtl/>
          <w:lang w:eastAsia="en-US"/>
        </w:rPr>
        <w:t xml:space="preserve"> 13 (מספר היהלם ה־13, כפי שיתבאר לקמן). והנה, שאר כל התבות בשני הפסוקים יחד עולים 5980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5874E4">
        <w:rPr>
          <w:rStyle w:val="Gematria"/>
          <w:rFonts w:hint="cs"/>
          <w:rtl/>
        </w:rPr>
        <w:t>ירך</w:t>
      </w:r>
      <w:r>
        <w:rPr>
          <w:rFonts w:hint="cs"/>
          <w:rtl/>
          <w:lang w:eastAsia="en-US"/>
        </w:rPr>
        <w:t>!</w:t>
      </w:r>
    </w:p>
    <w:p w14:paraId="4D865F6F" w14:textId="77777777" w:rsidR="000B5D35" w:rsidRDefault="000B5D35" w:rsidP="000B5D35">
      <w:pPr>
        <w:rPr>
          <w:rFonts w:hint="cs"/>
          <w:rtl/>
          <w:lang w:eastAsia="en-US"/>
        </w:rPr>
      </w:pPr>
      <w:r>
        <w:rPr>
          <w:rFonts w:hint="cs"/>
          <w:rtl/>
          <w:lang w:eastAsia="en-US"/>
        </w:rPr>
        <w:t xml:space="preserve">והנה, גם המילוי של פנים אל פנים </w:t>
      </w:r>
      <w:r w:rsidRPr="00D94897">
        <w:rPr>
          <w:rStyle w:val="Gematria"/>
          <w:rFonts w:hint="cs"/>
          <w:rtl/>
        </w:rPr>
        <w:t>פא נון יוד מם אלף למד פא נון יוד מם</w:t>
      </w:r>
      <w:r>
        <w:rPr>
          <w:rFonts w:hint="cs"/>
          <w:rtl/>
          <w:lang w:eastAsia="en-US"/>
        </w:rPr>
        <w:t xml:space="preserve"> שעולה 759 הוא כפולה של 23, שכן 759 = 33 </w:t>
      </w:r>
      <w:r w:rsidRPr="002B54B1">
        <w:rPr>
          <w:rFonts w:ascii="Times New Roman" w:hAnsi="Times New Roman" w:cs="Times New Roman" w:hint="cs"/>
          <w:position w:val="-2"/>
          <w:rtl/>
          <w:lang w:eastAsia="en-US"/>
        </w:rPr>
        <w:t>∙</w:t>
      </w:r>
      <w:r>
        <w:rPr>
          <w:rFonts w:hint="cs"/>
          <w:rtl/>
          <w:lang w:eastAsia="en-US"/>
        </w:rPr>
        <w:t xml:space="preserve"> 23. נמצא שחלק המילוי עולה 16 </w:t>
      </w:r>
      <w:r w:rsidRPr="002B54B1">
        <w:rPr>
          <w:rFonts w:ascii="Times New Roman" w:hAnsi="Times New Roman" w:cs="Times New Roman" w:hint="cs"/>
          <w:position w:val="-2"/>
          <w:rtl/>
          <w:lang w:eastAsia="en-US"/>
        </w:rPr>
        <w:t>∙</w:t>
      </w:r>
      <w:r>
        <w:rPr>
          <w:rFonts w:hint="cs"/>
          <w:rtl/>
          <w:lang w:eastAsia="en-US"/>
        </w:rPr>
        <w:t xml:space="preserve"> 23.</w:t>
      </w:r>
    </w:p>
    <w:p w14:paraId="3707F1DE" w14:textId="77777777" w:rsidR="000B5D35" w:rsidRPr="00273F27" w:rsidRDefault="000B5D35" w:rsidP="000B5D35">
      <w:pPr>
        <w:rPr>
          <w:rFonts w:hint="cs"/>
          <w:rtl/>
          <w:lang w:eastAsia="en-US"/>
        </w:rPr>
      </w:pPr>
      <w:r>
        <w:rPr>
          <w:rFonts w:hint="cs"/>
          <w:rtl/>
          <w:lang w:eastAsia="en-US"/>
        </w:rPr>
        <w:t xml:space="preserve">והנה הלשונות המלאים הם: "ראיתי אלקים פנים אל פנים", "ודבר הוי' אל משה פנים אל פנים", ו"אשר ידעו הוי' פנים אל פנים". שרשי הפעלים הם </w:t>
      </w:r>
      <w:r w:rsidRPr="00D94897">
        <w:rPr>
          <w:rStyle w:val="Gematria"/>
          <w:rFonts w:hint="cs"/>
          <w:rtl/>
        </w:rPr>
        <w:t>ראה</w:t>
      </w:r>
      <w:r>
        <w:rPr>
          <w:rFonts w:hint="cs"/>
          <w:rtl/>
          <w:lang w:eastAsia="en-US"/>
        </w:rPr>
        <w:t xml:space="preserve">, </w:t>
      </w:r>
      <w:r w:rsidRPr="00D94897">
        <w:rPr>
          <w:rStyle w:val="Gematria"/>
          <w:rFonts w:hint="cs"/>
          <w:rtl/>
        </w:rPr>
        <w:t>דבר</w:t>
      </w:r>
      <w:r>
        <w:rPr>
          <w:rFonts w:hint="cs"/>
          <w:rtl/>
          <w:lang w:eastAsia="en-US"/>
        </w:rPr>
        <w:t xml:space="preserve">, </w:t>
      </w:r>
      <w:r w:rsidRPr="00D94897">
        <w:rPr>
          <w:rStyle w:val="Gematria"/>
          <w:rFonts w:hint="cs"/>
          <w:rtl/>
        </w:rPr>
        <w:t>ידע</w:t>
      </w:r>
      <w:r>
        <w:rPr>
          <w:rFonts w:hint="cs"/>
          <w:rtl/>
          <w:lang w:eastAsia="en-US"/>
        </w:rPr>
        <w:t xml:space="preserve"> = 496 = </w:t>
      </w:r>
      <w:r w:rsidRPr="00D94897">
        <w:rPr>
          <w:rStyle w:val="Gematria"/>
          <w:rFonts w:hint="cs"/>
          <w:rtl/>
        </w:rPr>
        <w:t>מלכות</w:t>
      </w:r>
      <w:r>
        <w:rPr>
          <w:rFonts w:hint="cs"/>
          <w:rtl/>
          <w:lang w:eastAsia="en-US"/>
        </w:rPr>
        <w:t xml:space="preserve"> = 31</w:t>
      </w:r>
      <w:r w:rsidRPr="0001642C">
        <w:rPr>
          <w:rStyle w:val="symboltriangle"/>
          <w:rFonts w:hint="cs"/>
        </w:rPr>
        <w:sym w:font="Wingdings 3" w:char="F072"/>
      </w:r>
      <w:r>
        <w:rPr>
          <w:rFonts w:hint="cs"/>
          <w:rtl/>
          <w:lang w:eastAsia="en-US"/>
        </w:rPr>
        <w:t>.</w:t>
      </w:r>
    </w:p>
    <w:p w14:paraId="46D69263" w14:textId="77777777" w:rsidR="000B5D35" w:rsidRDefault="000B5D35" w:rsidP="000B5D35">
      <w:pPr>
        <w:pStyle w:val="NormalBeforeChart"/>
        <w:spacing w:after="240"/>
        <w:rPr>
          <w:rFonts w:hint="cs"/>
          <w:rtl/>
        </w:rPr>
      </w:pPr>
      <w:r>
        <w:rPr>
          <w:rFonts w:hint="cs"/>
          <w:rtl/>
        </w:rPr>
        <w:t>נספור את מספר התבות בכל פסוק. בראשון 13, בשני 24 ובשלישי 12. סך הכל 49 = 7</w:t>
      </w:r>
      <w:r w:rsidRPr="00A32DA9">
        <w:rPr>
          <w:rFonts w:hint="cs"/>
          <w:vertAlign w:val="superscript"/>
          <w:rtl/>
        </w:rPr>
        <w:t>2</w:t>
      </w:r>
      <w:r>
        <w:rPr>
          <w:rFonts w:hint="cs"/>
          <w:rtl/>
        </w:rPr>
        <w:t xml:space="preserve"> תבות בפסוקים של "פנים אל פנים". ממילא אפשר לסדר את פסוקי "פנים אל פנים" של התורה בצורת ריבוע של 7:</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BF" w:firstRow="1" w:lastRow="0" w:firstColumn="1" w:lastColumn="0" w:noHBand="0" w:noVBand="0"/>
      </w:tblPr>
      <w:tblGrid>
        <w:gridCol w:w="624"/>
        <w:gridCol w:w="624"/>
        <w:gridCol w:w="624"/>
        <w:gridCol w:w="624"/>
        <w:gridCol w:w="624"/>
        <w:gridCol w:w="624"/>
        <w:gridCol w:w="624"/>
      </w:tblGrid>
      <w:tr w:rsidR="000B5D35" w:rsidRPr="008913AC" w14:paraId="7BA25FC3" w14:textId="77777777" w:rsidTr="00377E0B">
        <w:trPr>
          <w:trHeight w:hRule="exact" w:val="595"/>
          <w:jc w:val="center"/>
        </w:trPr>
        <w:tc>
          <w:tcPr>
            <w:tcW w:w="624" w:type="dxa"/>
            <w:shd w:val="clear" w:color="auto" w:fill="auto"/>
            <w:tcMar>
              <w:left w:w="0" w:type="dxa"/>
              <w:right w:w="0" w:type="dxa"/>
            </w:tcMar>
            <w:vAlign w:val="center"/>
          </w:tcPr>
          <w:p w14:paraId="30BAB768"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lastRenderedPageBreak/>
              <w:t>ויקרא</w:t>
            </w:r>
          </w:p>
        </w:tc>
        <w:tc>
          <w:tcPr>
            <w:tcW w:w="624" w:type="dxa"/>
            <w:shd w:val="clear" w:color="auto" w:fill="auto"/>
            <w:tcMar>
              <w:left w:w="0" w:type="dxa"/>
              <w:right w:w="0" w:type="dxa"/>
            </w:tcMar>
            <w:vAlign w:val="center"/>
          </w:tcPr>
          <w:p w14:paraId="061AE9A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יעקב</w:t>
            </w:r>
          </w:p>
        </w:tc>
        <w:tc>
          <w:tcPr>
            <w:tcW w:w="624" w:type="dxa"/>
            <w:shd w:val="clear" w:color="auto" w:fill="auto"/>
            <w:tcMar>
              <w:left w:w="0" w:type="dxa"/>
              <w:right w:w="0" w:type="dxa"/>
            </w:tcMar>
            <w:vAlign w:val="center"/>
          </w:tcPr>
          <w:p w14:paraId="5182491D"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שם</w:t>
            </w:r>
          </w:p>
        </w:tc>
        <w:tc>
          <w:tcPr>
            <w:tcW w:w="624" w:type="dxa"/>
            <w:shd w:val="clear" w:color="auto" w:fill="auto"/>
            <w:tcMar>
              <w:left w:w="0" w:type="dxa"/>
              <w:right w:w="0" w:type="dxa"/>
            </w:tcMar>
            <w:vAlign w:val="center"/>
          </w:tcPr>
          <w:p w14:paraId="0E3BC623"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המקום</w:t>
            </w:r>
          </w:p>
        </w:tc>
        <w:tc>
          <w:tcPr>
            <w:tcW w:w="624" w:type="dxa"/>
            <w:shd w:val="clear" w:color="auto" w:fill="auto"/>
            <w:tcMar>
              <w:left w:w="0" w:type="dxa"/>
              <w:right w:w="0" w:type="dxa"/>
            </w:tcMar>
            <w:vAlign w:val="center"/>
          </w:tcPr>
          <w:p w14:paraId="262CF612"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פניאל</w:t>
            </w:r>
          </w:p>
        </w:tc>
        <w:tc>
          <w:tcPr>
            <w:tcW w:w="624" w:type="dxa"/>
            <w:shd w:val="clear" w:color="auto" w:fill="auto"/>
            <w:tcMar>
              <w:left w:w="0" w:type="dxa"/>
              <w:right w:w="0" w:type="dxa"/>
            </w:tcMar>
            <w:vAlign w:val="center"/>
          </w:tcPr>
          <w:p w14:paraId="25E8E3B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כי</w:t>
            </w:r>
          </w:p>
        </w:tc>
        <w:tc>
          <w:tcPr>
            <w:tcW w:w="624" w:type="dxa"/>
            <w:shd w:val="clear" w:color="auto" w:fill="auto"/>
            <w:tcMar>
              <w:left w:w="0" w:type="dxa"/>
              <w:right w:w="0" w:type="dxa"/>
            </w:tcMar>
            <w:vAlign w:val="center"/>
          </w:tcPr>
          <w:p w14:paraId="7274886B"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ראיתי</w:t>
            </w:r>
          </w:p>
        </w:tc>
      </w:tr>
      <w:tr w:rsidR="000B5D35" w:rsidRPr="008913AC" w14:paraId="5A7B2E19" w14:textId="77777777" w:rsidTr="00377E0B">
        <w:trPr>
          <w:trHeight w:hRule="exact" w:val="595"/>
          <w:jc w:val="center"/>
        </w:trPr>
        <w:tc>
          <w:tcPr>
            <w:tcW w:w="624" w:type="dxa"/>
            <w:shd w:val="clear" w:color="auto" w:fill="auto"/>
            <w:tcMar>
              <w:left w:w="0" w:type="dxa"/>
              <w:right w:w="0" w:type="dxa"/>
            </w:tcMar>
            <w:vAlign w:val="center"/>
          </w:tcPr>
          <w:p w14:paraId="1F40B573"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אלקים</w:t>
            </w:r>
          </w:p>
        </w:tc>
        <w:tc>
          <w:tcPr>
            <w:tcW w:w="624" w:type="dxa"/>
            <w:shd w:val="clear" w:color="auto" w:fill="auto"/>
            <w:tcMar>
              <w:left w:w="0" w:type="dxa"/>
              <w:right w:w="0" w:type="dxa"/>
            </w:tcMar>
            <w:vAlign w:val="center"/>
          </w:tcPr>
          <w:p w14:paraId="107DCF20"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פנים</w:t>
            </w:r>
          </w:p>
        </w:tc>
        <w:tc>
          <w:tcPr>
            <w:tcW w:w="624" w:type="dxa"/>
            <w:shd w:val="clear" w:color="auto" w:fill="auto"/>
            <w:tcMar>
              <w:left w:w="0" w:type="dxa"/>
              <w:right w:w="0" w:type="dxa"/>
            </w:tcMar>
            <w:vAlign w:val="center"/>
          </w:tcPr>
          <w:p w14:paraId="457FCA01"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אל</w:t>
            </w:r>
          </w:p>
        </w:tc>
        <w:tc>
          <w:tcPr>
            <w:tcW w:w="624" w:type="dxa"/>
            <w:shd w:val="clear" w:color="auto" w:fill="auto"/>
            <w:tcMar>
              <w:left w:w="0" w:type="dxa"/>
              <w:right w:w="0" w:type="dxa"/>
            </w:tcMar>
            <w:vAlign w:val="center"/>
          </w:tcPr>
          <w:p w14:paraId="527557DD" w14:textId="77777777" w:rsidR="000B5D35" w:rsidRPr="008913AC" w:rsidRDefault="000B5D35" w:rsidP="00377E0B">
            <w:pPr>
              <w:pStyle w:val="tablefunction"/>
              <w:rPr>
                <w:rFonts w:hint="cs"/>
                <w:sz w:val="23"/>
                <w:szCs w:val="23"/>
                <w:rtl/>
              </w:rPr>
            </w:pPr>
            <w:r w:rsidRPr="008913AC">
              <w:rPr>
                <w:rFonts w:hint="cs"/>
                <w:sz w:val="23"/>
                <w:szCs w:val="23"/>
                <w:rtl/>
              </w:rPr>
              <w:t>פנים</w:t>
            </w:r>
          </w:p>
        </w:tc>
        <w:tc>
          <w:tcPr>
            <w:tcW w:w="624" w:type="dxa"/>
            <w:shd w:val="clear" w:color="auto" w:fill="auto"/>
            <w:tcMar>
              <w:left w:w="0" w:type="dxa"/>
              <w:right w:w="0" w:type="dxa"/>
            </w:tcMar>
            <w:vAlign w:val="center"/>
          </w:tcPr>
          <w:p w14:paraId="7AB88868" w14:textId="77777777" w:rsidR="000B5D35" w:rsidRPr="008913AC" w:rsidRDefault="000B5D35" w:rsidP="00377E0B">
            <w:pPr>
              <w:pStyle w:val="tablefunction"/>
              <w:rPr>
                <w:rFonts w:hint="cs"/>
                <w:sz w:val="23"/>
                <w:szCs w:val="23"/>
                <w:rtl/>
              </w:rPr>
            </w:pPr>
            <w:r w:rsidRPr="008913AC">
              <w:rPr>
                <w:rFonts w:hint="cs"/>
                <w:sz w:val="23"/>
                <w:szCs w:val="23"/>
                <w:rtl/>
              </w:rPr>
              <w:t>ותנצל</w:t>
            </w:r>
          </w:p>
        </w:tc>
        <w:tc>
          <w:tcPr>
            <w:tcW w:w="624" w:type="dxa"/>
            <w:shd w:val="clear" w:color="auto" w:fill="auto"/>
            <w:tcMar>
              <w:left w:w="0" w:type="dxa"/>
              <w:right w:w="0" w:type="dxa"/>
            </w:tcMar>
            <w:vAlign w:val="center"/>
          </w:tcPr>
          <w:p w14:paraId="1455F6CB" w14:textId="77777777" w:rsidR="000B5D35" w:rsidRPr="008913AC" w:rsidRDefault="000B5D35" w:rsidP="00377E0B">
            <w:pPr>
              <w:pStyle w:val="tablefunction"/>
              <w:rPr>
                <w:rFonts w:hint="cs"/>
                <w:sz w:val="23"/>
                <w:szCs w:val="23"/>
                <w:rtl/>
              </w:rPr>
            </w:pPr>
            <w:r w:rsidRPr="008913AC">
              <w:rPr>
                <w:rFonts w:hint="cs"/>
                <w:sz w:val="23"/>
                <w:szCs w:val="23"/>
                <w:rtl/>
              </w:rPr>
              <w:t>נפשי</w:t>
            </w:r>
          </w:p>
        </w:tc>
        <w:tc>
          <w:tcPr>
            <w:tcW w:w="624" w:type="dxa"/>
            <w:shd w:val="clear" w:color="auto" w:fill="auto"/>
            <w:tcMar>
              <w:left w:w="0" w:type="dxa"/>
              <w:right w:w="0" w:type="dxa"/>
            </w:tcMar>
            <w:vAlign w:val="center"/>
          </w:tcPr>
          <w:p w14:paraId="40E98AB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ודבר</w:t>
            </w:r>
          </w:p>
        </w:tc>
      </w:tr>
      <w:tr w:rsidR="000B5D35" w:rsidRPr="008913AC" w14:paraId="247F80F9" w14:textId="77777777" w:rsidTr="00377E0B">
        <w:trPr>
          <w:trHeight w:hRule="exact" w:val="595"/>
          <w:jc w:val="center"/>
        </w:trPr>
        <w:tc>
          <w:tcPr>
            <w:tcW w:w="624" w:type="dxa"/>
            <w:shd w:val="clear" w:color="auto" w:fill="auto"/>
            <w:tcMar>
              <w:left w:w="0" w:type="dxa"/>
              <w:right w:w="0" w:type="dxa"/>
            </w:tcMar>
            <w:vAlign w:val="center"/>
          </w:tcPr>
          <w:p w14:paraId="42A467F2"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הוי'</w:t>
            </w:r>
          </w:p>
        </w:tc>
        <w:tc>
          <w:tcPr>
            <w:tcW w:w="624" w:type="dxa"/>
            <w:shd w:val="clear" w:color="auto" w:fill="auto"/>
            <w:tcMar>
              <w:left w:w="0" w:type="dxa"/>
              <w:right w:w="0" w:type="dxa"/>
            </w:tcMar>
            <w:vAlign w:val="center"/>
          </w:tcPr>
          <w:p w14:paraId="38349A3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אל</w:t>
            </w:r>
          </w:p>
        </w:tc>
        <w:tc>
          <w:tcPr>
            <w:tcW w:w="624" w:type="dxa"/>
            <w:shd w:val="clear" w:color="auto" w:fill="auto"/>
            <w:tcMar>
              <w:left w:w="0" w:type="dxa"/>
              <w:right w:w="0" w:type="dxa"/>
            </w:tcMar>
            <w:vAlign w:val="center"/>
          </w:tcPr>
          <w:p w14:paraId="550CE7A7"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משה</w:t>
            </w:r>
          </w:p>
        </w:tc>
        <w:tc>
          <w:tcPr>
            <w:tcW w:w="624" w:type="dxa"/>
            <w:shd w:val="clear" w:color="auto" w:fill="auto"/>
            <w:tcMar>
              <w:left w:w="0" w:type="dxa"/>
              <w:right w:w="0" w:type="dxa"/>
            </w:tcMar>
            <w:vAlign w:val="center"/>
          </w:tcPr>
          <w:p w14:paraId="6B1FC9EE" w14:textId="77777777" w:rsidR="000B5D35" w:rsidRPr="008913AC" w:rsidRDefault="000B5D35" w:rsidP="00377E0B">
            <w:pPr>
              <w:pStyle w:val="tablefunction"/>
              <w:rPr>
                <w:rFonts w:hint="cs"/>
                <w:sz w:val="23"/>
                <w:szCs w:val="23"/>
                <w:rtl/>
              </w:rPr>
            </w:pPr>
            <w:r w:rsidRPr="008913AC">
              <w:rPr>
                <w:rFonts w:hint="cs"/>
                <w:sz w:val="23"/>
                <w:szCs w:val="23"/>
                <w:rtl/>
              </w:rPr>
              <w:t>פנים</w:t>
            </w:r>
          </w:p>
        </w:tc>
        <w:tc>
          <w:tcPr>
            <w:tcW w:w="624" w:type="dxa"/>
            <w:shd w:val="clear" w:color="auto" w:fill="auto"/>
            <w:tcMar>
              <w:left w:w="0" w:type="dxa"/>
              <w:right w:w="0" w:type="dxa"/>
            </w:tcMar>
            <w:vAlign w:val="center"/>
          </w:tcPr>
          <w:p w14:paraId="3D92AE9D" w14:textId="77777777" w:rsidR="000B5D35" w:rsidRPr="008913AC" w:rsidRDefault="000B5D35" w:rsidP="00377E0B">
            <w:pPr>
              <w:pStyle w:val="tablefunction"/>
              <w:rPr>
                <w:rFonts w:hint="cs"/>
                <w:sz w:val="23"/>
                <w:szCs w:val="23"/>
                <w:rtl/>
              </w:rPr>
            </w:pPr>
            <w:r w:rsidRPr="008913AC">
              <w:rPr>
                <w:rFonts w:hint="cs"/>
                <w:sz w:val="23"/>
                <w:szCs w:val="23"/>
                <w:rtl/>
              </w:rPr>
              <w:t>אל</w:t>
            </w:r>
          </w:p>
        </w:tc>
        <w:tc>
          <w:tcPr>
            <w:tcW w:w="624" w:type="dxa"/>
            <w:shd w:val="clear" w:color="auto" w:fill="auto"/>
            <w:tcMar>
              <w:left w:w="0" w:type="dxa"/>
              <w:right w:w="0" w:type="dxa"/>
            </w:tcMar>
            <w:vAlign w:val="center"/>
          </w:tcPr>
          <w:p w14:paraId="3F41A051" w14:textId="77777777" w:rsidR="000B5D35" w:rsidRPr="008913AC" w:rsidRDefault="000B5D35" w:rsidP="00377E0B">
            <w:pPr>
              <w:pStyle w:val="tablefunction"/>
              <w:rPr>
                <w:rFonts w:hint="cs"/>
                <w:sz w:val="23"/>
                <w:szCs w:val="23"/>
                <w:rtl/>
              </w:rPr>
            </w:pPr>
            <w:r w:rsidRPr="008913AC">
              <w:rPr>
                <w:rFonts w:hint="cs"/>
                <w:sz w:val="23"/>
                <w:szCs w:val="23"/>
                <w:rtl/>
              </w:rPr>
              <w:t>פנים</w:t>
            </w:r>
          </w:p>
        </w:tc>
        <w:tc>
          <w:tcPr>
            <w:tcW w:w="624" w:type="dxa"/>
            <w:shd w:val="clear" w:color="auto" w:fill="auto"/>
            <w:tcMar>
              <w:left w:w="0" w:type="dxa"/>
              <w:right w:w="0" w:type="dxa"/>
            </w:tcMar>
            <w:vAlign w:val="center"/>
          </w:tcPr>
          <w:p w14:paraId="53B010C0"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כאשר</w:t>
            </w:r>
          </w:p>
        </w:tc>
      </w:tr>
      <w:tr w:rsidR="000B5D35" w:rsidRPr="008913AC" w14:paraId="11069B7D" w14:textId="77777777" w:rsidTr="00377E0B">
        <w:trPr>
          <w:trHeight w:hRule="exact" w:val="595"/>
          <w:jc w:val="center"/>
        </w:trPr>
        <w:tc>
          <w:tcPr>
            <w:tcW w:w="624" w:type="dxa"/>
            <w:shd w:val="clear" w:color="auto" w:fill="auto"/>
            <w:tcMar>
              <w:left w:w="0" w:type="dxa"/>
              <w:right w:w="0" w:type="dxa"/>
            </w:tcMar>
            <w:vAlign w:val="center"/>
          </w:tcPr>
          <w:p w14:paraId="4A83A78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ידבר</w:t>
            </w:r>
          </w:p>
        </w:tc>
        <w:tc>
          <w:tcPr>
            <w:tcW w:w="624" w:type="dxa"/>
            <w:shd w:val="clear" w:color="auto" w:fill="auto"/>
            <w:tcMar>
              <w:left w:w="0" w:type="dxa"/>
              <w:right w:w="0" w:type="dxa"/>
            </w:tcMar>
            <w:vAlign w:val="center"/>
          </w:tcPr>
          <w:p w14:paraId="37BE9C11"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איש</w:t>
            </w:r>
          </w:p>
        </w:tc>
        <w:tc>
          <w:tcPr>
            <w:tcW w:w="624" w:type="dxa"/>
            <w:shd w:val="clear" w:color="auto" w:fill="auto"/>
            <w:tcMar>
              <w:left w:w="0" w:type="dxa"/>
              <w:right w:w="0" w:type="dxa"/>
            </w:tcMar>
            <w:vAlign w:val="center"/>
          </w:tcPr>
          <w:p w14:paraId="26761098"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אל</w:t>
            </w:r>
          </w:p>
        </w:tc>
        <w:tc>
          <w:tcPr>
            <w:tcW w:w="624" w:type="dxa"/>
            <w:shd w:val="clear" w:color="auto" w:fill="auto"/>
            <w:tcMar>
              <w:left w:w="0" w:type="dxa"/>
              <w:right w:w="0" w:type="dxa"/>
            </w:tcMar>
            <w:vAlign w:val="center"/>
          </w:tcPr>
          <w:p w14:paraId="1A675796" w14:textId="77777777" w:rsidR="000B5D35" w:rsidRPr="008913AC" w:rsidRDefault="000B5D35" w:rsidP="00377E0B">
            <w:pPr>
              <w:pStyle w:val="tablefunction"/>
              <w:rPr>
                <w:rFonts w:hint="cs"/>
                <w:sz w:val="23"/>
                <w:szCs w:val="23"/>
                <w:rtl/>
              </w:rPr>
            </w:pPr>
            <w:r w:rsidRPr="008913AC">
              <w:rPr>
                <w:rFonts w:hint="cs"/>
                <w:sz w:val="23"/>
                <w:szCs w:val="23"/>
                <w:rtl/>
              </w:rPr>
              <w:t>רעהו</w:t>
            </w:r>
          </w:p>
        </w:tc>
        <w:tc>
          <w:tcPr>
            <w:tcW w:w="624" w:type="dxa"/>
            <w:shd w:val="clear" w:color="auto" w:fill="auto"/>
            <w:tcMar>
              <w:left w:w="0" w:type="dxa"/>
              <w:right w:w="0" w:type="dxa"/>
            </w:tcMar>
            <w:vAlign w:val="center"/>
          </w:tcPr>
          <w:p w14:paraId="0997CA18" w14:textId="77777777" w:rsidR="000B5D35" w:rsidRPr="008913AC" w:rsidRDefault="000B5D35" w:rsidP="00377E0B">
            <w:pPr>
              <w:pStyle w:val="tablefunction"/>
              <w:rPr>
                <w:rFonts w:hint="cs"/>
                <w:sz w:val="23"/>
                <w:szCs w:val="23"/>
                <w:rtl/>
              </w:rPr>
            </w:pPr>
            <w:r w:rsidRPr="008913AC">
              <w:rPr>
                <w:rFonts w:hint="cs"/>
                <w:sz w:val="23"/>
                <w:szCs w:val="23"/>
                <w:rtl/>
              </w:rPr>
              <w:t>ושב</w:t>
            </w:r>
          </w:p>
        </w:tc>
        <w:tc>
          <w:tcPr>
            <w:tcW w:w="624" w:type="dxa"/>
            <w:shd w:val="clear" w:color="auto" w:fill="auto"/>
            <w:tcMar>
              <w:left w:w="0" w:type="dxa"/>
              <w:right w:w="0" w:type="dxa"/>
            </w:tcMar>
            <w:vAlign w:val="center"/>
          </w:tcPr>
          <w:p w14:paraId="1F30C1D4" w14:textId="77777777" w:rsidR="000B5D35" w:rsidRPr="008913AC" w:rsidRDefault="000B5D35" w:rsidP="00377E0B">
            <w:pPr>
              <w:pStyle w:val="tablefunction"/>
              <w:rPr>
                <w:rFonts w:hint="cs"/>
                <w:sz w:val="23"/>
                <w:szCs w:val="23"/>
                <w:rtl/>
              </w:rPr>
            </w:pPr>
            <w:r w:rsidRPr="008913AC">
              <w:rPr>
                <w:rFonts w:hint="cs"/>
                <w:sz w:val="23"/>
                <w:szCs w:val="23"/>
                <w:rtl/>
              </w:rPr>
              <w:t>אל</w:t>
            </w:r>
          </w:p>
        </w:tc>
        <w:tc>
          <w:tcPr>
            <w:tcW w:w="624" w:type="dxa"/>
            <w:shd w:val="clear" w:color="auto" w:fill="auto"/>
            <w:tcMar>
              <w:left w:w="0" w:type="dxa"/>
              <w:right w:w="0" w:type="dxa"/>
            </w:tcMar>
            <w:vAlign w:val="center"/>
          </w:tcPr>
          <w:p w14:paraId="2C88A3F4"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המחנה</w:t>
            </w:r>
          </w:p>
        </w:tc>
      </w:tr>
      <w:tr w:rsidR="000B5D35" w:rsidRPr="008913AC" w14:paraId="27314AF5" w14:textId="77777777" w:rsidTr="00377E0B">
        <w:trPr>
          <w:trHeight w:hRule="exact" w:val="595"/>
          <w:jc w:val="center"/>
        </w:trPr>
        <w:tc>
          <w:tcPr>
            <w:tcW w:w="624" w:type="dxa"/>
            <w:shd w:val="clear" w:color="auto" w:fill="auto"/>
            <w:tcMar>
              <w:left w:w="0" w:type="dxa"/>
              <w:right w:w="0" w:type="dxa"/>
            </w:tcMar>
            <w:vAlign w:val="center"/>
          </w:tcPr>
          <w:p w14:paraId="4587C7B4" w14:textId="77777777" w:rsidR="000B5D35" w:rsidRPr="008913AC" w:rsidRDefault="000B5D35" w:rsidP="00377E0B">
            <w:pPr>
              <w:pStyle w:val="tablefunction"/>
              <w:rPr>
                <w:rFonts w:hint="cs"/>
                <w:w w:val="97"/>
                <w:sz w:val="23"/>
                <w:szCs w:val="23"/>
                <w:rtl/>
                <w:lang w:eastAsia="en-US"/>
              </w:rPr>
            </w:pPr>
            <w:r w:rsidRPr="008913AC">
              <w:rPr>
                <w:rFonts w:hint="cs"/>
                <w:w w:val="97"/>
                <w:sz w:val="23"/>
                <w:szCs w:val="23"/>
                <w:rtl/>
                <w:lang w:eastAsia="en-US"/>
              </w:rPr>
              <w:t>ומשרתו</w:t>
            </w:r>
          </w:p>
        </w:tc>
        <w:tc>
          <w:tcPr>
            <w:tcW w:w="624" w:type="dxa"/>
            <w:shd w:val="clear" w:color="auto" w:fill="auto"/>
            <w:tcMar>
              <w:left w:w="0" w:type="dxa"/>
              <w:right w:w="0" w:type="dxa"/>
            </w:tcMar>
            <w:vAlign w:val="center"/>
          </w:tcPr>
          <w:p w14:paraId="05050E33"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יהושע</w:t>
            </w:r>
          </w:p>
        </w:tc>
        <w:tc>
          <w:tcPr>
            <w:tcW w:w="624" w:type="dxa"/>
            <w:shd w:val="clear" w:color="auto" w:fill="auto"/>
            <w:tcMar>
              <w:left w:w="0" w:type="dxa"/>
              <w:right w:w="0" w:type="dxa"/>
            </w:tcMar>
            <w:vAlign w:val="center"/>
          </w:tcPr>
          <w:p w14:paraId="2DFE6AC8"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בן</w:t>
            </w:r>
          </w:p>
        </w:tc>
        <w:tc>
          <w:tcPr>
            <w:tcW w:w="624" w:type="dxa"/>
            <w:shd w:val="clear" w:color="auto" w:fill="auto"/>
            <w:tcMar>
              <w:left w:w="0" w:type="dxa"/>
              <w:right w:w="0" w:type="dxa"/>
            </w:tcMar>
            <w:vAlign w:val="center"/>
          </w:tcPr>
          <w:p w14:paraId="14535399"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נון</w:t>
            </w:r>
          </w:p>
        </w:tc>
        <w:tc>
          <w:tcPr>
            <w:tcW w:w="624" w:type="dxa"/>
            <w:shd w:val="clear" w:color="auto" w:fill="auto"/>
            <w:tcMar>
              <w:left w:w="0" w:type="dxa"/>
              <w:right w:w="0" w:type="dxa"/>
            </w:tcMar>
            <w:vAlign w:val="center"/>
          </w:tcPr>
          <w:p w14:paraId="5BBADF5C"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נער</w:t>
            </w:r>
          </w:p>
        </w:tc>
        <w:tc>
          <w:tcPr>
            <w:tcW w:w="624" w:type="dxa"/>
            <w:shd w:val="clear" w:color="auto" w:fill="auto"/>
            <w:tcMar>
              <w:left w:w="0" w:type="dxa"/>
              <w:right w:w="0" w:type="dxa"/>
            </w:tcMar>
            <w:vAlign w:val="center"/>
          </w:tcPr>
          <w:p w14:paraId="2B17B0E7"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לא</w:t>
            </w:r>
          </w:p>
        </w:tc>
        <w:tc>
          <w:tcPr>
            <w:tcW w:w="624" w:type="dxa"/>
            <w:shd w:val="clear" w:color="auto" w:fill="auto"/>
            <w:tcMar>
              <w:left w:w="0" w:type="dxa"/>
              <w:right w:w="0" w:type="dxa"/>
            </w:tcMar>
            <w:vAlign w:val="center"/>
          </w:tcPr>
          <w:p w14:paraId="46EA57A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ימיש</w:t>
            </w:r>
          </w:p>
        </w:tc>
      </w:tr>
      <w:tr w:rsidR="000B5D35" w:rsidRPr="008913AC" w14:paraId="576B7430" w14:textId="77777777" w:rsidTr="00377E0B">
        <w:trPr>
          <w:trHeight w:hRule="exact" w:val="595"/>
          <w:jc w:val="center"/>
        </w:trPr>
        <w:tc>
          <w:tcPr>
            <w:tcW w:w="624" w:type="dxa"/>
            <w:shd w:val="clear" w:color="auto" w:fill="auto"/>
            <w:tcMar>
              <w:left w:w="0" w:type="dxa"/>
              <w:right w:w="0" w:type="dxa"/>
            </w:tcMar>
            <w:vAlign w:val="center"/>
          </w:tcPr>
          <w:p w14:paraId="29154FB4"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מתוך</w:t>
            </w:r>
          </w:p>
        </w:tc>
        <w:tc>
          <w:tcPr>
            <w:tcW w:w="624" w:type="dxa"/>
            <w:shd w:val="clear" w:color="auto" w:fill="auto"/>
            <w:tcMar>
              <w:left w:w="0" w:type="dxa"/>
              <w:right w:w="0" w:type="dxa"/>
            </w:tcMar>
            <w:vAlign w:val="center"/>
          </w:tcPr>
          <w:p w14:paraId="319F76CC"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האהל</w:t>
            </w:r>
          </w:p>
        </w:tc>
        <w:tc>
          <w:tcPr>
            <w:tcW w:w="624" w:type="dxa"/>
            <w:shd w:val="clear" w:color="auto" w:fill="auto"/>
            <w:tcMar>
              <w:left w:w="0" w:type="dxa"/>
              <w:right w:w="0" w:type="dxa"/>
            </w:tcMar>
            <w:vAlign w:val="center"/>
          </w:tcPr>
          <w:p w14:paraId="4D9D31BF"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ולא</w:t>
            </w:r>
          </w:p>
        </w:tc>
        <w:tc>
          <w:tcPr>
            <w:tcW w:w="624" w:type="dxa"/>
            <w:shd w:val="clear" w:color="auto" w:fill="auto"/>
            <w:tcMar>
              <w:left w:w="0" w:type="dxa"/>
              <w:right w:w="0" w:type="dxa"/>
            </w:tcMar>
            <w:vAlign w:val="center"/>
          </w:tcPr>
          <w:p w14:paraId="228A4AB9"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קם</w:t>
            </w:r>
          </w:p>
        </w:tc>
        <w:tc>
          <w:tcPr>
            <w:tcW w:w="624" w:type="dxa"/>
            <w:shd w:val="clear" w:color="auto" w:fill="auto"/>
            <w:tcMar>
              <w:left w:w="0" w:type="dxa"/>
              <w:right w:w="0" w:type="dxa"/>
            </w:tcMar>
            <w:vAlign w:val="center"/>
          </w:tcPr>
          <w:p w14:paraId="2E6168FC"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נביא</w:t>
            </w:r>
          </w:p>
        </w:tc>
        <w:tc>
          <w:tcPr>
            <w:tcW w:w="624" w:type="dxa"/>
            <w:shd w:val="clear" w:color="auto" w:fill="auto"/>
            <w:tcMar>
              <w:left w:w="0" w:type="dxa"/>
              <w:right w:w="0" w:type="dxa"/>
            </w:tcMar>
            <w:vAlign w:val="center"/>
          </w:tcPr>
          <w:p w14:paraId="6A0553DA"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עוד</w:t>
            </w:r>
          </w:p>
        </w:tc>
        <w:tc>
          <w:tcPr>
            <w:tcW w:w="624" w:type="dxa"/>
            <w:shd w:val="clear" w:color="auto" w:fill="auto"/>
            <w:tcMar>
              <w:left w:w="0" w:type="dxa"/>
              <w:right w:w="0" w:type="dxa"/>
            </w:tcMar>
            <w:vAlign w:val="center"/>
          </w:tcPr>
          <w:p w14:paraId="696EB6E6" w14:textId="77777777" w:rsidR="000B5D35" w:rsidRPr="008913AC" w:rsidRDefault="000B5D35" w:rsidP="00377E0B">
            <w:pPr>
              <w:pStyle w:val="tablefunction"/>
              <w:rPr>
                <w:rFonts w:hint="cs"/>
                <w:w w:val="97"/>
                <w:sz w:val="23"/>
                <w:szCs w:val="23"/>
                <w:rtl/>
                <w:lang w:eastAsia="en-US"/>
              </w:rPr>
            </w:pPr>
            <w:r w:rsidRPr="008913AC">
              <w:rPr>
                <w:rFonts w:hint="cs"/>
                <w:w w:val="97"/>
                <w:sz w:val="23"/>
                <w:szCs w:val="23"/>
                <w:rtl/>
                <w:lang w:eastAsia="en-US"/>
              </w:rPr>
              <w:t>בישראל</w:t>
            </w:r>
          </w:p>
        </w:tc>
      </w:tr>
      <w:tr w:rsidR="000B5D35" w:rsidRPr="008913AC" w14:paraId="777C51C8" w14:textId="77777777" w:rsidTr="00377E0B">
        <w:trPr>
          <w:trHeight w:hRule="exact" w:val="595"/>
          <w:jc w:val="center"/>
        </w:trPr>
        <w:tc>
          <w:tcPr>
            <w:tcW w:w="624" w:type="dxa"/>
            <w:shd w:val="clear" w:color="auto" w:fill="auto"/>
            <w:tcMar>
              <w:left w:w="0" w:type="dxa"/>
              <w:right w:w="0" w:type="dxa"/>
            </w:tcMar>
            <w:vAlign w:val="center"/>
          </w:tcPr>
          <w:p w14:paraId="50553F1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כמשה</w:t>
            </w:r>
          </w:p>
        </w:tc>
        <w:tc>
          <w:tcPr>
            <w:tcW w:w="624" w:type="dxa"/>
            <w:shd w:val="clear" w:color="auto" w:fill="auto"/>
            <w:tcMar>
              <w:left w:w="0" w:type="dxa"/>
              <w:right w:w="0" w:type="dxa"/>
            </w:tcMar>
            <w:vAlign w:val="center"/>
          </w:tcPr>
          <w:p w14:paraId="71620D2D"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אשר</w:t>
            </w:r>
          </w:p>
        </w:tc>
        <w:tc>
          <w:tcPr>
            <w:tcW w:w="624" w:type="dxa"/>
            <w:shd w:val="clear" w:color="auto" w:fill="auto"/>
            <w:tcMar>
              <w:left w:w="0" w:type="dxa"/>
              <w:right w:w="0" w:type="dxa"/>
            </w:tcMar>
            <w:vAlign w:val="center"/>
          </w:tcPr>
          <w:p w14:paraId="59A05D8C"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ידעו</w:t>
            </w:r>
          </w:p>
        </w:tc>
        <w:tc>
          <w:tcPr>
            <w:tcW w:w="624" w:type="dxa"/>
            <w:shd w:val="clear" w:color="auto" w:fill="auto"/>
            <w:tcMar>
              <w:left w:w="0" w:type="dxa"/>
              <w:right w:w="0" w:type="dxa"/>
            </w:tcMar>
            <w:vAlign w:val="center"/>
          </w:tcPr>
          <w:p w14:paraId="7831BAC4"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הוי'</w:t>
            </w:r>
          </w:p>
        </w:tc>
        <w:tc>
          <w:tcPr>
            <w:tcW w:w="624" w:type="dxa"/>
            <w:shd w:val="clear" w:color="auto" w:fill="auto"/>
            <w:tcMar>
              <w:left w:w="0" w:type="dxa"/>
              <w:right w:w="0" w:type="dxa"/>
            </w:tcMar>
            <w:vAlign w:val="center"/>
          </w:tcPr>
          <w:p w14:paraId="26D6FB86"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פנים</w:t>
            </w:r>
          </w:p>
        </w:tc>
        <w:tc>
          <w:tcPr>
            <w:tcW w:w="624" w:type="dxa"/>
            <w:shd w:val="clear" w:color="auto" w:fill="auto"/>
            <w:tcMar>
              <w:left w:w="0" w:type="dxa"/>
              <w:right w:w="0" w:type="dxa"/>
            </w:tcMar>
            <w:vAlign w:val="center"/>
          </w:tcPr>
          <w:p w14:paraId="207C0325"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אל</w:t>
            </w:r>
          </w:p>
        </w:tc>
        <w:tc>
          <w:tcPr>
            <w:tcW w:w="624" w:type="dxa"/>
            <w:shd w:val="clear" w:color="auto" w:fill="auto"/>
            <w:tcMar>
              <w:left w:w="0" w:type="dxa"/>
              <w:right w:w="0" w:type="dxa"/>
            </w:tcMar>
            <w:vAlign w:val="center"/>
          </w:tcPr>
          <w:p w14:paraId="50917683" w14:textId="77777777" w:rsidR="000B5D35" w:rsidRPr="008913AC" w:rsidRDefault="000B5D35" w:rsidP="00377E0B">
            <w:pPr>
              <w:pStyle w:val="tablefunction"/>
              <w:rPr>
                <w:rFonts w:hint="cs"/>
                <w:sz w:val="23"/>
                <w:szCs w:val="23"/>
                <w:rtl/>
                <w:lang w:eastAsia="en-US"/>
              </w:rPr>
            </w:pPr>
            <w:r w:rsidRPr="008913AC">
              <w:rPr>
                <w:rFonts w:hint="cs"/>
                <w:sz w:val="23"/>
                <w:szCs w:val="23"/>
                <w:rtl/>
                <w:lang w:eastAsia="en-US"/>
              </w:rPr>
              <w:t>פנים</w:t>
            </w:r>
          </w:p>
        </w:tc>
      </w:tr>
    </w:tbl>
    <w:p w14:paraId="775A6FD2" w14:textId="77777777" w:rsidR="000B5D35" w:rsidRDefault="000B5D35" w:rsidP="000B5D35">
      <w:pPr>
        <w:pStyle w:val="NormalAfterChart"/>
        <w:spacing w:before="240"/>
        <w:rPr>
          <w:rFonts w:hint="cs"/>
          <w:rtl/>
        </w:rPr>
      </w:pPr>
      <w:r>
        <w:rPr>
          <w:rFonts w:hint="cs"/>
          <w:rtl/>
        </w:rPr>
        <w:t xml:space="preserve">ארבע הפנות של המרובע עם הנקודה האמצעית שלו: </w:t>
      </w:r>
      <w:r w:rsidRPr="00A32DA9">
        <w:rPr>
          <w:rStyle w:val="Gematria"/>
          <w:rFonts w:hint="cs"/>
          <w:rtl/>
        </w:rPr>
        <w:t>ויקרא ראיתי כמשה פנים רעהו</w:t>
      </w:r>
      <w:r>
        <w:rPr>
          <w:rFonts w:hint="cs"/>
          <w:rtl/>
        </w:rPr>
        <w:t xml:space="preserve"> = 1794 = 3 </w:t>
      </w:r>
      <w:r w:rsidRPr="002B54B1">
        <w:rPr>
          <w:rFonts w:ascii="Times New Roman" w:hAnsi="Times New Roman" w:cs="Times New Roman" w:hint="cs"/>
          <w:position w:val="-2"/>
          <w:rtl/>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r w:rsidRPr="002B54B1">
        <w:rPr>
          <w:rFonts w:ascii="Times New Roman" w:hAnsi="Times New Roman" w:cs="Times New Roman" w:hint="cs"/>
          <w:position w:val="-2"/>
          <w:rtl/>
        </w:rPr>
        <w:t>∙</w:t>
      </w:r>
      <w:r>
        <w:rPr>
          <w:rFonts w:hint="cs"/>
          <w:rtl/>
        </w:rPr>
        <w:t xml:space="preserve"> 23! </w:t>
      </w:r>
    </w:p>
    <w:p w14:paraId="6380C964" w14:textId="77777777" w:rsidR="000B5D35" w:rsidRDefault="000B5D35" w:rsidP="000B5D35">
      <w:pPr>
        <w:rPr>
          <w:rFonts w:hint="cs"/>
          <w:rtl/>
          <w:lang w:eastAsia="en-US"/>
        </w:rPr>
      </w:pPr>
      <w:r>
        <w:rPr>
          <w:rFonts w:hint="cs"/>
          <w:rtl/>
          <w:lang w:eastAsia="en-US"/>
        </w:rPr>
        <w:t xml:space="preserve">והנה פלא, הפנות והנקודה האמצעית מתחלקים כך: </w:t>
      </w:r>
    </w:p>
    <w:p w14:paraId="5EBAF624" w14:textId="77777777" w:rsidR="000B5D35" w:rsidRDefault="000B5D35" w:rsidP="000B5D35">
      <w:pPr>
        <w:numPr>
          <w:ilvl w:val="0"/>
          <w:numId w:val="7"/>
        </w:numPr>
        <w:rPr>
          <w:rFonts w:hint="cs"/>
          <w:rtl/>
          <w:lang w:eastAsia="en-US"/>
        </w:rPr>
      </w:pPr>
      <w:r>
        <w:rPr>
          <w:rFonts w:hint="cs"/>
          <w:rtl/>
          <w:lang w:eastAsia="en-US"/>
        </w:rPr>
        <w:t xml:space="preserve">שלש הפנות </w:t>
      </w:r>
      <w:r w:rsidRPr="003A10A1">
        <w:rPr>
          <w:rStyle w:val="Gematria"/>
          <w:rFonts w:hint="cs"/>
          <w:rtl/>
        </w:rPr>
        <w:t xml:space="preserve">ויקרא ראיתי פנים </w:t>
      </w:r>
      <w:r>
        <w:rPr>
          <w:rFonts w:hint="cs"/>
          <w:rtl/>
          <w:lang w:eastAsia="en-US"/>
        </w:rPr>
        <w:t xml:space="preserve">= 1118 = </w:t>
      </w:r>
      <w:r w:rsidRPr="003A10A1">
        <w:rPr>
          <w:rStyle w:val="Gematria"/>
          <w:rFonts w:hint="cs"/>
          <w:rtl/>
        </w:rPr>
        <w:t xml:space="preserve">שמע ישראל </w:t>
      </w:r>
      <w:r>
        <w:rPr>
          <w:rStyle w:val="Gematria"/>
          <w:rFonts w:hint="cs"/>
          <w:rtl/>
        </w:rPr>
        <w:t>י</w:t>
      </w:r>
      <w:r w:rsidRPr="00102822">
        <w:rPr>
          <w:rStyle w:val="Gematria"/>
          <w:rFonts w:hint="cs"/>
          <w:rtl/>
        </w:rPr>
        <w:t>־</w:t>
      </w:r>
      <w:r>
        <w:rPr>
          <w:rStyle w:val="Gematria"/>
          <w:rFonts w:hint="cs"/>
          <w:rtl/>
        </w:rPr>
        <w:t>הוה</w:t>
      </w:r>
      <w:r w:rsidRPr="003A10A1">
        <w:rPr>
          <w:rStyle w:val="Gematria"/>
          <w:rFonts w:hint="cs"/>
          <w:rtl/>
        </w:rPr>
        <w:t xml:space="preserve"> </w:t>
      </w:r>
      <w:r>
        <w:rPr>
          <w:rStyle w:val="Gematria"/>
          <w:rFonts w:hint="cs"/>
          <w:rtl/>
        </w:rPr>
        <w:t>א</w:t>
      </w:r>
      <w:r w:rsidRPr="00102822">
        <w:rPr>
          <w:rStyle w:val="Gematria"/>
          <w:rFonts w:hint="cs"/>
          <w:rtl/>
        </w:rPr>
        <w:t>־</w:t>
      </w:r>
      <w:r>
        <w:rPr>
          <w:rStyle w:val="Gematria"/>
          <w:rFonts w:hint="cs"/>
          <w:rtl/>
        </w:rPr>
        <w:t>ל</w:t>
      </w:r>
      <w:r w:rsidRPr="003A10A1">
        <w:rPr>
          <w:rStyle w:val="Gematria"/>
          <w:rFonts w:hint="cs"/>
          <w:rtl/>
        </w:rPr>
        <w:t xml:space="preserve">הינו </w:t>
      </w:r>
      <w:r>
        <w:rPr>
          <w:rStyle w:val="Gematria"/>
          <w:rFonts w:hint="cs"/>
          <w:rtl/>
        </w:rPr>
        <w:t>י</w:t>
      </w:r>
      <w:r w:rsidRPr="00102822">
        <w:rPr>
          <w:rStyle w:val="Gematria"/>
          <w:rFonts w:hint="cs"/>
          <w:rtl/>
        </w:rPr>
        <w:t>־</w:t>
      </w:r>
      <w:r>
        <w:rPr>
          <w:rStyle w:val="Gematria"/>
          <w:rFonts w:hint="cs"/>
          <w:rtl/>
        </w:rPr>
        <w:t>הוה</w:t>
      </w:r>
      <w:r w:rsidRPr="003A10A1">
        <w:rPr>
          <w:rStyle w:val="Gematria"/>
          <w:rFonts w:hint="cs"/>
          <w:rtl/>
        </w:rPr>
        <w:t xml:space="preserve"> אחד</w:t>
      </w:r>
      <w:r>
        <w:rPr>
          <w:rFonts w:hint="cs"/>
          <w:rtl/>
          <w:lang w:eastAsia="en-US"/>
        </w:rPr>
        <w:t>!</w:t>
      </w:r>
    </w:p>
    <w:p w14:paraId="4581A3BC" w14:textId="77777777" w:rsidR="000B5D35" w:rsidRDefault="000B5D35" w:rsidP="000B5D35">
      <w:pPr>
        <w:numPr>
          <w:ilvl w:val="0"/>
          <w:numId w:val="7"/>
        </w:numPr>
        <w:rPr>
          <w:rFonts w:hint="cs"/>
          <w:rtl/>
          <w:lang w:eastAsia="en-US"/>
        </w:rPr>
      </w:pPr>
      <w:r>
        <w:rPr>
          <w:rFonts w:hint="cs"/>
          <w:rtl/>
          <w:lang w:eastAsia="en-US"/>
        </w:rPr>
        <w:t xml:space="preserve">הפנה הנותרת והנקודה האמצעית </w:t>
      </w:r>
      <w:r w:rsidRPr="00A32DA9">
        <w:rPr>
          <w:rStyle w:val="Gematria"/>
          <w:rFonts w:hint="cs"/>
          <w:rtl/>
        </w:rPr>
        <w:t>כמשה רעהו</w:t>
      </w:r>
      <w:r>
        <w:rPr>
          <w:rFonts w:hint="cs"/>
          <w:rtl/>
          <w:lang w:eastAsia="en-US"/>
        </w:rPr>
        <w:t xml:space="preserve"> = 676 = </w:t>
      </w:r>
      <w:r>
        <w:rPr>
          <w:rStyle w:val="Gematria"/>
          <w:rFonts w:hint="cs"/>
          <w:rtl/>
        </w:rPr>
        <w:t>י</w:t>
      </w:r>
      <w:r w:rsidRPr="00102822">
        <w:rPr>
          <w:rStyle w:val="Gematria"/>
          <w:rFonts w:hint="cs"/>
          <w:rtl/>
        </w:rPr>
        <w:t>־</w:t>
      </w:r>
      <w:r>
        <w:rPr>
          <w:rStyle w:val="Gematria"/>
          <w:rFonts w:hint="cs"/>
          <w:rtl/>
        </w:rPr>
        <w:t xml:space="preserve">הוה </w:t>
      </w:r>
      <w:r w:rsidRPr="00B33F4C">
        <w:rPr>
          <w:rFonts w:eastAsia="Vilna" w:hint="cs"/>
          <w:rtl/>
        </w:rPr>
        <w:t>פעמים</w:t>
      </w:r>
      <w:r>
        <w:rPr>
          <w:rStyle w:val="Gematria"/>
          <w:rFonts w:hint="cs"/>
          <w:rtl/>
        </w:rPr>
        <w:t xml:space="preserve"> י</w:t>
      </w:r>
      <w:r w:rsidRPr="00102822">
        <w:rPr>
          <w:rStyle w:val="Gematria"/>
          <w:rFonts w:hint="cs"/>
          <w:rtl/>
        </w:rPr>
        <w:t>־</w:t>
      </w:r>
      <w:r>
        <w:rPr>
          <w:rStyle w:val="Gematria"/>
          <w:rFonts w:hint="cs"/>
          <w:rtl/>
        </w:rPr>
        <w:t>הוה</w:t>
      </w:r>
      <w:r>
        <w:rPr>
          <w:rFonts w:hint="cs"/>
          <w:rtl/>
          <w:lang w:eastAsia="en-US"/>
        </w:rPr>
        <w:t>!</w:t>
      </w:r>
    </w:p>
    <w:p w14:paraId="19734947" w14:textId="77777777" w:rsidR="000B5D35" w:rsidRDefault="000B5D35" w:rsidP="000B5D35">
      <w:pPr>
        <w:rPr>
          <w:rFonts w:hint="cs"/>
          <w:rtl/>
          <w:lang w:eastAsia="en-US"/>
        </w:rPr>
      </w:pPr>
      <w:r>
        <w:rPr>
          <w:rFonts w:hint="cs"/>
          <w:rtl/>
          <w:lang w:eastAsia="en-US"/>
        </w:rPr>
        <w:t xml:space="preserve">ארבע התבות שבאמצע הצלעות: </w:t>
      </w:r>
      <w:r w:rsidRPr="00A32DA9">
        <w:rPr>
          <w:rStyle w:val="Gematria"/>
          <w:rFonts w:hint="cs"/>
          <w:rtl/>
        </w:rPr>
        <w:t xml:space="preserve">המקום ידבר המחנה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 541 = </w:t>
      </w:r>
      <w:r w:rsidRPr="00A32DA9">
        <w:rPr>
          <w:rStyle w:val="Gematria"/>
          <w:rFonts w:hint="cs"/>
          <w:rtl/>
        </w:rPr>
        <w:t>ישראל</w:t>
      </w:r>
      <w:r>
        <w:rPr>
          <w:rFonts w:hint="cs"/>
          <w:rtl/>
          <w:lang w:eastAsia="en-US"/>
        </w:rPr>
        <w:t>!</w:t>
      </w:r>
    </w:p>
    <w:p w14:paraId="76CEE46F" w14:textId="77777777" w:rsidR="000B5D35" w:rsidRDefault="000B5D35" w:rsidP="000B5D35">
      <w:pPr>
        <w:pStyle w:val="31"/>
        <w:rPr>
          <w:rFonts w:hint="cs"/>
          <w:rtl/>
        </w:rPr>
      </w:pPr>
      <w:bookmarkStart w:id="4" w:name="_Toc508826739"/>
      <w:r>
        <w:rPr>
          <w:rFonts w:hint="cs"/>
          <w:rtl/>
        </w:rPr>
        <w:t>ג. מכלול הפסוקים</w:t>
      </w:r>
      <w:bookmarkEnd w:id="4"/>
    </w:p>
    <w:p w14:paraId="7A1E66A3" w14:textId="77777777" w:rsidR="000B5D35" w:rsidRDefault="000B5D35" w:rsidP="000B5D35">
      <w:pPr>
        <w:rPr>
          <w:rFonts w:hint="cs"/>
          <w:rtl/>
          <w:lang w:eastAsia="en-US"/>
        </w:rPr>
      </w:pPr>
      <w:r>
        <w:rPr>
          <w:rFonts w:hint="cs"/>
          <w:rtl/>
          <w:lang w:eastAsia="en-US"/>
        </w:rPr>
        <w:t>נתבונן כעת בפסוקים שבפרשתנו. בשני הפסוקים יחד יש 24 מילים. 24 הוא מספר ריבוע חסר נקודה אמצעית</w:t>
      </w:r>
      <w:r>
        <w:rPr>
          <w:rStyle w:val="afff7"/>
          <w:rtl/>
          <w:lang w:eastAsia="en-US"/>
        </w:rPr>
        <w:endnoteReference w:id="14"/>
      </w:r>
      <w:r>
        <w:rPr>
          <w:rFonts w:hint="cs"/>
          <w:rtl/>
          <w:lang w:eastAsia="en-US"/>
        </w:rPr>
        <w:t xml:space="preserve">: 24 = 1 </w:t>
      </w:r>
      <w:r>
        <w:rPr>
          <w:rtl/>
          <w:lang w:eastAsia="en-US"/>
        </w:rPr>
        <w:t>–</w:t>
      </w:r>
      <w:r>
        <w:rPr>
          <w:rFonts w:hint="cs"/>
          <w:rtl/>
          <w:lang w:eastAsia="en-US"/>
        </w:rPr>
        <w:t xml:space="preserve"> 5</w:t>
      </w:r>
      <w:r w:rsidRPr="00CA1743">
        <w:rPr>
          <w:rFonts w:hint="cs"/>
          <w:vertAlign w:val="superscript"/>
          <w:rtl/>
          <w:lang w:eastAsia="en-US"/>
        </w:rPr>
        <w:t>2</w:t>
      </w:r>
      <w:r>
        <w:rPr>
          <w:rFonts w:hint="cs"/>
          <w:rtl/>
          <w:lang w:eastAsia="en-US"/>
        </w:rPr>
        <w:t xml:space="preserve">. ויש לומר שאותה תבה חסרה היא "יוסף" המקשר בין "פניאל" ל"פנואל", לפי דברי הרב המגיד הנ"ל. </w:t>
      </w:r>
    </w:p>
    <w:p w14:paraId="7B548634" w14:textId="77777777" w:rsidR="000B5D35" w:rsidRDefault="000B5D35" w:rsidP="000B5D35">
      <w:pPr>
        <w:pStyle w:val="NormalBeforeChart"/>
        <w:spacing w:after="240"/>
        <w:rPr>
          <w:rFonts w:hint="cs"/>
          <w:rtl/>
        </w:rPr>
      </w:pPr>
      <w:r>
        <w:rPr>
          <w:rFonts w:hint="cs"/>
          <w:rtl/>
        </w:rPr>
        <w:t>נצייר את שני הפסוקים בצורת ריבוע חסר:</w:t>
      </w:r>
    </w:p>
    <w:tbl>
      <w:tblPr>
        <w:bidiVisual/>
        <w:tblW w:w="0" w:type="auto"/>
        <w:jc w:val="center"/>
        <w:tblLook w:val="00BF" w:firstRow="1" w:lastRow="0" w:firstColumn="1" w:lastColumn="0" w:noHBand="0" w:noVBand="0"/>
      </w:tblPr>
      <w:tblGrid>
        <w:gridCol w:w="750"/>
        <w:gridCol w:w="750"/>
        <w:gridCol w:w="750"/>
        <w:gridCol w:w="750"/>
        <w:gridCol w:w="750"/>
      </w:tblGrid>
      <w:tr w:rsidR="000B5D35" w14:paraId="4BF0866A" w14:textId="77777777" w:rsidTr="00377E0B">
        <w:trPr>
          <w:trHeight w:hRule="exact" w:val="750"/>
          <w:jc w:val="center"/>
        </w:trPr>
        <w:tc>
          <w:tcPr>
            <w:tcW w:w="750" w:type="dxa"/>
            <w:shd w:val="clear" w:color="auto" w:fill="auto"/>
            <w:vAlign w:val="center"/>
          </w:tcPr>
          <w:p w14:paraId="74AD76FE" w14:textId="77777777" w:rsidR="000B5D35" w:rsidRDefault="000B5D35" w:rsidP="00377E0B">
            <w:pPr>
              <w:pStyle w:val="tablefunction"/>
              <w:rPr>
                <w:rFonts w:hint="cs"/>
                <w:rtl/>
                <w:lang w:eastAsia="en-US"/>
              </w:rPr>
            </w:pPr>
            <w:r>
              <w:rPr>
                <w:rFonts w:hint="cs"/>
                <w:rtl/>
                <w:lang w:eastAsia="en-US"/>
              </w:rPr>
              <w:t>ויקרא</w:t>
            </w:r>
          </w:p>
        </w:tc>
        <w:tc>
          <w:tcPr>
            <w:tcW w:w="750" w:type="dxa"/>
            <w:shd w:val="clear" w:color="auto" w:fill="auto"/>
            <w:vAlign w:val="center"/>
          </w:tcPr>
          <w:p w14:paraId="3DBAE316" w14:textId="77777777" w:rsidR="000B5D35" w:rsidRDefault="000B5D35" w:rsidP="00377E0B">
            <w:pPr>
              <w:pStyle w:val="tablefunction"/>
              <w:rPr>
                <w:rFonts w:hint="cs"/>
                <w:rtl/>
                <w:lang w:eastAsia="en-US"/>
              </w:rPr>
            </w:pPr>
            <w:r>
              <w:rPr>
                <w:rFonts w:hint="cs"/>
                <w:rtl/>
                <w:lang w:eastAsia="en-US"/>
              </w:rPr>
              <w:t>יעקב</w:t>
            </w:r>
          </w:p>
        </w:tc>
        <w:tc>
          <w:tcPr>
            <w:tcW w:w="750" w:type="dxa"/>
            <w:shd w:val="clear" w:color="auto" w:fill="auto"/>
            <w:vAlign w:val="center"/>
          </w:tcPr>
          <w:p w14:paraId="45A6A3B9" w14:textId="77777777" w:rsidR="000B5D35" w:rsidRDefault="000B5D35" w:rsidP="00377E0B">
            <w:pPr>
              <w:pStyle w:val="tablefunction"/>
              <w:rPr>
                <w:rFonts w:hint="cs"/>
                <w:rtl/>
                <w:lang w:eastAsia="en-US"/>
              </w:rPr>
            </w:pPr>
            <w:r>
              <w:rPr>
                <w:rFonts w:hint="cs"/>
                <w:rtl/>
                <w:lang w:eastAsia="en-US"/>
              </w:rPr>
              <w:t>שם</w:t>
            </w:r>
          </w:p>
        </w:tc>
        <w:tc>
          <w:tcPr>
            <w:tcW w:w="750" w:type="dxa"/>
            <w:shd w:val="clear" w:color="auto" w:fill="auto"/>
            <w:vAlign w:val="center"/>
          </w:tcPr>
          <w:p w14:paraId="24E3DD28" w14:textId="77777777" w:rsidR="000B5D35" w:rsidRDefault="000B5D35" w:rsidP="00377E0B">
            <w:pPr>
              <w:pStyle w:val="tablefunction"/>
              <w:rPr>
                <w:rFonts w:hint="cs"/>
                <w:rtl/>
                <w:lang w:eastAsia="en-US"/>
              </w:rPr>
            </w:pPr>
            <w:r>
              <w:rPr>
                <w:rFonts w:hint="cs"/>
                <w:rtl/>
                <w:lang w:eastAsia="en-US"/>
              </w:rPr>
              <w:t>המקום</w:t>
            </w:r>
          </w:p>
        </w:tc>
        <w:tc>
          <w:tcPr>
            <w:tcW w:w="750" w:type="dxa"/>
            <w:shd w:val="clear" w:color="auto" w:fill="auto"/>
            <w:vAlign w:val="center"/>
          </w:tcPr>
          <w:p w14:paraId="54A7FF0D" w14:textId="77777777" w:rsidR="000B5D35" w:rsidRDefault="000B5D35" w:rsidP="00377E0B">
            <w:pPr>
              <w:pStyle w:val="tablefunction"/>
              <w:rPr>
                <w:rFonts w:hint="cs"/>
                <w:rtl/>
                <w:lang w:eastAsia="en-US"/>
              </w:rPr>
            </w:pPr>
            <w:r>
              <w:rPr>
                <w:rFonts w:hint="cs"/>
                <w:rtl/>
                <w:lang w:eastAsia="en-US"/>
              </w:rPr>
              <w:t>פניאל</w:t>
            </w:r>
          </w:p>
        </w:tc>
      </w:tr>
      <w:tr w:rsidR="000B5D35" w14:paraId="4A7BDC7E" w14:textId="77777777" w:rsidTr="00377E0B">
        <w:trPr>
          <w:trHeight w:hRule="exact" w:val="750"/>
          <w:jc w:val="center"/>
        </w:trPr>
        <w:tc>
          <w:tcPr>
            <w:tcW w:w="750" w:type="dxa"/>
            <w:shd w:val="clear" w:color="auto" w:fill="auto"/>
            <w:vAlign w:val="center"/>
          </w:tcPr>
          <w:p w14:paraId="6561718A" w14:textId="77777777" w:rsidR="000B5D35" w:rsidRDefault="000B5D35" w:rsidP="00377E0B">
            <w:pPr>
              <w:pStyle w:val="tablefunction"/>
              <w:rPr>
                <w:rFonts w:hint="cs"/>
                <w:rtl/>
                <w:lang w:eastAsia="en-US"/>
              </w:rPr>
            </w:pPr>
            <w:r>
              <w:rPr>
                <w:rFonts w:hint="cs"/>
                <w:rtl/>
                <w:lang w:eastAsia="en-US"/>
              </w:rPr>
              <w:t>כי</w:t>
            </w:r>
          </w:p>
        </w:tc>
        <w:tc>
          <w:tcPr>
            <w:tcW w:w="750" w:type="dxa"/>
            <w:shd w:val="clear" w:color="auto" w:fill="auto"/>
            <w:vAlign w:val="center"/>
          </w:tcPr>
          <w:p w14:paraId="664D9D96" w14:textId="77777777" w:rsidR="000B5D35" w:rsidRDefault="000B5D35" w:rsidP="00377E0B">
            <w:pPr>
              <w:pStyle w:val="tablefunction"/>
              <w:rPr>
                <w:rFonts w:hint="cs"/>
                <w:rtl/>
                <w:lang w:eastAsia="en-US"/>
              </w:rPr>
            </w:pPr>
            <w:r>
              <w:rPr>
                <w:rFonts w:hint="cs"/>
                <w:rtl/>
                <w:lang w:eastAsia="en-US"/>
              </w:rPr>
              <w:t>ראיתי</w:t>
            </w:r>
          </w:p>
        </w:tc>
        <w:tc>
          <w:tcPr>
            <w:tcW w:w="750" w:type="dxa"/>
            <w:shd w:val="clear" w:color="auto" w:fill="auto"/>
            <w:vAlign w:val="center"/>
          </w:tcPr>
          <w:p w14:paraId="4AA37742" w14:textId="77777777" w:rsidR="000B5D35" w:rsidRDefault="000B5D35" w:rsidP="00377E0B">
            <w:pPr>
              <w:pStyle w:val="tablefunction"/>
              <w:rPr>
                <w:rFonts w:hint="cs"/>
                <w:rtl/>
                <w:lang w:eastAsia="en-US"/>
              </w:rPr>
            </w:pPr>
            <w:r>
              <w:rPr>
                <w:rFonts w:hint="cs"/>
                <w:rtl/>
                <w:lang w:eastAsia="en-US"/>
              </w:rPr>
              <w:t>אלקים</w:t>
            </w:r>
          </w:p>
        </w:tc>
        <w:tc>
          <w:tcPr>
            <w:tcW w:w="750" w:type="dxa"/>
            <w:shd w:val="clear" w:color="auto" w:fill="auto"/>
            <w:vAlign w:val="center"/>
          </w:tcPr>
          <w:p w14:paraId="7C22EACD" w14:textId="77777777" w:rsidR="000B5D35" w:rsidRDefault="000B5D35" w:rsidP="00377E0B">
            <w:pPr>
              <w:pStyle w:val="tablefunction"/>
              <w:rPr>
                <w:rFonts w:hint="cs"/>
                <w:rtl/>
                <w:lang w:eastAsia="en-US"/>
              </w:rPr>
            </w:pPr>
            <w:r>
              <w:rPr>
                <w:rFonts w:hint="cs"/>
                <w:rtl/>
                <w:lang w:eastAsia="en-US"/>
              </w:rPr>
              <w:t>פנים</w:t>
            </w:r>
          </w:p>
        </w:tc>
        <w:tc>
          <w:tcPr>
            <w:tcW w:w="750" w:type="dxa"/>
            <w:shd w:val="clear" w:color="auto" w:fill="auto"/>
            <w:vAlign w:val="center"/>
          </w:tcPr>
          <w:p w14:paraId="6296B3C8" w14:textId="77777777" w:rsidR="000B5D35" w:rsidRDefault="000B5D35" w:rsidP="00377E0B">
            <w:pPr>
              <w:pStyle w:val="tablefunction"/>
              <w:rPr>
                <w:rFonts w:hint="cs"/>
                <w:rtl/>
                <w:lang w:eastAsia="en-US"/>
              </w:rPr>
            </w:pPr>
            <w:r>
              <w:rPr>
                <w:rFonts w:hint="cs"/>
                <w:rtl/>
                <w:lang w:eastAsia="en-US"/>
              </w:rPr>
              <w:t>אל</w:t>
            </w:r>
          </w:p>
        </w:tc>
      </w:tr>
      <w:tr w:rsidR="000B5D35" w14:paraId="00DB7BD5" w14:textId="77777777" w:rsidTr="00377E0B">
        <w:trPr>
          <w:trHeight w:hRule="exact" w:val="750"/>
          <w:jc w:val="center"/>
        </w:trPr>
        <w:tc>
          <w:tcPr>
            <w:tcW w:w="750" w:type="dxa"/>
            <w:shd w:val="clear" w:color="auto" w:fill="auto"/>
            <w:vAlign w:val="center"/>
          </w:tcPr>
          <w:p w14:paraId="0CC6A9A4" w14:textId="77777777" w:rsidR="000B5D35" w:rsidRDefault="000B5D35" w:rsidP="00377E0B">
            <w:pPr>
              <w:pStyle w:val="tablefunction"/>
              <w:rPr>
                <w:rFonts w:hint="cs"/>
                <w:rtl/>
                <w:lang w:eastAsia="en-US"/>
              </w:rPr>
            </w:pPr>
            <w:r>
              <w:rPr>
                <w:rFonts w:hint="cs"/>
                <w:rtl/>
                <w:lang w:eastAsia="en-US"/>
              </w:rPr>
              <w:t>פנים</w:t>
            </w:r>
          </w:p>
        </w:tc>
        <w:tc>
          <w:tcPr>
            <w:tcW w:w="750" w:type="dxa"/>
            <w:shd w:val="clear" w:color="auto" w:fill="auto"/>
            <w:vAlign w:val="center"/>
          </w:tcPr>
          <w:p w14:paraId="3C66A037" w14:textId="77777777" w:rsidR="000B5D35" w:rsidRDefault="000B5D35" w:rsidP="00377E0B">
            <w:pPr>
              <w:pStyle w:val="tablefunction"/>
              <w:rPr>
                <w:rFonts w:hint="cs"/>
                <w:rtl/>
                <w:lang w:eastAsia="en-US"/>
              </w:rPr>
            </w:pPr>
            <w:r>
              <w:rPr>
                <w:rFonts w:hint="cs"/>
                <w:rtl/>
                <w:lang w:eastAsia="en-US"/>
              </w:rPr>
              <w:t>ותנצל</w:t>
            </w:r>
          </w:p>
        </w:tc>
        <w:tc>
          <w:tcPr>
            <w:tcW w:w="750" w:type="dxa"/>
            <w:shd w:val="clear" w:color="auto" w:fill="auto"/>
            <w:vAlign w:val="center"/>
          </w:tcPr>
          <w:p w14:paraId="481D3B31" w14:textId="77777777" w:rsidR="000B5D35" w:rsidRDefault="000B5D35" w:rsidP="00377E0B">
            <w:pPr>
              <w:pStyle w:val="tablefunction"/>
              <w:rPr>
                <w:rFonts w:hint="cs"/>
                <w:rtl/>
                <w:lang w:eastAsia="en-US"/>
              </w:rPr>
            </w:pPr>
          </w:p>
        </w:tc>
        <w:tc>
          <w:tcPr>
            <w:tcW w:w="750" w:type="dxa"/>
            <w:shd w:val="clear" w:color="auto" w:fill="auto"/>
            <w:vAlign w:val="center"/>
          </w:tcPr>
          <w:p w14:paraId="24749F25" w14:textId="77777777" w:rsidR="000B5D35" w:rsidRDefault="000B5D35" w:rsidP="00377E0B">
            <w:pPr>
              <w:pStyle w:val="tablefunction"/>
              <w:rPr>
                <w:rFonts w:hint="cs"/>
                <w:rtl/>
                <w:lang w:eastAsia="en-US"/>
              </w:rPr>
            </w:pPr>
            <w:r>
              <w:rPr>
                <w:rFonts w:hint="cs"/>
                <w:rtl/>
                <w:lang w:eastAsia="en-US"/>
              </w:rPr>
              <w:t>נפשי</w:t>
            </w:r>
          </w:p>
        </w:tc>
        <w:tc>
          <w:tcPr>
            <w:tcW w:w="750" w:type="dxa"/>
            <w:shd w:val="clear" w:color="auto" w:fill="auto"/>
            <w:vAlign w:val="center"/>
          </w:tcPr>
          <w:p w14:paraId="290A07D7" w14:textId="77777777" w:rsidR="000B5D35" w:rsidRDefault="000B5D35" w:rsidP="00377E0B">
            <w:pPr>
              <w:pStyle w:val="tablefunction"/>
              <w:rPr>
                <w:rFonts w:hint="cs"/>
                <w:rtl/>
                <w:lang w:eastAsia="en-US"/>
              </w:rPr>
            </w:pPr>
            <w:r>
              <w:rPr>
                <w:rFonts w:hint="cs"/>
                <w:rtl/>
                <w:lang w:eastAsia="en-US"/>
              </w:rPr>
              <w:t>ויזרח</w:t>
            </w:r>
          </w:p>
        </w:tc>
      </w:tr>
      <w:tr w:rsidR="000B5D35" w14:paraId="0FE4C70A" w14:textId="77777777" w:rsidTr="00377E0B">
        <w:trPr>
          <w:trHeight w:hRule="exact" w:val="750"/>
          <w:jc w:val="center"/>
        </w:trPr>
        <w:tc>
          <w:tcPr>
            <w:tcW w:w="750" w:type="dxa"/>
            <w:shd w:val="clear" w:color="auto" w:fill="auto"/>
            <w:vAlign w:val="center"/>
          </w:tcPr>
          <w:p w14:paraId="7F2A3ABF" w14:textId="77777777" w:rsidR="000B5D35" w:rsidRDefault="000B5D35" w:rsidP="00377E0B">
            <w:pPr>
              <w:pStyle w:val="tablefunction"/>
              <w:rPr>
                <w:rFonts w:hint="cs"/>
                <w:rtl/>
                <w:lang w:eastAsia="en-US"/>
              </w:rPr>
            </w:pPr>
            <w:r>
              <w:rPr>
                <w:rFonts w:hint="cs"/>
                <w:rtl/>
                <w:lang w:eastAsia="en-US"/>
              </w:rPr>
              <w:t>לו</w:t>
            </w:r>
          </w:p>
        </w:tc>
        <w:tc>
          <w:tcPr>
            <w:tcW w:w="750" w:type="dxa"/>
            <w:shd w:val="clear" w:color="auto" w:fill="auto"/>
            <w:vAlign w:val="center"/>
          </w:tcPr>
          <w:p w14:paraId="121C9D36" w14:textId="77777777" w:rsidR="000B5D35" w:rsidRDefault="000B5D35" w:rsidP="00377E0B">
            <w:pPr>
              <w:pStyle w:val="tablefunction"/>
              <w:rPr>
                <w:rFonts w:hint="cs"/>
                <w:rtl/>
                <w:lang w:eastAsia="en-US"/>
              </w:rPr>
            </w:pPr>
            <w:r>
              <w:rPr>
                <w:rFonts w:hint="cs"/>
                <w:rtl/>
                <w:lang w:eastAsia="en-US"/>
              </w:rPr>
              <w:t>השמש</w:t>
            </w:r>
          </w:p>
        </w:tc>
        <w:tc>
          <w:tcPr>
            <w:tcW w:w="750" w:type="dxa"/>
            <w:shd w:val="clear" w:color="auto" w:fill="auto"/>
            <w:vAlign w:val="center"/>
          </w:tcPr>
          <w:p w14:paraId="6EC7EE51" w14:textId="77777777" w:rsidR="000B5D35" w:rsidRDefault="000B5D35" w:rsidP="00377E0B">
            <w:pPr>
              <w:pStyle w:val="tablefunction"/>
              <w:rPr>
                <w:rFonts w:hint="cs"/>
                <w:rtl/>
                <w:lang w:eastAsia="en-US"/>
              </w:rPr>
            </w:pPr>
            <w:r>
              <w:rPr>
                <w:rFonts w:hint="cs"/>
                <w:rtl/>
                <w:lang w:eastAsia="en-US"/>
              </w:rPr>
              <w:t>כאשר</w:t>
            </w:r>
          </w:p>
        </w:tc>
        <w:tc>
          <w:tcPr>
            <w:tcW w:w="750" w:type="dxa"/>
            <w:shd w:val="clear" w:color="auto" w:fill="auto"/>
            <w:vAlign w:val="center"/>
          </w:tcPr>
          <w:p w14:paraId="070E8121" w14:textId="77777777" w:rsidR="000B5D35" w:rsidRDefault="000B5D35" w:rsidP="00377E0B">
            <w:pPr>
              <w:pStyle w:val="tablefunction"/>
              <w:rPr>
                <w:rFonts w:hint="cs"/>
                <w:rtl/>
                <w:lang w:eastAsia="en-US"/>
              </w:rPr>
            </w:pPr>
            <w:r>
              <w:rPr>
                <w:rFonts w:hint="cs"/>
                <w:rtl/>
                <w:lang w:eastAsia="en-US"/>
              </w:rPr>
              <w:t>עבר</w:t>
            </w:r>
          </w:p>
        </w:tc>
        <w:tc>
          <w:tcPr>
            <w:tcW w:w="750" w:type="dxa"/>
            <w:shd w:val="clear" w:color="auto" w:fill="auto"/>
            <w:vAlign w:val="center"/>
          </w:tcPr>
          <w:p w14:paraId="527C9173" w14:textId="77777777" w:rsidR="000B5D35" w:rsidRDefault="000B5D35" w:rsidP="00377E0B">
            <w:pPr>
              <w:pStyle w:val="tablefunction"/>
              <w:rPr>
                <w:rFonts w:hint="cs"/>
                <w:rtl/>
                <w:lang w:eastAsia="en-US"/>
              </w:rPr>
            </w:pPr>
            <w:r>
              <w:rPr>
                <w:rFonts w:hint="cs"/>
                <w:rtl/>
                <w:lang w:eastAsia="en-US"/>
              </w:rPr>
              <w:t>את</w:t>
            </w:r>
          </w:p>
        </w:tc>
      </w:tr>
      <w:tr w:rsidR="000B5D35" w14:paraId="792E7287" w14:textId="77777777" w:rsidTr="00377E0B">
        <w:trPr>
          <w:trHeight w:hRule="exact" w:val="750"/>
          <w:jc w:val="center"/>
        </w:trPr>
        <w:tc>
          <w:tcPr>
            <w:tcW w:w="750" w:type="dxa"/>
            <w:shd w:val="clear" w:color="auto" w:fill="auto"/>
            <w:vAlign w:val="center"/>
          </w:tcPr>
          <w:p w14:paraId="56B49170" w14:textId="77777777" w:rsidR="000B5D35" w:rsidRDefault="000B5D35" w:rsidP="00377E0B">
            <w:pPr>
              <w:pStyle w:val="tablefunction"/>
              <w:rPr>
                <w:rFonts w:hint="cs"/>
                <w:rtl/>
                <w:lang w:eastAsia="en-US"/>
              </w:rPr>
            </w:pPr>
            <w:r>
              <w:rPr>
                <w:rFonts w:hint="cs"/>
                <w:rtl/>
                <w:lang w:eastAsia="en-US"/>
              </w:rPr>
              <w:t>פנואל</w:t>
            </w:r>
          </w:p>
        </w:tc>
        <w:tc>
          <w:tcPr>
            <w:tcW w:w="750" w:type="dxa"/>
            <w:shd w:val="clear" w:color="auto" w:fill="auto"/>
            <w:vAlign w:val="center"/>
          </w:tcPr>
          <w:p w14:paraId="683C687A" w14:textId="77777777" w:rsidR="000B5D35" w:rsidRDefault="000B5D35" w:rsidP="00377E0B">
            <w:pPr>
              <w:pStyle w:val="tablefunction"/>
              <w:rPr>
                <w:rFonts w:hint="cs"/>
                <w:rtl/>
                <w:lang w:eastAsia="en-US"/>
              </w:rPr>
            </w:pPr>
            <w:r>
              <w:rPr>
                <w:rFonts w:hint="cs"/>
                <w:rtl/>
                <w:lang w:eastAsia="en-US"/>
              </w:rPr>
              <w:t>והוא</w:t>
            </w:r>
          </w:p>
        </w:tc>
        <w:tc>
          <w:tcPr>
            <w:tcW w:w="750" w:type="dxa"/>
            <w:shd w:val="clear" w:color="auto" w:fill="auto"/>
            <w:vAlign w:val="center"/>
          </w:tcPr>
          <w:p w14:paraId="7080F4A6" w14:textId="77777777" w:rsidR="000B5D35" w:rsidRDefault="000B5D35" w:rsidP="00377E0B">
            <w:pPr>
              <w:pStyle w:val="tablefunction"/>
              <w:rPr>
                <w:rFonts w:hint="cs"/>
                <w:rtl/>
                <w:lang w:eastAsia="en-US"/>
              </w:rPr>
            </w:pPr>
            <w:r>
              <w:rPr>
                <w:rFonts w:hint="cs"/>
                <w:rtl/>
                <w:lang w:eastAsia="en-US"/>
              </w:rPr>
              <w:t>צלע</w:t>
            </w:r>
          </w:p>
        </w:tc>
        <w:tc>
          <w:tcPr>
            <w:tcW w:w="750" w:type="dxa"/>
            <w:shd w:val="clear" w:color="auto" w:fill="auto"/>
            <w:vAlign w:val="center"/>
          </w:tcPr>
          <w:p w14:paraId="1E366677" w14:textId="77777777" w:rsidR="000B5D35" w:rsidRDefault="000B5D35" w:rsidP="00377E0B">
            <w:pPr>
              <w:pStyle w:val="tablefunction"/>
              <w:rPr>
                <w:rFonts w:hint="cs"/>
                <w:rtl/>
                <w:lang w:eastAsia="en-US"/>
              </w:rPr>
            </w:pPr>
            <w:r>
              <w:rPr>
                <w:rFonts w:hint="cs"/>
                <w:rtl/>
                <w:lang w:eastAsia="en-US"/>
              </w:rPr>
              <w:t>על</w:t>
            </w:r>
          </w:p>
        </w:tc>
        <w:tc>
          <w:tcPr>
            <w:tcW w:w="750" w:type="dxa"/>
            <w:shd w:val="clear" w:color="auto" w:fill="auto"/>
            <w:vAlign w:val="center"/>
          </w:tcPr>
          <w:p w14:paraId="280594E9" w14:textId="77777777" w:rsidR="000B5D35" w:rsidRDefault="000B5D35" w:rsidP="00377E0B">
            <w:pPr>
              <w:pStyle w:val="tablefunction"/>
              <w:rPr>
                <w:rFonts w:hint="cs"/>
                <w:rtl/>
                <w:lang w:eastAsia="en-US"/>
              </w:rPr>
            </w:pPr>
            <w:r>
              <w:rPr>
                <w:rFonts w:hint="cs"/>
                <w:rtl/>
                <w:lang w:eastAsia="en-US"/>
              </w:rPr>
              <w:t>ירכו</w:t>
            </w:r>
          </w:p>
        </w:tc>
      </w:tr>
    </w:tbl>
    <w:p w14:paraId="05EC949D" w14:textId="77777777" w:rsidR="000B5D35" w:rsidRDefault="000B5D35" w:rsidP="000B5D35">
      <w:pPr>
        <w:pStyle w:val="NormalAfterChart"/>
        <w:rPr>
          <w:rFonts w:hint="cs"/>
          <w:rtl/>
        </w:rPr>
      </w:pPr>
      <w:r>
        <w:rPr>
          <w:rFonts w:hint="cs"/>
          <w:rtl/>
        </w:rPr>
        <w:t xml:space="preserve">הנה, רואים ש"פניאל" היא המילה ה־5 מההתחלה, ואילו "פנואל" היא המילה ה־5 מהסוף. אפשר לומר שכעת מתגלה ש"פניאל" ו"פנואל" רומזים ל"פנה", כפי שרואים בציור ששניהם בפינות </w:t>
      </w:r>
      <w:r>
        <w:rPr>
          <w:rFonts w:hint="cs"/>
          <w:rtl/>
        </w:rPr>
        <w:lastRenderedPageBreak/>
        <w:t>הריבוע. בצורה זו בולט שהתבה ה"חסרה" שבאמצע היא גם התבה האמצעית של האלכסון המקשר בין "פניאל" ו"פנואל". שתי המילים הנוספות שבדילוג 5 הן "</w:t>
      </w:r>
      <w:r w:rsidRPr="0001642C">
        <w:rPr>
          <w:rStyle w:val="Gematria"/>
          <w:rFonts w:hint="cs"/>
          <w:rtl/>
        </w:rPr>
        <w:t>אל</w:t>
      </w:r>
      <w:r>
        <w:rPr>
          <w:rFonts w:hint="cs"/>
          <w:rtl/>
        </w:rPr>
        <w:t>" ו"</w:t>
      </w:r>
      <w:r w:rsidRPr="0001642C">
        <w:rPr>
          <w:rStyle w:val="Gematria"/>
          <w:rFonts w:hint="cs"/>
          <w:rtl/>
        </w:rPr>
        <w:t>לו</w:t>
      </w:r>
      <w:r>
        <w:rPr>
          <w:rFonts w:hint="cs"/>
          <w:rtl/>
        </w:rPr>
        <w:t xml:space="preserve">", רמז לחדש </w:t>
      </w:r>
      <w:r w:rsidRPr="0001642C">
        <w:rPr>
          <w:rStyle w:val="Gematria"/>
          <w:rFonts w:hint="cs"/>
          <w:rtl/>
        </w:rPr>
        <w:t>אלול</w:t>
      </w:r>
      <w:r>
        <w:rPr>
          <w:rFonts w:hint="cs"/>
          <w:rtl/>
        </w:rPr>
        <w:t xml:space="preserve">. </w:t>
      </w:r>
    </w:p>
    <w:p w14:paraId="600E1058" w14:textId="77777777" w:rsidR="000B5D35" w:rsidRDefault="000B5D35" w:rsidP="000B5D35">
      <w:pPr>
        <w:rPr>
          <w:rFonts w:hint="cs"/>
          <w:rtl/>
          <w:lang w:eastAsia="en-US"/>
        </w:rPr>
      </w:pPr>
      <w:r>
        <w:rPr>
          <w:rFonts w:hint="cs"/>
          <w:rtl/>
          <w:lang w:eastAsia="en-US"/>
        </w:rPr>
        <w:t xml:space="preserve">והנה, </w:t>
      </w:r>
      <w:r w:rsidRPr="008D3E0B">
        <w:rPr>
          <w:rStyle w:val="Gematria"/>
          <w:rFonts w:hint="cs"/>
          <w:rtl/>
        </w:rPr>
        <w:t>פניאל פנואל</w:t>
      </w:r>
      <w:r>
        <w:rPr>
          <w:rFonts w:hint="cs"/>
          <w:rtl/>
          <w:lang w:eastAsia="en-US"/>
        </w:rPr>
        <w:t xml:space="preserve"> = 338 = 2 </w:t>
      </w:r>
      <w:r w:rsidRPr="002B54B1">
        <w:rPr>
          <w:rFonts w:ascii="Times New Roman" w:hAnsi="Times New Roman" w:cs="Times New Roman" w:hint="cs"/>
          <w:position w:val="-2"/>
          <w:rtl/>
          <w:lang w:eastAsia="en-US"/>
        </w:rPr>
        <w:t>∙</w:t>
      </w:r>
      <w:r>
        <w:rPr>
          <w:rFonts w:hint="cs"/>
          <w:rtl/>
          <w:lang w:eastAsia="en-US"/>
        </w:rPr>
        <w:t xml:space="preserve"> 13</w:t>
      </w:r>
      <w:r w:rsidRPr="001E28BF">
        <w:rPr>
          <w:rFonts w:hint="cs"/>
          <w:vertAlign w:val="superscript"/>
          <w:rtl/>
          <w:lang w:eastAsia="en-US"/>
        </w:rPr>
        <w:t>2</w:t>
      </w:r>
      <w:r>
        <w:rPr>
          <w:rFonts w:hint="cs"/>
          <w:vertAlign w:val="superscript"/>
          <w:rtl/>
          <w:lang w:eastAsia="en-US"/>
        </w:rPr>
        <w:t xml:space="preserve"> </w:t>
      </w:r>
      <w:r>
        <w:rPr>
          <w:rFonts w:hint="cs"/>
          <w:rtl/>
          <w:lang w:eastAsia="en-US"/>
        </w:rPr>
        <w:t xml:space="preserve">= 13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sidRPr="007C3A0E">
        <w:rPr>
          <w:rFonts w:hint="cs"/>
          <w:rtl/>
          <w:lang w:eastAsia="en-US"/>
        </w:rPr>
        <w:t xml:space="preserve">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7C3A0E">
        <w:rPr>
          <w:rStyle w:val="Gematria"/>
          <w:rFonts w:hint="cs"/>
          <w:rtl/>
        </w:rPr>
        <w:t>אחד</w:t>
      </w:r>
      <w:r>
        <w:rPr>
          <w:rFonts w:hint="cs"/>
          <w:rtl/>
          <w:lang w:eastAsia="en-US"/>
        </w:rPr>
        <w:t xml:space="preserve">. משמע שהערך הממוצע של </w:t>
      </w:r>
      <w:r w:rsidRPr="008D3E0B">
        <w:rPr>
          <w:rStyle w:val="Gematria"/>
          <w:rFonts w:hint="cs"/>
          <w:rtl/>
        </w:rPr>
        <w:t>פניאל פנואל</w:t>
      </w:r>
      <w:r>
        <w:rPr>
          <w:rFonts w:hint="cs"/>
          <w:rtl/>
          <w:lang w:eastAsia="en-US"/>
        </w:rPr>
        <w:t xml:space="preserve"> הוא 13</w:t>
      </w:r>
      <w:r w:rsidRPr="001E28BF">
        <w:rPr>
          <w:rFonts w:hint="cs"/>
          <w:vertAlign w:val="superscript"/>
          <w:rtl/>
          <w:lang w:eastAsia="en-US"/>
        </w:rPr>
        <w:t>2</w:t>
      </w:r>
      <w:r>
        <w:rPr>
          <w:rFonts w:hint="cs"/>
          <w:rtl/>
          <w:lang w:eastAsia="en-US"/>
        </w:rPr>
        <w:t xml:space="preserve"> (</w:t>
      </w:r>
      <w:r w:rsidRPr="008D3E0B">
        <w:rPr>
          <w:rStyle w:val="Gematria"/>
          <w:rFonts w:hint="cs"/>
          <w:rtl/>
        </w:rPr>
        <w:t>פניאל</w:t>
      </w:r>
      <w:r>
        <w:rPr>
          <w:rFonts w:hint="cs"/>
          <w:rtl/>
          <w:lang w:eastAsia="en-US"/>
        </w:rPr>
        <w:t xml:space="preserve"> = </w:t>
      </w:r>
      <w:r>
        <w:rPr>
          <w:lang w:eastAsia="en-US"/>
        </w:rPr>
        <w:t xml:space="preserve"> </w:t>
      </w:r>
      <w:r>
        <w:rPr>
          <w:rFonts w:hint="cs"/>
          <w:rtl/>
          <w:lang w:eastAsia="en-US"/>
        </w:rPr>
        <w:t xml:space="preserve">2 </w:t>
      </w:r>
      <w:r w:rsidRPr="0001642C">
        <w:rPr>
          <w:rStyle w:val="symbolplus"/>
        </w:rPr>
        <w:sym w:font="Symbol" w:char="F05E"/>
      </w:r>
      <w:r>
        <w:rPr>
          <w:rFonts w:hint="cs"/>
          <w:rtl/>
          <w:lang w:eastAsia="en-US"/>
        </w:rPr>
        <w:t xml:space="preserve"> 13</w:t>
      </w:r>
      <w:r w:rsidRPr="001E28BF">
        <w:rPr>
          <w:rFonts w:hint="cs"/>
          <w:vertAlign w:val="superscript"/>
          <w:rtl/>
          <w:lang w:eastAsia="en-US"/>
        </w:rPr>
        <w:t>2</w:t>
      </w:r>
      <w:r>
        <w:rPr>
          <w:rFonts w:hint="cs"/>
          <w:rtl/>
          <w:lang w:eastAsia="en-US"/>
        </w:rPr>
        <w:t xml:space="preserve">, ואילו </w:t>
      </w:r>
      <w:r w:rsidRPr="008D3E0B">
        <w:rPr>
          <w:rStyle w:val="Gematria"/>
          <w:rFonts w:hint="cs"/>
          <w:rtl/>
        </w:rPr>
        <w:t>פנואל</w:t>
      </w:r>
      <w:r>
        <w:rPr>
          <w:rFonts w:hint="cs"/>
          <w:rtl/>
          <w:lang w:eastAsia="en-US"/>
        </w:rPr>
        <w:t xml:space="preserve"> = 2 </w:t>
      </w:r>
      <w:r>
        <w:rPr>
          <w:rtl/>
          <w:lang w:eastAsia="en-US"/>
        </w:rPr>
        <w:t>–</w:t>
      </w:r>
      <w:r>
        <w:rPr>
          <w:rFonts w:hint="cs"/>
          <w:rtl/>
          <w:lang w:eastAsia="en-US"/>
        </w:rPr>
        <w:t xml:space="preserve"> 13</w:t>
      </w:r>
      <w:r w:rsidRPr="001E28BF">
        <w:rPr>
          <w:rFonts w:hint="cs"/>
          <w:vertAlign w:val="superscript"/>
          <w:rtl/>
          <w:lang w:eastAsia="en-US"/>
        </w:rPr>
        <w:t>2</w:t>
      </w:r>
      <w:r>
        <w:rPr>
          <w:rFonts w:hint="cs"/>
          <w:rtl/>
          <w:lang w:eastAsia="en-US"/>
        </w:rPr>
        <w:t>).</w:t>
      </w:r>
    </w:p>
    <w:p w14:paraId="1695DA7C" w14:textId="77777777" w:rsidR="000B5D35" w:rsidRDefault="000B5D35" w:rsidP="000B5D35">
      <w:pPr>
        <w:rPr>
          <w:rFonts w:hint="cs"/>
          <w:rtl/>
          <w:lang w:eastAsia="en-US"/>
        </w:rPr>
      </w:pPr>
      <w:r>
        <w:rPr>
          <w:rFonts w:hint="cs"/>
          <w:rtl/>
          <w:lang w:eastAsia="en-US"/>
        </w:rPr>
        <w:t xml:space="preserve">אמנם, </w:t>
      </w:r>
      <w:r w:rsidRPr="008D3E0B">
        <w:rPr>
          <w:rStyle w:val="Gematria"/>
          <w:rFonts w:hint="cs"/>
          <w:rtl/>
        </w:rPr>
        <w:t>יעקב</w:t>
      </w:r>
      <w:r>
        <w:rPr>
          <w:rFonts w:hint="cs"/>
          <w:rtl/>
          <w:lang w:eastAsia="en-US"/>
        </w:rPr>
        <w:t xml:space="preserve"> = 7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sidRPr="0086694B">
        <w:rPr>
          <w:rFonts w:hint="cs"/>
          <w:rtl/>
        </w:rPr>
        <w:t>, ו</w:t>
      </w:r>
      <w:r w:rsidRPr="008D3E0B">
        <w:rPr>
          <w:rStyle w:val="Gematria"/>
          <w:rFonts w:hint="cs"/>
          <w:rtl/>
        </w:rPr>
        <w:t>יוסף</w:t>
      </w:r>
      <w:r>
        <w:rPr>
          <w:rFonts w:hint="cs"/>
          <w:rtl/>
          <w:lang w:eastAsia="en-US"/>
        </w:rPr>
        <w:t xml:space="preserve"> = 6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וממילא, </w:t>
      </w:r>
      <w:r w:rsidRPr="008D3E0B">
        <w:rPr>
          <w:rStyle w:val="Gematria"/>
          <w:rFonts w:hint="cs"/>
          <w:rtl/>
        </w:rPr>
        <w:t>יעקב יוסף</w:t>
      </w:r>
      <w:r>
        <w:rPr>
          <w:rFonts w:hint="cs"/>
          <w:rtl/>
          <w:lang w:eastAsia="en-US"/>
        </w:rPr>
        <w:t xml:space="preserve"> = 13 פעמים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 </w:t>
      </w:r>
      <w:r w:rsidRPr="008D3E0B">
        <w:rPr>
          <w:rStyle w:val="Gematria"/>
          <w:rFonts w:hint="cs"/>
          <w:rtl/>
        </w:rPr>
        <w:t>פניאל פנואל</w:t>
      </w:r>
      <w:r w:rsidRPr="00B83BA3">
        <w:rPr>
          <w:rStyle w:val="afff7"/>
          <w:rFonts w:eastAsia="Vilna"/>
          <w:rtl/>
        </w:rPr>
        <w:endnoteReference w:id="15"/>
      </w:r>
      <w:r>
        <w:rPr>
          <w:rFonts w:hint="cs"/>
          <w:rtl/>
          <w:lang w:eastAsia="en-US"/>
        </w:rPr>
        <w:t>.</w:t>
      </w:r>
    </w:p>
    <w:p w14:paraId="0DEB8AB6" w14:textId="77777777" w:rsidR="000B5D35" w:rsidRDefault="000B5D35" w:rsidP="000B5D35">
      <w:pPr>
        <w:rPr>
          <w:rFonts w:hint="cs"/>
          <w:rtl/>
          <w:lang w:eastAsia="en-US"/>
        </w:rPr>
      </w:pPr>
      <w:r>
        <w:rPr>
          <w:rFonts w:hint="cs"/>
          <w:rtl/>
          <w:lang w:eastAsia="en-US"/>
        </w:rPr>
        <w:t xml:space="preserve">ערך שני הפסוקים ביחד עולה 6162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237 = 13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דעת</w:t>
      </w:r>
      <w:r>
        <w:rPr>
          <w:rFonts w:hint="cs"/>
          <w:rtl/>
          <w:lang w:eastAsia="en-US"/>
        </w:rPr>
        <w:t xml:space="preserve"> = 2 פעמים 3081 = 2 </w:t>
      </w:r>
      <w:r w:rsidRPr="002B54B1">
        <w:rPr>
          <w:rFonts w:ascii="Times New Roman" w:hAnsi="Times New Roman" w:cs="Times New Roman" w:hint="cs"/>
          <w:position w:val="-2"/>
          <w:rtl/>
          <w:lang w:eastAsia="en-US"/>
        </w:rPr>
        <w:t>∙</w:t>
      </w:r>
      <w:r>
        <w:rPr>
          <w:rFonts w:hint="cs"/>
          <w:rtl/>
          <w:lang w:eastAsia="en-US"/>
        </w:rPr>
        <w:t xml:space="preserve"> </w:t>
      </w:r>
      <w:r>
        <w:rPr>
          <w:rFonts w:hint="cs"/>
          <w:rtl/>
        </w:rPr>
        <w:t>78</w:t>
      </w:r>
      <w:r w:rsidRPr="00364739">
        <w:rPr>
          <w:rStyle w:val="symboltriangle"/>
          <w:rFonts w:hint="cs"/>
        </w:rPr>
        <w:sym w:font="Wingdings 3" w:char="F072"/>
      </w:r>
      <w:r w:rsidRPr="00563711">
        <w:rPr>
          <w:rFonts w:hint="cs"/>
          <w:rtl/>
        </w:rPr>
        <w:t xml:space="preserve"> </w:t>
      </w:r>
      <w:r>
        <w:rPr>
          <w:rFonts w:hint="cs"/>
          <w:rtl/>
          <w:lang w:eastAsia="en-US"/>
        </w:rPr>
        <w:t>= 78</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lang w:eastAsia="en-US"/>
        </w:rPr>
        <w:t xml:space="preserve"> (כלומר, מספר היהלם של 78; ראה עיוננו לפרשת ויצא). והנה, 78 = </w:t>
      </w:r>
      <w:r w:rsidRPr="008D3E0B">
        <w:rPr>
          <w:rStyle w:val="Gematria"/>
          <w:rFonts w:hint="cs"/>
          <w:rtl/>
        </w:rPr>
        <w:t>לחם</w:t>
      </w:r>
      <w:r w:rsidRPr="00A53E97">
        <w:rPr>
          <w:rFonts w:hint="cs"/>
          <w:rtl/>
        </w:rPr>
        <w:t xml:space="preserve"> = 12</w:t>
      </w:r>
      <w:r w:rsidRPr="00364739">
        <w:rPr>
          <w:rStyle w:val="symboltriangle"/>
          <w:rFonts w:hint="cs"/>
        </w:rPr>
        <w:sym w:font="Wingdings 3" w:char="F072"/>
      </w:r>
      <w:r>
        <w:rPr>
          <w:rFonts w:hint="cs"/>
          <w:rtl/>
          <w:lang w:eastAsia="en-US"/>
        </w:rPr>
        <w:t xml:space="preserve">, או חצי </w:t>
      </w:r>
      <w:r w:rsidRPr="008D3E0B">
        <w:rPr>
          <w:rStyle w:val="Gematria"/>
          <w:rFonts w:hint="cs"/>
          <w:rtl/>
        </w:rPr>
        <w:t>יוסף</w:t>
      </w:r>
      <w:r>
        <w:rPr>
          <w:rFonts w:hint="cs"/>
          <w:rtl/>
          <w:lang w:eastAsia="en-US"/>
        </w:rPr>
        <w:t xml:space="preserve">, וממילא פעמיים </w:t>
      </w:r>
      <w:r>
        <w:rPr>
          <w:rFonts w:hint="cs"/>
          <w:rtl/>
        </w:rPr>
        <w:t>78</w:t>
      </w:r>
      <w:r w:rsidRPr="00364739">
        <w:rPr>
          <w:rStyle w:val="symboltriangle"/>
          <w:rFonts w:hint="cs"/>
        </w:rPr>
        <w:sym w:font="Wingdings 3" w:char="F072"/>
      </w:r>
      <w:r>
        <w:rPr>
          <w:rFonts w:hint="cs"/>
          <w:rtl/>
          <w:lang w:eastAsia="en-US"/>
        </w:rPr>
        <w:t xml:space="preserve"> רומז ל</w:t>
      </w:r>
      <w:r w:rsidRPr="008D3E0B">
        <w:rPr>
          <w:rStyle w:val="Gematria"/>
          <w:rFonts w:hint="cs"/>
          <w:rtl/>
        </w:rPr>
        <w:t>לחם</w:t>
      </w:r>
      <w:r>
        <w:rPr>
          <w:rFonts w:hint="cs"/>
          <w:rtl/>
          <w:lang w:eastAsia="en-US"/>
        </w:rPr>
        <w:t xml:space="preserve"> </w:t>
      </w:r>
      <w:r w:rsidRPr="0086694B">
        <w:rPr>
          <w:rStyle w:val="afff1"/>
          <w:rFonts w:hint="cs"/>
          <w:rtl/>
        </w:rPr>
        <w:t>משנה</w:t>
      </w:r>
      <w:r>
        <w:rPr>
          <w:rFonts w:hint="cs"/>
          <w:rtl/>
          <w:lang w:eastAsia="en-US"/>
        </w:rPr>
        <w:t xml:space="preserve"> או </w:t>
      </w:r>
      <w:r w:rsidRPr="008D3E0B">
        <w:rPr>
          <w:rStyle w:val="Gematria"/>
          <w:rFonts w:hint="cs"/>
          <w:rtl/>
        </w:rPr>
        <w:t>יוסף</w:t>
      </w:r>
      <w:r>
        <w:rPr>
          <w:rFonts w:hint="cs"/>
          <w:rtl/>
          <w:lang w:eastAsia="en-US"/>
        </w:rPr>
        <w:t xml:space="preserve"> וכמובן גם 12</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lang w:eastAsia="en-US"/>
        </w:rPr>
        <w:t>.</w:t>
      </w:r>
    </w:p>
    <w:p w14:paraId="20351C6B" w14:textId="77777777" w:rsidR="000B5D35" w:rsidRDefault="000B5D35" w:rsidP="000B5D35">
      <w:pPr>
        <w:rPr>
          <w:rFonts w:hint="cs"/>
          <w:rtl/>
          <w:lang w:eastAsia="en-US"/>
        </w:rPr>
      </w:pPr>
      <w:r>
        <w:rPr>
          <w:rFonts w:hint="cs"/>
          <w:rtl/>
          <w:lang w:eastAsia="en-US"/>
        </w:rPr>
        <w:t xml:space="preserve">והנה, אם נחשב את ערך שני הפסוקים לבד משתי המילים </w:t>
      </w:r>
      <w:r w:rsidRPr="008D3E0B">
        <w:rPr>
          <w:rStyle w:val="Gematria"/>
          <w:rFonts w:hint="cs"/>
          <w:rtl/>
        </w:rPr>
        <w:t>פניאל פנואל</w:t>
      </w:r>
      <w:r>
        <w:rPr>
          <w:rFonts w:hint="cs"/>
          <w:rtl/>
          <w:lang w:eastAsia="en-US"/>
        </w:rPr>
        <w:t xml:space="preserve"> (שגם ערכן כפי שראינו כפולה של 13) נקבל: 5824 = 338 </w:t>
      </w:r>
      <w:r>
        <w:rPr>
          <w:rtl/>
          <w:lang w:eastAsia="en-US"/>
        </w:rPr>
        <w:t>–</w:t>
      </w:r>
      <w:r>
        <w:rPr>
          <w:rFonts w:hint="cs"/>
          <w:rtl/>
          <w:lang w:eastAsia="en-US"/>
        </w:rPr>
        <w:t xml:space="preserve"> 6162. 5824 = 13 פעמים 448 = </w:t>
      </w:r>
      <w:r w:rsidRPr="008D3E0B">
        <w:rPr>
          <w:rStyle w:val="Gematria"/>
          <w:rFonts w:hint="cs"/>
          <w:rtl/>
        </w:rPr>
        <w:t>דרך</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5824 הוא בין המספרים המתחלקים הן ב־13 והן ב־7. וכיון ש</w:t>
      </w:r>
      <w:r w:rsidRPr="008D3E0B">
        <w:rPr>
          <w:rStyle w:val="Gematria"/>
          <w:rFonts w:hint="cs"/>
          <w:rtl/>
        </w:rPr>
        <w:t>דרך</w:t>
      </w:r>
      <w:r>
        <w:rPr>
          <w:rFonts w:hint="cs"/>
          <w:rtl/>
          <w:lang w:eastAsia="en-US"/>
        </w:rPr>
        <w:t xml:space="preserve"> = 7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לב</w:t>
      </w:r>
      <w:r>
        <w:rPr>
          <w:rFonts w:hint="cs"/>
          <w:rtl/>
          <w:lang w:eastAsia="en-US"/>
        </w:rPr>
        <w:t xml:space="preserve"> יוצא ש־5824 = </w:t>
      </w:r>
      <w:r w:rsidRPr="008D3E0B">
        <w:rPr>
          <w:rStyle w:val="Gematria"/>
          <w:rFonts w:hint="cs"/>
          <w:rtl/>
        </w:rPr>
        <w:t>לב</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יעקב</w:t>
      </w:r>
      <w:r>
        <w:rPr>
          <w:rFonts w:hint="cs"/>
          <w:rtl/>
          <w:lang w:eastAsia="en-US"/>
        </w:rPr>
        <w:t>!</w:t>
      </w:r>
    </w:p>
    <w:p w14:paraId="30900678" w14:textId="77777777" w:rsidR="000B5D35" w:rsidRDefault="000B5D35" w:rsidP="000B5D35">
      <w:pPr>
        <w:pStyle w:val="NormalBeforeChart"/>
        <w:rPr>
          <w:rFonts w:hint="cs"/>
          <w:rtl/>
        </w:rPr>
      </w:pPr>
      <w:r>
        <w:rPr>
          <w:rFonts w:hint="cs"/>
          <w:rtl/>
        </w:rPr>
        <w:t>נחזור להתבונן בריבוע שציירנו למעלה ונדגיש את התבות במסגרת החיצונית:</w:t>
      </w:r>
    </w:p>
    <w:tbl>
      <w:tblPr>
        <w:bidiVisual/>
        <w:tblW w:w="0" w:type="auto"/>
        <w:jc w:val="center"/>
        <w:tblLook w:val="00BF" w:firstRow="1" w:lastRow="0" w:firstColumn="1" w:lastColumn="0" w:noHBand="0" w:noVBand="0"/>
      </w:tblPr>
      <w:tblGrid>
        <w:gridCol w:w="624"/>
        <w:gridCol w:w="624"/>
        <w:gridCol w:w="624"/>
        <w:gridCol w:w="624"/>
        <w:gridCol w:w="624"/>
      </w:tblGrid>
      <w:tr w:rsidR="000B5D35" w:rsidRPr="008913AC" w14:paraId="1C089AD0" w14:textId="77777777" w:rsidTr="00377E0B">
        <w:trPr>
          <w:cantSplit/>
          <w:trHeight w:hRule="exact" w:val="624"/>
          <w:jc w:val="center"/>
        </w:trPr>
        <w:tc>
          <w:tcPr>
            <w:tcW w:w="624" w:type="dxa"/>
            <w:shd w:val="clear" w:color="auto" w:fill="auto"/>
            <w:tcMar>
              <w:left w:w="0" w:type="dxa"/>
              <w:right w:w="0" w:type="dxa"/>
            </w:tcMar>
            <w:vAlign w:val="center"/>
          </w:tcPr>
          <w:p w14:paraId="2054FC04" w14:textId="77777777" w:rsidR="000B5D35" w:rsidRPr="00DF70CA" w:rsidRDefault="000B5D35" w:rsidP="00377E0B">
            <w:pPr>
              <w:pStyle w:val="tablefunction"/>
              <w:rPr>
                <w:rFonts w:hint="cs"/>
                <w:rtl/>
                <w:lang w:eastAsia="en-US"/>
              </w:rPr>
            </w:pPr>
            <w:r w:rsidRPr="00DF70CA">
              <w:rPr>
                <w:rFonts w:hint="cs"/>
                <w:rtl/>
                <w:lang w:eastAsia="en-US"/>
              </w:rPr>
              <w:t>ויקרא</w:t>
            </w:r>
          </w:p>
        </w:tc>
        <w:tc>
          <w:tcPr>
            <w:tcW w:w="624" w:type="dxa"/>
            <w:shd w:val="clear" w:color="auto" w:fill="auto"/>
            <w:tcMar>
              <w:left w:w="0" w:type="dxa"/>
              <w:right w:w="0" w:type="dxa"/>
            </w:tcMar>
            <w:vAlign w:val="center"/>
          </w:tcPr>
          <w:p w14:paraId="7754F7CC" w14:textId="77777777" w:rsidR="000B5D35" w:rsidRPr="00DF70CA" w:rsidRDefault="000B5D35" w:rsidP="00377E0B">
            <w:pPr>
              <w:pStyle w:val="tablefunction"/>
              <w:rPr>
                <w:rFonts w:hint="cs"/>
                <w:rtl/>
                <w:lang w:eastAsia="en-US"/>
              </w:rPr>
            </w:pPr>
            <w:r w:rsidRPr="00DF70CA">
              <w:rPr>
                <w:rFonts w:hint="cs"/>
                <w:rtl/>
                <w:lang w:eastAsia="en-US"/>
              </w:rPr>
              <w:t>יעקב</w:t>
            </w:r>
          </w:p>
        </w:tc>
        <w:tc>
          <w:tcPr>
            <w:tcW w:w="624" w:type="dxa"/>
            <w:shd w:val="clear" w:color="auto" w:fill="auto"/>
            <w:tcMar>
              <w:left w:w="0" w:type="dxa"/>
              <w:right w:w="0" w:type="dxa"/>
            </w:tcMar>
            <w:vAlign w:val="center"/>
          </w:tcPr>
          <w:p w14:paraId="11B33EDB" w14:textId="77777777" w:rsidR="000B5D35" w:rsidRPr="00DF70CA" w:rsidRDefault="000B5D35" w:rsidP="00377E0B">
            <w:pPr>
              <w:pStyle w:val="tablefunction"/>
              <w:rPr>
                <w:rFonts w:hint="cs"/>
                <w:rtl/>
                <w:lang w:eastAsia="en-US"/>
              </w:rPr>
            </w:pPr>
            <w:r w:rsidRPr="00DF70CA">
              <w:rPr>
                <w:rFonts w:hint="cs"/>
                <w:rtl/>
                <w:lang w:eastAsia="en-US"/>
              </w:rPr>
              <w:t>שם</w:t>
            </w:r>
          </w:p>
        </w:tc>
        <w:tc>
          <w:tcPr>
            <w:tcW w:w="624" w:type="dxa"/>
            <w:shd w:val="clear" w:color="auto" w:fill="auto"/>
            <w:tcMar>
              <w:left w:w="0" w:type="dxa"/>
              <w:right w:w="0" w:type="dxa"/>
            </w:tcMar>
            <w:vAlign w:val="center"/>
          </w:tcPr>
          <w:p w14:paraId="247F00D9" w14:textId="77777777" w:rsidR="000B5D35" w:rsidRPr="00DF70CA" w:rsidRDefault="000B5D35" w:rsidP="00377E0B">
            <w:pPr>
              <w:pStyle w:val="tablefunction"/>
              <w:rPr>
                <w:rFonts w:hint="cs"/>
                <w:rtl/>
                <w:lang w:eastAsia="en-US"/>
              </w:rPr>
            </w:pPr>
            <w:r w:rsidRPr="00DF70CA">
              <w:rPr>
                <w:rFonts w:hint="cs"/>
                <w:rtl/>
                <w:lang w:eastAsia="en-US"/>
              </w:rPr>
              <w:t>המקום</w:t>
            </w:r>
          </w:p>
        </w:tc>
        <w:tc>
          <w:tcPr>
            <w:tcW w:w="624" w:type="dxa"/>
            <w:shd w:val="clear" w:color="auto" w:fill="auto"/>
            <w:tcMar>
              <w:left w:w="0" w:type="dxa"/>
              <w:right w:w="0" w:type="dxa"/>
            </w:tcMar>
            <w:vAlign w:val="center"/>
          </w:tcPr>
          <w:p w14:paraId="37503B88" w14:textId="77777777" w:rsidR="000B5D35" w:rsidRPr="00DF70CA" w:rsidRDefault="000B5D35" w:rsidP="00377E0B">
            <w:pPr>
              <w:pStyle w:val="tablefunction"/>
              <w:rPr>
                <w:rFonts w:hint="cs"/>
                <w:rtl/>
                <w:lang w:eastAsia="en-US"/>
              </w:rPr>
            </w:pPr>
            <w:r w:rsidRPr="00DF70CA">
              <w:rPr>
                <w:rFonts w:hint="cs"/>
                <w:rtl/>
                <w:lang w:eastAsia="en-US"/>
              </w:rPr>
              <w:t>פניאל</w:t>
            </w:r>
          </w:p>
        </w:tc>
      </w:tr>
      <w:tr w:rsidR="000B5D35" w:rsidRPr="008913AC" w14:paraId="0F073895" w14:textId="77777777" w:rsidTr="00377E0B">
        <w:trPr>
          <w:cantSplit/>
          <w:trHeight w:hRule="exact" w:val="624"/>
          <w:jc w:val="center"/>
        </w:trPr>
        <w:tc>
          <w:tcPr>
            <w:tcW w:w="624" w:type="dxa"/>
            <w:shd w:val="clear" w:color="auto" w:fill="auto"/>
            <w:tcMar>
              <w:left w:w="0" w:type="dxa"/>
              <w:right w:w="0" w:type="dxa"/>
            </w:tcMar>
            <w:vAlign w:val="center"/>
          </w:tcPr>
          <w:p w14:paraId="1127DF34" w14:textId="77777777" w:rsidR="000B5D35" w:rsidRPr="00DF70CA" w:rsidRDefault="000B5D35" w:rsidP="00377E0B">
            <w:pPr>
              <w:pStyle w:val="tablefunction"/>
              <w:rPr>
                <w:rFonts w:hint="cs"/>
                <w:rtl/>
                <w:lang w:eastAsia="en-US"/>
              </w:rPr>
            </w:pPr>
            <w:r w:rsidRPr="00DF70CA">
              <w:rPr>
                <w:rFonts w:hint="cs"/>
                <w:rtl/>
                <w:lang w:eastAsia="en-US"/>
              </w:rPr>
              <w:t>כי</w:t>
            </w:r>
          </w:p>
        </w:tc>
        <w:tc>
          <w:tcPr>
            <w:tcW w:w="624" w:type="dxa"/>
            <w:shd w:val="clear" w:color="auto" w:fill="auto"/>
            <w:tcMar>
              <w:left w:w="0" w:type="dxa"/>
              <w:right w:w="0" w:type="dxa"/>
            </w:tcMar>
            <w:vAlign w:val="center"/>
          </w:tcPr>
          <w:p w14:paraId="41AA85DD" w14:textId="77777777" w:rsidR="000B5D35" w:rsidRPr="00DF70CA" w:rsidRDefault="000B5D35" w:rsidP="00377E0B">
            <w:pPr>
              <w:pStyle w:val="tablefunction50"/>
              <w:rPr>
                <w:rFonts w:hint="cs"/>
                <w:rtl/>
              </w:rPr>
            </w:pPr>
            <w:r w:rsidRPr="00DF70CA">
              <w:rPr>
                <w:rFonts w:hint="cs"/>
                <w:rtl/>
              </w:rPr>
              <w:t>ראיתי</w:t>
            </w:r>
          </w:p>
        </w:tc>
        <w:tc>
          <w:tcPr>
            <w:tcW w:w="624" w:type="dxa"/>
            <w:shd w:val="clear" w:color="auto" w:fill="auto"/>
            <w:tcMar>
              <w:left w:w="0" w:type="dxa"/>
              <w:right w:w="0" w:type="dxa"/>
            </w:tcMar>
            <w:vAlign w:val="center"/>
          </w:tcPr>
          <w:p w14:paraId="45DE3D10" w14:textId="77777777" w:rsidR="000B5D35" w:rsidRPr="00DF70CA" w:rsidRDefault="000B5D35" w:rsidP="00377E0B">
            <w:pPr>
              <w:pStyle w:val="tablefunction50"/>
              <w:rPr>
                <w:rFonts w:hint="cs"/>
                <w:rtl/>
              </w:rPr>
            </w:pPr>
            <w:r w:rsidRPr="00DF70CA">
              <w:rPr>
                <w:rFonts w:hint="cs"/>
                <w:rtl/>
              </w:rPr>
              <w:t>אלקים</w:t>
            </w:r>
          </w:p>
        </w:tc>
        <w:tc>
          <w:tcPr>
            <w:tcW w:w="624" w:type="dxa"/>
            <w:shd w:val="clear" w:color="auto" w:fill="auto"/>
            <w:tcMar>
              <w:left w:w="0" w:type="dxa"/>
              <w:right w:w="0" w:type="dxa"/>
            </w:tcMar>
            <w:vAlign w:val="center"/>
          </w:tcPr>
          <w:p w14:paraId="79D9571D" w14:textId="77777777" w:rsidR="000B5D35" w:rsidRPr="00DF70CA" w:rsidRDefault="000B5D35" w:rsidP="00377E0B">
            <w:pPr>
              <w:pStyle w:val="tablefunction50"/>
              <w:rPr>
                <w:rFonts w:hint="cs"/>
                <w:rtl/>
              </w:rPr>
            </w:pPr>
            <w:r w:rsidRPr="00DF70CA">
              <w:rPr>
                <w:rFonts w:hint="cs"/>
                <w:rtl/>
              </w:rPr>
              <w:t>פנים</w:t>
            </w:r>
          </w:p>
        </w:tc>
        <w:tc>
          <w:tcPr>
            <w:tcW w:w="624" w:type="dxa"/>
            <w:shd w:val="clear" w:color="auto" w:fill="auto"/>
            <w:tcMar>
              <w:left w:w="0" w:type="dxa"/>
              <w:right w:w="0" w:type="dxa"/>
            </w:tcMar>
            <w:vAlign w:val="center"/>
          </w:tcPr>
          <w:p w14:paraId="21EFFE9B" w14:textId="77777777" w:rsidR="000B5D35" w:rsidRPr="00DF70CA" w:rsidRDefault="000B5D35" w:rsidP="00377E0B">
            <w:pPr>
              <w:pStyle w:val="tablefunction"/>
              <w:rPr>
                <w:rFonts w:hint="cs"/>
                <w:rtl/>
                <w:lang w:eastAsia="en-US"/>
              </w:rPr>
            </w:pPr>
            <w:r w:rsidRPr="00DF70CA">
              <w:rPr>
                <w:rFonts w:hint="cs"/>
                <w:rtl/>
                <w:lang w:eastAsia="en-US"/>
              </w:rPr>
              <w:t>אל</w:t>
            </w:r>
          </w:p>
        </w:tc>
      </w:tr>
      <w:tr w:rsidR="000B5D35" w:rsidRPr="008913AC" w14:paraId="563770C2" w14:textId="77777777" w:rsidTr="00377E0B">
        <w:trPr>
          <w:cantSplit/>
          <w:trHeight w:hRule="exact" w:val="624"/>
          <w:jc w:val="center"/>
        </w:trPr>
        <w:tc>
          <w:tcPr>
            <w:tcW w:w="624" w:type="dxa"/>
            <w:shd w:val="clear" w:color="auto" w:fill="auto"/>
            <w:tcMar>
              <w:left w:w="0" w:type="dxa"/>
              <w:right w:w="0" w:type="dxa"/>
            </w:tcMar>
            <w:vAlign w:val="center"/>
          </w:tcPr>
          <w:p w14:paraId="23126F6B" w14:textId="77777777" w:rsidR="000B5D35" w:rsidRPr="00DF70CA" w:rsidRDefault="000B5D35" w:rsidP="00377E0B">
            <w:pPr>
              <w:pStyle w:val="tablefunction"/>
              <w:rPr>
                <w:rFonts w:hint="cs"/>
                <w:rtl/>
                <w:lang w:eastAsia="en-US"/>
              </w:rPr>
            </w:pPr>
            <w:r w:rsidRPr="00DF70CA">
              <w:rPr>
                <w:rFonts w:hint="cs"/>
                <w:rtl/>
                <w:lang w:eastAsia="en-US"/>
              </w:rPr>
              <w:t>פנים</w:t>
            </w:r>
          </w:p>
        </w:tc>
        <w:tc>
          <w:tcPr>
            <w:tcW w:w="624" w:type="dxa"/>
            <w:shd w:val="clear" w:color="auto" w:fill="auto"/>
            <w:tcMar>
              <w:left w:w="0" w:type="dxa"/>
              <w:right w:w="0" w:type="dxa"/>
            </w:tcMar>
            <w:vAlign w:val="center"/>
          </w:tcPr>
          <w:p w14:paraId="154913B2" w14:textId="77777777" w:rsidR="000B5D35" w:rsidRPr="00DF70CA" w:rsidRDefault="000B5D35" w:rsidP="00377E0B">
            <w:pPr>
              <w:pStyle w:val="tablefunction50"/>
              <w:rPr>
                <w:rFonts w:hint="cs"/>
                <w:rtl/>
              </w:rPr>
            </w:pPr>
            <w:r w:rsidRPr="00DF70CA">
              <w:rPr>
                <w:rFonts w:hint="cs"/>
                <w:rtl/>
              </w:rPr>
              <w:t>ותנצל</w:t>
            </w:r>
          </w:p>
        </w:tc>
        <w:tc>
          <w:tcPr>
            <w:tcW w:w="624" w:type="dxa"/>
            <w:shd w:val="clear" w:color="auto" w:fill="auto"/>
            <w:tcMar>
              <w:left w:w="0" w:type="dxa"/>
              <w:right w:w="0" w:type="dxa"/>
            </w:tcMar>
            <w:vAlign w:val="center"/>
          </w:tcPr>
          <w:p w14:paraId="2F855381" w14:textId="77777777" w:rsidR="000B5D35" w:rsidRPr="00DF70CA" w:rsidRDefault="000B5D35" w:rsidP="00377E0B">
            <w:pPr>
              <w:pStyle w:val="tablefunction50"/>
              <w:rPr>
                <w:rFonts w:hint="cs"/>
                <w:rtl/>
              </w:rPr>
            </w:pPr>
          </w:p>
        </w:tc>
        <w:tc>
          <w:tcPr>
            <w:tcW w:w="624" w:type="dxa"/>
            <w:shd w:val="clear" w:color="auto" w:fill="auto"/>
            <w:tcMar>
              <w:left w:w="0" w:type="dxa"/>
              <w:right w:w="0" w:type="dxa"/>
            </w:tcMar>
            <w:vAlign w:val="center"/>
          </w:tcPr>
          <w:p w14:paraId="28E14C6A" w14:textId="77777777" w:rsidR="000B5D35" w:rsidRPr="00DF70CA" w:rsidRDefault="000B5D35" w:rsidP="00377E0B">
            <w:pPr>
              <w:pStyle w:val="tablefunction50"/>
              <w:rPr>
                <w:rFonts w:hint="cs"/>
                <w:rtl/>
              </w:rPr>
            </w:pPr>
            <w:r w:rsidRPr="00DF70CA">
              <w:rPr>
                <w:rFonts w:hint="cs"/>
                <w:rtl/>
              </w:rPr>
              <w:t>נפשי</w:t>
            </w:r>
          </w:p>
        </w:tc>
        <w:tc>
          <w:tcPr>
            <w:tcW w:w="624" w:type="dxa"/>
            <w:shd w:val="clear" w:color="auto" w:fill="auto"/>
            <w:tcMar>
              <w:left w:w="0" w:type="dxa"/>
              <w:right w:w="0" w:type="dxa"/>
            </w:tcMar>
            <w:vAlign w:val="center"/>
          </w:tcPr>
          <w:p w14:paraId="663D3C19" w14:textId="77777777" w:rsidR="000B5D35" w:rsidRPr="00DF70CA" w:rsidRDefault="000B5D35" w:rsidP="00377E0B">
            <w:pPr>
              <w:pStyle w:val="tablefunction"/>
              <w:rPr>
                <w:rFonts w:hint="cs"/>
                <w:rtl/>
                <w:lang w:eastAsia="en-US"/>
              </w:rPr>
            </w:pPr>
            <w:r w:rsidRPr="00DF70CA">
              <w:rPr>
                <w:rFonts w:hint="cs"/>
                <w:rtl/>
                <w:lang w:eastAsia="en-US"/>
              </w:rPr>
              <w:t>ויזרח</w:t>
            </w:r>
          </w:p>
        </w:tc>
      </w:tr>
      <w:tr w:rsidR="000B5D35" w:rsidRPr="008913AC" w14:paraId="0EA63BB3" w14:textId="77777777" w:rsidTr="00377E0B">
        <w:trPr>
          <w:cantSplit/>
          <w:trHeight w:hRule="exact" w:val="624"/>
          <w:jc w:val="center"/>
        </w:trPr>
        <w:tc>
          <w:tcPr>
            <w:tcW w:w="624" w:type="dxa"/>
            <w:shd w:val="clear" w:color="auto" w:fill="auto"/>
            <w:tcMar>
              <w:left w:w="0" w:type="dxa"/>
              <w:right w:w="0" w:type="dxa"/>
            </w:tcMar>
            <w:vAlign w:val="center"/>
          </w:tcPr>
          <w:p w14:paraId="27EDAEF9" w14:textId="77777777" w:rsidR="000B5D35" w:rsidRPr="00DF70CA" w:rsidRDefault="000B5D35" w:rsidP="00377E0B">
            <w:pPr>
              <w:pStyle w:val="tablefunction"/>
              <w:rPr>
                <w:rFonts w:hint="cs"/>
                <w:rtl/>
                <w:lang w:eastAsia="en-US"/>
              </w:rPr>
            </w:pPr>
            <w:r w:rsidRPr="00DF70CA">
              <w:rPr>
                <w:rFonts w:hint="cs"/>
                <w:rtl/>
                <w:lang w:eastAsia="en-US"/>
              </w:rPr>
              <w:t>לו</w:t>
            </w:r>
          </w:p>
        </w:tc>
        <w:tc>
          <w:tcPr>
            <w:tcW w:w="624" w:type="dxa"/>
            <w:shd w:val="clear" w:color="auto" w:fill="auto"/>
            <w:tcMar>
              <w:left w:w="0" w:type="dxa"/>
              <w:right w:w="0" w:type="dxa"/>
            </w:tcMar>
            <w:vAlign w:val="center"/>
          </w:tcPr>
          <w:p w14:paraId="645E60E5" w14:textId="77777777" w:rsidR="000B5D35" w:rsidRPr="00DF70CA" w:rsidRDefault="000B5D35" w:rsidP="00377E0B">
            <w:pPr>
              <w:pStyle w:val="tablefunction50"/>
              <w:rPr>
                <w:rFonts w:hint="cs"/>
                <w:rtl/>
              </w:rPr>
            </w:pPr>
            <w:r w:rsidRPr="00DF70CA">
              <w:rPr>
                <w:rFonts w:hint="cs"/>
                <w:rtl/>
              </w:rPr>
              <w:t>השמש</w:t>
            </w:r>
          </w:p>
        </w:tc>
        <w:tc>
          <w:tcPr>
            <w:tcW w:w="624" w:type="dxa"/>
            <w:shd w:val="clear" w:color="auto" w:fill="auto"/>
            <w:tcMar>
              <w:left w:w="0" w:type="dxa"/>
              <w:right w:w="0" w:type="dxa"/>
            </w:tcMar>
            <w:vAlign w:val="center"/>
          </w:tcPr>
          <w:p w14:paraId="13B81440" w14:textId="77777777" w:rsidR="000B5D35" w:rsidRPr="00DF70CA" w:rsidRDefault="000B5D35" w:rsidP="00377E0B">
            <w:pPr>
              <w:pStyle w:val="tablefunction50"/>
              <w:rPr>
                <w:rFonts w:hint="cs"/>
                <w:rtl/>
              </w:rPr>
            </w:pPr>
            <w:r w:rsidRPr="00DF70CA">
              <w:rPr>
                <w:rFonts w:hint="cs"/>
                <w:rtl/>
              </w:rPr>
              <w:t>כאשר</w:t>
            </w:r>
          </w:p>
        </w:tc>
        <w:tc>
          <w:tcPr>
            <w:tcW w:w="624" w:type="dxa"/>
            <w:shd w:val="clear" w:color="auto" w:fill="auto"/>
            <w:tcMar>
              <w:left w:w="0" w:type="dxa"/>
              <w:right w:w="0" w:type="dxa"/>
            </w:tcMar>
            <w:vAlign w:val="center"/>
          </w:tcPr>
          <w:p w14:paraId="17ED93AC" w14:textId="77777777" w:rsidR="000B5D35" w:rsidRPr="00DF70CA" w:rsidRDefault="000B5D35" w:rsidP="00377E0B">
            <w:pPr>
              <w:pStyle w:val="tablefunction50"/>
              <w:rPr>
                <w:rFonts w:hint="cs"/>
                <w:rtl/>
              </w:rPr>
            </w:pPr>
            <w:r w:rsidRPr="00DF70CA">
              <w:rPr>
                <w:rFonts w:hint="cs"/>
                <w:rtl/>
              </w:rPr>
              <w:t>עבר</w:t>
            </w:r>
          </w:p>
        </w:tc>
        <w:tc>
          <w:tcPr>
            <w:tcW w:w="624" w:type="dxa"/>
            <w:shd w:val="clear" w:color="auto" w:fill="auto"/>
            <w:tcMar>
              <w:left w:w="0" w:type="dxa"/>
              <w:right w:w="0" w:type="dxa"/>
            </w:tcMar>
            <w:vAlign w:val="center"/>
          </w:tcPr>
          <w:p w14:paraId="1046FEB6" w14:textId="77777777" w:rsidR="000B5D35" w:rsidRPr="00DF70CA" w:rsidRDefault="000B5D35" w:rsidP="00377E0B">
            <w:pPr>
              <w:pStyle w:val="tablefunction"/>
              <w:rPr>
                <w:rFonts w:hint="cs"/>
                <w:rtl/>
                <w:lang w:eastAsia="en-US"/>
              </w:rPr>
            </w:pPr>
            <w:r w:rsidRPr="00DF70CA">
              <w:rPr>
                <w:rFonts w:hint="cs"/>
                <w:rtl/>
                <w:lang w:eastAsia="en-US"/>
              </w:rPr>
              <w:t>את</w:t>
            </w:r>
          </w:p>
        </w:tc>
      </w:tr>
      <w:tr w:rsidR="000B5D35" w:rsidRPr="008913AC" w14:paraId="577BB60E" w14:textId="77777777" w:rsidTr="00377E0B">
        <w:trPr>
          <w:cantSplit/>
          <w:trHeight w:hRule="exact" w:val="624"/>
          <w:jc w:val="center"/>
        </w:trPr>
        <w:tc>
          <w:tcPr>
            <w:tcW w:w="624" w:type="dxa"/>
            <w:shd w:val="clear" w:color="auto" w:fill="auto"/>
            <w:tcMar>
              <w:left w:w="0" w:type="dxa"/>
              <w:right w:w="0" w:type="dxa"/>
            </w:tcMar>
            <w:vAlign w:val="center"/>
          </w:tcPr>
          <w:p w14:paraId="1A4D029E" w14:textId="77777777" w:rsidR="000B5D35" w:rsidRPr="00DF70CA" w:rsidRDefault="000B5D35" w:rsidP="00377E0B">
            <w:pPr>
              <w:pStyle w:val="tablefunction"/>
              <w:keepNext w:val="0"/>
              <w:rPr>
                <w:rFonts w:hint="cs"/>
                <w:rtl/>
                <w:lang w:eastAsia="en-US"/>
              </w:rPr>
            </w:pPr>
            <w:r w:rsidRPr="00DF70CA">
              <w:rPr>
                <w:rFonts w:hint="cs"/>
                <w:rtl/>
                <w:lang w:eastAsia="en-US"/>
              </w:rPr>
              <w:t>פנואל</w:t>
            </w:r>
          </w:p>
        </w:tc>
        <w:tc>
          <w:tcPr>
            <w:tcW w:w="624" w:type="dxa"/>
            <w:shd w:val="clear" w:color="auto" w:fill="auto"/>
            <w:tcMar>
              <w:left w:w="0" w:type="dxa"/>
              <w:right w:w="0" w:type="dxa"/>
            </w:tcMar>
            <w:vAlign w:val="center"/>
          </w:tcPr>
          <w:p w14:paraId="176A30E8" w14:textId="77777777" w:rsidR="000B5D35" w:rsidRPr="00DF70CA" w:rsidRDefault="000B5D35" w:rsidP="00377E0B">
            <w:pPr>
              <w:pStyle w:val="tablefunction"/>
              <w:keepNext w:val="0"/>
              <w:rPr>
                <w:rFonts w:hint="cs"/>
                <w:rtl/>
                <w:lang w:eastAsia="en-US"/>
              </w:rPr>
            </w:pPr>
            <w:r w:rsidRPr="00DF70CA">
              <w:rPr>
                <w:rFonts w:hint="cs"/>
                <w:rtl/>
                <w:lang w:eastAsia="en-US"/>
              </w:rPr>
              <w:t>והוא</w:t>
            </w:r>
          </w:p>
        </w:tc>
        <w:tc>
          <w:tcPr>
            <w:tcW w:w="624" w:type="dxa"/>
            <w:shd w:val="clear" w:color="auto" w:fill="auto"/>
            <w:tcMar>
              <w:left w:w="0" w:type="dxa"/>
              <w:right w:w="0" w:type="dxa"/>
            </w:tcMar>
            <w:vAlign w:val="center"/>
          </w:tcPr>
          <w:p w14:paraId="5FE2EF06" w14:textId="77777777" w:rsidR="000B5D35" w:rsidRPr="00DF70CA" w:rsidRDefault="000B5D35" w:rsidP="00377E0B">
            <w:pPr>
              <w:pStyle w:val="tablefunction"/>
              <w:keepNext w:val="0"/>
              <w:rPr>
                <w:rFonts w:hint="cs"/>
                <w:rtl/>
                <w:lang w:eastAsia="en-US"/>
              </w:rPr>
            </w:pPr>
            <w:r w:rsidRPr="00DF70CA">
              <w:rPr>
                <w:rFonts w:hint="cs"/>
                <w:rtl/>
                <w:lang w:eastAsia="en-US"/>
              </w:rPr>
              <w:t>צלע</w:t>
            </w:r>
          </w:p>
        </w:tc>
        <w:tc>
          <w:tcPr>
            <w:tcW w:w="624" w:type="dxa"/>
            <w:shd w:val="clear" w:color="auto" w:fill="auto"/>
            <w:tcMar>
              <w:left w:w="0" w:type="dxa"/>
              <w:right w:w="0" w:type="dxa"/>
            </w:tcMar>
            <w:vAlign w:val="center"/>
          </w:tcPr>
          <w:p w14:paraId="1FF8A29B" w14:textId="77777777" w:rsidR="000B5D35" w:rsidRPr="00DF70CA" w:rsidRDefault="000B5D35" w:rsidP="00377E0B">
            <w:pPr>
              <w:pStyle w:val="tablefunction"/>
              <w:keepNext w:val="0"/>
              <w:rPr>
                <w:rFonts w:hint="cs"/>
                <w:rtl/>
                <w:lang w:eastAsia="en-US"/>
              </w:rPr>
            </w:pPr>
            <w:r w:rsidRPr="00DF70CA">
              <w:rPr>
                <w:rFonts w:hint="cs"/>
                <w:rtl/>
                <w:lang w:eastAsia="en-US"/>
              </w:rPr>
              <w:t>על</w:t>
            </w:r>
          </w:p>
        </w:tc>
        <w:tc>
          <w:tcPr>
            <w:tcW w:w="624" w:type="dxa"/>
            <w:shd w:val="clear" w:color="auto" w:fill="auto"/>
            <w:tcMar>
              <w:left w:w="0" w:type="dxa"/>
              <w:right w:w="0" w:type="dxa"/>
            </w:tcMar>
            <w:vAlign w:val="center"/>
          </w:tcPr>
          <w:p w14:paraId="2082DD97" w14:textId="77777777" w:rsidR="000B5D35" w:rsidRPr="00DF70CA" w:rsidRDefault="000B5D35" w:rsidP="00377E0B">
            <w:pPr>
              <w:pStyle w:val="tablefunction"/>
              <w:keepNext w:val="0"/>
              <w:rPr>
                <w:rFonts w:hint="cs"/>
                <w:rtl/>
                <w:lang w:eastAsia="en-US"/>
              </w:rPr>
            </w:pPr>
            <w:r w:rsidRPr="00DF70CA">
              <w:rPr>
                <w:rFonts w:hint="cs"/>
                <w:rtl/>
                <w:lang w:eastAsia="en-US"/>
              </w:rPr>
              <w:t>ירכו</w:t>
            </w:r>
          </w:p>
        </w:tc>
      </w:tr>
    </w:tbl>
    <w:p w14:paraId="40042CE0" w14:textId="77777777" w:rsidR="000B5D35" w:rsidRDefault="000B5D35" w:rsidP="000B5D35">
      <w:pPr>
        <w:pStyle w:val="NormalAfterChart"/>
        <w:rPr>
          <w:rFonts w:hint="cs"/>
          <w:rtl/>
        </w:rPr>
      </w:pPr>
      <w:r>
        <w:rPr>
          <w:rFonts w:hint="cs"/>
          <w:rtl/>
        </w:rPr>
        <w:t xml:space="preserve">ערך המסגרת החיצונית עולה 2821 = 91 </w:t>
      </w:r>
      <w:r w:rsidRPr="002B54B1">
        <w:rPr>
          <w:rFonts w:ascii="Times New Roman" w:hAnsi="Times New Roman" w:cs="Times New Roman" w:hint="cs"/>
          <w:position w:val="-2"/>
          <w:rtl/>
        </w:rPr>
        <w:t>∙</w:t>
      </w:r>
      <w:r>
        <w:rPr>
          <w:rFonts w:hint="cs"/>
          <w:rtl/>
        </w:rPr>
        <w:t xml:space="preserve"> 31.</w:t>
      </w:r>
    </w:p>
    <w:p w14:paraId="7B3A5587" w14:textId="77777777" w:rsidR="000B5D35" w:rsidRDefault="000B5D35" w:rsidP="000B5D35">
      <w:pPr>
        <w:pStyle w:val="NormalBeforeChart"/>
        <w:rPr>
          <w:rFonts w:hint="cs"/>
          <w:rtl/>
        </w:rPr>
      </w:pPr>
      <w:r>
        <w:rPr>
          <w:rFonts w:hint="cs"/>
          <w:rtl/>
        </w:rPr>
        <w:t xml:space="preserve">נדגיש כעת את התבות במסגרת הפנימית: </w:t>
      </w:r>
    </w:p>
    <w:tbl>
      <w:tblPr>
        <w:bidiVisual/>
        <w:tblW w:w="0" w:type="auto"/>
        <w:jc w:val="center"/>
        <w:tblLook w:val="00BF" w:firstRow="1" w:lastRow="0" w:firstColumn="1" w:lastColumn="0" w:noHBand="0" w:noVBand="0"/>
      </w:tblPr>
      <w:tblGrid>
        <w:gridCol w:w="624"/>
        <w:gridCol w:w="624"/>
        <w:gridCol w:w="624"/>
        <w:gridCol w:w="624"/>
        <w:gridCol w:w="624"/>
      </w:tblGrid>
      <w:tr w:rsidR="000B5D35" w:rsidRPr="008913AC" w14:paraId="321A36C6" w14:textId="77777777" w:rsidTr="00377E0B">
        <w:trPr>
          <w:cantSplit/>
          <w:trHeight w:hRule="exact" w:val="624"/>
          <w:jc w:val="center"/>
        </w:trPr>
        <w:tc>
          <w:tcPr>
            <w:tcW w:w="624" w:type="dxa"/>
            <w:shd w:val="clear" w:color="auto" w:fill="auto"/>
            <w:tcMar>
              <w:left w:w="0" w:type="dxa"/>
              <w:right w:w="0" w:type="dxa"/>
            </w:tcMar>
            <w:vAlign w:val="center"/>
          </w:tcPr>
          <w:p w14:paraId="07F0192D" w14:textId="77777777" w:rsidR="000B5D35" w:rsidRPr="008913AC" w:rsidRDefault="000B5D35" w:rsidP="00377E0B">
            <w:pPr>
              <w:pStyle w:val="tablefunction50"/>
              <w:rPr>
                <w:rFonts w:hint="cs"/>
                <w:sz w:val="14"/>
                <w:rtl/>
              </w:rPr>
            </w:pPr>
            <w:r w:rsidRPr="0080478E">
              <w:rPr>
                <w:rFonts w:hint="cs"/>
                <w:rtl/>
              </w:rPr>
              <w:t>ויקרא</w:t>
            </w:r>
          </w:p>
        </w:tc>
        <w:tc>
          <w:tcPr>
            <w:tcW w:w="624" w:type="dxa"/>
            <w:shd w:val="clear" w:color="auto" w:fill="auto"/>
            <w:tcMar>
              <w:left w:w="0" w:type="dxa"/>
              <w:right w:w="0" w:type="dxa"/>
            </w:tcMar>
            <w:vAlign w:val="center"/>
          </w:tcPr>
          <w:p w14:paraId="21029403" w14:textId="77777777" w:rsidR="000B5D35" w:rsidRPr="0080478E" w:rsidRDefault="000B5D35" w:rsidP="00377E0B">
            <w:pPr>
              <w:pStyle w:val="tablefunction50"/>
              <w:rPr>
                <w:rFonts w:hint="cs"/>
                <w:rtl/>
              </w:rPr>
            </w:pPr>
            <w:r w:rsidRPr="0080478E">
              <w:rPr>
                <w:rFonts w:hint="cs"/>
                <w:rtl/>
              </w:rPr>
              <w:t>יעקב</w:t>
            </w:r>
          </w:p>
        </w:tc>
        <w:tc>
          <w:tcPr>
            <w:tcW w:w="624" w:type="dxa"/>
            <w:shd w:val="clear" w:color="auto" w:fill="auto"/>
            <w:tcMar>
              <w:left w:w="0" w:type="dxa"/>
              <w:right w:w="0" w:type="dxa"/>
            </w:tcMar>
            <w:vAlign w:val="center"/>
          </w:tcPr>
          <w:p w14:paraId="7AF5078F" w14:textId="77777777" w:rsidR="000B5D35" w:rsidRPr="0080478E" w:rsidRDefault="000B5D35" w:rsidP="00377E0B">
            <w:pPr>
              <w:pStyle w:val="tablefunction50"/>
              <w:rPr>
                <w:rFonts w:hint="cs"/>
                <w:rtl/>
              </w:rPr>
            </w:pPr>
            <w:r w:rsidRPr="0080478E">
              <w:rPr>
                <w:rFonts w:hint="cs"/>
                <w:rtl/>
              </w:rPr>
              <w:t>שם</w:t>
            </w:r>
          </w:p>
        </w:tc>
        <w:tc>
          <w:tcPr>
            <w:tcW w:w="624" w:type="dxa"/>
            <w:shd w:val="clear" w:color="auto" w:fill="auto"/>
            <w:tcMar>
              <w:left w:w="0" w:type="dxa"/>
              <w:right w:w="0" w:type="dxa"/>
            </w:tcMar>
            <w:vAlign w:val="center"/>
          </w:tcPr>
          <w:p w14:paraId="252FFC4D" w14:textId="77777777" w:rsidR="000B5D35" w:rsidRPr="0080478E" w:rsidRDefault="000B5D35" w:rsidP="00377E0B">
            <w:pPr>
              <w:pStyle w:val="tablefunction50"/>
              <w:rPr>
                <w:rFonts w:hint="cs"/>
                <w:rtl/>
              </w:rPr>
            </w:pPr>
            <w:r w:rsidRPr="0080478E">
              <w:rPr>
                <w:rFonts w:hint="cs"/>
                <w:rtl/>
              </w:rPr>
              <w:t>המקום</w:t>
            </w:r>
          </w:p>
        </w:tc>
        <w:tc>
          <w:tcPr>
            <w:tcW w:w="624" w:type="dxa"/>
            <w:shd w:val="clear" w:color="auto" w:fill="auto"/>
            <w:tcMar>
              <w:left w:w="0" w:type="dxa"/>
              <w:right w:w="0" w:type="dxa"/>
            </w:tcMar>
            <w:vAlign w:val="center"/>
          </w:tcPr>
          <w:p w14:paraId="3CEED97C" w14:textId="77777777" w:rsidR="000B5D35" w:rsidRPr="0080478E" w:rsidRDefault="000B5D35" w:rsidP="00377E0B">
            <w:pPr>
              <w:pStyle w:val="tablefunction50"/>
              <w:rPr>
                <w:rFonts w:hint="cs"/>
                <w:rtl/>
              </w:rPr>
            </w:pPr>
            <w:r w:rsidRPr="0080478E">
              <w:rPr>
                <w:rFonts w:hint="cs"/>
                <w:rtl/>
              </w:rPr>
              <w:t>פניאל</w:t>
            </w:r>
          </w:p>
        </w:tc>
      </w:tr>
      <w:tr w:rsidR="000B5D35" w:rsidRPr="008913AC" w14:paraId="6D4BBE62" w14:textId="77777777" w:rsidTr="00377E0B">
        <w:trPr>
          <w:cantSplit/>
          <w:trHeight w:hRule="exact" w:val="624"/>
          <w:jc w:val="center"/>
        </w:trPr>
        <w:tc>
          <w:tcPr>
            <w:tcW w:w="624" w:type="dxa"/>
            <w:shd w:val="clear" w:color="auto" w:fill="auto"/>
            <w:tcMar>
              <w:left w:w="0" w:type="dxa"/>
              <w:right w:w="0" w:type="dxa"/>
            </w:tcMar>
            <w:vAlign w:val="center"/>
          </w:tcPr>
          <w:p w14:paraId="32B423C5" w14:textId="77777777" w:rsidR="000B5D35" w:rsidRPr="0080478E" w:rsidRDefault="000B5D35" w:rsidP="00377E0B">
            <w:pPr>
              <w:pStyle w:val="tablefunction50"/>
              <w:rPr>
                <w:rFonts w:hint="cs"/>
                <w:rtl/>
              </w:rPr>
            </w:pPr>
            <w:r w:rsidRPr="0080478E">
              <w:rPr>
                <w:rFonts w:hint="cs"/>
                <w:rtl/>
              </w:rPr>
              <w:t>כי</w:t>
            </w:r>
          </w:p>
        </w:tc>
        <w:tc>
          <w:tcPr>
            <w:tcW w:w="624" w:type="dxa"/>
            <w:shd w:val="clear" w:color="auto" w:fill="auto"/>
            <w:tcMar>
              <w:left w:w="0" w:type="dxa"/>
              <w:right w:w="0" w:type="dxa"/>
            </w:tcMar>
            <w:vAlign w:val="center"/>
          </w:tcPr>
          <w:p w14:paraId="43CD0E3D" w14:textId="77777777" w:rsidR="000B5D35" w:rsidRPr="0080478E" w:rsidRDefault="000B5D35" w:rsidP="00377E0B">
            <w:pPr>
              <w:pStyle w:val="tablefunction"/>
              <w:rPr>
                <w:rFonts w:hint="cs"/>
                <w:rtl/>
              </w:rPr>
            </w:pPr>
            <w:r w:rsidRPr="0080478E">
              <w:rPr>
                <w:rFonts w:hint="cs"/>
                <w:rtl/>
              </w:rPr>
              <w:t>ראיתי</w:t>
            </w:r>
          </w:p>
        </w:tc>
        <w:tc>
          <w:tcPr>
            <w:tcW w:w="624" w:type="dxa"/>
            <w:shd w:val="clear" w:color="auto" w:fill="auto"/>
            <w:tcMar>
              <w:left w:w="0" w:type="dxa"/>
              <w:right w:w="0" w:type="dxa"/>
            </w:tcMar>
            <w:vAlign w:val="center"/>
          </w:tcPr>
          <w:p w14:paraId="2CA8138D" w14:textId="77777777" w:rsidR="000B5D35" w:rsidRPr="0080478E" w:rsidRDefault="000B5D35" w:rsidP="00377E0B">
            <w:pPr>
              <w:pStyle w:val="tablefunction"/>
              <w:rPr>
                <w:rFonts w:hint="cs"/>
                <w:rtl/>
                <w:lang w:eastAsia="en-US"/>
              </w:rPr>
            </w:pPr>
            <w:r w:rsidRPr="0080478E">
              <w:rPr>
                <w:rFonts w:hint="cs"/>
                <w:rtl/>
                <w:lang w:eastAsia="en-US"/>
              </w:rPr>
              <w:t>אלקים</w:t>
            </w:r>
          </w:p>
        </w:tc>
        <w:tc>
          <w:tcPr>
            <w:tcW w:w="624" w:type="dxa"/>
            <w:shd w:val="clear" w:color="auto" w:fill="auto"/>
            <w:tcMar>
              <w:left w:w="0" w:type="dxa"/>
              <w:right w:w="0" w:type="dxa"/>
            </w:tcMar>
            <w:vAlign w:val="center"/>
          </w:tcPr>
          <w:p w14:paraId="4702D673" w14:textId="77777777" w:rsidR="000B5D35" w:rsidRPr="0080478E" w:rsidRDefault="000B5D35" w:rsidP="00377E0B">
            <w:pPr>
              <w:pStyle w:val="tablefunction"/>
              <w:rPr>
                <w:rFonts w:hint="cs"/>
                <w:rtl/>
                <w:lang w:eastAsia="en-US"/>
              </w:rPr>
            </w:pPr>
            <w:r w:rsidRPr="0080478E">
              <w:rPr>
                <w:rFonts w:hint="cs"/>
                <w:rtl/>
                <w:lang w:eastAsia="en-US"/>
              </w:rPr>
              <w:t>פנים</w:t>
            </w:r>
          </w:p>
        </w:tc>
        <w:tc>
          <w:tcPr>
            <w:tcW w:w="624" w:type="dxa"/>
            <w:shd w:val="clear" w:color="auto" w:fill="auto"/>
            <w:tcMar>
              <w:left w:w="0" w:type="dxa"/>
              <w:right w:w="0" w:type="dxa"/>
            </w:tcMar>
            <w:vAlign w:val="center"/>
          </w:tcPr>
          <w:p w14:paraId="52E9C587" w14:textId="77777777" w:rsidR="000B5D35" w:rsidRPr="0080478E" w:rsidRDefault="000B5D35" w:rsidP="00377E0B">
            <w:pPr>
              <w:pStyle w:val="tablefunction50"/>
              <w:rPr>
                <w:rFonts w:hint="cs"/>
                <w:rtl/>
              </w:rPr>
            </w:pPr>
            <w:r w:rsidRPr="0080478E">
              <w:rPr>
                <w:rFonts w:hint="cs"/>
                <w:rtl/>
              </w:rPr>
              <w:t>אל</w:t>
            </w:r>
          </w:p>
        </w:tc>
      </w:tr>
      <w:tr w:rsidR="000B5D35" w:rsidRPr="008913AC" w14:paraId="538A2531" w14:textId="77777777" w:rsidTr="00377E0B">
        <w:trPr>
          <w:cantSplit/>
          <w:trHeight w:hRule="exact" w:val="624"/>
          <w:jc w:val="center"/>
        </w:trPr>
        <w:tc>
          <w:tcPr>
            <w:tcW w:w="624" w:type="dxa"/>
            <w:shd w:val="clear" w:color="auto" w:fill="auto"/>
            <w:tcMar>
              <w:left w:w="0" w:type="dxa"/>
              <w:right w:w="0" w:type="dxa"/>
            </w:tcMar>
            <w:vAlign w:val="center"/>
          </w:tcPr>
          <w:p w14:paraId="0DD3967D" w14:textId="77777777" w:rsidR="000B5D35" w:rsidRPr="0080478E" w:rsidRDefault="000B5D35" w:rsidP="00377E0B">
            <w:pPr>
              <w:pStyle w:val="tablefunction50"/>
              <w:rPr>
                <w:rFonts w:hint="cs"/>
                <w:rtl/>
              </w:rPr>
            </w:pPr>
            <w:r w:rsidRPr="0080478E">
              <w:rPr>
                <w:rFonts w:hint="cs"/>
                <w:rtl/>
              </w:rPr>
              <w:t>פנים</w:t>
            </w:r>
          </w:p>
        </w:tc>
        <w:tc>
          <w:tcPr>
            <w:tcW w:w="624" w:type="dxa"/>
            <w:shd w:val="clear" w:color="auto" w:fill="auto"/>
            <w:tcMar>
              <w:left w:w="0" w:type="dxa"/>
              <w:right w:w="0" w:type="dxa"/>
            </w:tcMar>
            <w:vAlign w:val="center"/>
          </w:tcPr>
          <w:p w14:paraId="0940E7A5" w14:textId="77777777" w:rsidR="000B5D35" w:rsidRPr="0080478E" w:rsidRDefault="000B5D35" w:rsidP="00377E0B">
            <w:pPr>
              <w:pStyle w:val="tablefunction"/>
              <w:rPr>
                <w:rFonts w:hint="cs"/>
                <w:rtl/>
                <w:lang w:eastAsia="en-US"/>
              </w:rPr>
            </w:pPr>
            <w:r w:rsidRPr="0080478E">
              <w:rPr>
                <w:rFonts w:hint="cs"/>
                <w:rtl/>
                <w:lang w:eastAsia="en-US"/>
              </w:rPr>
              <w:t>ותנצל</w:t>
            </w:r>
          </w:p>
        </w:tc>
        <w:tc>
          <w:tcPr>
            <w:tcW w:w="624" w:type="dxa"/>
            <w:shd w:val="clear" w:color="auto" w:fill="auto"/>
            <w:tcMar>
              <w:left w:w="0" w:type="dxa"/>
              <w:right w:w="0" w:type="dxa"/>
            </w:tcMar>
            <w:vAlign w:val="center"/>
          </w:tcPr>
          <w:p w14:paraId="1A035B31" w14:textId="77777777" w:rsidR="000B5D35" w:rsidRPr="0080478E" w:rsidRDefault="000B5D35" w:rsidP="00377E0B">
            <w:pPr>
              <w:pStyle w:val="tablefunction"/>
              <w:rPr>
                <w:rFonts w:hint="cs"/>
                <w:rtl/>
                <w:lang w:eastAsia="en-US"/>
              </w:rPr>
            </w:pPr>
          </w:p>
        </w:tc>
        <w:tc>
          <w:tcPr>
            <w:tcW w:w="624" w:type="dxa"/>
            <w:shd w:val="clear" w:color="auto" w:fill="auto"/>
            <w:tcMar>
              <w:left w:w="0" w:type="dxa"/>
              <w:right w:w="0" w:type="dxa"/>
            </w:tcMar>
            <w:vAlign w:val="center"/>
          </w:tcPr>
          <w:p w14:paraId="0DCE2DC3" w14:textId="77777777" w:rsidR="000B5D35" w:rsidRPr="0080478E" w:rsidRDefault="000B5D35" w:rsidP="00377E0B">
            <w:pPr>
              <w:pStyle w:val="tablefunction"/>
              <w:rPr>
                <w:rFonts w:hint="cs"/>
                <w:rtl/>
                <w:lang w:eastAsia="en-US"/>
              </w:rPr>
            </w:pPr>
            <w:r w:rsidRPr="0080478E">
              <w:rPr>
                <w:rFonts w:hint="cs"/>
                <w:rtl/>
                <w:lang w:eastAsia="en-US"/>
              </w:rPr>
              <w:t>נפשי</w:t>
            </w:r>
          </w:p>
        </w:tc>
        <w:tc>
          <w:tcPr>
            <w:tcW w:w="624" w:type="dxa"/>
            <w:shd w:val="clear" w:color="auto" w:fill="auto"/>
            <w:tcMar>
              <w:left w:w="0" w:type="dxa"/>
              <w:right w:w="0" w:type="dxa"/>
            </w:tcMar>
            <w:vAlign w:val="center"/>
          </w:tcPr>
          <w:p w14:paraId="39BE45D7" w14:textId="77777777" w:rsidR="000B5D35" w:rsidRPr="0080478E" w:rsidRDefault="000B5D35" w:rsidP="00377E0B">
            <w:pPr>
              <w:pStyle w:val="tablefunction50"/>
              <w:rPr>
                <w:rFonts w:hint="cs"/>
                <w:rtl/>
              </w:rPr>
            </w:pPr>
            <w:r w:rsidRPr="0080478E">
              <w:rPr>
                <w:rFonts w:hint="cs"/>
                <w:rtl/>
              </w:rPr>
              <w:t>ויזרח</w:t>
            </w:r>
          </w:p>
        </w:tc>
      </w:tr>
      <w:tr w:rsidR="000B5D35" w:rsidRPr="008913AC" w14:paraId="002FA676" w14:textId="77777777" w:rsidTr="00377E0B">
        <w:trPr>
          <w:cantSplit/>
          <w:trHeight w:hRule="exact" w:val="624"/>
          <w:jc w:val="center"/>
        </w:trPr>
        <w:tc>
          <w:tcPr>
            <w:tcW w:w="624" w:type="dxa"/>
            <w:shd w:val="clear" w:color="auto" w:fill="auto"/>
            <w:tcMar>
              <w:left w:w="0" w:type="dxa"/>
              <w:right w:w="0" w:type="dxa"/>
            </w:tcMar>
            <w:vAlign w:val="center"/>
          </w:tcPr>
          <w:p w14:paraId="75C1ABB4" w14:textId="77777777" w:rsidR="000B5D35" w:rsidRPr="0080478E" w:rsidRDefault="000B5D35" w:rsidP="00377E0B">
            <w:pPr>
              <w:pStyle w:val="tablefunction50"/>
              <w:rPr>
                <w:rFonts w:hint="cs"/>
                <w:rtl/>
              </w:rPr>
            </w:pPr>
            <w:r w:rsidRPr="0080478E">
              <w:rPr>
                <w:rFonts w:hint="cs"/>
                <w:rtl/>
              </w:rPr>
              <w:t>לו</w:t>
            </w:r>
          </w:p>
        </w:tc>
        <w:tc>
          <w:tcPr>
            <w:tcW w:w="624" w:type="dxa"/>
            <w:shd w:val="clear" w:color="auto" w:fill="auto"/>
            <w:tcMar>
              <w:left w:w="0" w:type="dxa"/>
              <w:right w:w="0" w:type="dxa"/>
            </w:tcMar>
            <w:vAlign w:val="center"/>
          </w:tcPr>
          <w:p w14:paraId="21E50F9B" w14:textId="77777777" w:rsidR="000B5D35" w:rsidRPr="0080478E" w:rsidRDefault="000B5D35" w:rsidP="00377E0B">
            <w:pPr>
              <w:pStyle w:val="tablefunction"/>
              <w:rPr>
                <w:rFonts w:hint="cs"/>
                <w:rtl/>
                <w:lang w:eastAsia="en-US"/>
              </w:rPr>
            </w:pPr>
            <w:r w:rsidRPr="0080478E">
              <w:rPr>
                <w:rFonts w:hint="cs"/>
                <w:rtl/>
                <w:lang w:eastAsia="en-US"/>
              </w:rPr>
              <w:t>השמש</w:t>
            </w:r>
          </w:p>
        </w:tc>
        <w:tc>
          <w:tcPr>
            <w:tcW w:w="624" w:type="dxa"/>
            <w:shd w:val="clear" w:color="auto" w:fill="auto"/>
            <w:tcMar>
              <w:left w:w="0" w:type="dxa"/>
              <w:right w:w="0" w:type="dxa"/>
            </w:tcMar>
            <w:vAlign w:val="center"/>
          </w:tcPr>
          <w:p w14:paraId="6B94607B" w14:textId="77777777" w:rsidR="000B5D35" w:rsidRPr="0080478E" w:rsidRDefault="000B5D35" w:rsidP="00377E0B">
            <w:pPr>
              <w:pStyle w:val="tablefunction"/>
              <w:rPr>
                <w:rFonts w:hint="cs"/>
                <w:rtl/>
                <w:lang w:eastAsia="en-US"/>
              </w:rPr>
            </w:pPr>
            <w:r w:rsidRPr="0080478E">
              <w:rPr>
                <w:rFonts w:hint="cs"/>
                <w:rtl/>
                <w:lang w:eastAsia="en-US"/>
              </w:rPr>
              <w:t>כאשר</w:t>
            </w:r>
          </w:p>
        </w:tc>
        <w:tc>
          <w:tcPr>
            <w:tcW w:w="624" w:type="dxa"/>
            <w:shd w:val="clear" w:color="auto" w:fill="auto"/>
            <w:tcMar>
              <w:left w:w="0" w:type="dxa"/>
              <w:right w:w="0" w:type="dxa"/>
            </w:tcMar>
            <w:vAlign w:val="center"/>
          </w:tcPr>
          <w:p w14:paraId="36465136" w14:textId="77777777" w:rsidR="000B5D35" w:rsidRPr="0080478E" w:rsidRDefault="000B5D35" w:rsidP="00377E0B">
            <w:pPr>
              <w:pStyle w:val="tablefunction"/>
              <w:rPr>
                <w:rFonts w:hint="cs"/>
                <w:rtl/>
                <w:lang w:eastAsia="en-US"/>
              </w:rPr>
            </w:pPr>
            <w:r w:rsidRPr="0080478E">
              <w:rPr>
                <w:rFonts w:hint="cs"/>
                <w:rtl/>
                <w:lang w:eastAsia="en-US"/>
              </w:rPr>
              <w:t>עבר</w:t>
            </w:r>
          </w:p>
        </w:tc>
        <w:tc>
          <w:tcPr>
            <w:tcW w:w="624" w:type="dxa"/>
            <w:shd w:val="clear" w:color="auto" w:fill="auto"/>
            <w:tcMar>
              <w:left w:w="0" w:type="dxa"/>
              <w:right w:w="0" w:type="dxa"/>
            </w:tcMar>
            <w:vAlign w:val="center"/>
          </w:tcPr>
          <w:p w14:paraId="42A64847" w14:textId="77777777" w:rsidR="000B5D35" w:rsidRPr="0080478E" w:rsidRDefault="000B5D35" w:rsidP="00377E0B">
            <w:pPr>
              <w:pStyle w:val="tablefunction50"/>
              <w:rPr>
                <w:rFonts w:hint="cs"/>
                <w:rtl/>
              </w:rPr>
            </w:pPr>
            <w:r w:rsidRPr="0080478E">
              <w:rPr>
                <w:rFonts w:hint="cs"/>
                <w:rtl/>
              </w:rPr>
              <w:t>את</w:t>
            </w:r>
          </w:p>
        </w:tc>
      </w:tr>
      <w:tr w:rsidR="000B5D35" w:rsidRPr="008913AC" w14:paraId="4F583DC5" w14:textId="77777777" w:rsidTr="00377E0B">
        <w:trPr>
          <w:cantSplit/>
          <w:trHeight w:hRule="exact" w:val="624"/>
          <w:jc w:val="center"/>
        </w:trPr>
        <w:tc>
          <w:tcPr>
            <w:tcW w:w="624" w:type="dxa"/>
            <w:shd w:val="clear" w:color="auto" w:fill="auto"/>
            <w:tcMar>
              <w:left w:w="0" w:type="dxa"/>
              <w:right w:w="0" w:type="dxa"/>
            </w:tcMar>
            <w:vAlign w:val="center"/>
          </w:tcPr>
          <w:p w14:paraId="3F11A81A" w14:textId="77777777" w:rsidR="000B5D35" w:rsidRPr="0080478E" w:rsidRDefault="000B5D35" w:rsidP="00377E0B">
            <w:pPr>
              <w:pStyle w:val="tablefunction50"/>
              <w:rPr>
                <w:rFonts w:hint="cs"/>
                <w:rtl/>
              </w:rPr>
            </w:pPr>
            <w:r w:rsidRPr="0080478E">
              <w:rPr>
                <w:rFonts w:hint="cs"/>
                <w:rtl/>
              </w:rPr>
              <w:t>פנואל</w:t>
            </w:r>
          </w:p>
        </w:tc>
        <w:tc>
          <w:tcPr>
            <w:tcW w:w="624" w:type="dxa"/>
            <w:shd w:val="clear" w:color="auto" w:fill="auto"/>
            <w:tcMar>
              <w:left w:w="0" w:type="dxa"/>
              <w:right w:w="0" w:type="dxa"/>
            </w:tcMar>
            <w:vAlign w:val="center"/>
          </w:tcPr>
          <w:p w14:paraId="236ABFDF" w14:textId="77777777" w:rsidR="000B5D35" w:rsidRPr="0080478E" w:rsidRDefault="000B5D35" w:rsidP="00377E0B">
            <w:pPr>
              <w:pStyle w:val="tablefunction50"/>
              <w:rPr>
                <w:rFonts w:hint="cs"/>
                <w:rtl/>
              </w:rPr>
            </w:pPr>
            <w:r w:rsidRPr="0080478E">
              <w:rPr>
                <w:rFonts w:hint="cs"/>
                <w:rtl/>
              </w:rPr>
              <w:t>והוא</w:t>
            </w:r>
          </w:p>
        </w:tc>
        <w:tc>
          <w:tcPr>
            <w:tcW w:w="624" w:type="dxa"/>
            <w:shd w:val="clear" w:color="auto" w:fill="auto"/>
            <w:tcMar>
              <w:left w:w="0" w:type="dxa"/>
              <w:right w:w="0" w:type="dxa"/>
            </w:tcMar>
            <w:vAlign w:val="center"/>
          </w:tcPr>
          <w:p w14:paraId="514F8861" w14:textId="77777777" w:rsidR="000B5D35" w:rsidRPr="0080478E" w:rsidRDefault="000B5D35" w:rsidP="00377E0B">
            <w:pPr>
              <w:pStyle w:val="tablefunction50"/>
              <w:rPr>
                <w:rFonts w:hint="cs"/>
                <w:rtl/>
              </w:rPr>
            </w:pPr>
            <w:r w:rsidRPr="0080478E">
              <w:rPr>
                <w:rFonts w:hint="cs"/>
                <w:rtl/>
              </w:rPr>
              <w:t>צלע</w:t>
            </w:r>
          </w:p>
        </w:tc>
        <w:tc>
          <w:tcPr>
            <w:tcW w:w="624" w:type="dxa"/>
            <w:shd w:val="clear" w:color="auto" w:fill="auto"/>
            <w:tcMar>
              <w:left w:w="0" w:type="dxa"/>
              <w:right w:w="0" w:type="dxa"/>
            </w:tcMar>
            <w:vAlign w:val="center"/>
          </w:tcPr>
          <w:p w14:paraId="732FDE2E" w14:textId="77777777" w:rsidR="000B5D35" w:rsidRPr="0080478E" w:rsidRDefault="000B5D35" w:rsidP="00377E0B">
            <w:pPr>
              <w:pStyle w:val="tablefunction50"/>
              <w:rPr>
                <w:rFonts w:hint="cs"/>
                <w:rtl/>
              </w:rPr>
            </w:pPr>
            <w:r w:rsidRPr="0080478E">
              <w:rPr>
                <w:rFonts w:hint="cs"/>
                <w:rtl/>
              </w:rPr>
              <w:t>על</w:t>
            </w:r>
          </w:p>
        </w:tc>
        <w:tc>
          <w:tcPr>
            <w:tcW w:w="624" w:type="dxa"/>
            <w:shd w:val="clear" w:color="auto" w:fill="auto"/>
            <w:tcMar>
              <w:left w:w="0" w:type="dxa"/>
              <w:right w:w="0" w:type="dxa"/>
            </w:tcMar>
            <w:vAlign w:val="center"/>
          </w:tcPr>
          <w:p w14:paraId="0E6B8EF6" w14:textId="77777777" w:rsidR="000B5D35" w:rsidRPr="0080478E" w:rsidRDefault="000B5D35" w:rsidP="00377E0B">
            <w:pPr>
              <w:pStyle w:val="tablefunction50"/>
              <w:rPr>
                <w:rFonts w:hint="cs"/>
                <w:rtl/>
              </w:rPr>
            </w:pPr>
            <w:r w:rsidRPr="0080478E">
              <w:rPr>
                <w:rFonts w:hint="cs"/>
                <w:rtl/>
              </w:rPr>
              <w:t>ירכו</w:t>
            </w:r>
          </w:p>
        </w:tc>
      </w:tr>
    </w:tbl>
    <w:p w14:paraId="07469692" w14:textId="77777777" w:rsidR="000B5D35" w:rsidRDefault="000B5D35" w:rsidP="000B5D35">
      <w:pPr>
        <w:pStyle w:val="NormalAfterChart"/>
        <w:rPr>
          <w:rFonts w:hint="cs"/>
          <w:rtl/>
        </w:rPr>
      </w:pPr>
      <w:r>
        <w:rPr>
          <w:rFonts w:hint="cs"/>
          <w:rtl/>
        </w:rPr>
        <w:t xml:space="preserve">ערך התבות הנ"ל עולה 3341 = 13 </w:t>
      </w:r>
      <w:r w:rsidRPr="002B54B1">
        <w:rPr>
          <w:rFonts w:ascii="Times New Roman" w:hAnsi="Times New Roman" w:cs="Times New Roman" w:hint="cs"/>
          <w:position w:val="-2"/>
          <w:rtl/>
        </w:rPr>
        <w:t>∙</w:t>
      </w:r>
      <w:r>
        <w:rPr>
          <w:rFonts w:hint="cs"/>
          <w:rtl/>
        </w:rPr>
        <w:t xml:space="preserve"> </w:t>
      </w:r>
      <w:r w:rsidRPr="008D3E0B">
        <w:rPr>
          <w:rStyle w:val="Gematria"/>
          <w:rFonts w:hint="cs"/>
          <w:rtl/>
        </w:rPr>
        <w:t>ארון</w:t>
      </w:r>
      <w:r>
        <w:rPr>
          <w:rFonts w:hint="cs"/>
          <w:rtl/>
        </w:rPr>
        <w:t xml:space="preserve">. </w:t>
      </w:r>
    </w:p>
    <w:p w14:paraId="3A0B1703" w14:textId="77777777" w:rsidR="000B5D35" w:rsidRPr="007C3A0E" w:rsidRDefault="000B5D35" w:rsidP="000B5D35">
      <w:pPr>
        <w:rPr>
          <w:rFonts w:hint="cs"/>
          <w:rtl/>
        </w:rPr>
      </w:pPr>
      <w:r>
        <w:rPr>
          <w:rFonts w:hint="cs"/>
          <w:rtl/>
        </w:rPr>
        <w:lastRenderedPageBreak/>
        <w:t xml:space="preserve">והנה, אם נוסיף כעת את תבת "יוסף" באמצע הריבוע נקבל שסכום כל 25 התבות עולה 6318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3</w:t>
      </w:r>
      <w:r w:rsidRPr="00791086">
        <w:rPr>
          <w:rFonts w:hint="cs"/>
          <w:vertAlign w:val="superscript"/>
          <w:rtl/>
        </w:rPr>
        <w:t>5</w:t>
      </w:r>
      <w:r>
        <w:rPr>
          <w:rFonts w:hint="cs"/>
          <w:rtl/>
        </w:rPr>
        <w:t xml:space="preserve"> = </w:t>
      </w:r>
      <w:r w:rsidRPr="00F15608">
        <w:rPr>
          <w:rStyle w:val="Gematria"/>
          <w:rFonts w:hint="cs"/>
          <w:rtl/>
        </w:rPr>
        <w:t>אנכי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חצי </w:t>
      </w:r>
      <w:r w:rsidRPr="00F15608">
        <w:rPr>
          <w:rStyle w:val="Gematria"/>
          <w:rFonts w:hint="cs"/>
          <w:rtl/>
        </w:rPr>
        <w:t>יוסף</w:t>
      </w:r>
      <w:r>
        <w:rPr>
          <w:rFonts w:hint="cs"/>
          <w:rtl/>
        </w:rPr>
        <w:t xml:space="preserve"> </w:t>
      </w:r>
      <w:r w:rsidRPr="00791086">
        <w:rPr>
          <w:rFonts w:hint="cs"/>
          <w:rtl/>
        </w:rPr>
        <w:t xml:space="preserve">= 9 </w:t>
      </w:r>
      <w:r w:rsidRPr="002B54B1">
        <w:rPr>
          <w:rFonts w:ascii="Times New Roman" w:hAnsi="Times New Roman" w:cs="Times New Roman" w:hint="cs"/>
          <w:position w:val="-2"/>
          <w:rtl/>
          <w:lang w:eastAsia="en-US"/>
        </w:rPr>
        <w:t>∙</w:t>
      </w:r>
      <w:r w:rsidRPr="00791086">
        <w:rPr>
          <w:rFonts w:hint="cs"/>
          <w:rtl/>
        </w:rPr>
        <w:t xml:space="preserve"> </w:t>
      </w:r>
      <w:r w:rsidRPr="00791086">
        <w:rPr>
          <w:rStyle w:val="Gematria"/>
          <w:rFonts w:hint="cs"/>
          <w:rtl/>
        </w:rPr>
        <w:t>שבת</w:t>
      </w:r>
      <w:r w:rsidRPr="00791086">
        <w:rPr>
          <w:rFonts w:hint="cs"/>
          <w:rtl/>
        </w:rPr>
        <w:t xml:space="preserve"> =</w:t>
      </w:r>
      <w:r>
        <w:rPr>
          <w:rFonts w:hint="cs"/>
          <w:rtl/>
        </w:rPr>
        <w:t xml:space="preserve"> 9 </w:t>
      </w:r>
      <w:r>
        <w:rPr>
          <w:rFonts w:hint="cs"/>
          <w:rtl/>
          <w:lang w:eastAsia="en-US"/>
        </w:rPr>
        <w:t>פעמים</w:t>
      </w:r>
      <w:r w:rsidRPr="00791086">
        <w:rPr>
          <w:rFonts w:hint="cs"/>
          <w:rtl/>
        </w:rPr>
        <w:t xml:space="preserve"> </w:t>
      </w:r>
      <w:r w:rsidRPr="00791086">
        <w:rPr>
          <w:rStyle w:val="Gematria"/>
          <w:rFonts w:hint="cs"/>
          <w:rtl/>
        </w:rPr>
        <w:t>שם המקום פניאל</w:t>
      </w:r>
      <w:r>
        <w:rPr>
          <w:rFonts w:hint="cs"/>
          <w:rtl/>
        </w:rPr>
        <w:t>. ואם נוסיף את התבה "י</w:t>
      </w:r>
      <w:r w:rsidRPr="00145591">
        <w:rPr>
          <w:rFonts w:eastAsia="Vilna" w:hint="cs"/>
          <w:rtl/>
        </w:rPr>
        <w:t>־</w:t>
      </w:r>
      <w:r>
        <w:rPr>
          <w:rFonts w:hint="cs"/>
          <w:rtl/>
        </w:rPr>
        <w:t>הוה"</w:t>
      </w:r>
      <w:r>
        <w:rPr>
          <w:rFonts w:hint="cs"/>
        </w:rPr>
        <w:t xml:space="preserve"> </w:t>
      </w:r>
      <w:r>
        <w:rPr>
          <w:rFonts w:hint="cs"/>
          <w:rtl/>
        </w:rPr>
        <w:t xml:space="preserve">באמצע נקבל שסכום כל התבות עולה 34 </w:t>
      </w:r>
      <w:r w:rsidRPr="002B54B1">
        <w:rPr>
          <w:rFonts w:ascii="Times New Roman" w:hAnsi="Times New Roman" w:cs="Times New Roman" w:hint="cs"/>
          <w:position w:val="-2"/>
          <w:rtl/>
          <w:lang w:eastAsia="en-US"/>
        </w:rPr>
        <w:t>∙</w:t>
      </w:r>
      <w:r>
        <w:rPr>
          <w:rFonts w:hint="cs"/>
          <w:rtl/>
        </w:rPr>
        <w:t xml:space="preserve"> </w:t>
      </w:r>
      <w:r w:rsidRPr="00F15608">
        <w:rPr>
          <w:rStyle w:val="Gematria"/>
          <w:rFonts w:hint="cs"/>
          <w:rtl/>
        </w:rPr>
        <w:t>יעקב</w:t>
      </w:r>
      <w:r>
        <w:rPr>
          <w:rFonts w:hint="cs"/>
          <w:rtl/>
        </w:rPr>
        <w:t xml:space="preserve">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w:t>
      </w:r>
      <w:r w:rsidRPr="00F15608">
        <w:rPr>
          <w:rStyle w:val="Gematria"/>
          <w:rFonts w:hint="cs"/>
          <w:rtl/>
        </w:rPr>
        <w:t>רחל</w:t>
      </w:r>
      <w:r>
        <w:rPr>
          <w:rFonts w:hint="cs"/>
          <w:rtl/>
        </w:rPr>
        <w:t>!</w:t>
      </w:r>
    </w:p>
    <w:p w14:paraId="567E9BDD" w14:textId="77777777" w:rsidR="000B5D35" w:rsidRPr="007C3A0E" w:rsidRDefault="000B5D35" w:rsidP="000B5D35">
      <w:pPr>
        <w:rPr>
          <w:rFonts w:hint="cs"/>
          <w:rtl/>
          <w:lang w:eastAsia="en-US"/>
        </w:rPr>
      </w:pPr>
      <w:r>
        <w:rPr>
          <w:rFonts w:hint="cs"/>
          <w:rtl/>
          <w:lang w:eastAsia="en-US"/>
        </w:rPr>
        <w:t xml:space="preserve">נדגים כעת כלל חשוב באופן שבו התורה מוותרת על מעלת הפרט לשם מעלת הכלל. ראינו שהריבוע החיצוני עולה 2821. והנה, אם בפסוק השני היה נשאר שם המקום "פניאל" ב־י, הרי שכל הפסוק השני היה עולה 2821, גם כן, </w:t>
      </w:r>
      <w:r w:rsidRPr="00791086">
        <w:rPr>
          <w:rFonts w:hint="cs"/>
          <w:rtl/>
          <w:lang w:eastAsia="en-US"/>
        </w:rPr>
        <w:t>אבל אז ה</w:t>
      </w:r>
      <w:r>
        <w:rPr>
          <w:rFonts w:hint="cs"/>
          <w:rtl/>
          <w:lang w:eastAsia="en-US"/>
        </w:rPr>
        <w:t>־</w:t>
      </w:r>
      <w:r w:rsidRPr="00791086">
        <w:rPr>
          <w:rFonts w:hint="cs"/>
          <w:rtl/>
          <w:lang w:eastAsia="en-US"/>
        </w:rPr>
        <w:t>2821 הראשון היה "זז" ל</w:t>
      </w:r>
      <w:r>
        <w:rPr>
          <w:rFonts w:hint="cs"/>
          <w:rtl/>
          <w:lang w:eastAsia="en-US"/>
        </w:rPr>
        <w:t>־</w:t>
      </w:r>
      <w:r w:rsidRPr="00791086">
        <w:rPr>
          <w:rFonts w:hint="cs"/>
          <w:rtl/>
          <w:lang w:eastAsia="en-US"/>
        </w:rPr>
        <w:t>2825</w:t>
      </w:r>
      <w:r>
        <w:rPr>
          <w:rFonts w:hint="cs"/>
          <w:rtl/>
          <w:lang w:eastAsia="en-US"/>
        </w:rPr>
        <w:t>!</w:t>
      </w:r>
    </w:p>
    <w:p w14:paraId="522E5BF4" w14:textId="77777777" w:rsidR="000B5D35" w:rsidRPr="007B50DE" w:rsidRDefault="000B5D35" w:rsidP="000B5D35">
      <w:pPr>
        <w:pStyle w:val="31"/>
        <w:rPr>
          <w:rFonts w:hint="cs"/>
          <w:rtl/>
        </w:rPr>
      </w:pPr>
      <w:bookmarkStart w:id="5" w:name="_Toc508826740"/>
      <w:r w:rsidRPr="007B50DE">
        <w:rPr>
          <w:rFonts w:hint="cs"/>
          <w:rtl/>
        </w:rPr>
        <w:t>ד. יעק</w:t>
      </w:r>
      <w:bookmarkStart w:id="6" w:name="_GoBack"/>
      <w:bookmarkEnd w:id="6"/>
      <w:r w:rsidRPr="007B50DE">
        <w:rPr>
          <w:rFonts w:hint="cs"/>
          <w:rtl/>
        </w:rPr>
        <w:t>וב</w:t>
      </w:r>
      <w:bookmarkEnd w:id="5"/>
    </w:p>
    <w:p w14:paraId="578A8458" w14:textId="77777777" w:rsidR="000B5D35" w:rsidRDefault="000B5D35" w:rsidP="000B5D35">
      <w:pPr>
        <w:rPr>
          <w:rFonts w:hint="cs"/>
          <w:rtl/>
          <w:lang w:eastAsia="en-US"/>
        </w:rPr>
      </w:pPr>
      <w:r>
        <w:rPr>
          <w:rFonts w:hint="cs"/>
          <w:rtl/>
          <w:lang w:eastAsia="en-US"/>
        </w:rPr>
        <w:t>והנה, דבריו של המגיד רמוזים במילים פניאל ופנואל עצמן, שכן צריך לומר שה־י של פניאל הוא גילוי החלק העליון (בלבד) של ה־ו של פנואל</w:t>
      </w:r>
      <w:r>
        <w:rPr>
          <w:rStyle w:val="afff7"/>
          <w:rtl/>
          <w:lang w:eastAsia="en-US"/>
        </w:rPr>
        <w:endnoteReference w:id="16"/>
      </w:r>
      <w:r>
        <w:rPr>
          <w:rFonts w:hint="cs"/>
          <w:rtl/>
          <w:lang w:eastAsia="en-US"/>
        </w:rPr>
        <w:t xml:space="preserve">. על פי דברי המגיד, כאשר נמשך ה־י למטה ונעשה ו זכה יעקב לשלמות מדת הרחמנות בפועל. והנה, בתנ"ך ישנם 5 פעמים בהם מופיע יעקב בכתיב מלא </w:t>
      </w:r>
      <w:r>
        <w:rPr>
          <w:rtl/>
          <w:lang w:eastAsia="en-US"/>
        </w:rPr>
        <w:t>–</w:t>
      </w:r>
      <w:r>
        <w:rPr>
          <w:rFonts w:hint="cs"/>
          <w:rtl/>
          <w:lang w:eastAsia="en-US"/>
        </w:rPr>
        <w:t xml:space="preserve"> "יעקוב"</w:t>
      </w:r>
      <w:r>
        <w:rPr>
          <w:rStyle w:val="afff7"/>
          <w:rtl/>
          <w:lang w:eastAsia="en-US"/>
        </w:rPr>
        <w:endnoteReference w:id="17"/>
      </w:r>
      <w:r>
        <w:rPr>
          <w:rFonts w:hint="cs"/>
          <w:rtl/>
          <w:lang w:eastAsia="en-US"/>
        </w:rPr>
        <w:t>, הרומזים לפיכך לשלמות גילוי התפארת (הרמוזה באות ו של שם הוי' ב"ה) ביעקב. נמצאנו אומרים שפנואל רומז לא ליעקב סתם, אלא ליעקוב בכתיב מלא עם ה־ו.</w:t>
      </w:r>
    </w:p>
    <w:p w14:paraId="7804029A" w14:textId="77777777" w:rsidR="000B5D35" w:rsidRDefault="000B5D35" w:rsidP="000B5D35">
      <w:pPr>
        <w:rPr>
          <w:rFonts w:hint="cs"/>
          <w:rtl/>
          <w:lang w:eastAsia="en-US"/>
        </w:rPr>
      </w:pPr>
      <w:r>
        <w:rPr>
          <w:rFonts w:hint="cs"/>
          <w:rtl/>
          <w:lang w:eastAsia="en-US"/>
        </w:rPr>
        <w:t xml:space="preserve">אכן, כאשר כותבים יעקוב מלא ו, משלים הוא את השם ישראל (שם המעלה) לריבוע (וכמו כן מאזן הוא את ישראל במספר אותיותיו) </w:t>
      </w:r>
      <w:r w:rsidRPr="008D3E0B">
        <w:rPr>
          <w:rStyle w:val="Gematria"/>
          <w:rFonts w:hint="cs"/>
          <w:rtl/>
        </w:rPr>
        <w:t>ישראל</w:t>
      </w:r>
      <w:r>
        <w:rPr>
          <w:rFonts w:hint="cs"/>
          <w:rtl/>
          <w:lang w:eastAsia="en-US"/>
        </w:rPr>
        <w:t xml:space="preserve"> </w:t>
      </w:r>
      <w:r w:rsidRPr="008D3E0B">
        <w:rPr>
          <w:rStyle w:val="Gematria"/>
          <w:rFonts w:hint="cs"/>
          <w:rtl/>
        </w:rPr>
        <w:t>יעקוב</w:t>
      </w:r>
      <w:r>
        <w:rPr>
          <w:rFonts w:hint="cs"/>
          <w:rtl/>
          <w:lang w:eastAsia="en-US"/>
        </w:rPr>
        <w:t xml:space="preserve"> = 729 = 27</w:t>
      </w:r>
      <w:r w:rsidRPr="001A5A46">
        <w:rPr>
          <w:rFonts w:hint="cs"/>
          <w:vertAlign w:val="superscript"/>
          <w:rtl/>
          <w:lang w:eastAsia="en-US"/>
        </w:rPr>
        <w:t>2</w:t>
      </w:r>
      <w:r w:rsidRPr="00791086">
        <w:rPr>
          <w:rFonts w:hint="cs"/>
          <w:rtl/>
        </w:rPr>
        <w:t>!</w:t>
      </w:r>
      <w:r>
        <w:rPr>
          <w:rFonts w:hint="cs"/>
          <w:rtl/>
          <w:lang w:eastAsia="en-US"/>
        </w:rPr>
        <w:t xml:space="preserve"> </w:t>
      </w:r>
    </w:p>
    <w:p w14:paraId="4CE4B798" w14:textId="77777777" w:rsidR="000B5D35" w:rsidRDefault="000B5D35" w:rsidP="000B5D35">
      <w:pPr>
        <w:rPr>
          <w:rFonts w:hint="cs"/>
          <w:rtl/>
          <w:lang w:eastAsia="en-US"/>
        </w:rPr>
      </w:pPr>
      <w:r>
        <w:rPr>
          <w:rFonts w:hint="cs"/>
          <w:rtl/>
          <w:lang w:eastAsia="en-US"/>
        </w:rPr>
        <w:t xml:space="preserve">והנה, 729 = </w:t>
      </w:r>
      <w:r w:rsidRPr="008D3E0B">
        <w:rPr>
          <w:rStyle w:val="Gematria"/>
          <w:rFonts w:hint="cs"/>
          <w:rtl/>
        </w:rPr>
        <w:t>קרע</w:t>
      </w:r>
      <w:r>
        <w:rPr>
          <w:rFonts w:hint="cs"/>
          <w:rtl/>
          <w:lang w:eastAsia="en-US"/>
        </w:rPr>
        <w:t xml:space="preserve"> </w:t>
      </w:r>
      <w:r w:rsidRPr="008D3E0B">
        <w:rPr>
          <w:rStyle w:val="Gematria"/>
          <w:rFonts w:hint="cs"/>
          <w:rtl/>
        </w:rPr>
        <w:t>שטן</w:t>
      </w:r>
      <w:r>
        <w:rPr>
          <w:rStyle w:val="Gematria"/>
          <w:rFonts w:hint="cs"/>
          <w:rtl/>
        </w:rPr>
        <w:t xml:space="preserve"> </w:t>
      </w:r>
      <w:r>
        <w:rPr>
          <w:rFonts w:hint="cs"/>
          <w:rtl/>
          <w:lang w:eastAsia="en-US"/>
        </w:rPr>
        <w:t xml:space="preserve">שזהו עיקר ענינו של פניאל, המקום בו נאבק יעקב עם מלאכו של עשו (הוא הס"מ הוא השטן) ונצחו! והנה, </w:t>
      </w:r>
      <w:r w:rsidRPr="006902F0">
        <w:rPr>
          <w:rStyle w:val="Gematria"/>
          <w:rFonts w:hint="cs"/>
          <w:rtl/>
        </w:rPr>
        <w:t>יעקוב</w:t>
      </w:r>
      <w:r w:rsidRPr="00B83BA3">
        <w:rPr>
          <w:rStyle w:val="afff7"/>
          <w:rFonts w:eastAsia="Vilna"/>
          <w:rtl/>
        </w:rPr>
        <w:endnoteReference w:id="18"/>
      </w:r>
      <w:r w:rsidRPr="006902F0">
        <w:rPr>
          <w:rFonts w:hint="cs"/>
          <w:rtl/>
          <w:lang w:eastAsia="en-US"/>
        </w:rPr>
        <w:t xml:space="preserve"> = חצי </w:t>
      </w:r>
      <w:r w:rsidRPr="006902F0">
        <w:rPr>
          <w:rStyle w:val="Gematria"/>
          <w:rFonts w:hint="cs"/>
          <w:rtl/>
        </w:rPr>
        <w:t>עשו</w:t>
      </w:r>
      <w:r>
        <w:rPr>
          <w:rFonts w:hint="cs"/>
          <w:rtl/>
          <w:lang w:eastAsia="en-US"/>
        </w:rPr>
        <w:t xml:space="preserve">. </w:t>
      </w:r>
    </w:p>
    <w:p w14:paraId="7D64208D" w14:textId="77777777" w:rsidR="000B5D35" w:rsidRPr="00E73B58" w:rsidRDefault="000B5D35" w:rsidP="000B5D35">
      <w:pPr>
        <w:pStyle w:val="31"/>
        <w:rPr>
          <w:rFonts w:hint="cs"/>
          <w:rtl/>
        </w:rPr>
      </w:pPr>
      <w:bookmarkStart w:id="7" w:name="_Toc508826741"/>
      <w:r w:rsidRPr="00E73B58">
        <w:rPr>
          <w:rFonts w:hint="cs"/>
          <w:rtl/>
        </w:rPr>
        <w:t>ה. כעין תקון סופרים</w:t>
      </w:r>
      <w:bookmarkEnd w:id="7"/>
    </w:p>
    <w:p w14:paraId="0541B55E" w14:textId="77777777" w:rsidR="000B5D35" w:rsidRDefault="000B5D35" w:rsidP="000B5D35">
      <w:pPr>
        <w:rPr>
          <w:rFonts w:hint="cs"/>
          <w:rtl/>
          <w:lang w:eastAsia="en-US"/>
        </w:rPr>
      </w:pPr>
      <w:r>
        <w:rPr>
          <w:rFonts w:hint="cs"/>
          <w:rtl/>
          <w:lang w:eastAsia="en-US"/>
        </w:rPr>
        <w:t>ביחס לשינוי של אות אחת בין פניאל לפנואל, אפשר לומר ששינוי כזה רומז לכך שלמרות שחייבים לכתוב את האות הרי שצריך גם להתייחס למילה כאילו אין בה אותה אות כלל. ענין זה דומה לנקודות שמעל לאותיות מסוימות בספר תורה שמורות על כך שיש להתייחס לאות כאילו איננה.</w:t>
      </w:r>
    </w:p>
    <w:p w14:paraId="44D7793E" w14:textId="77777777" w:rsidR="000B5D35" w:rsidRDefault="000B5D35" w:rsidP="000B5D35">
      <w:pPr>
        <w:rPr>
          <w:rFonts w:hint="cs"/>
          <w:rtl/>
          <w:lang w:eastAsia="en-US"/>
        </w:rPr>
      </w:pPr>
      <w:r>
        <w:rPr>
          <w:rFonts w:hint="cs"/>
          <w:rtl/>
          <w:lang w:eastAsia="en-US"/>
        </w:rPr>
        <w:t xml:space="preserve">והנה, אם כעת נעשה ריבוע פרטי על האותיות הנותרות, </w:t>
      </w:r>
      <w:r w:rsidRPr="00EE0E83">
        <w:rPr>
          <w:rStyle w:val="Gematria"/>
          <w:rFonts w:hint="cs"/>
          <w:rtl/>
        </w:rPr>
        <w:t>פנאל</w:t>
      </w:r>
      <w:r>
        <w:rPr>
          <w:rFonts w:hint="cs"/>
          <w:rtl/>
          <w:lang w:eastAsia="en-US"/>
        </w:rPr>
        <w:t xml:space="preserve"> </w:t>
      </w:r>
      <w:r w:rsidRPr="00D53D2E">
        <w:rPr>
          <w:rFonts w:hint="cs"/>
          <w:rtl/>
          <w:lang w:eastAsia="en-US"/>
        </w:rPr>
        <w:t>(</w:t>
      </w:r>
      <w:r>
        <w:rPr>
          <w:rFonts w:hint="cs"/>
          <w:rtl/>
          <w:lang w:eastAsia="en-US"/>
        </w:rPr>
        <w:t xml:space="preserve">שכנ"ל = </w:t>
      </w:r>
      <w:r w:rsidRPr="00D53D2E">
        <w:rPr>
          <w:rFonts w:hint="cs"/>
          <w:rtl/>
          <w:lang w:eastAsia="en-US"/>
        </w:rPr>
        <w:t xml:space="preserve">161 = 7 </w:t>
      </w:r>
      <w:r w:rsidRPr="002B54B1">
        <w:rPr>
          <w:rFonts w:ascii="Times New Roman" w:hAnsi="Times New Roman" w:cs="Times New Roman" w:hint="cs"/>
          <w:position w:val="-2"/>
          <w:rtl/>
          <w:lang w:eastAsia="en-US"/>
        </w:rPr>
        <w:t>∙</w:t>
      </w:r>
      <w:r w:rsidRPr="00D53D2E">
        <w:rPr>
          <w:rFonts w:hint="cs"/>
          <w:rtl/>
          <w:lang w:eastAsia="en-US"/>
        </w:rPr>
        <w:t xml:space="preserve"> 23  = שם </w:t>
      </w:r>
      <w:r w:rsidRPr="00D53D2E">
        <w:rPr>
          <w:rStyle w:val="Gematria"/>
          <w:rFonts w:hint="cs"/>
          <w:rtl/>
        </w:rPr>
        <w:t>קסא</w:t>
      </w:r>
      <w:r w:rsidRPr="00D53D2E">
        <w:rPr>
          <w:rFonts w:hint="cs"/>
          <w:rtl/>
          <w:lang w:eastAsia="en-US"/>
        </w:rPr>
        <w:t xml:space="preserve"> = </w:t>
      </w:r>
      <w:r w:rsidRPr="00D53D2E">
        <w:rPr>
          <w:rStyle w:val="Gematria"/>
          <w:rFonts w:hint="cs"/>
          <w:rtl/>
        </w:rPr>
        <w:t>איני יודע</w:t>
      </w:r>
      <w:r w:rsidRPr="00D53D2E">
        <w:rPr>
          <w:rFonts w:hint="cs"/>
          <w:rtl/>
        </w:rPr>
        <w:t>,</w:t>
      </w:r>
      <w:r>
        <w:rPr>
          <w:rStyle w:val="Gematria"/>
          <w:rFonts w:hint="cs"/>
          <w:rtl/>
        </w:rPr>
        <w:t xml:space="preserve"> </w:t>
      </w:r>
      <w:r w:rsidRPr="00D53D2E">
        <w:rPr>
          <w:rFonts w:hint="cs"/>
          <w:rtl/>
        </w:rPr>
        <w:t>כידוע מכתבי האריז"ל</w:t>
      </w:r>
      <w:r>
        <w:rPr>
          <w:rStyle w:val="Gematria"/>
          <w:rFonts w:hint="cs"/>
          <w:rtl/>
        </w:rPr>
        <w:t xml:space="preserve"> </w:t>
      </w:r>
      <w:r w:rsidRPr="00D53D2E">
        <w:rPr>
          <w:rFonts w:hint="cs"/>
          <w:rtl/>
        </w:rPr>
        <w:t>ש</w:t>
      </w:r>
      <w:r>
        <w:rPr>
          <w:rStyle w:val="Gematria"/>
          <w:rFonts w:hint="cs"/>
          <w:rtl/>
        </w:rPr>
        <w:t xml:space="preserve">משה </w:t>
      </w:r>
      <w:r w:rsidRPr="00D53D2E">
        <w:rPr>
          <w:rFonts w:hint="cs"/>
          <w:rtl/>
        </w:rPr>
        <w:t>עולה</w:t>
      </w:r>
      <w:r>
        <w:rPr>
          <w:rStyle w:val="Gematria"/>
          <w:rFonts w:hint="cs"/>
          <w:rtl/>
        </w:rPr>
        <w:t xml:space="preserve"> קסא קפד</w:t>
      </w:r>
      <w:r>
        <w:rPr>
          <w:rFonts w:hint="cs"/>
          <w:rtl/>
        </w:rPr>
        <w:t>, בסוד מאמר חז"ל: לעולם ירגיל אדם עצמו לומר איני יודע" שלמדו ממשה שאמר "כחצות" ולא "בחצות")</w:t>
      </w:r>
      <w:r>
        <w:rPr>
          <w:rFonts w:hint="cs"/>
          <w:rtl/>
          <w:lang w:eastAsia="en-US"/>
        </w:rPr>
        <w:t xml:space="preserve"> נקבל: </w:t>
      </w:r>
      <w:r w:rsidRPr="008D3E0B">
        <w:rPr>
          <w:rStyle w:val="Gematria"/>
          <w:rFonts w:hint="cs"/>
          <w:rtl/>
        </w:rPr>
        <w:t>פ</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פ</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נ</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נ</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א</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א</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ל</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ל</w:t>
      </w:r>
      <w:r>
        <w:rPr>
          <w:rFonts w:hint="cs"/>
          <w:rtl/>
          <w:lang w:eastAsia="en-US"/>
        </w:rPr>
        <w:t xml:space="preserve"> = 6400 </w:t>
      </w:r>
      <w:r w:rsidRPr="00650E11">
        <w:rPr>
          <w:rStyle w:val="symbolplus"/>
        </w:rPr>
        <w:sym w:font="Symbol" w:char="F05E"/>
      </w:r>
      <w:r>
        <w:rPr>
          <w:rFonts w:hint="cs"/>
          <w:rtl/>
          <w:lang w:eastAsia="en-US"/>
        </w:rPr>
        <w:t xml:space="preserve"> 2500 </w:t>
      </w:r>
      <w:r w:rsidRPr="00650E11">
        <w:rPr>
          <w:rStyle w:val="symbolplus"/>
        </w:rPr>
        <w:sym w:font="Symbol" w:char="F05E"/>
      </w:r>
      <w:r>
        <w:rPr>
          <w:rFonts w:hint="cs"/>
          <w:rtl/>
          <w:lang w:eastAsia="en-US"/>
        </w:rPr>
        <w:t xml:space="preserve"> 1 </w:t>
      </w:r>
      <w:r w:rsidRPr="00650E11">
        <w:rPr>
          <w:rStyle w:val="symbolplus"/>
        </w:rPr>
        <w:sym w:font="Symbol" w:char="F05E"/>
      </w:r>
      <w:r>
        <w:rPr>
          <w:rFonts w:hint="cs"/>
          <w:rtl/>
          <w:lang w:eastAsia="en-US"/>
        </w:rPr>
        <w:t xml:space="preserve"> 900 = 9801 = 99</w:t>
      </w:r>
      <w:r w:rsidRPr="00606E73">
        <w:rPr>
          <w:rFonts w:hint="cs"/>
          <w:vertAlign w:val="superscript"/>
          <w:rtl/>
          <w:lang w:eastAsia="en-US"/>
        </w:rPr>
        <w:t>2</w:t>
      </w:r>
      <w:r>
        <w:rPr>
          <w:rFonts w:hint="cs"/>
          <w:rtl/>
          <w:lang w:eastAsia="en-US"/>
        </w:rPr>
        <w:t xml:space="preserve">. והיינו, שהריבוע הפרטי יוצא מספר מרובע בעצמו. ולתוספת שעשוע, הרי אם ניקח כל אות של פנאל במספר קטן ואז נחשב את הריבוע הפרטי נקבל: 64 </w:t>
      </w:r>
      <w:r w:rsidRPr="00650E11">
        <w:rPr>
          <w:rStyle w:val="symbolplus"/>
        </w:rPr>
        <w:sym w:font="Symbol" w:char="F05E"/>
      </w:r>
      <w:r>
        <w:rPr>
          <w:rFonts w:hint="cs"/>
          <w:rtl/>
          <w:lang w:eastAsia="en-US"/>
        </w:rPr>
        <w:t xml:space="preserve"> 25 </w:t>
      </w:r>
      <w:r w:rsidRPr="00650E11">
        <w:rPr>
          <w:rStyle w:val="symbolplus"/>
        </w:rPr>
        <w:sym w:font="Symbol" w:char="F05E"/>
      </w:r>
      <w:r>
        <w:rPr>
          <w:rFonts w:hint="cs"/>
          <w:rtl/>
          <w:lang w:eastAsia="en-US"/>
        </w:rPr>
        <w:t xml:space="preserve"> 1 </w:t>
      </w:r>
      <w:r w:rsidRPr="00650E11">
        <w:rPr>
          <w:rStyle w:val="symbolplus"/>
        </w:rPr>
        <w:sym w:font="Symbol" w:char="F05E"/>
      </w:r>
      <w:r>
        <w:rPr>
          <w:rFonts w:hint="cs"/>
          <w:rtl/>
          <w:lang w:eastAsia="en-US"/>
        </w:rPr>
        <w:t xml:space="preserve"> 9 = 99!</w:t>
      </w:r>
    </w:p>
    <w:p w14:paraId="19530BCE" w14:textId="77777777" w:rsidR="000B5D35" w:rsidRDefault="000B5D35" w:rsidP="000B5D35">
      <w:pPr>
        <w:rPr>
          <w:lang w:eastAsia="en-US"/>
        </w:rPr>
      </w:pPr>
      <w:r>
        <w:rPr>
          <w:rFonts w:hint="cs"/>
          <w:rtl/>
          <w:lang w:eastAsia="en-US"/>
        </w:rPr>
        <w:t xml:space="preserve">אמנם, כיון שבכל זאת אין שני ה"פנאל" שוים, שכן באחד היתה אות י, ובחברו אות ו, הרי שמתבקש משהו יותר. במקרה זה נראה מדברי המגיד ש"פניאל" משמש כעין אור חוזר (התעוררות מלמטה למעלה), ואילו "פנואל" כעין אור ישר (הגשמת מדת הרחמנות מלמעלה למטה). וממילא, במקרה כגון זה של אור ישר ואור חוזר, נכה את שני ה"פנאל" זה בזה באותו אופן, "פנאל" אחד ישר, והשני הפוך, "לאנפ", ואז נקבל: </w:t>
      </w:r>
      <w:r w:rsidRPr="008D3E0B">
        <w:rPr>
          <w:rStyle w:val="Gematria"/>
          <w:rFonts w:hint="cs"/>
          <w:rtl/>
        </w:rPr>
        <w:t>פ</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ל</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נ</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א</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א</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נ</w:t>
      </w:r>
      <w:r>
        <w:rPr>
          <w:rFonts w:hint="cs"/>
          <w:rtl/>
          <w:lang w:eastAsia="en-US"/>
        </w:rPr>
        <w:t xml:space="preserve"> </w:t>
      </w:r>
      <w:r w:rsidRPr="00650E11">
        <w:rPr>
          <w:rStyle w:val="symbolplus"/>
        </w:rPr>
        <w:sym w:font="Symbol" w:char="F05E"/>
      </w:r>
      <w:r>
        <w:rPr>
          <w:rFonts w:hint="cs"/>
          <w:rtl/>
          <w:lang w:eastAsia="en-US"/>
        </w:rPr>
        <w:t xml:space="preserve"> </w:t>
      </w:r>
      <w:r w:rsidRPr="008D3E0B">
        <w:rPr>
          <w:rStyle w:val="Gematria"/>
          <w:rFonts w:hint="cs"/>
          <w:rtl/>
        </w:rPr>
        <w:t>ל</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8D3E0B">
        <w:rPr>
          <w:rStyle w:val="Gematria"/>
          <w:rFonts w:hint="cs"/>
          <w:rtl/>
        </w:rPr>
        <w:t>פ</w:t>
      </w:r>
      <w:r>
        <w:rPr>
          <w:rFonts w:hint="cs"/>
          <w:rtl/>
          <w:lang w:eastAsia="en-US"/>
        </w:rPr>
        <w:t xml:space="preserve"> = 2400 </w:t>
      </w:r>
      <w:r w:rsidRPr="00650E11">
        <w:rPr>
          <w:rStyle w:val="symbolplus"/>
        </w:rPr>
        <w:sym w:font="Symbol" w:char="F05E"/>
      </w:r>
      <w:r>
        <w:rPr>
          <w:rFonts w:hint="cs"/>
          <w:rtl/>
          <w:lang w:eastAsia="en-US"/>
        </w:rPr>
        <w:t xml:space="preserve"> 50 </w:t>
      </w:r>
      <w:r w:rsidRPr="00650E11">
        <w:rPr>
          <w:rStyle w:val="symbolplus"/>
        </w:rPr>
        <w:sym w:font="Symbol" w:char="F05E"/>
      </w:r>
      <w:r>
        <w:rPr>
          <w:rFonts w:hint="cs"/>
          <w:rtl/>
          <w:lang w:eastAsia="en-US"/>
        </w:rPr>
        <w:t xml:space="preserve"> 50 </w:t>
      </w:r>
      <w:r w:rsidRPr="00650E11">
        <w:rPr>
          <w:rStyle w:val="symbolplus"/>
        </w:rPr>
        <w:sym w:font="Symbol" w:char="F05E"/>
      </w:r>
      <w:r>
        <w:rPr>
          <w:rFonts w:hint="cs"/>
          <w:rtl/>
          <w:lang w:eastAsia="en-US"/>
        </w:rPr>
        <w:t xml:space="preserve"> 2400 = 4900 = 70</w:t>
      </w:r>
      <w:r w:rsidRPr="00082B5E">
        <w:rPr>
          <w:rFonts w:hint="cs"/>
          <w:vertAlign w:val="superscript"/>
          <w:rtl/>
          <w:lang w:eastAsia="en-US"/>
        </w:rPr>
        <w:t>2</w:t>
      </w:r>
      <w:r>
        <w:rPr>
          <w:rFonts w:hint="cs"/>
          <w:rtl/>
          <w:lang w:eastAsia="en-US"/>
        </w:rPr>
        <w:t>! והיינו שגם ההכאה באור ישר וחוזר עולה מספר מרובע.</w:t>
      </w:r>
    </w:p>
    <w:p w14:paraId="21F88DDE" w14:textId="77777777" w:rsidR="000B5D35" w:rsidRDefault="000B5D35" w:rsidP="000B5D35">
      <w:pPr>
        <w:rPr>
          <w:rFonts w:hint="cs"/>
          <w:rtl/>
          <w:lang w:eastAsia="en-US"/>
        </w:rPr>
      </w:pPr>
      <w:r>
        <w:rPr>
          <w:rFonts w:hint="cs"/>
          <w:rtl/>
          <w:lang w:eastAsia="en-US"/>
        </w:rPr>
        <w:t xml:space="preserve">והנה ההפרש בין שתי ההכאות הוא: 4901 = 13 </w:t>
      </w:r>
      <w:r w:rsidRPr="002B54B1">
        <w:rPr>
          <w:rFonts w:ascii="Times New Roman" w:hAnsi="Times New Roman" w:cs="Times New Roman" w:hint="cs"/>
          <w:position w:val="-2"/>
          <w:rtl/>
          <w:lang w:eastAsia="en-US"/>
        </w:rPr>
        <w:t>∙</w:t>
      </w:r>
      <w:r>
        <w:rPr>
          <w:rFonts w:hint="cs"/>
          <w:rtl/>
          <w:lang w:eastAsia="en-US"/>
        </w:rPr>
        <w:t xml:space="preserve"> </w:t>
      </w:r>
      <w:r w:rsidRPr="0010573E">
        <w:rPr>
          <w:rStyle w:val="Gematria"/>
          <w:rFonts w:hint="cs"/>
          <w:rtl/>
        </w:rPr>
        <w:t>גיד הנשה</w:t>
      </w:r>
      <w:r>
        <w:rPr>
          <w:rFonts w:hint="cs"/>
          <w:rtl/>
          <w:lang w:eastAsia="en-US"/>
        </w:rPr>
        <w:t xml:space="preserve"> = 13 פעמים </w:t>
      </w:r>
      <w:r w:rsidRPr="0010573E">
        <w:rPr>
          <w:rStyle w:val="Gematria"/>
          <w:rFonts w:hint="cs"/>
          <w:rtl/>
        </w:rPr>
        <w:t>שמואל</w:t>
      </w:r>
      <w:r>
        <w:rPr>
          <w:rFonts w:hint="cs"/>
          <w:rtl/>
          <w:lang w:eastAsia="en-US"/>
        </w:rPr>
        <w:t xml:space="preserve"> (= </w:t>
      </w:r>
      <w:r w:rsidRPr="0056720D">
        <w:rPr>
          <w:rFonts w:hint="cs"/>
          <w:rtl/>
          <w:lang w:eastAsia="en-US"/>
        </w:rPr>
        <w:t xml:space="preserve">13 </w:t>
      </w:r>
      <w:r w:rsidRPr="002B54B1">
        <w:rPr>
          <w:rFonts w:ascii="Times New Roman" w:hAnsi="Times New Roman" w:cs="Times New Roman" w:hint="cs"/>
          <w:position w:val="-2"/>
          <w:rtl/>
          <w:lang w:eastAsia="en-US"/>
        </w:rPr>
        <w:t>∙</w:t>
      </w:r>
      <w:r w:rsidRPr="0056720D">
        <w:rPr>
          <w:rFonts w:hint="cs"/>
          <w:rtl/>
          <w:lang w:eastAsia="en-US"/>
        </w:rPr>
        <w:t xml:space="preserve"> 29)</w:t>
      </w:r>
      <w:r>
        <w:rPr>
          <w:rFonts w:hint="cs"/>
          <w:rtl/>
          <w:lang w:eastAsia="en-US"/>
        </w:rPr>
        <w:t>, שתקן את גיד הנשה, כפי שיבואר.</w:t>
      </w:r>
    </w:p>
    <w:p w14:paraId="576741AF" w14:textId="77777777" w:rsidR="000B5D35" w:rsidRDefault="000B5D35" w:rsidP="000B5D35">
      <w:pPr>
        <w:rPr>
          <w:rFonts w:hint="cs"/>
          <w:rtl/>
          <w:lang w:eastAsia="en-US"/>
        </w:rPr>
      </w:pPr>
      <w:r>
        <w:rPr>
          <w:rFonts w:hint="cs"/>
          <w:rtl/>
          <w:lang w:eastAsia="en-US"/>
        </w:rPr>
        <w:t>נשאלת השאלה האם ישנן עוד 4 אותיות שמפגינות תופעה דומה?</w:t>
      </w:r>
    </w:p>
    <w:p w14:paraId="2F4FADB8" w14:textId="77777777" w:rsidR="000B5D35" w:rsidRDefault="000B5D35" w:rsidP="000B5D35">
      <w:pPr>
        <w:rPr>
          <w:rFonts w:hint="cs"/>
          <w:rtl/>
          <w:lang w:eastAsia="en-US"/>
        </w:rPr>
      </w:pPr>
      <w:r>
        <w:rPr>
          <w:rFonts w:hint="cs"/>
          <w:rtl/>
          <w:lang w:eastAsia="en-US"/>
        </w:rPr>
        <w:t xml:space="preserve">והנה, סכום השרשים 70 ו־99 עולה 169, שהוא כזכור הערך הממוצע של שתי המילים </w:t>
      </w:r>
      <w:r w:rsidRPr="0050065D">
        <w:rPr>
          <w:rStyle w:val="Gematria"/>
          <w:rFonts w:hint="cs"/>
          <w:rtl/>
        </w:rPr>
        <w:t>פניאל</w:t>
      </w:r>
      <w:r>
        <w:rPr>
          <w:rFonts w:hint="cs"/>
          <w:rtl/>
          <w:lang w:eastAsia="en-US"/>
        </w:rPr>
        <w:t xml:space="preserve"> </w:t>
      </w:r>
      <w:r w:rsidRPr="0050065D">
        <w:rPr>
          <w:rStyle w:val="Gematria"/>
          <w:rFonts w:hint="cs"/>
          <w:rtl/>
        </w:rPr>
        <w:t>פנואל</w:t>
      </w:r>
      <w:r>
        <w:rPr>
          <w:rFonts w:hint="cs"/>
          <w:rtl/>
          <w:lang w:eastAsia="en-US"/>
        </w:rPr>
        <w:t xml:space="preserve">. ומבחינה ענינית, 70 ו־99 הם גילאי אברהם אבינו בזמן שכרת ה' עמו את שתי הבריתות, ברית בין הבתרים וברית המילה. כפי שיובהר באריכות יותר בעיוננו לפרשת בשלח בספר שמות, </w:t>
      </w:r>
      <w:r>
        <w:rPr>
          <w:rFonts w:hint="cs"/>
          <w:rtl/>
          <w:lang w:eastAsia="en-US"/>
        </w:rPr>
        <w:lastRenderedPageBreak/>
        <w:t>הזוג 70, 99 הם המספרים השלמים מתחת ל־100 שהיחס ביניהם הוא הקרוב ביותר האפשרי ל־2</w:t>
      </w:r>
      <w:r w:rsidRPr="008B0CB9">
        <w:rPr>
          <w:rFonts w:ascii="Times New Roman" w:hAnsi="Times New Roman" w:cs="Times New Roman" w:hint="cs"/>
          <w:sz w:val="18"/>
          <w:rtl/>
          <w:lang w:eastAsia="en-US"/>
        </w:rPr>
        <w:t>√</w:t>
      </w:r>
      <w:r>
        <w:rPr>
          <w:rFonts w:hint="cs"/>
          <w:rtl/>
          <w:lang w:eastAsia="en-US"/>
        </w:rPr>
        <w:t xml:space="preserve">. </w:t>
      </w:r>
    </w:p>
    <w:p w14:paraId="1EC828D6" w14:textId="77777777" w:rsidR="000B5D35" w:rsidRPr="005E222E" w:rsidRDefault="000B5D35" w:rsidP="000B5D35">
      <w:pPr>
        <w:rPr>
          <w:rFonts w:hint="cs"/>
          <w:rtl/>
        </w:rPr>
      </w:pPr>
      <w:r>
        <w:rPr>
          <w:rFonts w:hint="cs"/>
          <w:rtl/>
          <w:lang w:eastAsia="en-US"/>
        </w:rPr>
        <w:t>לעניננו, גם שמו של אברהם השתנה בין הברית הראשונה (ברית בין הבתרים) לשניה (ברית המילה), מאברם לאברהם. יש לומר, שגם שינוי זה בשמו של אברהם מורה על אותו ענין שלימד המגיד בהקשר למדת החסד־אהבה של אברהם אבינו. מבואר בחסידות</w:t>
      </w:r>
      <w:r w:rsidRPr="007D3046">
        <w:rPr>
          <w:rStyle w:val="afff7"/>
          <w:rtl/>
        </w:rPr>
        <w:endnoteReference w:id="19"/>
      </w:r>
      <w:r w:rsidRPr="005E222E">
        <w:rPr>
          <w:rFonts w:hint="cs"/>
          <w:rtl/>
        </w:rPr>
        <w:t xml:space="preserve"> שכל זמן שנקרא אברם היה אברהם בגדר "שכל הנעלם מכל רעיון"</w:t>
      </w:r>
      <w:r w:rsidRPr="007D3046">
        <w:rPr>
          <w:rStyle w:val="afff7"/>
          <w:rtl/>
        </w:rPr>
        <w:endnoteReference w:id="20"/>
      </w:r>
      <w:r w:rsidRPr="005E222E">
        <w:rPr>
          <w:rFonts w:hint="cs"/>
          <w:rtl/>
        </w:rPr>
        <w:t>. כדי להגיע לעצמותו (שלמעלה גם מ"שכל הנעלם") על מנת שיוכל להשפיעה לזולתו, החליף ה' את שמו לאברהם. תוספת האות ה אצל אברהם, כמוה גם כתוספת האות "ו" אצל יעקב, כך גם יש להבין את תוספת האות ה ב</w:t>
      </w:r>
      <w:r w:rsidRPr="0010573E">
        <w:rPr>
          <w:rStyle w:val="Gematria"/>
          <w:rFonts w:hint="cs"/>
          <w:rtl/>
        </w:rPr>
        <w:t>יהוסף</w:t>
      </w:r>
      <w:r w:rsidRPr="005E222E">
        <w:rPr>
          <w:rFonts w:hint="cs"/>
          <w:rtl/>
        </w:rPr>
        <w:t xml:space="preserve">. והנה, פלא: </w:t>
      </w:r>
      <w:r w:rsidRPr="0050065D">
        <w:rPr>
          <w:rStyle w:val="Gematria"/>
          <w:rFonts w:hint="cs"/>
          <w:rtl/>
        </w:rPr>
        <w:t>יהוסף</w:t>
      </w:r>
      <w:r w:rsidRPr="005E222E">
        <w:rPr>
          <w:rFonts w:hint="cs"/>
          <w:rtl/>
        </w:rPr>
        <w:t xml:space="preserve"> = </w:t>
      </w:r>
      <w:r w:rsidRPr="0010573E">
        <w:rPr>
          <w:rStyle w:val="Gematria"/>
          <w:rFonts w:hint="cs"/>
          <w:rtl/>
        </w:rPr>
        <w:t>פנאל</w:t>
      </w:r>
      <w:r w:rsidRPr="005E222E">
        <w:rPr>
          <w:rFonts w:hint="cs"/>
          <w:rtl/>
        </w:rPr>
        <w:t>!</w:t>
      </w:r>
    </w:p>
    <w:p w14:paraId="7FD36E08" w14:textId="77777777" w:rsidR="000B5D35" w:rsidRDefault="000B5D35" w:rsidP="000B5D35">
      <w:pPr>
        <w:rPr>
          <w:rFonts w:hint="cs"/>
          <w:rtl/>
        </w:rPr>
      </w:pPr>
      <w:r>
        <w:rPr>
          <w:rFonts w:hint="cs"/>
          <w:rtl/>
        </w:rPr>
        <w:t xml:space="preserve">עוד יש להזכיר, שרק לאחר שנקרא בשם אברהם נאמר לו "כי ביצחק יקרא לך זרע". דרשו חז"ל "ביצחק </w:t>
      </w:r>
      <w:r>
        <w:rPr>
          <w:rtl/>
        </w:rPr>
        <w:t>–</w:t>
      </w:r>
      <w:r>
        <w:rPr>
          <w:rFonts w:hint="cs"/>
          <w:rtl/>
        </w:rPr>
        <w:t xml:space="preserve"> ולא כל יצחק", היינו יעקב ולא עשו. </w:t>
      </w:r>
    </w:p>
    <w:p w14:paraId="6D31365E" w14:textId="77777777" w:rsidR="000B5D35" w:rsidRPr="00E73B58" w:rsidRDefault="000B5D35" w:rsidP="000B5D35">
      <w:pPr>
        <w:pStyle w:val="31"/>
        <w:rPr>
          <w:rFonts w:hint="cs"/>
          <w:rtl/>
        </w:rPr>
      </w:pPr>
      <w:bookmarkStart w:id="8" w:name="_Toc508826742"/>
      <w:r w:rsidRPr="00E73B58">
        <w:rPr>
          <w:rFonts w:hint="cs"/>
          <w:rtl/>
        </w:rPr>
        <w:t>ו. מספרי יהלם</w:t>
      </w:r>
      <w:bookmarkEnd w:id="8"/>
    </w:p>
    <w:p w14:paraId="13FFB1F5" w14:textId="77777777" w:rsidR="000B5D35" w:rsidRDefault="000B5D35" w:rsidP="000B5D35">
      <w:pPr>
        <w:rPr>
          <w:rFonts w:hint="cs"/>
          <w:rtl/>
          <w:lang w:eastAsia="en-US"/>
        </w:rPr>
      </w:pPr>
      <w:r>
        <w:rPr>
          <w:rFonts w:hint="cs"/>
          <w:rtl/>
          <w:lang w:eastAsia="en-US"/>
        </w:rPr>
        <w:t>נחזור כעת להתבונן בשני הפסוקים בהם מופיעים השמות "פנואל" ו"פניאל". בשני הפסוקים יש 90 אותיות. והנה, 90 הוא מספר היהלם התשיעי: 90 = 9</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lang w:eastAsia="en-US"/>
        </w:rPr>
        <w:t xml:space="preserve">, כאשר הסימול </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lang w:eastAsia="en-US"/>
        </w:rPr>
        <w:t xml:space="preserve"> פירושו "מספר היהלם ה־". כבר נתקלנו במספר יהלם בפרשת ויצא, אולם כעת נרחיב קצת על תופעותיו.</w:t>
      </w:r>
    </w:p>
    <w:p w14:paraId="535AB694" w14:textId="77777777" w:rsidR="000B5D35" w:rsidRPr="00BC2235" w:rsidRDefault="000B5D35" w:rsidP="000B5D35">
      <w:pPr>
        <w:rPr>
          <w:rFonts w:hint="cs"/>
          <w:rtl/>
        </w:rPr>
      </w:pPr>
      <w:r>
        <w:rPr>
          <w:rFonts w:hint="cs"/>
          <w:rtl/>
          <w:lang w:eastAsia="en-US"/>
        </w:rPr>
        <w:t xml:space="preserve">הנוסחה של מספר היהלם היא: </w:t>
      </w:r>
      <w:r w:rsidRPr="00DA169F">
        <w:rPr>
          <w:rStyle w:val="symboltriangle"/>
          <w:rFonts w:hint="cs"/>
        </w:rPr>
        <w:sym w:font="Wingdings 3" w:char="F072"/>
      </w:r>
      <w:r w:rsidRPr="002E2B6F">
        <w:t>n</w:t>
      </w:r>
      <w:r w:rsidRPr="00BC2235">
        <w:rPr>
          <w:rFonts w:hint="cs"/>
          <w:rtl/>
        </w:rPr>
        <w:t>2</w:t>
      </w:r>
      <w:r w:rsidRPr="00100391">
        <w:rPr>
          <w:rFonts w:hint="cs"/>
          <w:rtl/>
        </w:rPr>
        <w:t xml:space="preserve"> </w:t>
      </w:r>
      <w:r w:rsidRPr="00BC2235">
        <w:rPr>
          <w:rFonts w:hint="cs"/>
          <w:rtl/>
        </w:rPr>
        <w:t>=</w:t>
      </w:r>
      <w:r w:rsidRPr="00100391">
        <w:rPr>
          <w:rFonts w:hint="cs"/>
          <w:rtl/>
        </w:rPr>
        <w:t xml:space="preserve"> </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sidRPr="002E2B6F">
        <w:t>n</w:t>
      </w:r>
      <w:r>
        <w:rPr>
          <w:rFonts w:hint="cs"/>
          <w:rtl/>
          <w:lang w:eastAsia="en-US"/>
        </w:rPr>
        <w:t>, כלומר, מספר יהלם הוא סכום של שני משולשים זהים, ומכאן צורתו. מבחינה אלגבראית, קל לראות שאפשר לרשום:</w:t>
      </w:r>
      <w:r w:rsidRPr="00650E11">
        <w:rPr>
          <w:rFonts w:hint="cs"/>
          <w:rtl/>
        </w:rPr>
        <w:t xml:space="preserve">(1 </w:t>
      </w:r>
      <w:r w:rsidRPr="00650E11">
        <w:rPr>
          <w:rStyle w:val="symbolplus"/>
        </w:rPr>
        <w:sym w:font="Symbol" w:char="F05E"/>
      </w:r>
      <w:r w:rsidRPr="00650E11">
        <w:rPr>
          <w:rFonts w:hint="cs"/>
          <w:rtl/>
        </w:rPr>
        <w:t xml:space="preserve"> </w:t>
      </w:r>
      <w:r w:rsidRPr="00650E11">
        <w:t>n</w:t>
      </w:r>
      <w:r w:rsidRPr="00650E11">
        <w:rPr>
          <w:rFonts w:hint="cs"/>
          <w:rtl/>
        </w:rPr>
        <w:t>)</w:t>
      </w:r>
      <w:r w:rsidRPr="00650E11">
        <w:t>n</w:t>
      </w:r>
      <w:r>
        <w:rPr>
          <w:rFonts w:hint="cs"/>
          <w:rtl/>
          <w:lang w:eastAsia="en-US"/>
        </w:rPr>
        <w:t xml:space="preserve"> </w:t>
      </w:r>
      <w:r w:rsidRPr="00BC2235">
        <w:rPr>
          <w:rFonts w:hint="cs"/>
          <w:rtl/>
        </w:rPr>
        <w:t>=</w:t>
      </w:r>
      <w:r w:rsidRPr="00100391">
        <w:rPr>
          <w:rFonts w:hint="cs"/>
          <w:rtl/>
        </w:rPr>
        <w:t xml:space="preserve"> </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sidRPr="00650E11">
        <w:t>n</w:t>
      </w:r>
      <w:r w:rsidRPr="00BC2235">
        <w:rPr>
          <w:rFonts w:hint="cs"/>
          <w:rtl/>
        </w:rPr>
        <w:t>.</w:t>
      </w:r>
    </w:p>
    <w:p w14:paraId="5A1B3CE8" w14:textId="77777777" w:rsidR="000B5D35" w:rsidRPr="008E1C1E" w:rsidRDefault="000B5D35" w:rsidP="000B5D35">
      <w:pPr>
        <w:pStyle w:val="NormalBeforeChart"/>
        <w:rPr>
          <w:rFonts w:hint="cs"/>
          <w:rtl/>
        </w:rPr>
      </w:pPr>
      <w:r w:rsidRPr="008E1C1E">
        <w:rPr>
          <w:rFonts w:hint="cs"/>
          <w:rtl/>
        </w:rPr>
        <w:t>נרשום כעת את מספרי היהלם הראשונים:</w:t>
      </w:r>
    </w:p>
    <w:tbl>
      <w:tblPr>
        <w:bidiVisual/>
        <w:tblW w:w="612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28"/>
        <w:gridCol w:w="327"/>
        <w:gridCol w:w="327"/>
        <w:gridCol w:w="327"/>
        <w:gridCol w:w="326"/>
        <w:gridCol w:w="326"/>
        <w:gridCol w:w="326"/>
        <w:gridCol w:w="326"/>
        <w:gridCol w:w="326"/>
        <w:gridCol w:w="326"/>
        <w:gridCol w:w="326"/>
        <w:gridCol w:w="259"/>
        <w:gridCol w:w="259"/>
        <w:gridCol w:w="259"/>
        <w:gridCol w:w="259"/>
        <w:gridCol w:w="259"/>
        <w:gridCol w:w="259"/>
        <w:gridCol w:w="259"/>
        <w:gridCol w:w="193"/>
        <w:gridCol w:w="193"/>
        <w:gridCol w:w="334"/>
      </w:tblGrid>
      <w:tr w:rsidR="000B5D35" w:rsidRPr="006E6D31" w14:paraId="765DB312" w14:textId="77777777" w:rsidTr="00377E0B">
        <w:trPr>
          <w:cantSplit/>
          <w:jc w:val="center"/>
        </w:trPr>
        <w:tc>
          <w:tcPr>
            <w:tcW w:w="333" w:type="dxa"/>
            <w:shd w:val="clear" w:color="auto" w:fill="auto"/>
            <w:tcMar>
              <w:left w:w="0" w:type="dxa"/>
              <w:right w:w="0" w:type="dxa"/>
            </w:tcMar>
            <w:vAlign w:val="center"/>
          </w:tcPr>
          <w:p w14:paraId="61FC74C2" w14:textId="77777777" w:rsidR="000B5D35" w:rsidRPr="006E6D31" w:rsidRDefault="000B5D35" w:rsidP="00377E0B">
            <w:pPr>
              <w:pStyle w:val="tablefunction"/>
              <w:rPr>
                <w:rFonts w:hint="cs"/>
                <w:rtl/>
              </w:rPr>
            </w:pPr>
            <w:r w:rsidRPr="006E6D31">
              <w:rPr>
                <w:rFonts w:hint="cs"/>
                <w:rtl/>
              </w:rPr>
              <w:t>20</w:t>
            </w:r>
          </w:p>
        </w:tc>
        <w:tc>
          <w:tcPr>
            <w:tcW w:w="332" w:type="dxa"/>
            <w:shd w:val="clear" w:color="auto" w:fill="auto"/>
            <w:tcMar>
              <w:left w:w="0" w:type="dxa"/>
              <w:right w:w="0" w:type="dxa"/>
            </w:tcMar>
            <w:vAlign w:val="center"/>
          </w:tcPr>
          <w:p w14:paraId="2D182692" w14:textId="77777777" w:rsidR="000B5D35" w:rsidRPr="006E6D31" w:rsidRDefault="000B5D35" w:rsidP="00377E0B">
            <w:pPr>
              <w:pStyle w:val="tablefunction"/>
              <w:rPr>
                <w:rFonts w:hint="cs"/>
                <w:rtl/>
              </w:rPr>
            </w:pPr>
            <w:r w:rsidRPr="006E6D31">
              <w:rPr>
                <w:rFonts w:hint="cs"/>
                <w:rtl/>
              </w:rPr>
              <w:t>19</w:t>
            </w:r>
          </w:p>
        </w:tc>
        <w:tc>
          <w:tcPr>
            <w:tcW w:w="332" w:type="dxa"/>
            <w:shd w:val="clear" w:color="auto" w:fill="auto"/>
            <w:tcMar>
              <w:left w:w="0" w:type="dxa"/>
              <w:right w:w="0" w:type="dxa"/>
            </w:tcMar>
            <w:vAlign w:val="center"/>
          </w:tcPr>
          <w:p w14:paraId="128C7EB1" w14:textId="77777777" w:rsidR="000B5D35" w:rsidRPr="006E6D31" w:rsidRDefault="000B5D35" w:rsidP="00377E0B">
            <w:pPr>
              <w:pStyle w:val="tablefunction"/>
              <w:rPr>
                <w:rFonts w:hint="cs"/>
                <w:rtl/>
              </w:rPr>
            </w:pPr>
            <w:r w:rsidRPr="006E6D31">
              <w:rPr>
                <w:rFonts w:hint="cs"/>
                <w:rtl/>
              </w:rPr>
              <w:t>18</w:t>
            </w:r>
          </w:p>
        </w:tc>
        <w:tc>
          <w:tcPr>
            <w:tcW w:w="332" w:type="dxa"/>
            <w:shd w:val="clear" w:color="auto" w:fill="auto"/>
            <w:tcMar>
              <w:left w:w="0" w:type="dxa"/>
              <w:right w:w="0" w:type="dxa"/>
            </w:tcMar>
            <w:vAlign w:val="center"/>
          </w:tcPr>
          <w:p w14:paraId="32E50300" w14:textId="77777777" w:rsidR="000B5D35" w:rsidRPr="006E6D31" w:rsidRDefault="000B5D35" w:rsidP="00377E0B">
            <w:pPr>
              <w:pStyle w:val="tablefunction"/>
              <w:rPr>
                <w:rFonts w:hint="cs"/>
                <w:rtl/>
              </w:rPr>
            </w:pPr>
            <w:r w:rsidRPr="006E6D31">
              <w:rPr>
                <w:rFonts w:hint="cs"/>
                <w:rtl/>
              </w:rPr>
              <w:t>17</w:t>
            </w:r>
          </w:p>
        </w:tc>
        <w:tc>
          <w:tcPr>
            <w:tcW w:w="332" w:type="dxa"/>
            <w:shd w:val="clear" w:color="auto" w:fill="auto"/>
            <w:tcMar>
              <w:left w:w="0" w:type="dxa"/>
              <w:right w:w="0" w:type="dxa"/>
            </w:tcMar>
            <w:vAlign w:val="center"/>
          </w:tcPr>
          <w:p w14:paraId="16B0E168" w14:textId="77777777" w:rsidR="000B5D35" w:rsidRPr="006E6D31" w:rsidRDefault="000B5D35" w:rsidP="00377E0B">
            <w:pPr>
              <w:pStyle w:val="tablefunction"/>
              <w:rPr>
                <w:rFonts w:hint="cs"/>
                <w:rtl/>
              </w:rPr>
            </w:pPr>
            <w:r w:rsidRPr="006E6D31">
              <w:rPr>
                <w:rFonts w:hint="cs"/>
                <w:rtl/>
              </w:rPr>
              <w:t>16</w:t>
            </w:r>
          </w:p>
        </w:tc>
        <w:tc>
          <w:tcPr>
            <w:tcW w:w="332" w:type="dxa"/>
            <w:shd w:val="clear" w:color="auto" w:fill="auto"/>
            <w:tcMar>
              <w:left w:w="0" w:type="dxa"/>
              <w:right w:w="0" w:type="dxa"/>
            </w:tcMar>
            <w:vAlign w:val="center"/>
          </w:tcPr>
          <w:p w14:paraId="1AC4146C" w14:textId="77777777" w:rsidR="000B5D35" w:rsidRPr="006E6D31" w:rsidRDefault="000B5D35" w:rsidP="00377E0B">
            <w:pPr>
              <w:pStyle w:val="tablefunction"/>
              <w:rPr>
                <w:rFonts w:hint="cs"/>
                <w:rtl/>
              </w:rPr>
            </w:pPr>
            <w:r w:rsidRPr="006E6D31">
              <w:rPr>
                <w:rFonts w:hint="cs"/>
                <w:rtl/>
              </w:rPr>
              <w:t>15</w:t>
            </w:r>
          </w:p>
        </w:tc>
        <w:tc>
          <w:tcPr>
            <w:tcW w:w="332" w:type="dxa"/>
            <w:shd w:val="clear" w:color="auto" w:fill="auto"/>
            <w:tcMar>
              <w:left w:w="0" w:type="dxa"/>
              <w:right w:w="0" w:type="dxa"/>
            </w:tcMar>
            <w:vAlign w:val="center"/>
          </w:tcPr>
          <w:p w14:paraId="6F502B34" w14:textId="77777777" w:rsidR="000B5D35" w:rsidRPr="006E6D31" w:rsidRDefault="000B5D35" w:rsidP="00377E0B">
            <w:pPr>
              <w:pStyle w:val="tablefunction"/>
              <w:rPr>
                <w:rFonts w:hint="cs"/>
                <w:rtl/>
              </w:rPr>
            </w:pPr>
            <w:r w:rsidRPr="006E6D31">
              <w:rPr>
                <w:rFonts w:hint="cs"/>
                <w:rtl/>
              </w:rPr>
              <w:t>14</w:t>
            </w:r>
          </w:p>
        </w:tc>
        <w:tc>
          <w:tcPr>
            <w:tcW w:w="332" w:type="dxa"/>
            <w:shd w:val="clear" w:color="auto" w:fill="auto"/>
            <w:tcMar>
              <w:left w:w="0" w:type="dxa"/>
              <w:right w:w="0" w:type="dxa"/>
            </w:tcMar>
            <w:vAlign w:val="center"/>
          </w:tcPr>
          <w:p w14:paraId="71965E07" w14:textId="77777777" w:rsidR="000B5D35" w:rsidRPr="006E6D31" w:rsidRDefault="000B5D35" w:rsidP="00377E0B">
            <w:pPr>
              <w:pStyle w:val="tablefunction"/>
              <w:rPr>
                <w:rFonts w:hint="cs"/>
                <w:rtl/>
              </w:rPr>
            </w:pPr>
            <w:r w:rsidRPr="006E6D31">
              <w:rPr>
                <w:rFonts w:hint="cs"/>
                <w:rtl/>
              </w:rPr>
              <w:t>13</w:t>
            </w:r>
          </w:p>
        </w:tc>
        <w:tc>
          <w:tcPr>
            <w:tcW w:w="332" w:type="dxa"/>
            <w:shd w:val="clear" w:color="auto" w:fill="auto"/>
            <w:tcMar>
              <w:left w:w="0" w:type="dxa"/>
              <w:right w:w="0" w:type="dxa"/>
            </w:tcMar>
            <w:vAlign w:val="center"/>
          </w:tcPr>
          <w:p w14:paraId="30A2215D" w14:textId="77777777" w:rsidR="000B5D35" w:rsidRPr="006E6D31" w:rsidRDefault="000B5D35" w:rsidP="00377E0B">
            <w:pPr>
              <w:pStyle w:val="tablefunction"/>
              <w:rPr>
                <w:rFonts w:hint="cs"/>
                <w:rtl/>
              </w:rPr>
            </w:pPr>
            <w:r w:rsidRPr="006E6D31">
              <w:rPr>
                <w:rFonts w:hint="cs"/>
                <w:rtl/>
              </w:rPr>
              <w:t>12</w:t>
            </w:r>
          </w:p>
        </w:tc>
        <w:tc>
          <w:tcPr>
            <w:tcW w:w="332" w:type="dxa"/>
            <w:shd w:val="clear" w:color="auto" w:fill="auto"/>
            <w:tcMar>
              <w:left w:w="0" w:type="dxa"/>
              <w:right w:w="0" w:type="dxa"/>
            </w:tcMar>
            <w:vAlign w:val="center"/>
          </w:tcPr>
          <w:p w14:paraId="56E6B923" w14:textId="77777777" w:rsidR="000B5D35" w:rsidRPr="006E6D31" w:rsidRDefault="000B5D35" w:rsidP="00377E0B">
            <w:pPr>
              <w:pStyle w:val="tablefunction"/>
              <w:rPr>
                <w:rFonts w:hint="cs"/>
                <w:rtl/>
              </w:rPr>
            </w:pPr>
            <w:r w:rsidRPr="006E6D31">
              <w:rPr>
                <w:rFonts w:hint="cs"/>
                <w:rtl/>
              </w:rPr>
              <w:t>11</w:t>
            </w:r>
          </w:p>
        </w:tc>
        <w:tc>
          <w:tcPr>
            <w:tcW w:w="332" w:type="dxa"/>
            <w:shd w:val="clear" w:color="auto" w:fill="auto"/>
            <w:tcMar>
              <w:left w:w="0" w:type="dxa"/>
              <w:right w:w="0" w:type="dxa"/>
            </w:tcMar>
            <w:vAlign w:val="center"/>
          </w:tcPr>
          <w:p w14:paraId="6C595113" w14:textId="77777777" w:rsidR="000B5D35" w:rsidRPr="006E6D31" w:rsidRDefault="000B5D35" w:rsidP="00377E0B">
            <w:pPr>
              <w:pStyle w:val="tablefunction"/>
              <w:rPr>
                <w:rFonts w:hint="cs"/>
                <w:rtl/>
              </w:rPr>
            </w:pPr>
            <w:r w:rsidRPr="006E6D31">
              <w:rPr>
                <w:rFonts w:hint="cs"/>
                <w:rtl/>
              </w:rPr>
              <w:t>10</w:t>
            </w:r>
          </w:p>
        </w:tc>
        <w:tc>
          <w:tcPr>
            <w:tcW w:w="264" w:type="dxa"/>
            <w:shd w:val="clear" w:color="auto" w:fill="auto"/>
            <w:tcMar>
              <w:left w:w="0" w:type="dxa"/>
              <w:right w:w="0" w:type="dxa"/>
            </w:tcMar>
            <w:vAlign w:val="center"/>
          </w:tcPr>
          <w:p w14:paraId="39882C2E" w14:textId="77777777" w:rsidR="000B5D35" w:rsidRPr="006E6D31" w:rsidRDefault="000B5D35" w:rsidP="00377E0B">
            <w:pPr>
              <w:pStyle w:val="tablefunction"/>
              <w:rPr>
                <w:rFonts w:hint="cs"/>
                <w:rtl/>
              </w:rPr>
            </w:pPr>
            <w:r w:rsidRPr="006E6D31">
              <w:rPr>
                <w:rFonts w:hint="cs"/>
                <w:rtl/>
              </w:rPr>
              <w:t>9</w:t>
            </w:r>
          </w:p>
        </w:tc>
        <w:tc>
          <w:tcPr>
            <w:tcW w:w="264" w:type="dxa"/>
            <w:shd w:val="clear" w:color="auto" w:fill="auto"/>
            <w:tcMar>
              <w:left w:w="0" w:type="dxa"/>
              <w:right w:w="0" w:type="dxa"/>
            </w:tcMar>
            <w:vAlign w:val="center"/>
          </w:tcPr>
          <w:p w14:paraId="3813B84E" w14:textId="77777777" w:rsidR="000B5D35" w:rsidRPr="006E6D31" w:rsidRDefault="000B5D35" w:rsidP="00377E0B">
            <w:pPr>
              <w:pStyle w:val="tablefunction"/>
              <w:rPr>
                <w:rFonts w:hint="cs"/>
                <w:rtl/>
              </w:rPr>
            </w:pPr>
            <w:r w:rsidRPr="006E6D31">
              <w:rPr>
                <w:rFonts w:hint="cs"/>
                <w:rtl/>
              </w:rPr>
              <w:t>8</w:t>
            </w:r>
          </w:p>
        </w:tc>
        <w:tc>
          <w:tcPr>
            <w:tcW w:w="264" w:type="dxa"/>
            <w:shd w:val="clear" w:color="auto" w:fill="auto"/>
            <w:tcMar>
              <w:left w:w="0" w:type="dxa"/>
              <w:right w:w="0" w:type="dxa"/>
            </w:tcMar>
            <w:vAlign w:val="center"/>
          </w:tcPr>
          <w:p w14:paraId="679248C6" w14:textId="77777777" w:rsidR="000B5D35" w:rsidRPr="006E6D31" w:rsidRDefault="000B5D35" w:rsidP="00377E0B">
            <w:pPr>
              <w:pStyle w:val="tablefunction"/>
              <w:rPr>
                <w:rFonts w:hint="cs"/>
                <w:rtl/>
              </w:rPr>
            </w:pPr>
            <w:r w:rsidRPr="006E6D31">
              <w:rPr>
                <w:rFonts w:hint="cs"/>
                <w:rtl/>
              </w:rPr>
              <w:t>7</w:t>
            </w:r>
          </w:p>
        </w:tc>
        <w:tc>
          <w:tcPr>
            <w:tcW w:w="264" w:type="dxa"/>
            <w:shd w:val="clear" w:color="auto" w:fill="auto"/>
            <w:tcMar>
              <w:left w:w="0" w:type="dxa"/>
              <w:right w:w="0" w:type="dxa"/>
            </w:tcMar>
            <w:vAlign w:val="center"/>
          </w:tcPr>
          <w:p w14:paraId="71FEB5DC" w14:textId="77777777" w:rsidR="000B5D35" w:rsidRPr="006E6D31" w:rsidRDefault="000B5D35" w:rsidP="00377E0B">
            <w:pPr>
              <w:pStyle w:val="tablefunction"/>
              <w:rPr>
                <w:rFonts w:hint="cs"/>
                <w:rtl/>
              </w:rPr>
            </w:pPr>
            <w:r w:rsidRPr="006E6D31">
              <w:rPr>
                <w:rFonts w:hint="cs"/>
                <w:rtl/>
              </w:rPr>
              <w:t>6</w:t>
            </w:r>
          </w:p>
        </w:tc>
        <w:tc>
          <w:tcPr>
            <w:tcW w:w="264" w:type="dxa"/>
            <w:shd w:val="clear" w:color="auto" w:fill="auto"/>
            <w:tcMar>
              <w:left w:w="0" w:type="dxa"/>
              <w:right w:w="0" w:type="dxa"/>
            </w:tcMar>
            <w:vAlign w:val="center"/>
          </w:tcPr>
          <w:p w14:paraId="5393A245" w14:textId="77777777" w:rsidR="000B5D35" w:rsidRPr="006E6D31" w:rsidRDefault="000B5D35" w:rsidP="00377E0B">
            <w:pPr>
              <w:pStyle w:val="tablefunction"/>
              <w:rPr>
                <w:rFonts w:hint="cs"/>
                <w:rtl/>
              </w:rPr>
            </w:pPr>
            <w:r w:rsidRPr="006E6D31">
              <w:rPr>
                <w:rFonts w:hint="cs"/>
                <w:rtl/>
              </w:rPr>
              <w:t>5</w:t>
            </w:r>
          </w:p>
        </w:tc>
        <w:tc>
          <w:tcPr>
            <w:tcW w:w="264" w:type="dxa"/>
            <w:shd w:val="clear" w:color="auto" w:fill="auto"/>
            <w:tcMar>
              <w:left w:w="0" w:type="dxa"/>
              <w:right w:w="0" w:type="dxa"/>
            </w:tcMar>
            <w:vAlign w:val="center"/>
          </w:tcPr>
          <w:p w14:paraId="61C519E4" w14:textId="77777777" w:rsidR="000B5D35" w:rsidRPr="006E6D31" w:rsidRDefault="000B5D35" w:rsidP="00377E0B">
            <w:pPr>
              <w:pStyle w:val="tablefunction"/>
              <w:rPr>
                <w:rFonts w:hint="cs"/>
                <w:rtl/>
              </w:rPr>
            </w:pPr>
            <w:r w:rsidRPr="006E6D31">
              <w:rPr>
                <w:rFonts w:hint="cs"/>
                <w:rtl/>
              </w:rPr>
              <w:t>4</w:t>
            </w:r>
          </w:p>
        </w:tc>
        <w:tc>
          <w:tcPr>
            <w:tcW w:w="264" w:type="dxa"/>
            <w:shd w:val="clear" w:color="auto" w:fill="auto"/>
            <w:tcMar>
              <w:left w:w="0" w:type="dxa"/>
              <w:right w:w="0" w:type="dxa"/>
            </w:tcMar>
            <w:vAlign w:val="center"/>
          </w:tcPr>
          <w:p w14:paraId="617F1E16" w14:textId="77777777" w:rsidR="000B5D35" w:rsidRPr="006E6D31" w:rsidRDefault="000B5D35" w:rsidP="00377E0B">
            <w:pPr>
              <w:pStyle w:val="tablefunction"/>
              <w:rPr>
                <w:rFonts w:hint="cs"/>
                <w:rtl/>
              </w:rPr>
            </w:pPr>
            <w:r w:rsidRPr="006E6D31">
              <w:rPr>
                <w:rFonts w:hint="cs"/>
                <w:rtl/>
              </w:rPr>
              <w:t>3</w:t>
            </w:r>
          </w:p>
        </w:tc>
        <w:tc>
          <w:tcPr>
            <w:tcW w:w="196" w:type="dxa"/>
            <w:shd w:val="clear" w:color="auto" w:fill="auto"/>
            <w:tcMar>
              <w:left w:w="0" w:type="dxa"/>
              <w:right w:w="0" w:type="dxa"/>
            </w:tcMar>
            <w:vAlign w:val="center"/>
          </w:tcPr>
          <w:p w14:paraId="64B21F29" w14:textId="77777777" w:rsidR="000B5D35" w:rsidRPr="006E6D31" w:rsidRDefault="000B5D35" w:rsidP="00377E0B">
            <w:pPr>
              <w:pStyle w:val="tablefunction"/>
              <w:rPr>
                <w:rFonts w:hint="cs"/>
                <w:rtl/>
              </w:rPr>
            </w:pPr>
            <w:r w:rsidRPr="006E6D31">
              <w:rPr>
                <w:rFonts w:hint="cs"/>
                <w:rtl/>
              </w:rPr>
              <w:t>2</w:t>
            </w:r>
          </w:p>
        </w:tc>
        <w:tc>
          <w:tcPr>
            <w:tcW w:w="196" w:type="dxa"/>
            <w:shd w:val="clear" w:color="auto" w:fill="auto"/>
            <w:tcMar>
              <w:left w:w="0" w:type="dxa"/>
              <w:right w:w="0" w:type="dxa"/>
            </w:tcMar>
            <w:vAlign w:val="center"/>
          </w:tcPr>
          <w:p w14:paraId="20625AB0" w14:textId="77777777" w:rsidR="000B5D35" w:rsidRPr="006E6D31" w:rsidRDefault="000B5D35" w:rsidP="00377E0B">
            <w:pPr>
              <w:pStyle w:val="tablefunction"/>
              <w:rPr>
                <w:rFonts w:hint="cs"/>
                <w:rtl/>
              </w:rPr>
            </w:pPr>
            <w:r w:rsidRPr="006E6D31">
              <w:rPr>
                <w:rFonts w:hint="cs"/>
                <w:rtl/>
              </w:rPr>
              <w:t>1</w:t>
            </w:r>
          </w:p>
        </w:tc>
        <w:tc>
          <w:tcPr>
            <w:tcW w:w="340" w:type="dxa"/>
            <w:shd w:val="clear" w:color="auto" w:fill="auto"/>
            <w:tcMar>
              <w:left w:w="0" w:type="dxa"/>
              <w:right w:w="0" w:type="dxa"/>
            </w:tcMar>
            <w:vAlign w:val="center"/>
          </w:tcPr>
          <w:p w14:paraId="783DCFE6" w14:textId="77777777" w:rsidR="000B5D35" w:rsidRPr="006E6D31" w:rsidRDefault="000B5D35" w:rsidP="00377E0B">
            <w:pPr>
              <w:pStyle w:val="tablefunction"/>
            </w:pPr>
            <w:r w:rsidRPr="006E6D31">
              <w:t>n</w:t>
            </w:r>
          </w:p>
        </w:tc>
      </w:tr>
      <w:tr w:rsidR="000B5D35" w:rsidRPr="006E6D31" w14:paraId="1533FE63" w14:textId="77777777" w:rsidTr="00377E0B">
        <w:trPr>
          <w:cantSplit/>
          <w:jc w:val="center"/>
        </w:trPr>
        <w:tc>
          <w:tcPr>
            <w:tcW w:w="333" w:type="dxa"/>
            <w:shd w:val="clear" w:color="auto" w:fill="auto"/>
            <w:tcMar>
              <w:left w:w="0" w:type="dxa"/>
              <w:right w:w="0" w:type="dxa"/>
            </w:tcMar>
            <w:vAlign w:val="center"/>
          </w:tcPr>
          <w:p w14:paraId="03ABB7F2" w14:textId="77777777" w:rsidR="000B5D35" w:rsidRPr="006E6D31" w:rsidRDefault="000B5D35" w:rsidP="00377E0B">
            <w:pPr>
              <w:pStyle w:val="tablefunction"/>
              <w:rPr>
                <w:rFonts w:hint="cs"/>
                <w:rtl/>
              </w:rPr>
            </w:pPr>
            <w:r w:rsidRPr="006E6D31">
              <w:rPr>
                <w:rFonts w:hint="cs"/>
                <w:rtl/>
              </w:rPr>
              <w:t>420</w:t>
            </w:r>
          </w:p>
        </w:tc>
        <w:tc>
          <w:tcPr>
            <w:tcW w:w="332" w:type="dxa"/>
            <w:shd w:val="clear" w:color="auto" w:fill="auto"/>
            <w:tcMar>
              <w:left w:w="0" w:type="dxa"/>
              <w:right w:w="0" w:type="dxa"/>
            </w:tcMar>
            <w:vAlign w:val="center"/>
          </w:tcPr>
          <w:p w14:paraId="6DBC82DF" w14:textId="77777777" w:rsidR="000B5D35" w:rsidRPr="006E6D31" w:rsidRDefault="000B5D35" w:rsidP="00377E0B">
            <w:pPr>
              <w:pStyle w:val="tablefunction"/>
              <w:rPr>
                <w:rFonts w:hint="cs"/>
                <w:rtl/>
              </w:rPr>
            </w:pPr>
            <w:r w:rsidRPr="006E6D31">
              <w:rPr>
                <w:rFonts w:hint="cs"/>
                <w:rtl/>
              </w:rPr>
              <w:t>380</w:t>
            </w:r>
          </w:p>
        </w:tc>
        <w:tc>
          <w:tcPr>
            <w:tcW w:w="332" w:type="dxa"/>
            <w:shd w:val="clear" w:color="auto" w:fill="auto"/>
            <w:tcMar>
              <w:left w:w="0" w:type="dxa"/>
              <w:right w:w="0" w:type="dxa"/>
            </w:tcMar>
            <w:vAlign w:val="center"/>
          </w:tcPr>
          <w:p w14:paraId="73F59B8C" w14:textId="77777777" w:rsidR="000B5D35" w:rsidRPr="006E6D31" w:rsidRDefault="000B5D35" w:rsidP="00377E0B">
            <w:pPr>
              <w:pStyle w:val="tablefunction"/>
              <w:rPr>
                <w:rFonts w:hint="cs"/>
                <w:rtl/>
              </w:rPr>
            </w:pPr>
            <w:r w:rsidRPr="006E6D31">
              <w:rPr>
                <w:rFonts w:hint="cs"/>
                <w:rtl/>
              </w:rPr>
              <w:t>342</w:t>
            </w:r>
          </w:p>
        </w:tc>
        <w:tc>
          <w:tcPr>
            <w:tcW w:w="332" w:type="dxa"/>
            <w:shd w:val="clear" w:color="auto" w:fill="auto"/>
            <w:tcMar>
              <w:left w:w="0" w:type="dxa"/>
              <w:right w:w="0" w:type="dxa"/>
            </w:tcMar>
            <w:vAlign w:val="center"/>
          </w:tcPr>
          <w:p w14:paraId="305D317D" w14:textId="77777777" w:rsidR="000B5D35" w:rsidRPr="006E6D31" w:rsidRDefault="000B5D35" w:rsidP="00377E0B">
            <w:pPr>
              <w:pStyle w:val="tablefunction"/>
              <w:rPr>
                <w:rFonts w:hint="cs"/>
                <w:rtl/>
              </w:rPr>
            </w:pPr>
            <w:r w:rsidRPr="006E6D31">
              <w:rPr>
                <w:rFonts w:hint="cs"/>
                <w:rtl/>
              </w:rPr>
              <w:t>306</w:t>
            </w:r>
          </w:p>
        </w:tc>
        <w:tc>
          <w:tcPr>
            <w:tcW w:w="332" w:type="dxa"/>
            <w:shd w:val="clear" w:color="auto" w:fill="auto"/>
            <w:tcMar>
              <w:left w:w="0" w:type="dxa"/>
              <w:right w:w="0" w:type="dxa"/>
            </w:tcMar>
            <w:vAlign w:val="center"/>
          </w:tcPr>
          <w:p w14:paraId="024043FB" w14:textId="77777777" w:rsidR="000B5D35" w:rsidRPr="006E6D31" w:rsidRDefault="000B5D35" w:rsidP="00377E0B">
            <w:pPr>
              <w:pStyle w:val="tablefunction"/>
              <w:rPr>
                <w:rFonts w:hint="cs"/>
                <w:rtl/>
              </w:rPr>
            </w:pPr>
            <w:r w:rsidRPr="006E6D31">
              <w:rPr>
                <w:rFonts w:hint="cs"/>
                <w:rtl/>
              </w:rPr>
              <w:t>272</w:t>
            </w:r>
          </w:p>
        </w:tc>
        <w:tc>
          <w:tcPr>
            <w:tcW w:w="332" w:type="dxa"/>
            <w:shd w:val="clear" w:color="auto" w:fill="auto"/>
            <w:tcMar>
              <w:left w:w="0" w:type="dxa"/>
              <w:right w:w="0" w:type="dxa"/>
            </w:tcMar>
            <w:vAlign w:val="center"/>
          </w:tcPr>
          <w:p w14:paraId="767CB72B" w14:textId="77777777" w:rsidR="000B5D35" w:rsidRPr="006E6D31" w:rsidRDefault="000B5D35" w:rsidP="00377E0B">
            <w:pPr>
              <w:pStyle w:val="tablefunction"/>
              <w:rPr>
                <w:rFonts w:hint="cs"/>
                <w:rtl/>
              </w:rPr>
            </w:pPr>
            <w:r w:rsidRPr="006E6D31">
              <w:rPr>
                <w:rFonts w:hint="cs"/>
                <w:rtl/>
              </w:rPr>
              <w:t>240</w:t>
            </w:r>
          </w:p>
        </w:tc>
        <w:tc>
          <w:tcPr>
            <w:tcW w:w="332" w:type="dxa"/>
            <w:shd w:val="clear" w:color="auto" w:fill="auto"/>
            <w:tcMar>
              <w:left w:w="0" w:type="dxa"/>
              <w:right w:w="0" w:type="dxa"/>
            </w:tcMar>
            <w:vAlign w:val="center"/>
          </w:tcPr>
          <w:p w14:paraId="298BD54D" w14:textId="77777777" w:rsidR="000B5D35" w:rsidRPr="006E6D31" w:rsidRDefault="000B5D35" w:rsidP="00377E0B">
            <w:pPr>
              <w:pStyle w:val="tablefunction"/>
              <w:rPr>
                <w:rFonts w:hint="cs"/>
                <w:rtl/>
              </w:rPr>
            </w:pPr>
            <w:r w:rsidRPr="006E6D31">
              <w:rPr>
                <w:rFonts w:hint="cs"/>
                <w:rtl/>
              </w:rPr>
              <w:t>210</w:t>
            </w:r>
          </w:p>
        </w:tc>
        <w:tc>
          <w:tcPr>
            <w:tcW w:w="332" w:type="dxa"/>
            <w:shd w:val="clear" w:color="auto" w:fill="auto"/>
            <w:tcMar>
              <w:left w:w="0" w:type="dxa"/>
              <w:right w:w="0" w:type="dxa"/>
            </w:tcMar>
            <w:vAlign w:val="center"/>
          </w:tcPr>
          <w:p w14:paraId="7482ABEF" w14:textId="77777777" w:rsidR="000B5D35" w:rsidRPr="006E6D31" w:rsidRDefault="000B5D35" w:rsidP="00377E0B">
            <w:pPr>
              <w:pStyle w:val="tablefunction"/>
              <w:rPr>
                <w:rFonts w:hint="cs"/>
                <w:rtl/>
              </w:rPr>
            </w:pPr>
            <w:r w:rsidRPr="006E6D31">
              <w:rPr>
                <w:rFonts w:hint="cs"/>
                <w:rtl/>
              </w:rPr>
              <w:t>182</w:t>
            </w:r>
          </w:p>
        </w:tc>
        <w:tc>
          <w:tcPr>
            <w:tcW w:w="332" w:type="dxa"/>
            <w:shd w:val="clear" w:color="auto" w:fill="auto"/>
            <w:tcMar>
              <w:left w:w="0" w:type="dxa"/>
              <w:right w:w="0" w:type="dxa"/>
            </w:tcMar>
            <w:vAlign w:val="center"/>
          </w:tcPr>
          <w:p w14:paraId="540ADC2B" w14:textId="77777777" w:rsidR="000B5D35" w:rsidRPr="006E6D31" w:rsidRDefault="000B5D35" w:rsidP="00377E0B">
            <w:pPr>
              <w:pStyle w:val="tablefunction"/>
              <w:rPr>
                <w:rFonts w:hint="cs"/>
                <w:rtl/>
              </w:rPr>
            </w:pPr>
            <w:r w:rsidRPr="006E6D31">
              <w:rPr>
                <w:rFonts w:hint="cs"/>
                <w:rtl/>
              </w:rPr>
              <w:t>156</w:t>
            </w:r>
          </w:p>
        </w:tc>
        <w:tc>
          <w:tcPr>
            <w:tcW w:w="332" w:type="dxa"/>
            <w:shd w:val="clear" w:color="auto" w:fill="auto"/>
            <w:tcMar>
              <w:left w:w="0" w:type="dxa"/>
              <w:right w:w="0" w:type="dxa"/>
            </w:tcMar>
            <w:vAlign w:val="center"/>
          </w:tcPr>
          <w:p w14:paraId="3FAD50A3" w14:textId="77777777" w:rsidR="000B5D35" w:rsidRPr="006E6D31" w:rsidRDefault="000B5D35" w:rsidP="00377E0B">
            <w:pPr>
              <w:pStyle w:val="tablefunction"/>
              <w:rPr>
                <w:rFonts w:hint="cs"/>
                <w:rtl/>
              </w:rPr>
            </w:pPr>
            <w:r w:rsidRPr="006E6D31">
              <w:rPr>
                <w:rFonts w:hint="cs"/>
                <w:rtl/>
              </w:rPr>
              <w:t>132</w:t>
            </w:r>
          </w:p>
        </w:tc>
        <w:tc>
          <w:tcPr>
            <w:tcW w:w="332" w:type="dxa"/>
            <w:shd w:val="clear" w:color="auto" w:fill="auto"/>
            <w:tcMar>
              <w:left w:w="0" w:type="dxa"/>
              <w:right w:w="0" w:type="dxa"/>
            </w:tcMar>
            <w:vAlign w:val="center"/>
          </w:tcPr>
          <w:p w14:paraId="76FB5015" w14:textId="77777777" w:rsidR="000B5D35" w:rsidRPr="006E6D31" w:rsidRDefault="000B5D35" w:rsidP="00377E0B">
            <w:pPr>
              <w:pStyle w:val="tablefunction"/>
              <w:rPr>
                <w:rFonts w:hint="cs"/>
                <w:rtl/>
              </w:rPr>
            </w:pPr>
            <w:r w:rsidRPr="006E6D31">
              <w:rPr>
                <w:rFonts w:hint="cs"/>
                <w:rtl/>
              </w:rPr>
              <w:t>110</w:t>
            </w:r>
          </w:p>
        </w:tc>
        <w:tc>
          <w:tcPr>
            <w:tcW w:w="264" w:type="dxa"/>
            <w:shd w:val="clear" w:color="auto" w:fill="auto"/>
            <w:tcMar>
              <w:left w:w="0" w:type="dxa"/>
              <w:right w:w="0" w:type="dxa"/>
            </w:tcMar>
            <w:vAlign w:val="center"/>
          </w:tcPr>
          <w:p w14:paraId="223C31CA" w14:textId="77777777" w:rsidR="000B5D35" w:rsidRPr="006E6D31" w:rsidRDefault="000B5D35" w:rsidP="00377E0B">
            <w:pPr>
              <w:pStyle w:val="tablefunction"/>
              <w:rPr>
                <w:rFonts w:hint="cs"/>
                <w:rtl/>
              </w:rPr>
            </w:pPr>
            <w:r w:rsidRPr="006E6D31">
              <w:rPr>
                <w:rFonts w:hint="cs"/>
                <w:rtl/>
              </w:rPr>
              <w:t>90</w:t>
            </w:r>
          </w:p>
        </w:tc>
        <w:tc>
          <w:tcPr>
            <w:tcW w:w="264" w:type="dxa"/>
            <w:shd w:val="clear" w:color="auto" w:fill="auto"/>
            <w:tcMar>
              <w:left w:w="0" w:type="dxa"/>
              <w:right w:w="0" w:type="dxa"/>
            </w:tcMar>
            <w:vAlign w:val="center"/>
          </w:tcPr>
          <w:p w14:paraId="7A4EC51B" w14:textId="77777777" w:rsidR="000B5D35" w:rsidRPr="006E6D31" w:rsidRDefault="000B5D35" w:rsidP="00377E0B">
            <w:pPr>
              <w:pStyle w:val="tablefunction"/>
              <w:rPr>
                <w:rFonts w:hint="cs"/>
                <w:rtl/>
              </w:rPr>
            </w:pPr>
            <w:r w:rsidRPr="006E6D31">
              <w:rPr>
                <w:rFonts w:hint="cs"/>
                <w:rtl/>
              </w:rPr>
              <w:t>72</w:t>
            </w:r>
          </w:p>
        </w:tc>
        <w:tc>
          <w:tcPr>
            <w:tcW w:w="264" w:type="dxa"/>
            <w:shd w:val="clear" w:color="auto" w:fill="auto"/>
            <w:tcMar>
              <w:left w:w="0" w:type="dxa"/>
              <w:right w:w="0" w:type="dxa"/>
            </w:tcMar>
            <w:vAlign w:val="center"/>
          </w:tcPr>
          <w:p w14:paraId="3AEC9BE3" w14:textId="77777777" w:rsidR="000B5D35" w:rsidRPr="006E6D31" w:rsidRDefault="000B5D35" w:rsidP="00377E0B">
            <w:pPr>
              <w:pStyle w:val="tablefunction"/>
              <w:rPr>
                <w:rFonts w:hint="cs"/>
                <w:rtl/>
              </w:rPr>
            </w:pPr>
            <w:r w:rsidRPr="006E6D31">
              <w:rPr>
                <w:rFonts w:hint="cs"/>
                <w:rtl/>
              </w:rPr>
              <w:t>56</w:t>
            </w:r>
          </w:p>
        </w:tc>
        <w:tc>
          <w:tcPr>
            <w:tcW w:w="264" w:type="dxa"/>
            <w:shd w:val="clear" w:color="auto" w:fill="auto"/>
            <w:tcMar>
              <w:left w:w="0" w:type="dxa"/>
              <w:right w:w="0" w:type="dxa"/>
            </w:tcMar>
            <w:vAlign w:val="center"/>
          </w:tcPr>
          <w:p w14:paraId="22252FB4" w14:textId="77777777" w:rsidR="000B5D35" w:rsidRPr="006E6D31" w:rsidRDefault="000B5D35" w:rsidP="00377E0B">
            <w:pPr>
              <w:pStyle w:val="tablefunction"/>
              <w:rPr>
                <w:rFonts w:hint="cs"/>
                <w:rtl/>
              </w:rPr>
            </w:pPr>
            <w:r w:rsidRPr="006E6D31">
              <w:rPr>
                <w:rFonts w:hint="cs"/>
                <w:rtl/>
              </w:rPr>
              <w:t>42</w:t>
            </w:r>
          </w:p>
        </w:tc>
        <w:tc>
          <w:tcPr>
            <w:tcW w:w="264" w:type="dxa"/>
            <w:shd w:val="clear" w:color="auto" w:fill="auto"/>
            <w:tcMar>
              <w:left w:w="0" w:type="dxa"/>
              <w:right w:w="0" w:type="dxa"/>
            </w:tcMar>
            <w:vAlign w:val="center"/>
          </w:tcPr>
          <w:p w14:paraId="07A3D6E0" w14:textId="77777777" w:rsidR="000B5D35" w:rsidRPr="006E6D31" w:rsidRDefault="000B5D35" w:rsidP="00377E0B">
            <w:pPr>
              <w:pStyle w:val="tablefunction"/>
              <w:rPr>
                <w:rFonts w:hint="cs"/>
                <w:rtl/>
              </w:rPr>
            </w:pPr>
            <w:r w:rsidRPr="006E6D31">
              <w:rPr>
                <w:rFonts w:hint="cs"/>
                <w:rtl/>
              </w:rPr>
              <w:t>30</w:t>
            </w:r>
          </w:p>
        </w:tc>
        <w:tc>
          <w:tcPr>
            <w:tcW w:w="264" w:type="dxa"/>
            <w:shd w:val="clear" w:color="auto" w:fill="auto"/>
            <w:tcMar>
              <w:left w:w="0" w:type="dxa"/>
              <w:right w:w="0" w:type="dxa"/>
            </w:tcMar>
            <w:vAlign w:val="center"/>
          </w:tcPr>
          <w:p w14:paraId="3376F19E" w14:textId="77777777" w:rsidR="000B5D35" w:rsidRPr="006E6D31" w:rsidRDefault="000B5D35" w:rsidP="00377E0B">
            <w:pPr>
              <w:pStyle w:val="tablefunction"/>
              <w:rPr>
                <w:rFonts w:hint="cs"/>
                <w:rtl/>
              </w:rPr>
            </w:pPr>
            <w:r w:rsidRPr="006E6D31">
              <w:rPr>
                <w:rFonts w:hint="cs"/>
                <w:rtl/>
              </w:rPr>
              <w:t>20</w:t>
            </w:r>
          </w:p>
        </w:tc>
        <w:tc>
          <w:tcPr>
            <w:tcW w:w="264" w:type="dxa"/>
            <w:shd w:val="clear" w:color="auto" w:fill="auto"/>
            <w:tcMar>
              <w:left w:w="0" w:type="dxa"/>
              <w:right w:w="0" w:type="dxa"/>
            </w:tcMar>
            <w:vAlign w:val="center"/>
          </w:tcPr>
          <w:p w14:paraId="7520149C" w14:textId="77777777" w:rsidR="000B5D35" w:rsidRPr="006E6D31" w:rsidRDefault="000B5D35" w:rsidP="00377E0B">
            <w:pPr>
              <w:pStyle w:val="tablefunction"/>
              <w:rPr>
                <w:rFonts w:hint="cs"/>
                <w:rtl/>
              </w:rPr>
            </w:pPr>
            <w:r w:rsidRPr="006E6D31">
              <w:rPr>
                <w:rFonts w:hint="cs"/>
                <w:rtl/>
              </w:rPr>
              <w:t>12</w:t>
            </w:r>
          </w:p>
        </w:tc>
        <w:tc>
          <w:tcPr>
            <w:tcW w:w="196" w:type="dxa"/>
            <w:shd w:val="clear" w:color="auto" w:fill="auto"/>
            <w:tcMar>
              <w:left w:w="0" w:type="dxa"/>
              <w:right w:w="0" w:type="dxa"/>
            </w:tcMar>
            <w:vAlign w:val="center"/>
          </w:tcPr>
          <w:p w14:paraId="6AC3992F" w14:textId="77777777" w:rsidR="000B5D35" w:rsidRPr="006E6D31" w:rsidRDefault="000B5D35" w:rsidP="00377E0B">
            <w:pPr>
              <w:pStyle w:val="tablefunction"/>
              <w:rPr>
                <w:rFonts w:hint="cs"/>
                <w:rtl/>
              </w:rPr>
            </w:pPr>
            <w:r w:rsidRPr="006E6D31">
              <w:rPr>
                <w:rFonts w:hint="cs"/>
                <w:rtl/>
              </w:rPr>
              <w:t>6</w:t>
            </w:r>
          </w:p>
        </w:tc>
        <w:tc>
          <w:tcPr>
            <w:tcW w:w="196" w:type="dxa"/>
            <w:shd w:val="clear" w:color="auto" w:fill="auto"/>
            <w:tcMar>
              <w:left w:w="0" w:type="dxa"/>
              <w:right w:w="0" w:type="dxa"/>
            </w:tcMar>
            <w:vAlign w:val="center"/>
          </w:tcPr>
          <w:p w14:paraId="6CD88B4B" w14:textId="77777777" w:rsidR="000B5D35" w:rsidRPr="006E6D31" w:rsidRDefault="000B5D35" w:rsidP="00377E0B">
            <w:pPr>
              <w:pStyle w:val="tablefunction"/>
              <w:rPr>
                <w:rFonts w:hint="cs"/>
                <w:rtl/>
              </w:rPr>
            </w:pPr>
            <w:r w:rsidRPr="006E6D31">
              <w:rPr>
                <w:rFonts w:hint="cs"/>
                <w:rtl/>
              </w:rPr>
              <w:t>2</w:t>
            </w:r>
          </w:p>
        </w:tc>
        <w:tc>
          <w:tcPr>
            <w:tcW w:w="340" w:type="dxa"/>
            <w:shd w:val="clear" w:color="auto" w:fill="auto"/>
            <w:tcMar>
              <w:left w:w="0" w:type="dxa"/>
              <w:right w:w="0" w:type="dxa"/>
            </w:tcMar>
            <w:vAlign w:val="center"/>
          </w:tcPr>
          <w:p w14:paraId="4A64B9AD" w14:textId="77777777" w:rsidR="000B5D35" w:rsidRPr="006E6D31" w:rsidRDefault="000B5D35" w:rsidP="00377E0B">
            <w:pPr>
              <w:pStyle w:val="tablefunction"/>
              <w:rPr>
                <w:rFonts w:hint="cs"/>
                <w:rtl/>
              </w:rPr>
            </w:pPr>
            <w:r w:rsidRPr="006E6D31">
              <w:rPr>
                <w:rStyle w:val="symboldiamond"/>
              </w:rPr>
              <w:fldChar w:fldCharType="begin"/>
            </w:r>
            <w:r w:rsidRPr="006E6D31">
              <w:rPr>
                <w:rStyle w:val="symboldiamond"/>
              </w:rPr>
              <w:instrText>eq \o(\s\do1(</w:instrText>
            </w:r>
            <w:r w:rsidRPr="008913AC">
              <w:rPr>
                <w:rStyle w:val="symboldiamond"/>
              </w:rPr>
              <w:sym w:font="Wingdings 3" w:char="F080"/>
            </w:r>
            <w:r w:rsidRPr="006E6D31">
              <w:rPr>
                <w:rStyle w:val="symboldiamond"/>
              </w:rPr>
              <w:instrText>),\s\up0(</w:instrText>
            </w:r>
            <w:r w:rsidRPr="008913AC">
              <w:rPr>
                <w:rStyle w:val="symboldiamond"/>
              </w:rPr>
              <w:sym w:font="Wingdings 3" w:char="F07E"/>
            </w:r>
            <w:r w:rsidRPr="006E6D31">
              <w:rPr>
                <w:rStyle w:val="symboldiamond"/>
              </w:rPr>
              <w:instrText>))</w:instrText>
            </w:r>
            <w:r w:rsidRPr="006E6D31">
              <w:rPr>
                <w:rStyle w:val="symboldiamond"/>
              </w:rPr>
              <w:fldChar w:fldCharType="end"/>
            </w:r>
            <w:r w:rsidRPr="006E6D31">
              <w:t>n</w:t>
            </w:r>
          </w:p>
        </w:tc>
      </w:tr>
    </w:tbl>
    <w:p w14:paraId="06B2DBF5" w14:textId="77777777" w:rsidR="000B5D35" w:rsidRDefault="000B5D35" w:rsidP="000B5D35">
      <w:pPr>
        <w:pStyle w:val="NormalAfterChart"/>
        <w:spacing w:after="240"/>
        <w:rPr>
          <w:rFonts w:hint="cs"/>
          <w:rtl/>
        </w:rPr>
      </w:pPr>
      <w:r>
        <w:rPr>
          <w:rFonts w:hint="cs"/>
          <w:rtl/>
        </w:rPr>
        <w:t>ונצייר את ארבעת מספרי היהלם הראשונים:</w:t>
      </w:r>
    </w:p>
    <w:p w14:paraId="16ACFE21" w14:textId="0837B3CD" w:rsidR="000B5D35" w:rsidRPr="00274B8A" w:rsidRDefault="000B5D35" w:rsidP="000B5D35">
      <w:pPr>
        <w:spacing w:line="240" w:lineRule="auto"/>
        <w:jc w:val="center"/>
        <w:rPr>
          <w:rFonts w:hint="cs"/>
          <w:szCs w:val="20"/>
          <w:rtl/>
        </w:rPr>
      </w:pPr>
      <w:r w:rsidRPr="00274B8A">
        <w:rPr>
          <w:noProof/>
        </w:rPr>
        <w:drawing>
          <wp:inline distT="0" distB="0" distL="0" distR="0" wp14:anchorId="7A0EA836" wp14:editId="59D98106">
            <wp:extent cx="2409825" cy="13144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314450"/>
                    </a:xfrm>
                    <a:prstGeom prst="rect">
                      <a:avLst/>
                    </a:prstGeom>
                    <a:noFill/>
                    <a:ln>
                      <a:noFill/>
                    </a:ln>
                  </pic:spPr>
                </pic:pic>
              </a:graphicData>
            </a:graphic>
          </wp:inline>
        </w:drawing>
      </w:r>
    </w:p>
    <w:p w14:paraId="059DED57" w14:textId="77777777" w:rsidR="000B5D35" w:rsidRPr="00E0006F" w:rsidRDefault="000B5D35" w:rsidP="000B5D35">
      <w:pPr>
        <w:spacing w:before="240"/>
        <w:rPr>
          <w:rFonts w:hint="cs"/>
          <w:rtl/>
        </w:rPr>
      </w:pPr>
      <w:r>
        <w:rPr>
          <w:rFonts w:hint="cs"/>
          <w:rtl/>
        </w:rPr>
        <w:t xml:space="preserve">בסדרת מספרי היהלם יש מספר מספרים מוכרים: </w:t>
      </w:r>
      <w:r w:rsidRPr="00D81AE8">
        <w:rPr>
          <w:rStyle w:val="Gematria"/>
          <w:rFonts w:hint="cs"/>
          <w:rtl/>
        </w:rPr>
        <w:t>יוסף</w:t>
      </w:r>
      <w:r>
        <w:rPr>
          <w:rFonts w:hint="cs"/>
          <w:rtl/>
        </w:rPr>
        <w:t xml:space="preserve"> = 12</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xml:space="preserve"> ו</w:t>
      </w:r>
      <w:r w:rsidRPr="00D81AE8">
        <w:rPr>
          <w:rStyle w:val="Gematria"/>
          <w:rFonts w:hint="cs"/>
          <w:rtl/>
        </w:rPr>
        <w:t>יעקב</w:t>
      </w:r>
      <w:r>
        <w:rPr>
          <w:rFonts w:hint="cs"/>
          <w:rtl/>
        </w:rPr>
        <w:t xml:space="preserve"> = 13</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xml:space="preserve">. </w:t>
      </w:r>
      <w:r w:rsidRPr="00E0006F">
        <w:rPr>
          <w:rFonts w:hint="cs"/>
          <w:rtl/>
        </w:rPr>
        <w:t>גם שנות חיי יוסף (השווים לשנות חיי יהושע, בבחינת פנים אל פנים), 110 = 10</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sidRPr="00E0006F">
        <w:rPr>
          <w:rFonts w:hint="cs"/>
          <w:rtl/>
        </w:rPr>
        <w:t>.</w:t>
      </w:r>
    </w:p>
    <w:p w14:paraId="16A6E2AC" w14:textId="77777777" w:rsidR="000B5D35" w:rsidRDefault="000B5D35" w:rsidP="000B5D35">
      <w:pPr>
        <w:rPr>
          <w:rFonts w:hint="cs"/>
          <w:rtl/>
        </w:rPr>
      </w:pPr>
      <w:r>
        <w:rPr>
          <w:rFonts w:hint="cs"/>
          <w:rtl/>
        </w:rPr>
        <w:t xml:space="preserve">גם המספרים 72, 42, ו־12 הם מספרי יהלם, הם המספרים של שמותיו של הקב"ה: שם </w:t>
      </w:r>
      <w:r w:rsidRPr="00D81AE8">
        <w:rPr>
          <w:rStyle w:val="Gematria"/>
          <w:rFonts w:hint="cs"/>
          <w:rtl/>
        </w:rPr>
        <w:t>עב</w:t>
      </w:r>
      <w:r>
        <w:rPr>
          <w:rStyle w:val="afff7"/>
          <w:rtl/>
        </w:rPr>
        <w:endnoteReference w:id="21"/>
      </w:r>
      <w:r>
        <w:rPr>
          <w:rFonts w:hint="cs"/>
          <w:rtl/>
        </w:rPr>
        <w:t xml:space="preserve">, שם </w:t>
      </w:r>
      <w:r w:rsidRPr="00D81AE8">
        <w:rPr>
          <w:rStyle w:val="Gematria"/>
          <w:rFonts w:hint="cs"/>
          <w:rtl/>
        </w:rPr>
        <w:t>מב</w:t>
      </w:r>
      <w:r>
        <w:rPr>
          <w:rFonts w:hint="cs"/>
          <w:rtl/>
        </w:rPr>
        <w:t xml:space="preserve"> אותיות</w:t>
      </w:r>
      <w:r>
        <w:rPr>
          <w:rStyle w:val="afff7"/>
          <w:rtl/>
        </w:rPr>
        <w:endnoteReference w:id="22"/>
      </w:r>
      <w:r>
        <w:rPr>
          <w:rFonts w:hint="cs"/>
          <w:rtl/>
        </w:rPr>
        <w:t xml:space="preserve">, ושם </w:t>
      </w:r>
      <w:r w:rsidRPr="00D81AE8">
        <w:rPr>
          <w:rStyle w:val="Gematria"/>
          <w:rFonts w:hint="cs"/>
          <w:rtl/>
        </w:rPr>
        <w:t>יב</w:t>
      </w:r>
      <w:r>
        <w:rPr>
          <w:rFonts w:hint="cs"/>
          <w:rtl/>
        </w:rPr>
        <w:t xml:space="preserve"> אותיות</w:t>
      </w:r>
      <w:r>
        <w:rPr>
          <w:rStyle w:val="afff7"/>
          <w:rtl/>
        </w:rPr>
        <w:endnoteReference w:id="23"/>
      </w:r>
      <w:r>
        <w:rPr>
          <w:rFonts w:hint="cs"/>
          <w:rtl/>
        </w:rPr>
        <w:t>.</w:t>
      </w:r>
    </w:p>
    <w:p w14:paraId="1B529F94" w14:textId="77777777" w:rsidR="000B5D35" w:rsidRDefault="000B5D35" w:rsidP="000B5D35">
      <w:pPr>
        <w:rPr>
          <w:rFonts w:hint="cs"/>
          <w:rtl/>
        </w:rPr>
      </w:pPr>
      <w:r>
        <w:rPr>
          <w:rFonts w:hint="cs"/>
          <w:rtl/>
        </w:rPr>
        <w:t>כמו ש</w:t>
      </w:r>
      <w:r w:rsidRPr="00DF5829">
        <w:rPr>
          <w:rStyle w:val="Gematria"/>
          <w:rFonts w:hint="cs"/>
          <w:rtl/>
        </w:rPr>
        <w:t>יעקב</w:t>
      </w:r>
      <w:r>
        <w:rPr>
          <w:rFonts w:hint="cs"/>
          <w:rtl/>
        </w:rPr>
        <w:t xml:space="preserve"> לבדו הוא מספר יהלם, כך גם </w:t>
      </w:r>
      <w:r w:rsidRPr="00DF5829">
        <w:rPr>
          <w:rStyle w:val="Gematria"/>
          <w:rFonts w:hint="cs"/>
          <w:rtl/>
        </w:rPr>
        <w:t>יעקב רחל</w:t>
      </w:r>
      <w:r>
        <w:rPr>
          <w:rFonts w:hint="cs"/>
          <w:rtl/>
        </w:rPr>
        <w:t xml:space="preserve"> = 420 = 20</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xml:space="preserve">, כפי שראינו בפרשת ויצא. ועוד 5 </w:t>
      </w:r>
      <w:r w:rsidRPr="002B54B1">
        <w:rPr>
          <w:rFonts w:ascii="Times New Roman" w:hAnsi="Times New Roman" w:cs="Times New Roman" w:hint="cs"/>
          <w:position w:val="-2"/>
          <w:rtl/>
          <w:lang w:eastAsia="en-US"/>
        </w:rPr>
        <w:t>∙</w:t>
      </w:r>
      <w:r>
        <w:rPr>
          <w:rFonts w:hint="cs"/>
          <w:rtl/>
        </w:rPr>
        <w:t xml:space="preserve"> </w:t>
      </w:r>
      <w:r w:rsidRPr="00DF5829">
        <w:rPr>
          <w:rStyle w:val="Gematria"/>
          <w:rFonts w:hint="cs"/>
          <w:rtl/>
        </w:rPr>
        <w:t>רחל</w:t>
      </w:r>
      <w:r>
        <w:rPr>
          <w:rFonts w:hint="cs"/>
          <w:rtl/>
        </w:rPr>
        <w:t xml:space="preserve"> = 1190 = 34</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1190 הוא גם ערך הפסוק "</w:t>
      </w:r>
      <w:r w:rsidRPr="00DF5829">
        <w:rPr>
          <w:rStyle w:val="Gematria"/>
          <w:rFonts w:hint="cs"/>
          <w:rtl/>
        </w:rPr>
        <w:t>הנה ישכיל עבדי ירום ונשא וגבה מאד</w:t>
      </w:r>
      <w:r>
        <w:rPr>
          <w:rFonts w:hint="cs"/>
          <w:rtl/>
        </w:rPr>
        <w:t>"</w:t>
      </w:r>
      <w:r>
        <w:rPr>
          <w:rStyle w:val="afff7"/>
          <w:rtl/>
        </w:rPr>
        <w:endnoteReference w:id="24"/>
      </w:r>
      <w:r>
        <w:rPr>
          <w:rFonts w:hint="cs"/>
          <w:rtl/>
        </w:rPr>
        <w:t xml:space="preserve"> המתאר את חמש עליותיו של מלך המשיח</w:t>
      </w:r>
      <w:r>
        <w:rPr>
          <w:rStyle w:val="afff7"/>
          <w:rtl/>
        </w:rPr>
        <w:endnoteReference w:id="25"/>
      </w:r>
      <w:r>
        <w:rPr>
          <w:rFonts w:hint="cs"/>
          <w:rtl/>
        </w:rPr>
        <w:t>.</w:t>
      </w:r>
    </w:p>
    <w:p w14:paraId="4BC0A1FE" w14:textId="77777777" w:rsidR="000B5D35" w:rsidRDefault="000B5D35" w:rsidP="000B5D35">
      <w:pPr>
        <w:rPr>
          <w:rFonts w:hint="cs"/>
          <w:rtl/>
        </w:rPr>
      </w:pPr>
      <w:r>
        <w:rPr>
          <w:rFonts w:hint="cs"/>
          <w:rtl/>
        </w:rPr>
        <w:t xml:space="preserve">והנה, פנינה יפה במיוחד: 306 = </w:t>
      </w:r>
      <w:r w:rsidRPr="00DF5829">
        <w:rPr>
          <w:rStyle w:val="Gematria"/>
          <w:rFonts w:hint="cs"/>
          <w:rtl/>
        </w:rPr>
        <w:t>אשה</w:t>
      </w:r>
      <w:r>
        <w:rPr>
          <w:rFonts w:hint="cs"/>
          <w:rtl/>
        </w:rPr>
        <w:t xml:space="preserve"> = 17</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בסוד הפסוק "מצא אשה מצא טוב"</w:t>
      </w:r>
      <w:r>
        <w:rPr>
          <w:rStyle w:val="afff7"/>
          <w:rtl/>
        </w:rPr>
        <w:endnoteReference w:id="26"/>
      </w:r>
      <w:r>
        <w:rPr>
          <w:rFonts w:hint="cs"/>
          <w:rtl/>
        </w:rPr>
        <w:t xml:space="preserve">. כלומר: "מצא </w:t>
      </w:r>
      <w:r w:rsidRPr="00DF5829">
        <w:rPr>
          <w:rStyle w:val="Gematria"/>
          <w:rFonts w:hint="cs"/>
          <w:rtl/>
        </w:rPr>
        <w:t>אשה</w:t>
      </w:r>
      <w:r>
        <w:rPr>
          <w:rFonts w:hint="cs"/>
          <w:rtl/>
        </w:rPr>
        <w:t xml:space="preserve">" </w:t>
      </w:r>
      <w:r>
        <w:rPr>
          <w:rtl/>
        </w:rPr>
        <w:t>–</w:t>
      </w:r>
      <w:r>
        <w:rPr>
          <w:rFonts w:hint="cs"/>
          <w:rtl/>
        </w:rPr>
        <w:t xml:space="preserve"> 306, "מצא </w:t>
      </w:r>
      <w:r w:rsidRPr="00DF5829">
        <w:rPr>
          <w:rStyle w:val="Gematria"/>
          <w:rFonts w:hint="cs"/>
          <w:rtl/>
        </w:rPr>
        <w:t>טוב</w:t>
      </w:r>
      <w:r>
        <w:rPr>
          <w:rFonts w:hint="cs"/>
          <w:rtl/>
        </w:rPr>
        <w:t xml:space="preserve">" </w:t>
      </w:r>
      <w:r>
        <w:rPr>
          <w:rtl/>
        </w:rPr>
        <w:t>–</w:t>
      </w:r>
      <w:r>
        <w:rPr>
          <w:rFonts w:hint="cs"/>
          <w:rtl/>
        </w:rPr>
        <w:t xml:space="preserve"> יהלם </w:t>
      </w:r>
      <w:r w:rsidRPr="00DF5829">
        <w:rPr>
          <w:rStyle w:val="Gematria"/>
          <w:rFonts w:hint="cs"/>
          <w:rtl/>
        </w:rPr>
        <w:t>טוב</w:t>
      </w:r>
      <w:r>
        <w:rPr>
          <w:rFonts w:hint="cs"/>
          <w:rtl/>
        </w:rPr>
        <w:t>!</w:t>
      </w:r>
    </w:p>
    <w:p w14:paraId="38137413" w14:textId="77777777" w:rsidR="000B5D35" w:rsidRDefault="000B5D35" w:rsidP="000B5D35">
      <w:pPr>
        <w:rPr>
          <w:rFonts w:hint="cs"/>
          <w:rtl/>
        </w:rPr>
      </w:pPr>
      <w:r w:rsidRPr="008E1C1E">
        <w:rPr>
          <w:rFonts w:hint="cs"/>
          <w:rtl/>
        </w:rPr>
        <w:lastRenderedPageBreak/>
        <w:t xml:space="preserve">אם נמשיך את </w:t>
      </w:r>
      <w:r>
        <w:rPr>
          <w:rFonts w:hint="cs"/>
          <w:rtl/>
        </w:rPr>
        <w:t>סדרת מספרי היהלם</w:t>
      </w:r>
      <w:r w:rsidRPr="008E1C1E">
        <w:rPr>
          <w:rFonts w:hint="cs"/>
          <w:rtl/>
        </w:rPr>
        <w:t xml:space="preserve"> נמצא שמספר היהלם ה</w:t>
      </w:r>
      <w:r>
        <w:rPr>
          <w:rFonts w:hint="cs"/>
          <w:rtl/>
        </w:rPr>
        <w:t>־</w:t>
      </w:r>
      <w:r w:rsidRPr="008E1C1E">
        <w:rPr>
          <w:rFonts w:hint="cs"/>
          <w:rtl/>
        </w:rPr>
        <w:t>26 (</w:t>
      </w:r>
      <w:r>
        <w:rPr>
          <w:rStyle w:val="Gematria"/>
          <w:rFonts w:hint="cs"/>
          <w:rtl/>
        </w:rPr>
        <w:t>י</w:t>
      </w:r>
      <w:r w:rsidRPr="00102822">
        <w:rPr>
          <w:rStyle w:val="Gematria"/>
          <w:rFonts w:hint="cs"/>
          <w:rtl/>
        </w:rPr>
        <w:t>־</w:t>
      </w:r>
      <w:r>
        <w:rPr>
          <w:rStyle w:val="Gematria"/>
          <w:rFonts w:hint="cs"/>
          <w:rtl/>
        </w:rPr>
        <w:t>הוה</w:t>
      </w:r>
      <w:r w:rsidRPr="008E1C1E">
        <w:rPr>
          <w:rFonts w:hint="cs"/>
          <w:rtl/>
        </w:rPr>
        <w:t xml:space="preserve">) הוא 702 = </w:t>
      </w:r>
      <w:r w:rsidRPr="008E1C1E">
        <w:rPr>
          <w:rStyle w:val="Gematria"/>
          <w:rFonts w:hint="cs"/>
          <w:rtl/>
        </w:rPr>
        <w:t>שבת</w:t>
      </w:r>
      <w:r>
        <w:rPr>
          <w:rFonts w:hint="cs"/>
          <w:rtl/>
        </w:rPr>
        <w:t xml:space="preserve"> והוא ערך התבות</w:t>
      </w:r>
      <w:r w:rsidRPr="008E1C1E">
        <w:rPr>
          <w:rFonts w:hint="cs"/>
          <w:rtl/>
        </w:rPr>
        <w:t xml:space="preserve"> </w:t>
      </w:r>
      <w:r w:rsidRPr="008E1C1E">
        <w:rPr>
          <w:rStyle w:val="Gematria"/>
          <w:rFonts w:hint="cs"/>
          <w:rtl/>
        </w:rPr>
        <w:t>שם המקום פניאל</w:t>
      </w:r>
      <w:r w:rsidRPr="008E1C1E">
        <w:rPr>
          <w:rFonts w:hint="cs"/>
          <w:rtl/>
        </w:rPr>
        <w:t>. בזהר</w:t>
      </w:r>
      <w:r>
        <w:rPr>
          <w:rStyle w:val="afff7"/>
          <w:rtl/>
        </w:rPr>
        <w:endnoteReference w:id="27"/>
      </w:r>
      <w:r w:rsidRPr="008E1C1E">
        <w:rPr>
          <w:rFonts w:hint="cs"/>
          <w:rtl/>
        </w:rPr>
        <w:t xml:space="preserve"> מבואר ששבת היא אח</w:t>
      </w:r>
      <w:r>
        <w:rPr>
          <w:rFonts w:hint="cs"/>
          <w:rtl/>
        </w:rPr>
        <w:t>ד</w:t>
      </w:r>
      <w:r w:rsidRPr="008E1C1E">
        <w:rPr>
          <w:rFonts w:hint="cs"/>
          <w:rtl/>
        </w:rPr>
        <w:t xml:space="preserve"> משמותיו של הקב"</w:t>
      </w:r>
      <w:r>
        <w:rPr>
          <w:rFonts w:hint="cs"/>
          <w:rtl/>
        </w:rPr>
        <w:t xml:space="preserve">ה. </w:t>
      </w:r>
    </w:p>
    <w:p w14:paraId="5D58DED5" w14:textId="77777777" w:rsidR="000B5D35" w:rsidRDefault="000B5D35" w:rsidP="000B5D35">
      <w:pPr>
        <w:rPr>
          <w:rFonts w:hint="cs"/>
          <w:rtl/>
        </w:rPr>
      </w:pPr>
      <w:r>
        <w:rPr>
          <w:rFonts w:hint="cs"/>
          <w:rtl/>
        </w:rPr>
        <w:t>והנה, ערך שני הפסוקים למעט הביטוי "שם המקום פניאל" עולה 5460</w:t>
      </w:r>
      <w:r>
        <w:rPr>
          <w:rFonts w:ascii="Times New Roman" w:hAnsi="Times New Roman" w:cs="Times New Roman" w:hint="eastAsia"/>
          <w:rtl/>
        </w:rPr>
        <w:t> </w:t>
      </w:r>
      <w:r>
        <w:rPr>
          <w:rFonts w:hint="cs"/>
          <w:rtl/>
        </w:rPr>
        <w:t>=</w:t>
      </w:r>
      <w:r>
        <w:rPr>
          <w:rFonts w:ascii="Times New Roman" w:hAnsi="Times New Roman" w:cs="Times New Roman" w:hint="eastAsia"/>
          <w:rtl/>
        </w:rPr>
        <w:t> </w:t>
      </w:r>
      <w:r>
        <w:rPr>
          <w:rFonts w:hint="cs"/>
          <w:rtl/>
        </w:rPr>
        <w:t>3</w:t>
      </w:r>
      <w:r>
        <w:rPr>
          <w:rFonts w:ascii="Times New Roman" w:hAnsi="Times New Roman" w:cs="Times New Roman" w:hint="eastAsia"/>
          <w:rtl/>
        </w:rPr>
        <w:t> </w:t>
      </w:r>
      <w:r w:rsidRPr="002B54B1">
        <w:rPr>
          <w:rFonts w:ascii="Times New Roman" w:hAnsi="Times New Roman" w:cs="Times New Roman" w:hint="cs"/>
          <w:position w:val="-2"/>
          <w:rtl/>
          <w:lang w:eastAsia="en-US"/>
        </w:rPr>
        <w:t>∙</w:t>
      </w:r>
      <w:r>
        <w:rPr>
          <w:rFonts w:ascii="Times New Roman" w:hAnsi="Times New Roman" w:cs="Times New Roman" w:hint="eastAsia"/>
          <w:rtl/>
        </w:rPr>
        <w:t> </w:t>
      </w:r>
      <w:r>
        <w:rPr>
          <w:rFonts w:hint="cs"/>
          <w:rtl/>
        </w:rPr>
        <w:t xml:space="preserve">1820, כידוע ש־1820 הוא מספר הופעות שם הוי' בתורה (והוא "סוד הוי' ליראיו" </w:t>
      </w:r>
      <w:r>
        <w:rPr>
          <w:rtl/>
        </w:rPr>
        <w:t>–</w:t>
      </w:r>
      <w:r>
        <w:rPr>
          <w:rFonts w:hint="cs"/>
          <w:rtl/>
        </w:rPr>
        <w:t xml:space="preserve"> </w:t>
      </w:r>
      <w:r w:rsidRPr="0055727C">
        <w:rPr>
          <w:rStyle w:val="Gematria"/>
          <w:rFonts w:hint="cs"/>
          <w:rtl/>
        </w:rPr>
        <w:t>סוד</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w:t>
      </w:r>
    </w:p>
    <w:p w14:paraId="35697ABB" w14:textId="77777777" w:rsidR="000B5D35" w:rsidRPr="00DC0B67" w:rsidRDefault="000B5D35" w:rsidP="000B5D35">
      <w:pPr>
        <w:rPr>
          <w:rFonts w:hint="cs"/>
          <w:rtl/>
        </w:rPr>
      </w:pPr>
      <w:r>
        <w:rPr>
          <w:rFonts w:hint="cs"/>
          <w:rtl/>
        </w:rPr>
        <w:t>כשנוסיף ל</w:t>
      </w:r>
      <w:r w:rsidRPr="0055727C">
        <w:rPr>
          <w:rStyle w:val="Gematria"/>
          <w:rFonts w:hint="cs"/>
          <w:rtl/>
        </w:rPr>
        <w:t xml:space="preserve">שם המקום פניאל </w:t>
      </w:r>
      <w:r>
        <w:rPr>
          <w:rFonts w:hint="cs"/>
          <w:rtl/>
        </w:rPr>
        <w:t xml:space="preserve">את התבה שלפניהם </w:t>
      </w:r>
      <w:r w:rsidRPr="0055727C">
        <w:rPr>
          <w:rStyle w:val="Gematria"/>
          <w:rFonts w:hint="cs"/>
          <w:rtl/>
        </w:rPr>
        <w:t>יעקב</w:t>
      </w:r>
      <w:r>
        <w:rPr>
          <w:rFonts w:hint="cs"/>
          <w:rtl/>
        </w:rPr>
        <w:t xml:space="preserve">, יעלה הכל 884 = </w:t>
      </w:r>
      <w:r w:rsidRPr="00DC0B67">
        <w:rPr>
          <w:rStyle w:val="Gematria"/>
          <w:rFonts w:hint="cs"/>
          <w:rtl/>
        </w:rPr>
        <w:t>חיים</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DC0B67">
        <w:rPr>
          <w:rStyle w:val="Gematria"/>
          <w:rFonts w:hint="cs"/>
          <w:rtl/>
        </w:rPr>
        <w:t>אחד</w:t>
      </w:r>
      <w:r>
        <w:rPr>
          <w:rFonts w:hint="cs"/>
          <w:rtl/>
        </w:rPr>
        <w:t xml:space="preserve"> (</w:t>
      </w:r>
      <w:r w:rsidRPr="00DC0B67">
        <w:rPr>
          <w:rStyle w:val="Gematria"/>
          <w:rFonts w:hint="cs"/>
          <w:rtl/>
        </w:rPr>
        <w:t>אהבה</w:t>
      </w:r>
      <w:r>
        <w:rPr>
          <w:rFonts w:hint="cs"/>
          <w:rtl/>
        </w:rPr>
        <w:t xml:space="preserve">) = </w:t>
      </w:r>
      <w:r w:rsidRPr="00DC0B67">
        <w:rPr>
          <w:rStyle w:val="Gematria"/>
          <w:rFonts w:hint="cs"/>
          <w:rtl/>
        </w:rPr>
        <w:t>בן</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DC0B67">
        <w:rPr>
          <w:rStyle w:val="Gematria"/>
          <w:rFonts w:hint="cs"/>
          <w:rtl/>
        </w:rPr>
        <w:t>טוב</w:t>
      </w:r>
      <w:r>
        <w:rPr>
          <w:rFonts w:hint="cs"/>
          <w:rtl/>
        </w:rPr>
        <w:t xml:space="preserve">. שאר התבות בשני הפסוקים עולות 5278 = </w:t>
      </w:r>
      <w:r w:rsidRPr="00DC0B67">
        <w:rPr>
          <w:rStyle w:val="Gematria"/>
          <w:rFonts w:hint="cs"/>
          <w:rtl/>
        </w:rPr>
        <w:t>חן</w:t>
      </w:r>
      <w:r>
        <w:rPr>
          <w:rFonts w:hint="cs"/>
          <w:rtl/>
        </w:rPr>
        <w:t xml:space="preserve"> </w:t>
      </w:r>
      <w:r w:rsidRPr="002B54B1">
        <w:rPr>
          <w:rFonts w:ascii="Times New Roman" w:hAnsi="Times New Roman" w:cs="Times New Roman" w:hint="cs"/>
          <w:position w:val="-2"/>
          <w:rtl/>
          <w:lang w:eastAsia="en-US"/>
        </w:rPr>
        <w:t>∙</w:t>
      </w:r>
      <w:r>
        <w:rPr>
          <w:rFonts w:hint="cs"/>
          <w:rtl/>
        </w:rPr>
        <w:t xml:space="preserve"> 91 =</w:t>
      </w:r>
      <w:r>
        <w:rPr>
          <w:rStyle w:val="Gematria"/>
          <w:rFonts w:hint="cs"/>
          <w:rtl/>
        </w:rPr>
        <w:t xml:space="preserve"> </w:t>
      </w:r>
      <w:r w:rsidRPr="00DC0B67">
        <w:rPr>
          <w:rStyle w:val="Gematria"/>
          <w:rFonts w:hint="cs"/>
          <w:rtl/>
        </w:rPr>
        <w:t>חן</w:t>
      </w:r>
      <w:r>
        <w:rPr>
          <w:rFonts w:hint="cs"/>
          <w:rtl/>
        </w:rPr>
        <w:t xml:space="preserve"> </w:t>
      </w:r>
      <w:r w:rsidRPr="002B54B1">
        <w:rPr>
          <w:rFonts w:ascii="Times New Roman" w:hAnsi="Times New Roman" w:cs="Times New Roman" w:hint="cs"/>
          <w:position w:val="-2"/>
          <w:rtl/>
          <w:lang w:eastAsia="en-US"/>
        </w:rPr>
        <w:t>∙</w:t>
      </w:r>
      <w:r>
        <w:rPr>
          <w:rFonts w:hint="cs"/>
          <w:rtl/>
        </w:rPr>
        <w:t xml:space="preserve"> 13</w:t>
      </w:r>
      <w:r w:rsidRPr="00650E11">
        <w:rPr>
          <w:rStyle w:val="symboltriangle"/>
          <w:rFonts w:hint="cs"/>
        </w:rPr>
        <w:sym w:font="Wingdings 3" w:char="F072"/>
      </w:r>
      <w:r>
        <w:rPr>
          <w:rStyle w:val="symboltriangle"/>
          <w:rFonts w:hint="cs"/>
          <w:rtl/>
        </w:rPr>
        <w:t>.</w:t>
      </w:r>
    </w:p>
    <w:p w14:paraId="2A961A3F" w14:textId="77777777" w:rsidR="000B5D35" w:rsidRDefault="000B5D35" w:rsidP="000B5D35">
      <w:pPr>
        <w:pStyle w:val="NormalBeforeChart"/>
        <w:rPr>
          <w:rFonts w:hint="cs"/>
          <w:rtl/>
        </w:rPr>
      </w:pPr>
      <w:r>
        <w:rPr>
          <w:rFonts w:hint="cs"/>
          <w:rtl/>
        </w:rPr>
        <w:t>כיוון שב"יעקב שם המקום פניאל" יש 16 אותיות אפשר לציירן בצורת ריבוע:</w:t>
      </w:r>
    </w:p>
    <w:tbl>
      <w:tblPr>
        <w:bidiVisual/>
        <w:tblW w:w="0" w:type="auto"/>
        <w:jc w:val="center"/>
        <w:tblLook w:val="00BF" w:firstRow="1" w:lastRow="0" w:firstColumn="1" w:lastColumn="0" w:noHBand="0" w:noVBand="0"/>
      </w:tblPr>
      <w:tblGrid>
        <w:gridCol w:w="397"/>
        <w:gridCol w:w="397"/>
        <w:gridCol w:w="397"/>
        <w:gridCol w:w="397"/>
      </w:tblGrid>
      <w:tr w:rsidR="000B5D35" w:rsidRPr="008913AC" w14:paraId="641B60AF" w14:textId="77777777" w:rsidTr="00377E0B">
        <w:trPr>
          <w:trHeight w:hRule="exact" w:val="397"/>
          <w:jc w:val="center"/>
        </w:trPr>
        <w:tc>
          <w:tcPr>
            <w:tcW w:w="397" w:type="dxa"/>
            <w:shd w:val="clear" w:color="auto" w:fill="auto"/>
            <w:tcMar>
              <w:left w:w="0" w:type="dxa"/>
              <w:right w:w="0" w:type="dxa"/>
            </w:tcMar>
            <w:vAlign w:val="center"/>
          </w:tcPr>
          <w:p w14:paraId="5B79B335" w14:textId="77777777" w:rsidR="000B5D35" w:rsidRPr="00407F76" w:rsidRDefault="000B5D35" w:rsidP="00377E0B">
            <w:pPr>
              <w:pStyle w:val="tablefunction"/>
              <w:rPr>
                <w:rFonts w:hint="cs"/>
                <w:rtl/>
              </w:rPr>
            </w:pPr>
            <w:r w:rsidRPr="00407F76">
              <w:rPr>
                <w:rFonts w:hint="cs"/>
                <w:rtl/>
              </w:rPr>
              <w:t>י</w:t>
            </w:r>
          </w:p>
        </w:tc>
        <w:tc>
          <w:tcPr>
            <w:tcW w:w="397" w:type="dxa"/>
            <w:shd w:val="clear" w:color="auto" w:fill="auto"/>
            <w:tcMar>
              <w:left w:w="0" w:type="dxa"/>
              <w:right w:w="0" w:type="dxa"/>
            </w:tcMar>
            <w:vAlign w:val="center"/>
          </w:tcPr>
          <w:p w14:paraId="66DCEDAA" w14:textId="77777777" w:rsidR="000B5D35" w:rsidRPr="00407F76" w:rsidRDefault="000B5D35" w:rsidP="00377E0B">
            <w:pPr>
              <w:pStyle w:val="tablefunction"/>
              <w:rPr>
                <w:rFonts w:hint="cs"/>
                <w:rtl/>
              </w:rPr>
            </w:pPr>
            <w:r w:rsidRPr="00407F76">
              <w:rPr>
                <w:rFonts w:hint="cs"/>
                <w:rtl/>
              </w:rPr>
              <w:t>ע</w:t>
            </w:r>
          </w:p>
        </w:tc>
        <w:tc>
          <w:tcPr>
            <w:tcW w:w="397" w:type="dxa"/>
            <w:shd w:val="clear" w:color="auto" w:fill="auto"/>
            <w:tcMar>
              <w:left w:w="0" w:type="dxa"/>
              <w:right w:w="0" w:type="dxa"/>
            </w:tcMar>
            <w:vAlign w:val="center"/>
          </w:tcPr>
          <w:p w14:paraId="449684CC" w14:textId="77777777" w:rsidR="000B5D35" w:rsidRPr="00407F76" w:rsidRDefault="000B5D35" w:rsidP="00377E0B">
            <w:pPr>
              <w:pStyle w:val="tablefunction"/>
              <w:rPr>
                <w:rFonts w:hint="cs"/>
                <w:rtl/>
              </w:rPr>
            </w:pPr>
            <w:r w:rsidRPr="00407F76">
              <w:rPr>
                <w:rFonts w:hint="cs"/>
                <w:rtl/>
              </w:rPr>
              <w:t>ק</w:t>
            </w:r>
          </w:p>
        </w:tc>
        <w:tc>
          <w:tcPr>
            <w:tcW w:w="397" w:type="dxa"/>
            <w:shd w:val="clear" w:color="auto" w:fill="auto"/>
            <w:tcMar>
              <w:left w:w="0" w:type="dxa"/>
              <w:right w:w="0" w:type="dxa"/>
            </w:tcMar>
            <w:vAlign w:val="center"/>
          </w:tcPr>
          <w:p w14:paraId="5D71717B" w14:textId="77777777" w:rsidR="000B5D35" w:rsidRPr="00407F76" w:rsidRDefault="000B5D35" w:rsidP="00377E0B">
            <w:pPr>
              <w:pStyle w:val="tablefunction"/>
              <w:rPr>
                <w:rFonts w:hint="cs"/>
                <w:rtl/>
              </w:rPr>
            </w:pPr>
            <w:r w:rsidRPr="00407F76">
              <w:rPr>
                <w:rFonts w:hint="cs"/>
                <w:rtl/>
              </w:rPr>
              <w:t>ב</w:t>
            </w:r>
          </w:p>
        </w:tc>
      </w:tr>
      <w:tr w:rsidR="000B5D35" w:rsidRPr="008913AC" w14:paraId="68117B1E" w14:textId="77777777" w:rsidTr="00377E0B">
        <w:trPr>
          <w:trHeight w:hRule="exact" w:val="397"/>
          <w:jc w:val="center"/>
        </w:trPr>
        <w:tc>
          <w:tcPr>
            <w:tcW w:w="397" w:type="dxa"/>
            <w:shd w:val="clear" w:color="auto" w:fill="auto"/>
            <w:tcMar>
              <w:left w:w="0" w:type="dxa"/>
              <w:right w:w="0" w:type="dxa"/>
            </w:tcMar>
            <w:vAlign w:val="center"/>
          </w:tcPr>
          <w:p w14:paraId="09591416" w14:textId="77777777" w:rsidR="000B5D35" w:rsidRPr="00407F76" w:rsidRDefault="000B5D35" w:rsidP="00377E0B">
            <w:pPr>
              <w:pStyle w:val="tablefunction"/>
              <w:rPr>
                <w:rFonts w:hint="cs"/>
                <w:rtl/>
              </w:rPr>
            </w:pPr>
            <w:r w:rsidRPr="00407F76">
              <w:rPr>
                <w:rFonts w:hint="cs"/>
                <w:rtl/>
              </w:rPr>
              <w:t>ש</w:t>
            </w:r>
          </w:p>
        </w:tc>
        <w:tc>
          <w:tcPr>
            <w:tcW w:w="397" w:type="dxa"/>
            <w:shd w:val="clear" w:color="auto" w:fill="auto"/>
            <w:tcMar>
              <w:left w:w="0" w:type="dxa"/>
              <w:right w:w="0" w:type="dxa"/>
            </w:tcMar>
            <w:vAlign w:val="center"/>
          </w:tcPr>
          <w:p w14:paraId="396442CB" w14:textId="77777777" w:rsidR="000B5D35" w:rsidRPr="00407F76" w:rsidRDefault="000B5D35" w:rsidP="00377E0B">
            <w:pPr>
              <w:pStyle w:val="tablefunction"/>
              <w:rPr>
                <w:rFonts w:hint="cs"/>
                <w:rtl/>
              </w:rPr>
            </w:pPr>
            <w:r w:rsidRPr="00407F76">
              <w:rPr>
                <w:rFonts w:hint="cs"/>
                <w:rtl/>
              </w:rPr>
              <w:t>ם</w:t>
            </w:r>
          </w:p>
        </w:tc>
        <w:tc>
          <w:tcPr>
            <w:tcW w:w="397" w:type="dxa"/>
            <w:shd w:val="clear" w:color="auto" w:fill="auto"/>
            <w:tcMar>
              <w:left w:w="0" w:type="dxa"/>
              <w:right w:w="0" w:type="dxa"/>
            </w:tcMar>
            <w:vAlign w:val="center"/>
          </w:tcPr>
          <w:p w14:paraId="5663456E" w14:textId="77777777" w:rsidR="000B5D35" w:rsidRPr="00407F76" w:rsidRDefault="000B5D35" w:rsidP="00377E0B">
            <w:pPr>
              <w:pStyle w:val="tablefunction"/>
              <w:rPr>
                <w:rFonts w:hint="cs"/>
                <w:rtl/>
              </w:rPr>
            </w:pPr>
            <w:r w:rsidRPr="00407F76">
              <w:rPr>
                <w:rFonts w:hint="cs"/>
                <w:rtl/>
              </w:rPr>
              <w:t>ה</w:t>
            </w:r>
          </w:p>
        </w:tc>
        <w:tc>
          <w:tcPr>
            <w:tcW w:w="397" w:type="dxa"/>
            <w:shd w:val="clear" w:color="auto" w:fill="auto"/>
            <w:tcMar>
              <w:left w:w="0" w:type="dxa"/>
              <w:right w:w="0" w:type="dxa"/>
            </w:tcMar>
            <w:vAlign w:val="center"/>
          </w:tcPr>
          <w:p w14:paraId="396B6514" w14:textId="77777777" w:rsidR="000B5D35" w:rsidRPr="00407F76" w:rsidRDefault="000B5D35" w:rsidP="00377E0B">
            <w:pPr>
              <w:pStyle w:val="tablefunction"/>
              <w:rPr>
                <w:rFonts w:hint="cs"/>
                <w:rtl/>
              </w:rPr>
            </w:pPr>
            <w:r w:rsidRPr="00407F76">
              <w:rPr>
                <w:rFonts w:hint="cs"/>
                <w:rtl/>
              </w:rPr>
              <w:t>מ</w:t>
            </w:r>
          </w:p>
        </w:tc>
      </w:tr>
      <w:tr w:rsidR="000B5D35" w:rsidRPr="008913AC" w14:paraId="43ECD702" w14:textId="77777777" w:rsidTr="00377E0B">
        <w:trPr>
          <w:trHeight w:hRule="exact" w:val="397"/>
          <w:jc w:val="center"/>
        </w:trPr>
        <w:tc>
          <w:tcPr>
            <w:tcW w:w="397" w:type="dxa"/>
            <w:shd w:val="clear" w:color="auto" w:fill="auto"/>
            <w:tcMar>
              <w:left w:w="0" w:type="dxa"/>
              <w:right w:w="0" w:type="dxa"/>
            </w:tcMar>
            <w:vAlign w:val="center"/>
          </w:tcPr>
          <w:p w14:paraId="01AD195A" w14:textId="77777777" w:rsidR="000B5D35" w:rsidRPr="00407F76" w:rsidRDefault="000B5D35" w:rsidP="00377E0B">
            <w:pPr>
              <w:pStyle w:val="tablefunction"/>
              <w:rPr>
                <w:rFonts w:hint="cs"/>
                <w:rtl/>
              </w:rPr>
            </w:pPr>
            <w:r w:rsidRPr="00407F76">
              <w:rPr>
                <w:rFonts w:hint="cs"/>
                <w:rtl/>
              </w:rPr>
              <w:t>ק</w:t>
            </w:r>
          </w:p>
        </w:tc>
        <w:tc>
          <w:tcPr>
            <w:tcW w:w="397" w:type="dxa"/>
            <w:shd w:val="clear" w:color="auto" w:fill="auto"/>
            <w:tcMar>
              <w:left w:w="0" w:type="dxa"/>
              <w:right w:w="0" w:type="dxa"/>
            </w:tcMar>
            <w:vAlign w:val="center"/>
          </w:tcPr>
          <w:p w14:paraId="68B230F0" w14:textId="77777777" w:rsidR="000B5D35" w:rsidRPr="00407F76" w:rsidRDefault="000B5D35" w:rsidP="00377E0B">
            <w:pPr>
              <w:pStyle w:val="tablefunction"/>
              <w:rPr>
                <w:rFonts w:hint="cs"/>
                <w:rtl/>
              </w:rPr>
            </w:pPr>
            <w:r w:rsidRPr="00407F76">
              <w:rPr>
                <w:rFonts w:hint="cs"/>
                <w:rtl/>
              </w:rPr>
              <w:t>ו</w:t>
            </w:r>
          </w:p>
        </w:tc>
        <w:tc>
          <w:tcPr>
            <w:tcW w:w="397" w:type="dxa"/>
            <w:shd w:val="clear" w:color="auto" w:fill="auto"/>
            <w:tcMar>
              <w:left w:w="0" w:type="dxa"/>
              <w:right w:w="0" w:type="dxa"/>
            </w:tcMar>
            <w:vAlign w:val="center"/>
          </w:tcPr>
          <w:p w14:paraId="170C5D94" w14:textId="77777777" w:rsidR="000B5D35" w:rsidRPr="00407F76" w:rsidRDefault="000B5D35" w:rsidP="00377E0B">
            <w:pPr>
              <w:pStyle w:val="tablefunction"/>
              <w:rPr>
                <w:rFonts w:hint="cs"/>
                <w:rtl/>
              </w:rPr>
            </w:pPr>
            <w:r w:rsidRPr="00407F76">
              <w:rPr>
                <w:rFonts w:hint="cs"/>
                <w:rtl/>
              </w:rPr>
              <w:t>ם</w:t>
            </w:r>
          </w:p>
        </w:tc>
        <w:tc>
          <w:tcPr>
            <w:tcW w:w="397" w:type="dxa"/>
            <w:shd w:val="clear" w:color="auto" w:fill="auto"/>
            <w:tcMar>
              <w:left w:w="0" w:type="dxa"/>
              <w:right w:w="0" w:type="dxa"/>
            </w:tcMar>
            <w:vAlign w:val="center"/>
          </w:tcPr>
          <w:p w14:paraId="506EC0F2" w14:textId="77777777" w:rsidR="000B5D35" w:rsidRPr="00407F76" w:rsidRDefault="000B5D35" w:rsidP="00377E0B">
            <w:pPr>
              <w:pStyle w:val="tablefunction"/>
              <w:rPr>
                <w:rFonts w:hint="cs"/>
                <w:rtl/>
              </w:rPr>
            </w:pPr>
            <w:r w:rsidRPr="00407F76">
              <w:rPr>
                <w:rFonts w:hint="cs"/>
                <w:rtl/>
              </w:rPr>
              <w:t>פ</w:t>
            </w:r>
          </w:p>
        </w:tc>
      </w:tr>
      <w:tr w:rsidR="000B5D35" w:rsidRPr="008913AC" w14:paraId="6702C0DC" w14:textId="77777777" w:rsidTr="00377E0B">
        <w:trPr>
          <w:trHeight w:hRule="exact" w:val="397"/>
          <w:jc w:val="center"/>
        </w:trPr>
        <w:tc>
          <w:tcPr>
            <w:tcW w:w="397" w:type="dxa"/>
            <w:shd w:val="clear" w:color="auto" w:fill="auto"/>
            <w:tcMar>
              <w:left w:w="0" w:type="dxa"/>
              <w:right w:w="0" w:type="dxa"/>
            </w:tcMar>
            <w:vAlign w:val="center"/>
          </w:tcPr>
          <w:p w14:paraId="7001526C" w14:textId="77777777" w:rsidR="000B5D35" w:rsidRPr="00407F76" w:rsidRDefault="000B5D35" w:rsidP="00377E0B">
            <w:pPr>
              <w:pStyle w:val="tablefunction"/>
              <w:rPr>
                <w:rFonts w:hint="cs"/>
                <w:rtl/>
              </w:rPr>
            </w:pPr>
            <w:r w:rsidRPr="00407F76">
              <w:rPr>
                <w:rFonts w:hint="cs"/>
                <w:rtl/>
              </w:rPr>
              <w:t>נ</w:t>
            </w:r>
          </w:p>
        </w:tc>
        <w:tc>
          <w:tcPr>
            <w:tcW w:w="397" w:type="dxa"/>
            <w:shd w:val="clear" w:color="auto" w:fill="auto"/>
            <w:tcMar>
              <w:left w:w="0" w:type="dxa"/>
              <w:right w:w="0" w:type="dxa"/>
            </w:tcMar>
            <w:vAlign w:val="center"/>
          </w:tcPr>
          <w:p w14:paraId="7DC3EC3F" w14:textId="77777777" w:rsidR="000B5D35" w:rsidRPr="00407F76" w:rsidRDefault="000B5D35" w:rsidP="00377E0B">
            <w:pPr>
              <w:pStyle w:val="tablefunction"/>
              <w:rPr>
                <w:rFonts w:hint="cs"/>
                <w:rtl/>
              </w:rPr>
            </w:pPr>
            <w:r w:rsidRPr="00407F76">
              <w:rPr>
                <w:rFonts w:hint="cs"/>
                <w:rtl/>
              </w:rPr>
              <w:t>י</w:t>
            </w:r>
          </w:p>
        </w:tc>
        <w:tc>
          <w:tcPr>
            <w:tcW w:w="397" w:type="dxa"/>
            <w:shd w:val="clear" w:color="auto" w:fill="auto"/>
            <w:tcMar>
              <w:left w:w="0" w:type="dxa"/>
              <w:right w:w="0" w:type="dxa"/>
            </w:tcMar>
            <w:vAlign w:val="center"/>
          </w:tcPr>
          <w:p w14:paraId="604B2632" w14:textId="77777777" w:rsidR="000B5D35" w:rsidRPr="00407F76" w:rsidRDefault="000B5D35" w:rsidP="00377E0B">
            <w:pPr>
              <w:pStyle w:val="tablefunction"/>
              <w:rPr>
                <w:rFonts w:hint="cs"/>
                <w:rtl/>
              </w:rPr>
            </w:pPr>
            <w:r w:rsidRPr="00407F76">
              <w:rPr>
                <w:rFonts w:hint="cs"/>
                <w:rtl/>
              </w:rPr>
              <w:t>א</w:t>
            </w:r>
          </w:p>
        </w:tc>
        <w:tc>
          <w:tcPr>
            <w:tcW w:w="397" w:type="dxa"/>
            <w:shd w:val="clear" w:color="auto" w:fill="auto"/>
            <w:tcMar>
              <w:left w:w="0" w:type="dxa"/>
              <w:right w:w="0" w:type="dxa"/>
            </w:tcMar>
            <w:vAlign w:val="center"/>
          </w:tcPr>
          <w:p w14:paraId="3E052900" w14:textId="77777777" w:rsidR="000B5D35" w:rsidRPr="00407F76" w:rsidRDefault="000B5D35" w:rsidP="00377E0B">
            <w:pPr>
              <w:pStyle w:val="tablefunction"/>
              <w:rPr>
                <w:rFonts w:hint="cs"/>
                <w:rtl/>
              </w:rPr>
            </w:pPr>
            <w:r w:rsidRPr="00407F76">
              <w:rPr>
                <w:rFonts w:hint="cs"/>
                <w:rtl/>
              </w:rPr>
              <w:t>ל</w:t>
            </w:r>
          </w:p>
        </w:tc>
      </w:tr>
    </w:tbl>
    <w:p w14:paraId="6FADAC48" w14:textId="77777777" w:rsidR="000B5D35" w:rsidRDefault="000B5D35" w:rsidP="000B5D35">
      <w:pPr>
        <w:pStyle w:val="NormalAfterChart"/>
        <w:rPr>
          <w:rFonts w:hint="cs"/>
          <w:rtl/>
        </w:rPr>
      </w:pPr>
      <w:r>
        <w:rPr>
          <w:rFonts w:hint="cs"/>
          <w:rtl/>
        </w:rPr>
        <w:t xml:space="preserve">והנה, ארבע האותיות שבאמצע הריבוע, </w:t>
      </w:r>
      <w:r w:rsidRPr="00DC0B67">
        <w:rPr>
          <w:rStyle w:val="Gematria"/>
          <w:rFonts w:hint="cs"/>
          <w:rtl/>
        </w:rPr>
        <w:t>ם ה ו ם</w:t>
      </w:r>
      <w:r>
        <w:rPr>
          <w:rFonts w:hint="cs"/>
          <w:rtl/>
        </w:rPr>
        <w:t xml:space="preserve"> = 91 = 13</w:t>
      </w:r>
      <w:r w:rsidRPr="00650E11">
        <w:rPr>
          <w:rStyle w:val="symboltriangle"/>
          <w:rFonts w:hint="cs"/>
        </w:rPr>
        <w:sym w:font="Wingdings 3" w:char="F072"/>
      </w:r>
      <w:r w:rsidRPr="00705D01">
        <w:rPr>
          <w:rFonts w:hint="cs"/>
          <w:rtl/>
        </w:rPr>
        <w:t>!</w:t>
      </w:r>
    </w:p>
    <w:p w14:paraId="74B749BA" w14:textId="77777777" w:rsidR="000B5D35" w:rsidRDefault="000B5D35" w:rsidP="000B5D35">
      <w:pPr>
        <w:pStyle w:val="NormalBeforeChart"/>
        <w:rPr>
          <w:rFonts w:hint="cs"/>
          <w:rtl/>
        </w:rPr>
      </w:pPr>
      <w:r>
        <w:rPr>
          <w:rFonts w:hint="cs"/>
          <w:rtl/>
        </w:rPr>
        <w:t>כעת, לאחר שראינו כמה תופעות הקשורות למספרי יהלם, נצייר את שני הפסוקים של פניאל־פנואל שבהם 90 אותיות בצורת יהלם ונתבונן בהם:</w:t>
      </w:r>
    </w:p>
    <w:tbl>
      <w:tblPr>
        <w:bidiVisual/>
        <w:tblW w:w="0" w:type="auto"/>
        <w:jc w:val="center"/>
        <w:tblLook w:val="01E0" w:firstRow="1" w:lastRow="1" w:firstColumn="1" w:lastColumn="1" w:noHBand="0" w:noVBand="0"/>
      </w:tblPr>
      <w:tblGrid>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0B5D35" w14:paraId="3411D628" w14:textId="77777777" w:rsidTr="00377E0B">
        <w:trPr>
          <w:cantSplit/>
          <w:trHeight w:hRule="exact" w:val="227"/>
          <w:jc w:val="center"/>
        </w:trPr>
        <w:tc>
          <w:tcPr>
            <w:tcW w:w="340" w:type="dxa"/>
            <w:gridSpan w:val="2"/>
            <w:shd w:val="clear" w:color="auto" w:fill="auto"/>
            <w:tcMar>
              <w:left w:w="0" w:type="dxa"/>
              <w:right w:w="0" w:type="dxa"/>
            </w:tcMar>
            <w:vAlign w:val="center"/>
          </w:tcPr>
          <w:p w14:paraId="36946346"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5B15443"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EFA7465"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950097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E877AE8"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5E83195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66F9FE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35557F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C1BDD9E" w14:textId="77777777" w:rsidR="000B5D35" w:rsidRDefault="000B5D35" w:rsidP="00377E0B">
            <w:pPr>
              <w:pStyle w:val="tablefunction"/>
              <w:rPr>
                <w:rFonts w:hint="cs"/>
                <w:rtl/>
                <w:lang w:eastAsia="en-US"/>
              </w:rPr>
            </w:pPr>
          </w:p>
        </w:tc>
      </w:tr>
      <w:tr w:rsidR="000B5D35" w14:paraId="47582827" w14:textId="77777777" w:rsidTr="00377E0B">
        <w:trPr>
          <w:cantSplit/>
          <w:trHeight w:hRule="exact" w:val="227"/>
          <w:jc w:val="center"/>
        </w:trPr>
        <w:tc>
          <w:tcPr>
            <w:tcW w:w="170" w:type="dxa"/>
            <w:shd w:val="clear" w:color="auto" w:fill="auto"/>
            <w:tcMar>
              <w:left w:w="0" w:type="dxa"/>
              <w:right w:w="0" w:type="dxa"/>
            </w:tcMar>
            <w:vAlign w:val="center"/>
          </w:tcPr>
          <w:p w14:paraId="2B519B9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4CBC32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809B4C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76A51B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4CE0EF6"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7020A44B" w14:textId="77777777" w:rsidR="000B5D35" w:rsidRDefault="000B5D35" w:rsidP="00377E0B">
            <w:pPr>
              <w:pStyle w:val="tablefunction"/>
              <w:rPr>
                <w:rFonts w:hint="cs"/>
                <w:rtl/>
                <w:lang w:eastAsia="en-US"/>
              </w:rPr>
            </w:pPr>
            <w:r>
              <w:rPr>
                <w:rFonts w:hint="cs"/>
                <w:rtl/>
                <w:lang w:eastAsia="en-US"/>
              </w:rPr>
              <w:t>ק</w:t>
            </w:r>
          </w:p>
        </w:tc>
        <w:tc>
          <w:tcPr>
            <w:tcW w:w="340" w:type="dxa"/>
            <w:gridSpan w:val="2"/>
            <w:shd w:val="clear" w:color="auto" w:fill="auto"/>
            <w:tcMar>
              <w:left w:w="0" w:type="dxa"/>
              <w:right w:w="0" w:type="dxa"/>
            </w:tcMar>
            <w:vAlign w:val="center"/>
          </w:tcPr>
          <w:p w14:paraId="2F4BC28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872F43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D0E96ED"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73C0D27E" w14:textId="77777777" w:rsidR="000B5D35" w:rsidRDefault="000B5D35" w:rsidP="00377E0B">
            <w:pPr>
              <w:pStyle w:val="tablefunction"/>
              <w:rPr>
                <w:rFonts w:hint="cs"/>
                <w:rtl/>
                <w:lang w:eastAsia="en-US"/>
              </w:rPr>
            </w:pPr>
          </w:p>
        </w:tc>
      </w:tr>
      <w:tr w:rsidR="000B5D35" w14:paraId="5B649E4D" w14:textId="77777777" w:rsidTr="00377E0B">
        <w:trPr>
          <w:cantSplit/>
          <w:trHeight w:hRule="exact" w:val="227"/>
          <w:jc w:val="center"/>
        </w:trPr>
        <w:tc>
          <w:tcPr>
            <w:tcW w:w="340" w:type="dxa"/>
            <w:gridSpan w:val="2"/>
            <w:shd w:val="clear" w:color="auto" w:fill="auto"/>
            <w:tcMar>
              <w:left w:w="0" w:type="dxa"/>
              <w:right w:w="0" w:type="dxa"/>
            </w:tcMar>
            <w:vAlign w:val="center"/>
          </w:tcPr>
          <w:p w14:paraId="1C094E1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C058DB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C1B6D2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336E3FA"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1BD4EF39"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52EA2BDB"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7CA15BB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547FED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608D1C7" w14:textId="77777777" w:rsidR="000B5D35" w:rsidRDefault="000B5D35" w:rsidP="00377E0B">
            <w:pPr>
              <w:pStyle w:val="tablefunction"/>
              <w:rPr>
                <w:rFonts w:hint="cs"/>
                <w:rtl/>
                <w:lang w:eastAsia="en-US"/>
              </w:rPr>
            </w:pPr>
          </w:p>
        </w:tc>
      </w:tr>
      <w:tr w:rsidR="000B5D35" w14:paraId="3FBCA3D0" w14:textId="77777777" w:rsidTr="00377E0B">
        <w:trPr>
          <w:cantSplit/>
          <w:trHeight w:hRule="exact" w:val="227"/>
          <w:jc w:val="center"/>
        </w:trPr>
        <w:tc>
          <w:tcPr>
            <w:tcW w:w="170" w:type="dxa"/>
            <w:shd w:val="clear" w:color="auto" w:fill="auto"/>
            <w:tcMar>
              <w:left w:w="0" w:type="dxa"/>
              <w:right w:w="0" w:type="dxa"/>
            </w:tcMar>
            <w:vAlign w:val="center"/>
          </w:tcPr>
          <w:p w14:paraId="3E19D61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0376D0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95E674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5AC0DEA"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149EC86A" w14:textId="77777777" w:rsidR="000B5D35" w:rsidRDefault="000B5D35" w:rsidP="00377E0B">
            <w:pPr>
              <w:pStyle w:val="tablefunction"/>
              <w:rPr>
                <w:rFonts w:hint="cs"/>
                <w:rtl/>
                <w:lang w:eastAsia="en-US"/>
              </w:rPr>
            </w:pPr>
            <w:r>
              <w:rPr>
                <w:rFonts w:hint="cs"/>
                <w:rtl/>
                <w:lang w:eastAsia="en-US"/>
              </w:rPr>
              <w:t>ק</w:t>
            </w:r>
          </w:p>
        </w:tc>
        <w:tc>
          <w:tcPr>
            <w:tcW w:w="340" w:type="dxa"/>
            <w:gridSpan w:val="2"/>
            <w:shd w:val="clear" w:color="auto" w:fill="auto"/>
            <w:tcMar>
              <w:left w:w="0" w:type="dxa"/>
              <w:right w:w="0" w:type="dxa"/>
            </w:tcMar>
            <w:vAlign w:val="center"/>
          </w:tcPr>
          <w:p w14:paraId="2A7B4E65" w14:textId="77777777" w:rsidR="000B5D35" w:rsidRDefault="000B5D35" w:rsidP="00377E0B">
            <w:pPr>
              <w:pStyle w:val="tablefunction"/>
              <w:rPr>
                <w:rFonts w:hint="cs"/>
                <w:rtl/>
                <w:lang w:eastAsia="en-US"/>
              </w:rPr>
            </w:pPr>
            <w:r>
              <w:rPr>
                <w:rFonts w:hint="cs"/>
                <w:rtl/>
                <w:lang w:eastAsia="en-US"/>
              </w:rPr>
              <w:t>ב</w:t>
            </w:r>
          </w:p>
        </w:tc>
        <w:tc>
          <w:tcPr>
            <w:tcW w:w="340" w:type="dxa"/>
            <w:gridSpan w:val="2"/>
            <w:shd w:val="clear" w:color="auto" w:fill="auto"/>
            <w:tcMar>
              <w:left w:w="0" w:type="dxa"/>
              <w:right w:w="0" w:type="dxa"/>
            </w:tcMar>
            <w:vAlign w:val="center"/>
          </w:tcPr>
          <w:p w14:paraId="577B41E5"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2E9BD9C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BFEEDEE"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6DFA8B3D" w14:textId="77777777" w:rsidR="000B5D35" w:rsidRDefault="000B5D35" w:rsidP="00377E0B">
            <w:pPr>
              <w:pStyle w:val="tablefunction"/>
              <w:rPr>
                <w:rFonts w:hint="cs"/>
                <w:rtl/>
                <w:lang w:eastAsia="en-US"/>
              </w:rPr>
            </w:pPr>
          </w:p>
        </w:tc>
      </w:tr>
      <w:tr w:rsidR="000B5D35" w14:paraId="5CD6788E" w14:textId="77777777" w:rsidTr="00377E0B">
        <w:trPr>
          <w:cantSplit/>
          <w:trHeight w:hRule="exact" w:val="227"/>
          <w:jc w:val="center"/>
        </w:trPr>
        <w:tc>
          <w:tcPr>
            <w:tcW w:w="340" w:type="dxa"/>
            <w:gridSpan w:val="2"/>
            <w:shd w:val="clear" w:color="auto" w:fill="auto"/>
            <w:tcMar>
              <w:left w:w="0" w:type="dxa"/>
              <w:right w:w="0" w:type="dxa"/>
            </w:tcMar>
            <w:vAlign w:val="center"/>
          </w:tcPr>
          <w:p w14:paraId="42E537C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E98D51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8345F85"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0C41751E"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4636C6DB" w14:textId="77777777" w:rsidR="000B5D35" w:rsidRDefault="000B5D35" w:rsidP="00377E0B">
            <w:pPr>
              <w:pStyle w:val="tablefunction"/>
              <w:rPr>
                <w:rFonts w:hint="cs"/>
                <w:rtl/>
                <w:lang w:eastAsia="en-US"/>
              </w:rPr>
            </w:pPr>
            <w:r>
              <w:rPr>
                <w:rFonts w:hint="cs"/>
                <w:rtl/>
                <w:lang w:eastAsia="en-US"/>
              </w:rPr>
              <w:t>מ</w:t>
            </w:r>
          </w:p>
        </w:tc>
        <w:tc>
          <w:tcPr>
            <w:tcW w:w="340" w:type="dxa"/>
            <w:gridSpan w:val="2"/>
            <w:shd w:val="clear" w:color="auto" w:fill="auto"/>
            <w:tcMar>
              <w:left w:w="0" w:type="dxa"/>
              <w:right w:w="0" w:type="dxa"/>
            </w:tcMar>
            <w:vAlign w:val="center"/>
          </w:tcPr>
          <w:p w14:paraId="3E7799EC" w14:textId="77777777" w:rsidR="000B5D35" w:rsidRDefault="000B5D35" w:rsidP="00377E0B">
            <w:pPr>
              <w:pStyle w:val="tablefunction"/>
              <w:rPr>
                <w:rFonts w:hint="cs"/>
                <w:rtl/>
                <w:lang w:eastAsia="en-US"/>
              </w:rPr>
            </w:pPr>
            <w:r>
              <w:rPr>
                <w:rFonts w:hint="cs"/>
                <w:rtl/>
                <w:lang w:eastAsia="en-US"/>
              </w:rPr>
              <w:t>ק</w:t>
            </w:r>
          </w:p>
        </w:tc>
        <w:tc>
          <w:tcPr>
            <w:tcW w:w="340" w:type="dxa"/>
            <w:gridSpan w:val="2"/>
            <w:shd w:val="clear" w:color="auto" w:fill="auto"/>
            <w:tcMar>
              <w:left w:w="0" w:type="dxa"/>
              <w:right w:w="0" w:type="dxa"/>
            </w:tcMar>
            <w:vAlign w:val="center"/>
          </w:tcPr>
          <w:p w14:paraId="0D58CED3"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2303313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C831C03" w14:textId="77777777" w:rsidR="000B5D35" w:rsidRDefault="000B5D35" w:rsidP="00377E0B">
            <w:pPr>
              <w:pStyle w:val="tablefunction"/>
              <w:rPr>
                <w:rFonts w:hint="cs"/>
                <w:rtl/>
                <w:lang w:eastAsia="en-US"/>
              </w:rPr>
            </w:pPr>
          </w:p>
        </w:tc>
      </w:tr>
      <w:tr w:rsidR="000B5D35" w14:paraId="459D0461" w14:textId="77777777" w:rsidTr="00377E0B">
        <w:trPr>
          <w:cantSplit/>
          <w:trHeight w:hRule="exact" w:val="227"/>
          <w:jc w:val="center"/>
        </w:trPr>
        <w:tc>
          <w:tcPr>
            <w:tcW w:w="170" w:type="dxa"/>
            <w:shd w:val="clear" w:color="auto" w:fill="auto"/>
            <w:tcMar>
              <w:left w:w="0" w:type="dxa"/>
              <w:right w:w="0" w:type="dxa"/>
            </w:tcMar>
            <w:vAlign w:val="center"/>
          </w:tcPr>
          <w:p w14:paraId="2ADBB4C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9B3244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883F73B"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79B09628"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067D62F6"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134A3689"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211ADDF8"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1EC22F6A"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1AA1B174"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48216E9B" w14:textId="77777777" w:rsidR="000B5D35" w:rsidRDefault="000B5D35" w:rsidP="00377E0B">
            <w:pPr>
              <w:pStyle w:val="tablefunction"/>
              <w:rPr>
                <w:rFonts w:hint="cs"/>
                <w:rtl/>
                <w:lang w:eastAsia="en-US"/>
              </w:rPr>
            </w:pPr>
          </w:p>
        </w:tc>
      </w:tr>
      <w:tr w:rsidR="000B5D35" w14:paraId="60CCC0F3" w14:textId="77777777" w:rsidTr="00377E0B">
        <w:trPr>
          <w:cantSplit/>
          <w:trHeight w:hRule="exact" w:val="227"/>
          <w:jc w:val="center"/>
        </w:trPr>
        <w:tc>
          <w:tcPr>
            <w:tcW w:w="340" w:type="dxa"/>
            <w:gridSpan w:val="2"/>
            <w:shd w:val="clear" w:color="auto" w:fill="auto"/>
            <w:tcMar>
              <w:left w:w="0" w:type="dxa"/>
              <w:right w:w="0" w:type="dxa"/>
            </w:tcMar>
            <w:vAlign w:val="center"/>
          </w:tcPr>
          <w:p w14:paraId="33BDCF7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3CBB922" w14:textId="77777777" w:rsidR="000B5D35" w:rsidRDefault="000B5D35" w:rsidP="00377E0B">
            <w:pPr>
              <w:pStyle w:val="tablefunction"/>
              <w:rPr>
                <w:rFonts w:hint="cs"/>
                <w:rtl/>
                <w:lang w:eastAsia="en-US"/>
              </w:rPr>
            </w:pPr>
            <w:r>
              <w:rPr>
                <w:rFonts w:hint="cs"/>
                <w:rtl/>
                <w:lang w:eastAsia="en-US"/>
              </w:rPr>
              <w:t>כ</w:t>
            </w:r>
          </w:p>
        </w:tc>
        <w:tc>
          <w:tcPr>
            <w:tcW w:w="340" w:type="dxa"/>
            <w:gridSpan w:val="2"/>
            <w:shd w:val="clear" w:color="auto" w:fill="auto"/>
            <w:tcMar>
              <w:left w:w="0" w:type="dxa"/>
              <w:right w:w="0" w:type="dxa"/>
            </w:tcMar>
            <w:vAlign w:val="center"/>
          </w:tcPr>
          <w:p w14:paraId="0989FEBC"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0DFE1A50"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68442263"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18E81A11"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1B3CB972" w14:textId="77777777" w:rsidR="000B5D35" w:rsidRDefault="000B5D35" w:rsidP="00377E0B">
            <w:pPr>
              <w:pStyle w:val="tablefunction"/>
              <w:rPr>
                <w:rFonts w:hint="cs"/>
                <w:rtl/>
                <w:lang w:eastAsia="en-US"/>
              </w:rPr>
            </w:pPr>
            <w:r>
              <w:rPr>
                <w:rFonts w:hint="cs"/>
                <w:rtl/>
                <w:lang w:eastAsia="en-US"/>
              </w:rPr>
              <w:t>ת</w:t>
            </w:r>
          </w:p>
        </w:tc>
        <w:tc>
          <w:tcPr>
            <w:tcW w:w="340" w:type="dxa"/>
            <w:gridSpan w:val="2"/>
            <w:shd w:val="clear" w:color="auto" w:fill="auto"/>
            <w:tcMar>
              <w:left w:w="0" w:type="dxa"/>
              <w:right w:w="0" w:type="dxa"/>
            </w:tcMar>
            <w:vAlign w:val="center"/>
          </w:tcPr>
          <w:p w14:paraId="03A317E5"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22D858A0" w14:textId="77777777" w:rsidR="000B5D35" w:rsidRDefault="000B5D35" w:rsidP="00377E0B">
            <w:pPr>
              <w:pStyle w:val="tablefunction"/>
              <w:rPr>
                <w:rFonts w:hint="cs"/>
                <w:rtl/>
                <w:lang w:eastAsia="en-US"/>
              </w:rPr>
            </w:pPr>
          </w:p>
        </w:tc>
      </w:tr>
      <w:tr w:rsidR="000B5D35" w14:paraId="4BFEA148" w14:textId="77777777" w:rsidTr="00377E0B">
        <w:trPr>
          <w:cantSplit/>
          <w:trHeight w:hRule="exact" w:val="227"/>
          <w:jc w:val="center"/>
        </w:trPr>
        <w:tc>
          <w:tcPr>
            <w:tcW w:w="170" w:type="dxa"/>
            <w:shd w:val="clear" w:color="auto" w:fill="auto"/>
            <w:tcMar>
              <w:left w:w="0" w:type="dxa"/>
              <w:right w:w="0" w:type="dxa"/>
            </w:tcMar>
            <w:vAlign w:val="center"/>
          </w:tcPr>
          <w:p w14:paraId="2A13076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7103EE1"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0549219F"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619B891B"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26E7C16D"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23F44CAA"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6E2DD5F8"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6F767E7B"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2FDF2A66" w14:textId="77777777" w:rsidR="000B5D35" w:rsidRDefault="000B5D35" w:rsidP="00377E0B">
            <w:pPr>
              <w:pStyle w:val="tablefunction"/>
              <w:rPr>
                <w:rFonts w:hint="cs"/>
                <w:rtl/>
                <w:lang w:eastAsia="en-US"/>
              </w:rPr>
            </w:pPr>
            <w:r>
              <w:rPr>
                <w:rFonts w:hint="cs"/>
                <w:rtl/>
                <w:lang w:eastAsia="en-US"/>
              </w:rPr>
              <w:t>י</w:t>
            </w:r>
          </w:p>
        </w:tc>
        <w:tc>
          <w:tcPr>
            <w:tcW w:w="170" w:type="dxa"/>
            <w:shd w:val="clear" w:color="auto" w:fill="auto"/>
            <w:tcMar>
              <w:left w:w="0" w:type="dxa"/>
              <w:right w:w="0" w:type="dxa"/>
            </w:tcMar>
            <w:vAlign w:val="center"/>
          </w:tcPr>
          <w:p w14:paraId="1F6A4C52" w14:textId="77777777" w:rsidR="000B5D35" w:rsidRDefault="000B5D35" w:rsidP="00377E0B">
            <w:pPr>
              <w:pStyle w:val="tablefunction"/>
              <w:rPr>
                <w:rFonts w:hint="cs"/>
                <w:rtl/>
                <w:lang w:eastAsia="en-US"/>
              </w:rPr>
            </w:pPr>
          </w:p>
        </w:tc>
      </w:tr>
      <w:tr w:rsidR="000B5D35" w14:paraId="28D13616" w14:textId="77777777" w:rsidTr="00377E0B">
        <w:trPr>
          <w:cantSplit/>
          <w:trHeight w:hRule="exact" w:val="227"/>
          <w:jc w:val="center"/>
        </w:trPr>
        <w:tc>
          <w:tcPr>
            <w:tcW w:w="340" w:type="dxa"/>
            <w:gridSpan w:val="2"/>
            <w:shd w:val="clear" w:color="auto" w:fill="auto"/>
            <w:tcMar>
              <w:left w:w="0" w:type="dxa"/>
              <w:right w:w="0" w:type="dxa"/>
            </w:tcMar>
            <w:vAlign w:val="center"/>
          </w:tcPr>
          <w:p w14:paraId="027E298B"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3D0C5991"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1DD4DFA1"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0A93E6B4"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6706383E"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74A88CD8"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01303102"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30D4DAFE"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70E1FDC4" w14:textId="77777777" w:rsidR="000B5D35" w:rsidRDefault="000B5D35" w:rsidP="00377E0B">
            <w:pPr>
              <w:pStyle w:val="tablefunction"/>
              <w:rPr>
                <w:rFonts w:hint="cs"/>
                <w:rtl/>
                <w:lang w:eastAsia="en-US"/>
              </w:rPr>
            </w:pPr>
            <w:r>
              <w:rPr>
                <w:rFonts w:hint="cs"/>
                <w:rtl/>
                <w:lang w:eastAsia="en-US"/>
              </w:rPr>
              <w:t>ת</w:t>
            </w:r>
          </w:p>
        </w:tc>
      </w:tr>
      <w:tr w:rsidR="000B5D35" w14:paraId="2E006C05" w14:textId="77777777" w:rsidTr="00377E0B">
        <w:trPr>
          <w:cantSplit/>
          <w:trHeight w:hRule="exact" w:val="227"/>
          <w:jc w:val="center"/>
        </w:trPr>
        <w:tc>
          <w:tcPr>
            <w:tcW w:w="340" w:type="dxa"/>
            <w:gridSpan w:val="2"/>
            <w:shd w:val="clear" w:color="auto" w:fill="auto"/>
            <w:tcMar>
              <w:left w:w="0" w:type="dxa"/>
              <w:right w:w="0" w:type="dxa"/>
            </w:tcMar>
            <w:vAlign w:val="center"/>
          </w:tcPr>
          <w:p w14:paraId="7D14BF2F"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1FF75C12" w14:textId="77777777" w:rsidR="000B5D35" w:rsidRDefault="000B5D35" w:rsidP="00377E0B">
            <w:pPr>
              <w:pStyle w:val="tablefunction"/>
              <w:rPr>
                <w:rFonts w:hint="cs"/>
                <w:rtl/>
                <w:lang w:eastAsia="en-US"/>
              </w:rPr>
            </w:pPr>
            <w:r>
              <w:rPr>
                <w:rFonts w:hint="cs"/>
                <w:rtl/>
                <w:lang w:eastAsia="en-US"/>
              </w:rPr>
              <w:t>צ</w:t>
            </w:r>
          </w:p>
        </w:tc>
        <w:tc>
          <w:tcPr>
            <w:tcW w:w="340" w:type="dxa"/>
            <w:gridSpan w:val="2"/>
            <w:shd w:val="clear" w:color="auto" w:fill="auto"/>
            <w:tcMar>
              <w:left w:w="0" w:type="dxa"/>
              <w:right w:w="0" w:type="dxa"/>
            </w:tcMar>
            <w:vAlign w:val="center"/>
          </w:tcPr>
          <w:p w14:paraId="6F93EAE3"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18A70A31"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5B3EB9DD"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106D38BE"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49268240"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655FB80D"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2424ACA8" w14:textId="77777777" w:rsidR="000B5D35" w:rsidRDefault="000B5D35" w:rsidP="00377E0B">
            <w:pPr>
              <w:pStyle w:val="tablefunction"/>
              <w:rPr>
                <w:rFonts w:hint="cs"/>
                <w:rtl/>
                <w:lang w:eastAsia="en-US"/>
              </w:rPr>
            </w:pPr>
            <w:r>
              <w:rPr>
                <w:rFonts w:hint="cs"/>
                <w:rtl/>
                <w:lang w:eastAsia="en-US"/>
              </w:rPr>
              <w:t>י</w:t>
            </w:r>
          </w:p>
        </w:tc>
      </w:tr>
      <w:tr w:rsidR="000B5D35" w14:paraId="2739E5D0" w14:textId="77777777" w:rsidTr="00377E0B">
        <w:trPr>
          <w:cantSplit/>
          <w:trHeight w:hRule="exact" w:val="227"/>
          <w:jc w:val="center"/>
        </w:trPr>
        <w:tc>
          <w:tcPr>
            <w:tcW w:w="170" w:type="dxa"/>
            <w:shd w:val="clear" w:color="auto" w:fill="auto"/>
            <w:tcMar>
              <w:left w:w="0" w:type="dxa"/>
              <w:right w:w="0" w:type="dxa"/>
            </w:tcMar>
            <w:vAlign w:val="center"/>
          </w:tcPr>
          <w:p w14:paraId="613CBE2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256C84F" w14:textId="77777777" w:rsidR="000B5D35" w:rsidRDefault="000B5D35" w:rsidP="00377E0B">
            <w:pPr>
              <w:pStyle w:val="tablefunction"/>
              <w:rPr>
                <w:rFonts w:hint="cs"/>
                <w:rtl/>
                <w:lang w:eastAsia="en-US"/>
              </w:rPr>
            </w:pPr>
            <w:r>
              <w:rPr>
                <w:rFonts w:hint="cs"/>
                <w:rtl/>
                <w:lang w:eastAsia="en-US"/>
              </w:rPr>
              <w:t>ז</w:t>
            </w:r>
          </w:p>
        </w:tc>
        <w:tc>
          <w:tcPr>
            <w:tcW w:w="340" w:type="dxa"/>
            <w:gridSpan w:val="2"/>
            <w:shd w:val="clear" w:color="auto" w:fill="auto"/>
            <w:tcMar>
              <w:left w:w="0" w:type="dxa"/>
              <w:right w:w="0" w:type="dxa"/>
            </w:tcMar>
            <w:vAlign w:val="center"/>
          </w:tcPr>
          <w:p w14:paraId="064F741E"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3126484A" w14:textId="77777777" w:rsidR="000B5D35" w:rsidRDefault="000B5D35" w:rsidP="00377E0B">
            <w:pPr>
              <w:pStyle w:val="tablefunction"/>
              <w:rPr>
                <w:rFonts w:hint="cs"/>
                <w:rtl/>
                <w:lang w:eastAsia="en-US"/>
              </w:rPr>
            </w:pPr>
            <w:r>
              <w:rPr>
                <w:rFonts w:hint="cs"/>
                <w:rtl/>
                <w:lang w:eastAsia="en-US"/>
              </w:rPr>
              <w:t>ח</w:t>
            </w:r>
          </w:p>
        </w:tc>
        <w:tc>
          <w:tcPr>
            <w:tcW w:w="340" w:type="dxa"/>
            <w:gridSpan w:val="2"/>
            <w:shd w:val="clear" w:color="auto" w:fill="auto"/>
            <w:tcMar>
              <w:left w:w="0" w:type="dxa"/>
              <w:right w:w="0" w:type="dxa"/>
            </w:tcMar>
            <w:vAlign w:val="center"/>
          </w:tcPr>
          <w:p w14:paraId="24B00ADD"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109D7ACF"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047D055C"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4B4349B4"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6F6F4977" w14:textId="77777777" w:rsidR="000B5D35" w:rsidRDefault="000B5D35" w:rsidP="00377E0B">
            <w:pPr>
              <w:pStyle w:val="tablefunction"/>
              <w:rPr>
                <w:rFonts w:hint="cs"/>
                <w:rtl/>
                <w:lang w:eastAsia="en-US"/>
              </w:rPr>
            </w:pPr>
            <w:r>
              <w:rPr>
                <w:rFonts w:hint="cs"/>
                <w:rtl/>
                <w:lang w:eastAsia="en-US"/>
              </w:rPr>
              <w:t>מ</w:t>
            </w:r>
          </w:p>
        </w:tc>
        <w:tc>
          <w:tcPr>
            <w:tcW w:w="170" w:type="dxa"/>
            <w:shd w:val="clear" w:color="auto" w:fill="auto"/>
            <w:tcMar>
              <w:left w:w="0" w:type="dxa"/>
              <w:right w:w="0" w:type="dxa"/>
            </w:tcMar>
            <w:vAlign w:val="center"/>
          </w:tcPr>
          <w:p w14:paraId="1B625A96" w14:textId="77777777" w:rsidR="000B5D35" w:rsidRDefault="000B5D35" w:rsidP="00377E0B">
            <w:pPr>
              <w:pStyle w:val="tablefunction"/>
              <w:rPr>
                <w:rFonts w:hint="cs"/>
                <w:rtl/>
                <w:lang w:eastAsia="en-US"/>
              </w:rPr>
            </w:pPr>
          </w:p>
        </w:tc>
      </w:tr>
      <w:tr w:rsidR="000B5D35" w14:paraId="62ED5AF5" w14:textId="77777777" w:rsidTr="00377E0B">
        <w:trPr>
          <w:cantSplit/>
          <w:trHeight w:hRule="exact" w:val="227"/>
          <w:jc w:val="center"/>
        </w:trPr>
        <w:tc>
          <w:tcPr>
            <w:tcW w:w="340" w:type="dxa"/>
            <w:gridSpan w:val="2"/>
            <w:shd w:val="clear" w:color="auto" w:fill="auto"/>
            <w:tcMar>
              <w:left w:w="0" w:type="dxa"/>
              <w:right w:w="0" w:type="dxa"/>
            </w:tcMar>
            <w:vAlign w:val="center"/>
          </w:tcPr>
          <w:p w14:paraId="733234AD"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81BC210"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0BF0CB57" w14:textId="77777777" w:rsidR="000B5D35" w:rsidRDefault="000B5D35" w:rsidP="00377E0B">
            <w:pPr>
              <w:pStyle w:val="tablefunction"/>
              <w:rPr>
                <w:rFonts w:hint="cs"/>
                <w:rtl/>
                <w:lang w:eastAsia="en-US"/>
              </w:rPr>
            </w:pPr>
            <w:r>
              <w:rPr>
                <w:rFonts w:hint="cs"/>
                <w:rtl/>
                <w:lang w:eastAsia="en-US"/>
              </w:rPr>
              <w:t>כ</w:t>
            </w:r>
          </w:p>
        </w:tc>
        <w:tc>
          <w:tcPr>
            <w:tcW w:w="340" w:type="dxa"/>
            <w:gridSpan w:val="2"/>
            <w:shd w:val="clear" w:color="auto" w:fill="auto"/>
            <w:tcMar>
              <w:left w:w="0" w:type="dxa"/>
              <w:right w:w="0" w:type="dxa"/>
            </w:tcMar>
            <w:vAlign w:val="center"/>
          </w:tcPr>
          <w:p w14:paraId="2FB56ED2"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5E693A31"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05EA43B8"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07349C20"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08562689" w14:textId="77777777" w:rsidR="000B5D35" w:rsidRDefault="000B5D35" w:rsidP="00377E0B">
            <w:pPr>
              <w:pStyle w:val="tablefunction"/>
              <w:rPr>
                <w:rFonts w:hint="cs"/>
                <w:rtl/>
                <w:lang w:eastAsia="en-US"/>
              </w:rPr>
            </w:pPr>
            <w:r>
              <w:rPr>
                <w:rFonts w:hint="cs"/>
                <w:rtl/>
                <w:lang w:eastAsia="en-US"/>
              </w:rPr>
              <w:t>ב</w:t>
            </w:r>
          </w:p>
        </w:tc>
        <w:tc>
          <w:tcPr>
            <w:tcW w:w="340" w:type="dxa"/>
            <w:gridSpan w:val="2"/>
            <w:shd w:val="clear" w:color="auto" w:fill="auto"/>
            <w:tcMar>
              <w:left w:w="0" w:type="dxa"/>
              <w:right w:w="0" w:type="dxa"/>
            </w:tcMar>
            <w:vAlign w:val="center"/>
          </w:tcPr>
          <w:p w14:paraId="6C10FE01" w14:textId="77777777" w:rsidR="000B5D35" w:rsidRDefault="000B5D35" w:rsidP="00377E0B">
            <w:pPr>
              <w:pStyle w:val="tablefunction"/>
              <w:rPr>
                <w:rFonts w:hint="cs"/>
                <w:rtl/>
                <w:lang w:eastAsia="en-US"/>
              </w:rPr>
            </w:pPr>
          </w:p>
        </w:tc>
      </w:tr>
      <w:tr w:rsidR="000B5D35" w14:paraId="70C1E565" w14:textId="77777777" w:rsidTr="00377E0B">
        <w:trPr>
          <w:cantSplit/>
          <w:trHeight w:hRule="exact" w:val="227"/>
          <w:jc w:val="center"/>
        </w:trPr>
        <w:tc>
          <w:tcPr>
            <w:tcW w:w="170" w:type="dxa"/>
            <w:shd w:val="clear" w:color="auto" w:fill="auto"/>
            <w:tcMar>
              <w:left w:w="0" w:type="dxa"/>
              <w:right w:w="0" w:type="dxa"/>
            </w:tcMar>
            <w:vAlign w:val="center"/>
          </w:tcPr>
          <w:p w14:paraId="46C746BD"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5F1A36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21702C9"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47D2945D"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7492883B" w14:textId="77777777" w:rsidR="000B5D35" w:rsidRDefault="000B5D35" w:rsidP="00377E0B">
            <w:pPr>
              <w:pStyle w:val="tablefunction"/>
              <w:rPr>
                <w:rFonts w:hint="cs"/>
                <w:rtl/>
                <w:lang w:eastAsia="en-US"/>
              </w:rPr>
            </w:pPr>
            <w:r>
              <w:rPr>
                <w:rFonts w:hint="cs"/>
                <w:rtl/>
                <w:lang w:eastAsia="en-US"/>
              </w:rPr>
              <w:t>ת</w:t>
            </w:r>
          </w:p>
        </w:tc>
        <w:tc>
          <w:tcPr>
            <w:tcW w:w="340" w:type="dxa"/>
            <w:gridSpan w:val="2"/>
            <w:shd w:val="clear" w:color="auto" w:fill="auto"/>
            <w:tcMar>
              <w:left w:w="0" w:type="dxa"/>
              <w:right w:w="0" w:type="dxa"/>
            </w:tcMar>
            <w:vAlign w:val="center"/>
          </w:tcPr>
          <w:p w14:paraId="3481251D"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59798FBE"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278C4D6F"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4C8353E5"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65365759" w14:textId="77777777" w:rsidR="000B5D35" w:rsidRDefault="000B5D35" w:rsidP="00377E0B">
            <w:pPr>
              <w:pStyle w:val="tablefunction"/>
              <w:rPr>
                <w:rFonts w:hint="cs"/>
                <w:rtl/>
                <w:lang w:eastAsia="en-US"/>
              </w:rPr>
            </w:pPr>
          </w:p>
        </w:tc>
      </w:tr>
      <w:tr w:rsidR="000B5D35" w14:paraId="06B456F1" w14:textId="77777777" w:rsidTr="00377E0B">
        <w:trPr>
          <w:cantSplit/>
          <w:trHeight w:hRule="exact" w:val="227"/>
          <w:jc w:val="center"/>
        </w:trPr>
        <w:tc>
          <w:tcPr>
            <w:tcW w:w="340" w:type="dxa"/>
            <w:gridSpan w:val="2"/>
            <w:shd w:val="clear" w:color="auto" w:fill="auto"/>
            <w:tcMar>
              <w:left w:w="0" w:type="dxa"/>
              <w:right w:w="0" w:type="dxa"/>
            </w:tcMar>
            <w:vAlign w:val="center"/>
          </w:tcPr>
          <w:p w14:paraId="598A3B6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715542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84A3A6D"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52B054C4"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51B0D611"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0811357A"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173D40FF"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23F3288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2670EEC" w14:textId="77777777" w:rsidR="000B5D35" w:rsidRDefault="000B5D35" w:rsidP="00377E0B">
            <w:pPr>
              <w:pStyle w:val="tablefunction"/>
              <w:rPr>
                <w:rFonts w:hint="cs"/>
                <w:rtl/>
                <w:lang w:eastAsia="en-US"/>
              </w:rPr>
            </w:pPr>
          </w:p>
        </w:tc>
      </w:tr>
      <w:tr w:rsidR="000B5D35" w14:paraId="6EDB9720" w14:textId="77777777" w:rsidTr="00377E0B">
        <w:trPr>
          <w:cantSplit/>
          <w:trHeight w:hRule="exact" w:val="227"/>
          <w:jc w:val="center"/>
        </w:trPr>
        <w:tc>
          <w:tcPr>
            <w:tcW w:w="170" w:type="dxa"/>
            <w:shd w:val="clear" w:color="auto" w:fill="auto"/>
            <w:tcMar>
              <w:left w:w="0" w:type="dxa"/>
              <w:right w:w="0" w:type="dxa"/>
            </w:tcMar>
            <w:vAlign w:val="center"/>
          </w:tcPr>
          <w:p w14:paraId="4F7821E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EB9B0A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4B9C0D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526F1D6"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62186566" w14:textId="77777777" w:rsidR="000B5D35" w:rsidRDefault="000B5D35" w:rsidP="00377E0B">
            <w:pPr>
              <w:pStyle w:val="tablefunction"/>
              <w:rPr>
                <w:rFonts w:hint="cs"/>
                <w:rtl/>
                <w:lang w:eastAsia="en-US"/>
              </w:rPr>
            </w:pPr>
            <w:r>
              <w:rPr>
                <w:rFonts w:hint="cs"/>
                <w:rtl/>
                <w:lang w:eastAsia="en-US"/>
              </w:rPr>
              <w:t>צ</w:t>
            </w:r>
          </w:p>
        </w:tc>
        <w:tc>
          <w:tcPr>
            <w:tcW w:w="340" w:type="dxa"/>
            <w:gridSpan w:val="2"/>
            <w:shd w:val="clear" w:color="auto" w:fill="auto"/>
            <w:tcMar>
              <w:left w:w="0" w:type="dxa"/>
              <w:right w:w="0" w:type="dxa"/>
            </w:tcMar>
            <w:vAlign w:val="center"/>
          </w:tcPr>
          <w:p w14:paraId="5CF6DEE8"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05D256DB"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715ACA99"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31B54E1"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0A941AFA" w14:textId="77777777" w:rsidR="000B5D35" w:rsidRDefault="000B5D35" w:rsidP="00377E0B">
            <w:pPr>
              <w:pStyle w:val="tablefunction"/>
              <w:rPr>
                <w:rFonts w:hint="cs"/>
                <w:rtl/>
                <w:lang w:eastAsia="en-US"/>
              </w:rPr>
            </w:pPr>
          </w:p>
        </w:tc>
      </w:tr>
      <w:tr w:rsidR="000B5D35" w14:paraId="4468F6AD" w14:textId="77777777" w:rsidTr="00377E0B">
        <w:trPr>
          <w:cantSplit/>
          <w:trHeight w:hRule="exact" w:val="227"/>
          <w:jc w:val="center"/>
        </w:trPr>
        <w:tc>
          <w:tcPr>
            <w:tcW w:w="340" w:type="dxa"/>
            <w:gridSpan w:val="2"/>
            <w:shd w:val="clear" w:color="auto" w:fill="auto"/>
            <w:tcMar>
              <w:left w:w="0" w:type="dxa"/>
              <w:right w:w="0" w:type="dxa"/>
            </w:tcMar>
            <w:vAlign w:val="center"/>
          </w:tcPr>
          <w:p w14:paraId="79418A3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25FD62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1A7EB0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1F0BA0B"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3B1E28EA"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0F1468A9"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1CFFD21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D2BAD2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F9D6643" w14:textId="77777777" w:rsidR="000B5D35" w:rsidRDefault="000B5D35" w:rsidP="00377E0B">
            <w:pPr>
              <w:pStyle w:val="tablefunction"/>
              <w:rPr>
                <w:rFonts w:hint="cs"/>
                <w:rtl/>
                <w:lang w:eastAsia="en-US"/>
              </w:rPr>
            </w:pPr>
          </w:p>
        </w:tc>
      </w:tr>
      <w:tr w:rsidR="000B5D35" w14:paraId="30CB9341" w14:textId="77777777" w:rsidTr="00377E0B">
        <w:trPr>
          <w:cantSplit/>
          <w:trHeight w:hRule="exact" w:val="227"/>
          <w:jc w:val="center"/>
        </w:trPr>
        <w:tc>
          <w:tcPr>
            <w:tcW w:w="170" w:type="dxa"/>
            <w:shd w:val="clear" w:color="auto" w:fill="auto"/>
            <w:tcMar>
              <w:left w:w="0" w:type="dxa"/>
              <w:right w:w="0" w:type="dxa"/>
            </w:tcMar>
            <w:vAlign w:val="center"/>
          </w:tcPr>
          <w:p w14:paraId="09CC18A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5D97A6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33AB2A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DE5026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5999FFB"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719B1827" w14:textId="77777777" w:rsidR="000B5D35" w:rsidRDefault="000B5D35" w:rsidP="00377E0B">
            <w:pPr>
              <w:pStyle w:val="tablefunction"/>
              <w:rPr>
                <w:rFonts w:hint="cs"/>
                <w:rtl/>
                <w:lang w:eastAsia="en-US"/>
              </w:rPr>
            </w:pPr>
            <w:r>
              <w:rPr>
                <w:rFonts w:hint="cs"/>
                <w:rtl/>
                <w:lang w:eastAsia="en-US"/>
              </w:rPr>
              <w:t>כ</w:t>
            </w:r>
          </w:p>
        </w:tc>
        <w:tc>
          <w:tcPr>
            <w:tcW w:w="340" w:type="dxa"/>
            <w:gridSpan w:val="2"/>
            <w:shd w:val="clear" w:color="auto" w:fill="auto"/>
            <w:tcMar>
              <w:left w:w="0" w:type="dxa"/>
              <w:right w:w="0" w:type="dxa"/>
            </w:tcMar>
            <w:vAlign w:val="center"/>
          </w:tcPr>
          <w:p w14:paraId="65FA844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6B2932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BC431D0"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50B7A897" w14:textId="77777777" w:rsidR="000B5D35" w:rsidRDefault="000B5D35" w:rsidP="00377E0B">
            <w:pPr>
              <w:pStyle w:val="tablefunction"/>
              <w:rPr>
                <w:rFonts w:hint="cs"/>
                <w:rtl/>
                <w:lang w:eastAsia="en-US"/>
              </w:rPr>
            </w:pPr>
          </w:p>
        </w:tc>
      </w:tr>
      <w:tr w:rsidR="000B5D35" w14:paraId="42CF8992" w14:textId="77777777" w:rsidTr="00377E0B">
        <w:trPr>
          <w:cantSplit/>
          <w:trHeight w:hRule="exact" w:val="227"/>
          <w:jc w:val="center"/>
        </w:trPr>
        <w:tc>
          <w:tcPr>
            <w:tcW w:w="340" w:type="dxa"/>
            <w:gridSpan w:val="2"/>
            <w:shd w:val="clear" w:color="auto" w:fill="auto"/>
            <w:tcMar>
              <w:left w:w="0" w:type="dxa"/>
              <w:right w:w="0" w:type="dxa"/>
            </w:tcMar>
            <w:vAlign w:val="center"/>
          </w:tcPr>
          <w:p w14:paraId="0CDCFBC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4B2FE79"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1D915E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0298C9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5026E1F"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49474DD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F81FBE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8A8F195"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448AADD" w14:textId="77777777" w:rsidR="000B5D35" w:rsidRDefault="000B5D35" w:rsidP="00377E0B">
            <w:pPr>
              <w:pStyle w:val="tablefunction"/>
              <w:rPr>
                <w:rFonts w:hint="cs"/>
                <w:rtl/>
                <w:lang w:eastAsia="en-US"/>
              </w:rPr>
            </w:pPr>
          </w:p>
        </w:tc>
      </w:tr>
    </w:tbl>
    <w:p w14:paraId="2EDD831A" w14:textId="77777777" w:rsidR="000B5D35" w:rsidRDefault="000B5D35" w:rsidP="000B5D35">
      <w:pPr>
        <w:pStyle w:val="NormalAfterChart"/>
        <w:rPr>
          <w:rFonts w:hint="cs"/>
          <w:rtl/>
        </w:rPr>
      </w:pPr>
      <w:r>
        <w:rPr>
          <w:rFonts w:hint="cs"/>
          <w:rtl/>
        </w:rPr>
        <w:t xml:space="preserve">6 קודקודי שני המשולשים </w:t>
      </w:r>
      <w:r w:rsidRPr="005572E3">
        <w:rPr>
          <w:rStyle w:val="Gematria"/>
          <w:rFonts w:hint="cs"/>
          <w:rtl/>
        </w:rPr>
        <w:t>ו ת ם נ י ו</w:t>
      </w:r>
      <w:r>
        <w:rPr>
          <w:rFonts w:hint="cs"/>
          <w:rtl/>
        </w:rPr>
        <w:t xml:space="preserve">, או </w:t>
      </w:r>
      <w:r w:rsidRPr="005572E3">
        <w:rPr>
          <w:rStyle w:val="Gematria"/>
          <w:rFonts w:hint="cs"/>
          <w:rtl/>
        </w:rPr>
        <w:t>ו תימן ו</w:t>
      </w:r>
      <w:r>
        <w:rPr>
          <w:rFonts w:hint="cs"/>
          <w:rtl/>
        </w:rPr>
        <w:t xml:space="preserve"> עולים 512 = 16</w:t>
      </w:r>
      <w:r w:rsidRPr="005572E3">
        <w:rPr>
          <w:rFonts w:hint="cs"/>
          <w:vertAlign w:val="superscript"/>
          <w:rtl/>
        </w:rPr>
        <w:t>2</w:t>
      </w:r>
      <w:r>
        <w:rPr>
          <w:rFonts w:hint="cs"/>
          <w:rtl/>
        </w:rPr>
        <w:t xml:space="preserve"> פעמים 2 = </w:t>
      </w:r>
      <w:r w:rsidRPr="005572E3">
        <w:rPr>
          <w:rStyle w:val="Gematria"/>
          <w:rFonts w:hint="cs"/>
          <w:rtl/>
        </w:rPr>
        <w:t>אנכי</w:t>
      </w:r>
      <w:r>
        <w:rPr>
          <w:rFonts w:hint="cs"/>
          <w:rtl/>
        </w:rPr>
        <w:t xml:space="preserve"> </w:t>
      </w:r>
      <w:r w:rsidRPr="005572E3">
        <w:rPr>
          <w:rStyle w:val="Gematria"/>
          <w:rFonts w:hint="cs"/>
          <w:rtl/>
        </w:rPr>
        <w:t>מי שאנכי</w:t>
      </w:r>
      <w:r>
        <w:rPr>
          <w:rFonts w:hint="cs"/>
          <w:rtl/>
        </w:rPr>
        <w:t xml:space="preserve"> = </w:t>
      </w:r>
      <w:r w:rsidRPr="005572E3">
        <w:rPr>
          <w:rStyle w:val="Gematria"/>
          <w:rFonts w:hint="cs"/>
          <w:rtl/>
        </w:rPr>
        <w:t>נושא הפכים</w:t>
      </w:r>
      <w:r>
        <w:rPr>
          <w:rFonts w:hint="cs"/>
          <w:rtl/>
        </w:rPr>
        <w:t xml:space="preserve">. </w:t>
      </w:r>
    </w:p>
    <w:p w14:paraId="02FB46DA" w14:textId="77777777" w:rsidR="000B5D35" w:rsidRDefault="000B5D35" w:rsidP="000B5D35">
      <w:pPr>
        <w:rPr>
          <w:rFonts w:hint="cs"/>
          <w:rtl/>
          <w:lang w:eastAsia="en-US"/>
        </w:rPr>
      </w:pPr>
      <w:r>
        <w:rPr>
          <w:rFonts w:hint="cs"/>
          <w:rtl/>
          <w:lang w:eastAsia="en-US"/>
        </w:rPr>
        <w:t xml:space="preserve">והנה, 512 הוא סכום כל המספרים שסכום ספרותיהם 10, וזה לפי הכלל שמספר המספרים שסכום ספרותיהם הוא </w:t>
      </w:r>
      <w:r>
        <w:rPr>
          <w:lang w:eastAsia="en-US"/>
        </w:rPr>
        <w:t>n</w:t>
      </w:r>
      <w:r>
        <w:rPr>
          <w:rFonts w:hint="cs"/>
          <w:rtl/>
          <w:lang w:eastAsia="en-US"/>
        </w:rPr>
        <w:t xml:space="preserve"> ניתן על ידי הנוסחה </w:t>
      </w:r>
      <w:r w:rsidRPr="006A3BFA">
        <w:rPr>
          <w:rFonts w:hint="cs"/>
          <w:vertAlign w:val="superscript"/>
          <w:rtl/>
          <w:lang w:eastAsia="en-US"/>
        </w:rPr>
        <w:t>1</w:t>
      </w:r>
      <w:r>
        <w:rPr>
          <w:rFonts w:hint="cs"/>
          <w:vertAlign w:val="superscript"/>
          <w:rtl/>
          <w:lang w:eastAsia="en-US"/>
        </w:rPr>
        <w:t>־</w:t>
      </w:r>
      <w:r w:rsidRPr="006A3BFA">
        <w:rPr>
          <w:vertAlign w:val="superscript"/>
          <w:rtl/>
          <w:lang w:eastAsia="en-US"/>
        </w:rPr>
        <w:t>n</w:t>
      </w:r>
      <w:r>
        <w:rPr>
          <w:rFonts w:hint="cs"/>
          <w:rtl/>
          <w:lang w:eastAsia="en-US"/>
        </w:rPr>
        <w:t>2. עבור 10 נקבל 2</w:t>
      </w:r>
      <w:r w:rsidRPr="006A3BFA">
        <w:rPr>
          <w:rFonts w:hint="cs"/>
          <w:vertAlign w:val="superscript"/>
          <w:rtl/>
          <w:lang w:eastAsia="en-US"/>
        </w:rPr>
        <w:t>9</w:t>
      </w:r>
      <w:r>
        <w:rPr>
          <w:rFonts w:hint="cs"/>
          <w:rtl/>
          <w:lang w:eastAsia="en-US"/>
        </w:rPr>
        <w:t xml:space="preserve"> = 512.</w:t>
      </w:r>
    </w:p>
    <w:p w14:paraId="7CD9DAD4" w14:textId="77777777" w:rsidR="000B5D35" w:rsidRDefault="000B5D35" w:rsidP="000B5D35">
      <w:pPr>
        <w:rPr>
          <w:rFonts w:hint="cs"/>
          <w:rtl/>
          <w:lang w:eastAsia="en-US"/>
        </w:rPr>
      </w:pPr>
      <w:r>
        <w:rPr>
          <w:rFonts w:hint="cs"/>
          <w:rtl/>
          <w:lang w:eastAsia="en-US"/>
        </w:rPr>
        <w:t xml:space="preserve">הציר האנכי של היהלם </w:t>
      </w:r>
      <w:r w:rsidRPr="006A3BFA">
        <w:rPr>
          <w:rStyle w:val="Gematria"/>
          <w:rFonts w:hint="cs"/>
          <w:rtl/>
        </w:rPr>
        <w:t>ו א מ א נ פ ש ו ל ו</w:t>
      </w:r>
      <w:r>
        <w:rPr>
          <w:rFonts w:hint="cs"/>
          <w:rtl/>
          <w:lang w:eastAsia="en-US"/>
        </w:rPr>
        <w:t xml:space="preserve"> עולה 520 = 20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כיון שיש בציר 10 אותיות, הרי שממוצע כל אות = 2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w:t>
      </w:r>
    </w:p>
    <w:p w14:paraId="4CACFBB7" w14:textId="77777777" w:rsidR="000B5D35" w:rsidRDefault="000B5D35" w:rsidP="000B5D35">
      <w:pPr>
        <w:rPr>
          <w:rFonts w:hint="cs"/>
          <w:rtl/>
          <w:lang w:eastAsia="en-US"/>
        </w:rPr>
      </w:pPr>
      <w:r>
        <w:rPr>
          <w:rFonts w:hint="cs"/>
          <w:rtl/>
          <w:lang w:eastAsia="en-US"/>
        </w:rPr>
        <w:t xml:space="preserve">לבד מהציר האנכי, שאר האותיות עולות 5642 = </w:t>
      </w:r>
      <w:r>
        <w:rPr>
          <w:rStyle w:val="Gematria"/>
          <w:rFonts w:hint="cs"/>
          <w:rtl/>
        </w:rPr>
        <w:t>א</w:t>
      </w:r>
      <w:r w:rsidRPr="00102822">
        <w:rPr>
          <w:rStyle w:val="Gematria"/>
          <w:rFonts w:hint="cs"/>
          <w:rtl/>
        </w:rPr>
        <w:t>־</w:t>
      </w:r>
      <w:r>
        <w:rPr>
          <w:rStyle w:val="Gematria"/>
          <w:rFonts w:hint="cs"/>
          <w:rtl/>
        </w:rPr>
        <w:t>ל</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5874E4">
        <w:rPr>
          <w:rStyle w:val="Gematria"/>
          <w:rFonts w:hint="cs"/>
          <w:rtl/>
        </w:rPr>
        <w:t>יעקב</w:t>
      </w:r>
      <w:r>
        <w:rPr>
          <w:rFonts w:hint="cs"/>
          <w:rtl/>
          <w:lang w:eastAsia="en-US"/>
        </w:rPr>
        <w:t xml:space="preserve">, היינו מה שה' קרא ליעקב </w:t>
      </w:r>
      <w:r w:rsidRPr="00681EC3">
        <w:rPr>
          <w:rFonts w:eastAsia="Vilna" w:hint="cs"/>
          <w:rtl/>
        </w:rPr>
        <w:t>א־ל</w:t>
      </w:r>
      <w:r>
        <w:rPr>
          <w:rFonts w:hint="cs"/>
          <w:rtl/>
          <w:lang w:eastAsia="en-US"/>
        </w:rPr>
        <w:t xml:space="preserve"> (כמבואר לעיל)!</w:t>
      </w:r>
    </w:p>
    <w:p w14:paraId="23418043" w14:textId="77777777" w:rsidR="000B5D35" w:rsidRDefault="000B5D35" w:rsidP="000B5D35">
      <w:pPr>
        <w:rPr>
          <w:rFonts w:hint="cs"/>
          <w:rtl/>
          <w:lang w:eastAsia="en-US"/>
        </w:rPr>
      </w:pPr>
      <w:r>
        <w:rPr>
          <w:rFonts w:hint="cs"/>
          <w:rtl/>
          <w:lang w:eastAsia="en-US"/>
        </w:rPr>
        <w:t xml:space="preserve">שתי האותיות שבאמצע כל הצורה </w:t>
      </w:r>
      <w:r w:rsidRPr="005874E4">
        <w:rPr>
          <w:rStyle w:val="Gematria"/>
          <w:rFonts w:hint="cs"/>
          <w:rtl/>
        </w:rPr>
        <w:t>נ פ</w:t>
      </w:r>
      <w:r>
        <w:rPr>
          <w:rFonts w:hint="cs"/>
          <w:rtl/>
          <w:lang w:eastAsia="en-US"/>
        </w:rPr>
        <w:t xml:space="preserve"> עולות 130 = 5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שאר כל האותיות עולות 232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אם כי 232 אינו כפולה של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הרי שהוא סכום ארבעת המילויים החשובים ביותר של שם הוי' ב"ה: </w:t>
      </w:r>
      <w:r w:rsidRPr="005874E4">
        <w:rPr>
          <w:rStyle w:val="Gematria"/>
          <w:rFonts w:hint="cs"/>
          <w:rtl/>
        </w:rPr>
        <w:t>עב סג מה בן</w:t>
      </w:r>
      <w:r>
        <w:rPr>
          <w:rFonts w:hint="cs"/>
          <w:rtl/>
          <w:lang w:eastAsia="en-US"/>
        </w:rPr>
        <w:t>!</w:t>
      </w:r>
    </w:p>
    <w:p w14:paraId="22E24995" w14:textId="77777777" w:rsidR="000B5D35" w:rsidRDefault="000B5D35" w:rsidP="000B5D35">
      <w:pPr>
        <w:pStyle w:val="NormalBeforeChart"/>
        <w:rPr>
          <w:rFonts w:hint="cs"/>
          <w:rtl/>
        </w:rPr>
      </w:pPr>
      <w:r>
        <w:rPr>
          <w:rFonts w:hint="cs"/>
          <w:rtl/>
        </w:rPr>
        <w:lastRenderedPageBreak/>
        <w:t>והנה, מסביב לשתי האותיות האמצעיות נ פ ישנם 4 מקיפים, כל אחד בצורת יהלם:</w:t>
      </w:r>
    </w:p>
    <w:tbl>
      <w:tblPr>
        <w:bidiVisual/>
        <w:tblW w:w="0" w:type="auto"/>
        <w:jc w:val="center"/>
        <w:tblLook w:val="01E0" w:firstRow="1" w:lastRow="1" w:firstColumn="1" w:lastColumn="1" w:noHBand="0" w:noVBand="0"/>
      </w:tblPr>
      <w:tblGrid>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0B5D35" w14:paraId="185555D7" w14:textId="77777777" w:rsidTr="00377E0B">
        <w:trPr>
          <w:cantSplit/>
          <w:trHeight w:hRule="exact" w:val="227"/>
          <w:jc w:val="center"/>
        </w:trPr>
        <w:tc>
          <w:tcPr>
            <w:tcW w:w="340" w:type="dxa"/>
            <w:gridSpan w:val="2"/>
            <w:shd w:val="clear" w:color="auto" w:fill="auto"/>
            <w:tcMar>
              <w:left w:w="0" w:type="dxa"/>
              <w:right w:w="0" w:type="dxa"/>
            </w:tcMar>
            <w:vAlign w:val="center"/>
          </w:tcPr>
          <w:p w14:paraId="5E2D984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63853C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9F3E885"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D2BF24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9F9B3CE"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0B73B9FC"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1B2AB5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E645503"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A1E52A5" w14:textId="77777777" w:rsidR="000B5D35" w:rsidRDefault="000B5D35" w:rsidP="00377E0B">
            <w:pPr>
              <w:pStyle w:val="tablefunction"/>
              <w:rPr>
                <w:rFonts w:hint="cs"/>
                <w:rtl/>
                <w:lang w:eastAsia="en-US"/>
              </w:rPr>
            </w:pPr>
          </w:p>
        </w:tc>
      </w:tr>
      <w:tr w:rsidR="000B5D35" w14:paraId="753C8DA0" w14:textId="77777777" w:rsidTr="00377E0B">
        <w:trPr>
          <w:cantSplit/>
          <w:trHeight w:hRule="exact" w:val="227"/>
          <w:jc w:val="center"/>
        </w:trPr>
        <w:tc>
          <w:tcPr>
            <w:tcW w:w="170" w:type="dxa"/>
            <w:shd w:val="clear" w:color="auto" w:fill="auto"/>
            <w:tcMar>
              <w:left w:w="0" w:type="dxa"/>
              <w:right w:w="0" w:type="dxa"/>
            </w:tcMar>
            <w:vAlign w:val="center"/>
          </w:tcPr>
          <w:p w14:paraId="1CCAE10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E27FE7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F5B1B03"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52829DD"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0DAF315"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0AAC2068" w14:textId="77777777" w:rsidR="000B5D35" w:rsidRDefault="000B5D35" w:rsidP="00377E0B">
            <w:pPr>
              <w:pStyle w:val="tablefunction"/>
              <w:rPr>
                <w:rFonts w:hint="cs"/>
                <w:rtl/>
                <w:lang w:eastAsia="en-US"/>
              </w:rPr>
            </w:pPr>
            <w:r>
              <w:rPr>
                <w:rFonts w:hint="cs"/>
                <w:rtl/>
                <w:lang w:eastAsia="en-US"/>
              </w:rPr>
              <w:t>ק</w:t>
            </w:r>
          </w:p>
        </w:tc>
        <w:tc>
          <w:tcPr>
            <w:tcW w:w="340" w:type="dxa"/>
            <w:gridSpan w:val="2"/>
            <w:shd w:val="clear" w:color="auto" w:fill="auto"/>
            <w:tcMar>
              <w:left w:w="0" w:type="dxa"/>
              <w:right w:w="0" w:type="dxa"/>
            </w:tcMar>
            <w:vAlign w:val="center"/>
          </w:tcPr>
          <w:p w14:paraId="0863FCF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EEC58A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C1134F0"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4B28BF37" w14:textId="77777777" w:rsidR="000B5D35" w:rsidRDefault="000B5D35" w:rsidP="00377E0B">
            <w:pPr>
              <w:pStyle w:val="tablefunction"/>
              <w:rPr>
                <w:rFonts w:hint="cs"/>
                <w:rtl/>
                <w:lang w:eastAsia="en-US"/>
              </w:rPr>
            </w:pPr>
          </w:p>
        </w:tc>
      </w:tr>
      <w:tr w:rsidR="000B5D35" w14:paraId="6D6C2B4E" w14:textId="77777777" w:rsidTr="00377E0B">
        <w:trPr>
          <w:cantSplit/>
          <w:trHeight w:hRule="exact" w:val="227"/>
          <w:jc w:val="center"/>
        </w:trPr>
        <w:tc>
          <w:tcPr>
            <w:tcW w:w="340" w:type="dxa"/>
            <w:gridSpan w:val="2"/>
            <w:shd w:val="clear" w:color="auto" w:fill="auto"/>
            <w:tcMar>
              <w:left w:w="0" w:type="dxa"/>
              <w:right w:w="0" w:type="dxa"/>
            </w:tcMar>
            <w:vAlign w:val="center"/>
          </w:tcPr>
          <w:p w14:paraId="2F121B8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4B5D863"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F3B347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D58A5A8"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1CD7CB24" w14:textId="77777777" w:rsidR="000B5D35" w:rsidRPr="00AD0585" w:rsidRDefault="000B5D35" w:rsidP="00377E0B">
            <w:pPr>
              <w:pStyle w:val="tablefunction50"/>
              <w:rPr>
                <w:rFonts w:hint="cs"/>
                <w:rtl/>
              </w:rPr>
            </w:pPr>
            <w:r w:rsidRPr="00AD0585">
              <w:rPr>
                <w:rFonts w:hint="cs"/>
                <w:rtl/>
              </w:rPr>
              <w:t>א</w:t>
            </w:r>
          </w:p>
        </w:tc>
        <w:tc>
          <w:tcPr>
            <w:tcW w:w="340" w:type="dxa"/>
            <w:gridSpan w:val="2"/>
            <w:shd w:val="clear" w:color="auto" w:fill="auto"/>
            <w:tcMar>
              <w:left w:w="0" w:type="dxa"/>
              <w:right w:w="0" w:type="dxa"/>
            </w:tcMar>
            <w:vAlign w:val="center"/>
          </w:tcPr>
          <w:p w14:paraId="1D98E4E5"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0D91DD3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FE141E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FAA2577" w14:textId="77777777" w:rsidR="000B5D35" w:rsidRDefault="000B5D35" w:rsidP="00377E0B">
            <w:pPr>
              <w:pStyle w:val="tablefunction"/>
              <w:rPr>
                <w:rFonts w:hint="cs"/>
                <w:rtl/>
                <w:lang w:eastAsia="en-US"/>
              </w:rPr>
            </w:pPr>
          </w:p>
        </w:tc>
      </w:tr>
      <w:tr w:rsidR="000B5D35" w14:paraId="41E1F706" w14:textId="77777777" w:rsidTr="00377E0B">
        <w:trPr>
          <w:cantSplit/>
          <w:trHeight w:hRule="exact" w:val="227"/>
          <w:jc w:val="center"/>
        </w:trPr>
        <w:tc>
          <w:tcPr>
            <w:tcW w:w="170" w:type="dxa"/>
            <w:shd w:val="clear" w:color="auto" w:fill="auto"/>
            <w:tcMar>
              <w:left w:w="0" w:type="dxa"/>
              <w:right w:w="0" w:type="dxa"/>
            </w:tcMar>
            <w:vAlign w:val="center"/>
          </w:tcPr>
          <w:p w14:paraId="69C650E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819F08C"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62E342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592A6D7"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66173934" w14:textId="77777777" w:rsidR="000B5D35" w:rsidRPr="00AD0585" w:rsidRDefault="000B5D35" w:rsidP="00377E0B">
            <w:pPr>
              <w:pStyle w:val="tablefunction50"/>
              <w:rPr>
                <w:rFonts w:hint="cs"/>
                <w:rtl/>
              </w:rPr>
            </w:pPr>
            <w:r w:rsidRPr="00AD0585">
              <w:rPr>
                <w:rFonts w:hint="cs"/>
                <w:rtl/>
              </w:rPr>
              <w:t>ק</w:t>
            </w:r>
          </w:p>
        </w:tc>
        <w:tc>
          <w:tcPr>
            <w:tcW w:w="340" w:type="dxa"/>
            <w:gridSpan w:val="2"/>
            <w:shd w:val="clear" w:color="auto" w:fill="auto"/>
            <w:tcMar>
              <w:left w:w="0" w:type="dxa"/>
              <w:right w:w="0" w:type="dxa"/>
            </w:tcMar>
            <w:vAlign w:val="center"/>
          </w:tcPr>
          <w:p w14:paraId="23FA7B73" w14:textId="77777777" w:rsidR="000B5D35" w:rsidRPr="00AD0585" w:rsidRDefault="000B5D35" w:rsidP="00377E0B">
            <w:pPr>
              <w:pStyle w:val="tablefunction50"/>
              <w:rPr>
                <w:rFonts w:hint="cs"/>
                <w:rtl/>
              </w:rPr>
            </w:pPr>
            <w:r w:rsidRPr="00AD0585">
              <w:rPr>
                <w:rFonts w:hint="cs"/>
                <w:rtl/>
              </w:rPr>
              <w:t>ב</w:t>
            </w:r>
          </w:p>
        </w:tc>
        <w:tc>
          <w:tcPr>
            <w:tcW w:w="340" w:type="dxa"/>
            <w:gridSpan w:val="2"/>
            <w:shd w:val="clear" w:color="auto" w:fill="auto"/>
            <w:tcMar>
              <w:left w:w="0" w:type="dxa"/>
              <w:right w:w="0" w:type="dxa"/>
            </w:tcMar>
            <w:vAlign w:val="center"/>
          </w:tcPr>
          <w:p w14:paraId="5B5EB268"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5AEF327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5710F80"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7D6C6169" w14:textId="77777777" w:rsidR="000B5D35" w:rsidRDefault="000B5D35" w:rsidP="00377E0B">
            <w:pPr>
              <w:pStyle w:val="tablefunction"/>
              <w:rPr>
                <w:rFonts w:hint="cs"/>
                <w:rtl/>
                <w:lang w:eastAsia="en-US"/>
              </w:rPr>
            </w:pPr>
          </w:p>
        </w:tc>
      </w:tr>
      <w:tr w:rsidR="000B5D35" w14:paraId="4EA24426" w14:textId="77777777" w:rsidTr="00377E0B">
        <w:trPr>
          <w:cantSplit/>
          <w:trHeight w:hRule="exact" w:val="227"/>
          <w:jc w:val="center"/>
        </w:trPr>
        <w:tc>
          <w:tcPr>
            <w:tcW w:w="340" w:type="dxa"/>
            <w:gridSpan w:val="2"/>
            <w:shd w:val="clear" w:color="auto" w:fill="auto"/>
            <w:tcMar>
              <w:left w:w="0" w:type="dxa"/>
              <w:right w:w="0" w:type="dxa"/>
            </w:tcMar>
            <w:vAlign w:val="center"/>
          </w:tcPr>
          <w:p w14:paraId="14CE810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138362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481EC0D"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37499AEC" w14:textId="77777777" w:rsidR="000B5D35" w:rsidRPr="00AD0585" w:rsidRDefault="000B5D35" w:rsidP="00377E0B">
            <w:pPr>
              <w:pStyle w:val="tablefunction50"/>
              <w:rPr>
                <w:rFonts w:hint="cs"/>
                <w:rtl/>
              </w:rPr>
            </w:pPr>
            <w:r w:rsidRPr="00AD0585">
              <w:rPr>
                <w:rFonts w:hint="cs"/>
                <w:rtl/>
              </w:rPr>
              <w:t>ה</w:t>
            </w:r>
          </w:p>
        </w:tc>
        <w:tc>
          <w:tcPr>
            <w:tcW w:w="340" w:type="dxa"/>
            <w:gridSpan w:val="2"/>
            <w:shd w:val="clear" w:color="auto" w:fill="auto"/>
            <w:tcMar>
              <w:left w:w="0" w:type="dxa"/>
              <w:right w:w="0" w:type="dxa"/>
            </w:tcMar>
            <w:vAlign w:val="center"/>
          </w:tcPr>
          <w:p w14:paraId="1DC90E4D" w14:textId="77777777" w:rsidR="000B5D35" w:rsidRDefault="000B5D35" w:rsidP="00377E0B">
            <w:pPr>
              <w:pStyle w:val="tablefunction"/>
              <w:rPr>
                <w:rFonts w:hint="cs"/>
                <w:rtl/>
                <w:lang w:eastAsia="en-US"/>
              </w:rPr>
            </w:pPr>
            <w:r>
              <w:rPr>
                <w:rFonts w:hint="cs"/>
                <w:rtl/>
                <w:lang w:eastAsia="en-US"/>
              </w:rPr>
              <w:t>מ</w:t>
            </w:r>
          </w:p>
        </w:tc>
        <w:tc>
          <w:tcPr>
            <w:tcW w:w="340" w:type="dxa"/>
            <w:gridSpan w:val="2"/>
            <w:shd w:val="clear" w:color="auto" w:fill="auto"/>
            <w:tcMar>
              <w:left w:w="0" w:type="dxa"/>
              <w:right w:w="0" w:type="dxa"/>
            </w:tcMar>
            <w:vAlign w:val="center"/>
          </w:tcPr>
          <w:p w14:paraId="45366D26" w14:textId="77777777" w:rsidR="000B5D35" w:rsidRPr="00AD0585" w:rsidRDefault="000B5D35" w:rsidP="00377E0B">
            <w:pPr>
              <w:pStyle w:val="tablefunction50"/>
              <w:rPr>
                <w:rFonts w:hint="cs"/>
                <w:rtl/>
              </w:rPr>
            </w:pPr>
            <w:r w:rsidRPr="00AD0585">
              <w:rPr>
                <w:rFonts w:hint="cs"/>
                <w:rtl/>
              </w:rPr>
              <w:t>ק</w:t>
            </w:r>
          </w:p>
        </w:tc>
        <w:tc>
          <w:tcPr>
            <w:tcW w:w="340" w:type="dxa"/>
            <w:gridSpan w:val="2"/>
            <w:shd w:val="clear" w:color="auto" w:fill="auto"/>
            <w:tcMar>
              <w:left w:w="0" w:type="dxa"/>
              <w:right w:w="0" w:type="dxa"/>
            </w:tcMar>
            <w:vAlign w:val="center"/>
          </w:tcPr>
          <w:p w14:paraId="54062817"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0B3CD9A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8772A65" w14:textId="77777777" w:rsidR="000B5D35" w:rsidRDefault="000B5D35" w:rsidP="00377E0B">
            <w:pPr>
              <w:pStyle w:val="tablefunction"/>
              <w:rPr>
                <w:rFonts w:hint="cs"/>
                <w:rtl/>
                <w:lang w:eastAsia="en-US"/>
              </w:rPr>
            </w:pPr>
          </w:p>
        </w:tc>
      </w:tr>
      <w:tr w:rsidR="000B5D35" w14:paraId="3350B169" w14:textId="77777777" w:rsidTr="00377E0B">
        <w:trPr>
          <w:cantSplit/>
          <w:trHeight w:hRule="exact" w:val="227"/>
          <w:jc w:val="center"/>
        </w:trPr>
        <w:tc>
          <w:tcPr>
            <w:tcW w:w="170" w:type="dxa"/>
            <w:shd w:val="clear" w:color="auto" w:fill="auto"/>
            <w:tcMar>
              <w:left w:w="0" w:type="dxa"/>
              <w:right w:w="0" w:type="dxa"/>
            </w:tcMar>
            <w:vAlign w:val="center"/>
          </w:tcPr>
          <w:p w14:paraId="421D4F6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97B137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01A63378"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60112C7A" w14:textId="77777777" w:rsidR="000B5D35" w:rsidRPr="00AD0585" w:rsidRDefault="000B5D35" w:rsidP="00377E0B">
            <w:pPr>
              <w:pStyle w:val="tablefunction50"/>
              <w:rPr>
                <w:rFonts w:hint="cs"/>
                <w:rtl/>
              </w:rPr>
            </w:pPr>
            <w:r w:rsidRPr="00AD0585">
              <w:rPr>
                <w:rFonts w:hint="cs"/>
                <w:rtl/>
              </w:rPr>
              <w:t>פ</w:t>
            </w:r>
          </w:p>
        </w:tc>
        <w:tc>
          <w:tcPr>
            <w:tcW w:w="340" w:type="dxa"/>
            <w:gridSpan w:val="2"/>
            <w:shd w:val="clear" w:color="auto" w:fill="auto"/>
            <w:tcMar>
              <w:left w:w="0" w:type="dxa"/>
              <w:right w:w="0" w:type="dxa"/>
            </w:tcMar>
            <w:vAlign w:val="center"/>
          </w:tcPr>
          <w:p w14:paraId="0DE432C5"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067C6478"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6D270C35" w14:textId="77777777" w:rsidR="000B5D35" w:rsidRPr="00AD0585" w:rsidRDefault="000B5D35" w:rsidP="00377E0B">
            <w:pPr>
              <w:pStyle w:val="tablefunction50"/>
              <w:rPr>
                <w:rFonts w:hint="cs"/>
                <w:rtl/>
              </w:rPr>
            </w:pPr>
            <w:r w:rsidRPr="00AD0585">
              <w:rPr>
                <w:rFonts w:hint="cs"/>
                <w:rtl/>
              </w:rPr>
              <w:t>א</w:t>
            </w:r>
          </w:p>
        </w:tc>
        <w:tc>
          <w:tcPr>
            <w:tcW w:w="340" w:type="dxa"/>
            <w:gridSpan w:val="2"/>
            <w:shd w:val="clear" w:color="auto" w:fill="auto"/>
            <w:tcMar>
              <w:left w:w="0" w:type="dxa"/>
              <w:right w:w="0" w:type="dxa"/>
            </w:tcMar>
            <w:vAlign w:val="center"/>
          </w:tcPr>
          <w:p w14:paraId="0E0C4B70"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08B6B6AC"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648A93B0" w14:textId="77777777" w:rsidR="000B5D35" w:rsidRDefault="000B5D35" w:rsidP="00377E0B">
            <w:pPr>
              <w:pStyle w:val="tablefunction"/>
              <w:rPr>
                <w:rFonts w:hint="cs"/>
                <w:rtl/>
                <w:lang w:eastAsia="en-US"/>
              </w:rPr>
            </w:pPr>
          </w:p>
        </w:tc>
      </w:tr>
      <w:tr w:rsidR="000B5D35" w14:paraId="270150D3" w14:textId="77777777" w:rsidTr="00377E0B">
        <w:trPr>
          <w:cantSplit/>
          <w:trHeight w:hRule="exact" w:val="227"/>
          <w:jc w:val="center"/>
        </w:trPr>
        <w:tc>
          <w:tcPr>
            <w:tcW w:w="340" w:type="dxa"/>
            <w:gridSpan w:val="2"/>
            <w:shd w:val="clear" w:color="auto" w:fill="auto"/>
            <w:tcMar>
              <w:left w:w="0" w:type="dxa"/>
              <w:right w:w="0" w:type="dxa"/>
            </w:tcMar>
            <w:vAlign w:val="center"/>
          </w:tcPr>
          <w:p w14:paraId="39B2E74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F5E87D9" w14:textId="77777777" w:rsidR="000B5D35" w:rsidRDefault="000B5D35" w:rsidP="00377E0B">
            <w:pPr>
              <w:pStyle w:val="tablefunction"/>
              <w:rPr>
                <w:rFonts w:hint="cs"/>
                <w:rtl/>
                <w:lang w:eastAsia="en-US"/>
              </w:rPr>
            </w:pPr>
            <w:r>
              <w:rPr>
                <w:rFonts w:hint="cs"/>
                <w:rtl/>
                <w:lang w:eastAsia="en-US"/>
              </w:rPr>
              <w:t>כ</w:t>
            </w:r>
          </w:p>
        </w:tc>
        <w:tc>
          <w:tcPr>
            <w:tcW w:w="340" w:type="dxa"/>
            <w:gridSpan w:val="2"/>
            <w:shd w:val="clear" w:color="auto" w:fill="auto"/>
            <w:tcMar>
              <w:left w:w="0" w:type="dxa"/>
              <w:right w:w="0" w:type="dxa"/>
            </w:tcMar>
            <w:vAlign w:val="center"/>
          </w:tcPr>
          <w:p w14:paraId="088E6481" w14:textId="77777777" w:rsidR="000B5D35" w:rsidRPr="00AD0585" w:rsidRDefault="000B5D35" w:rsidP="00377E0B">
            <w:pPr>
              <w:pStyle w:val="tablefunction50"/>
              <w:rPr>
                <w:rFonts w:hint="cs"/>
                <w:rtl/>
              </w:rPr>
            </w:pPr>
            <w:r w:rsidRPr="00AD0585">
              <w:rPr>
                <w:rFonts w:hint="cs"/>
                <w:rtl/>
              </w:rPr>
              <w:t>י</w:t>
            </w:r>
          </w:p>
        </w:tc>
        <w:tc>
          <w:tcPr>
            <w:tcW w:w="340" w:type="dxa"/>
            <w:gridSpan w:val="2"/>
            <w:shd w:val="clear" w:color="auto" w:fill="auto"/>
            <w:tcMar>
              <w:left w:w="0" w:type="dxa"/>
              <w:right w:w="0" w:type="dxa"/>
            </w:tcMar>
            <w:vAlign w:val="center"/>
          </w:tcPr>
          <w:p w14:paraId="59B26614"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2C02F677" w14:textId="77777777" w:rsidR="000B5D35" w:rsidRPr="00AD0585" w:rsidRDefault="000B5D35" w:rsidP="00377E0B">
            <w:pPr>
              <w:pStyle w:val="tablefunction50"/>
              <w:rPr>
                <w:rFonts w:hint="cs"/>
                <w:rtl/>
              </w:rPr>
            </w:pPr>
            <w:r w:rsidRPr="00AD0585">
              <w:rPr>
                <w:rFonts w:hint="cs"/>
                <w:rtl/>
              </w:rPr>
              <w:t>א</w:t>
            </w:r>
          </w:p>
        </w:tc>
        <w:tc>
          <w:tcPr>
            <w:tcW w:w="340" w:type="dxa"/>
            <w:gridSpan w:val="2"/>
            <w:shd w:val="clear" w:color="auto" w:fill="auto"/>
            <w:tcMar>
              <w:left w:w="0" w:type="dxa"/>
              <w:right w:w="0" w:type="dxa"/>
            </w:tcMar>
            <w:vAlign w:val="center"/>
          </w:tcPr>
          <w:p w14:paraId="08B60DF9"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4B42BBA9" w14:textId="77777777" w:rsidR="000B5D35" w:rsidRPr="00AD0585" w:rsidRDefault="000B5D35" w:rsidP="00377E0B">
            <w:pPr>
              <w:pStyle w:val="tablefunction50"/>
              <w:rPr>
                <w:rFonts w:hint="cs"/>
                <w:rtl/>
              </w:rPr>
            </w:pPr>
            <w:r w:rsidRPr="00AD0585">
              <w:rPr>
                <w:rFonts w:hint="cs"/>
                <w:rtl/>
              </w:rPr>
              <w:t>ת</w:t>
            </w:r>
          </w:p>
        </w:tc>
        <w:tc>
          <w:tcPr>
            <w:tcW w:w="340" w:type="dxa"/>
            <w:gridSpan w:val="2"/>
            <w:shd w:val="clear" w:color="auto" w:fill="auto"/>
            <w:tcMar>
              <w:left w:w="0" w:type="dxa"/>
              <w:right w:w="0" w:type="dxa"/>
            </w:tcMar>
            <w:vAlign w:val="center"/>
          </w:tcPr>
          <w:p w14:paraId="5A2610B1"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015B4F64" w14:textId="77777777" w:rsidR="000B5D35" w:rsidRDefault="000B5D35" w:rsidP="00377E0B">
            <w:pPr>
              <w:pStyle w:val="tablefunction"/>
              <w:rPr>
                <w:rFonts w:hint="cs"/>
                <w:rtl/>
                <w:lang w:eastAsia="en-US"/>
              </w:rPr>
            </w:pPr>
          </w:p>
        </w:tc>
      </w:tr>
      <w:tr w:rsidR="000B5D35" w14:paraId="2D64FD98" w14:textId="77777777" w:rsidTr="00377E0B">
        <w:trPr>
          <w:cantSplit/>
          <w:trHeight w:hRule="exact" w:val="227"/>
          <w:jc w:val="center"/>
        </w:trPr>
        <w:tc>
          <w:tcPr>
            <w:tcW w:w="170" w:type="dxa"/>
            <w:shd w:val="clear" w:color="auto" w:fill="auto"/>
            <w:tcMar>
              <w:left w:w="0" w:type="dxa"/>
              <w:right w:w="0" w:type="dxa"/>
            </w:tcMar>
            <w:vAlign w:val="center"/>
          </w:tcPr>
          <w:p w14:paraId="7886698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78BFC5B"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305D2539" w14:textId="77777777" w:rsidR="000B5D35" w:rsidRPr="00AD0585" w:rsidRDefault="000B5D35" w:rsidP="00377E0B">
            <w:pPr>
              <w:pStyle w:val="tablefunction50"/>
              <w:rPr>
                <w:rFonts w:hint="cs"/>
                <w:rtl/>
              </w:rPr>
            </w:pPr>
            <w:r w:rsidRPr="00AD0585">
              <w:rPr>
                <w:rFonts w:hint="cs"/>
                <w:rtl/>
              </w:rPr>
              <w:t>ל</w:t>
            </w:r>
          </w:p>
        </w:tc>
        <w:tc>
          <w:tcPr>
            <w:tcW w:w="340" w:type="dxa"/>
            <w:gridSpan w:val="2"/>
            <w:shd w:val="clear" w:color="auto" w:fill="auto"/>
            <w:tcMar>
              <w:left w:w="0" w:type="dxa"/>
              <w:right w:w="0" w:type="dxa"/>
            </w:tcMar>
            <w:vAlign w:val="center"/>
          </w:tcPr>
          <w:p w14:paraId="0069C058"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7404B221" w14:textId="77777777" w:rsidR="000B5D35" w:rsidRPr="00AD0585" w:rsidRDefault="000B5D35" w:rsidP="00377E0B">
            <w:pPr>
              <w:pStyle w:val="tablefunction50"/>
              <w:rPr>
                <w:rFonts w:hint="cs"/>
                <w:rtl/>
              </w:rPr>
            </w:pPr>
            <w:r w:rsidRPr="00AD0585">
              <w:rPr>
                <w:rFonts w:hint="cs"/>
                <w:rtl/>
              </w:rPr>
              <w:t>י</w:t>
            </w:r>
          </w:p>
        </w:tc>
        <w:tc>
          <w:tcPr>
            <w:tcW w:w="340" w:type="dxa"/>
            <w:gridSpan w:val="2"/>
            <w:shd w:val="clear" w:color="auto" w:fill="auto"/>
            <w:tcMar>
              <w:left w:w="0" w:type="dxa"/>
              <w:right w:w="0" w:type="dxa"/>
            </w:tcMar>
            <w:vAlign w:val="center"/>
          </w:tcPr>
          <w:p w14:paraId="733284BD" w14:textId="77777777" w:rsidR="000B5D35" w:rsidRPr="00AD0585" w:rsidRDefault="000B5D35" w:rsidP="00377E0B">
            <w:pPr>
              <w:pStyle w:val="tablefunction50"/>
              <w:rPr>
                <w:rFonts w:hint="cs"/>
                <w:rtl/>
              </w:rPr>
            </w:pPr>
            <w:r w:rsidRPr="00AD0585">
              <w:rPr>
                <w:rFonts w:hint="cs"/>
                <w:rtl/>
              </w:rPr>
              <w:t>ם</w:t>
            </w:r>
          </w:p>
        </w:tc>
        <w:tc>
          <w:tcPr>
            <w:tcW w:w="340" w:type="dxa"/>
            <w:gridSpan w:val="2"/>
            <w:shd w:val="clear" w:color="auto" w:fill="auto"/>
            <w:tcMar>
              <w:left w:w="0" w:type="dxa"/>
              <w:right w:w="0" w:type="dxa"/>
            </w:tcMar>
            <w:vAlign w:val="center"/>
          </w:tcPr>
          <w:p w14:paraId="741B2C56"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5180CBD0" w14:textId="77777777" w:rsidR="000B5D35" w:rsidRPr="00AD0585" w:rsidRDefault="000B5D35" w:rsidP="00377E0B">
            <w:pPr>
              <w:pStyle w:val="tablefunction50"/>
              <w:rPr>
                <w:rFonts w:hint="cs"/>
                <w:rtl/>
              </w:rPr>
            </w:pPr>
            <w:r w:rsidRPr="00AD0585">
              <w:rPr>
                <w:rFonts w:hint="cs"/>
                <w:rtl/>
              </w:rPr>
              <w:t>נ</w:t>
            </w:r>
          </w:p>
        </w:tc>
        <w:tc>
          <w:tcPr>
            <w:tcW w:w="340" w:type="dxa"/>
            <w:gridSpan w:val="2"/>
            <w:shd w:val="clear" w:color="auto" w:fill="auto"/>
            <w:tcMar>
              <w:left w:w="0" w:type="dxa"/>
              <w:right w:w="0" w:type="dxa"/>
            </w:tcMar>
            <w:vAlign w:val="center"/>
          </w:tcPr>
          <w:p w14:paraId="5517CC0B" w14:textId="77777777" w:rsidR="000B5D35" w:rsidRDefault="000B5D35" w:rsidP="00377E0B">
            <w:pPr>
              <w:pStyle w:val="tablefunction"/>
              <w:rPr>
                <w:rFonts w:hint="cs"/>
                <w:rtl/>
                <w:lang w:eastAsia="en-US"/>
              </w:rPr>
            </w:pPr>
            <w:r>
              <w:rPr>
                <w:rFonts w:hint="cs"/>
                <w:rtl/>
                <w:lang w:eastAsia="en-US"/>
              </w:rPr>
              <w:t>י</w:t>
            </w:r>
          </w:p>
        </w:tc>
        <w:tc>
          <w:tcPr>
            <w:tcW w:w="170" w:type="dxa"/>
            <w:shd w:val="clear" w:color="auto" w:fill="auto"/>
            <w:tcMar>
              <w:left w:w="0" w:type="dxa"/>
              <w:right w:w="0" w:type="dxa"/>
            </w:tcMar>
            <w:vAlign w:val="center"/>
          </w:tcPr>
          <w:p w14:paraId="0CFBA7E7" w14:textId="77777777" w:rsidR="000B5D35" w:rsidRDefault="000B5D35" w:rsidP="00377E0B">
            <w:pPr>
              <w:pStyle w:val="tablefunction"/>
              <w:rPr>
                <w:rFonts w:hint="cs"/>
                <w:rtl/>
                <w:lang w:eastAsia="en-US"/>
              </w:rPr>
            </w:pPr>
          </w:p>
        </w:tc>
      </w:tr>
      <w:tr w:rsidR="000B5D35" w14:paraId="429EC1E1" w14:textId="77777777" w:rsidTr="00377E0B">
        <w:trPr>
          <w:cantSplit/>
          <w:trHeight w:hRule="exact" w:val="227"/>
          <w:jc w:val="center"/>
        </w:trPr>
        <w:tc>
          <w:tcPr>
            <w:tcW w:w="340" w:type="dxa"/>
            <w:gridSpan w:val="2"/>
            <w:shd w:val="clear" w:color="auto" w:fill="auto"/>
            <w:tcMar>
              <w:left w:w="0" w:type="dxa"/>
              <w:right w:w="0" w:type="dxa"/>
            </w:tcMar>
            <w:vAlign w:val="center"/>
          </w:tcPr>
          <w:p w14:paraId="16617E4C"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3536E76D" w14:textId="77777777" w:rsidR="000B5D35" w:rsidRPr="00AD0585" w:rsidRDefault="000B5D35" w:rsidP="00377E0B">
            <w:pPr>
              <w:pStyle w:val="tablefunction50"/>
              <w:rPr>
                <w:rFonts w:hint="cs"/>
                <w:rtl/>
              </w:rPr>
            </w:pPr>
            <w:r w:rsidRPr="00AD0585">
              <w:rPr>
                <w:rFonts w:hint="cs"/>
                <w:rtl/>
              </w:rPr>
              <w:t>א</w:t>
            </w:r>
          </w:p>
        </w:tc>
        <w:tc>
          <w:tcPr>
            <w:tcW w:w="340" w:type="dxa"/>
            <w:gridSpan w:val="2"/>
            <w:shd w:val="clear" w:color="auto" w:fill="auto"/>
            <w:tcMar>
              <w:left w:w="0" w:type="dxa"/>
              <w:right w:w="0" w:type="dxa"/>
            </w:tcMar>
            <w:vAlign w:val="center"/>
          </w:tcPr>
          <w:p w14:paraId="165914D2"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7280760E" w14:textId="77777777" w:rsidR="000B5D35" w:rsidRPr="00AD0585" w:rsidRDefault="000B5D35" w:rsidP="00377E0B">
            <w:pPr>
              <w:pStyle w:val="tablefunction50"/>
              <w:rPr>
                <w:rFonts w:hint="cs"/>
                <w:rtl/>
              </w:rPr>
            </w:pPr>
            <w:r w:rsidRPr="00AD0585">
              <w:rPr>
                <w:rFonts w:hint="cs"/>
                <w:rtl/>
              </w:rPr>
              <w:t>פ</w:t>
            </w:r>
          </w:p>
        </w:tc>
        <w:tc>
          <w:tcPr>
            <w:tcW w:w="340" w:type="dxa"/>
            <w:gridSpan w:val="2"/>
            <w:shd w:val="clear" w:color="auto" w:fill="auto"/>
            <w:tcMar>
              <w:left w:w="0" w:type="dxa"/>
              <w:right w:w="0" w:type="dxa"/>
            </w:tcMar>
            <w:vAlign w:val="center"/>
          </w:tcPr>
          <w:p w14:paraId="453DF903"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7586C0BA" w14:textId="77777777" w:rsidR="000B5D35" w:rsidRPr="00AD0585" w:rsidRDefault="000B5D35" w:rsidP="00377E0B">
            <w:pPr>
              <w:pStyle w:val="tablefunction50"/>
              <w:rPr>
                <w:rFonts w:hint="cs"/>
                <w:rtl/>
              </w:rPr>
            </w:pPr>
            <w:r w:rsidRPr="00AD0585">
              <w:rPr>
                <w:rFonts w:hint="cs"/>
                <w:rtl/>
              </w:rPr>
              <w:t>י</w:t>
            </w:r>
          </w:p>
        </w:tc>
        <w:tc>
          <w:tcPr>
            <w:tcW w:w="340" w:type="dxa"/>
            <w:gridSpan w:val="2"/>
            <w:shd w:val="clear" w:color="auto" w:fill="auto"/>
            <w:tcMar>
              <w:left w:w="0" w:type="dxa"/>
              <w:right w:w="0" w:type="dxa"/>
            </w:tcMar>
            <w:vAlign w:val="center"/>
          </w:tcPr>
          <w:p w14:paraId="4D9C9B34" w14:textId="77777777" w:rsidR="000B5D35" w:rsidRDefault="000B5D35" w:rsidP="00377E0B">
            <w:pPr>
              <w:pStyle w:val="tablefunction"/>
              <w:rPr>
                <w:rFonts w:hint="cs"/>
                <w:rtl/>
                <w:lang w:eastAsia="en-US"/>
              </w:rPr>
            </w:pPr>
            <w:r>
              <w:rPr>
                <w:rFonts w:hint="cs"/>
                <w:rtl/>
                <w:lang w:eastAsia="en-US"/>
              </w:rPr>
              <w:t>ם</w:t>
            </w:r>
          </w:p>
        </w:tc>
        <w:tc>
          <w:tcPr>
            <w:tcW w:w="340" w:type="dxa"/>
            <w:gridSpan w:val="2"/>
            <w:shd w:val="clear" w:color="auto" w:fill="auto"/>
            <w:tcMar>
              <w:left w:w="0" w:type="dxa"/>
              <w:right w:w="0" w:type="dxa"/>
            </w:tcMar>
            <w:vAlign w:val="center"/>
          </w:tcPr>
          <w:p w14:paraId="0BFAE8A5" w14:textId="77777777" w:rsidR="000B5D35" w:rsidRPr="00AD0585" w:rsidRDefault="000B5D35" w:rsidP="00377E0B">
            <w:pPr>
              <w:pStyle w:val="tablefunction50"/>
              <w:rPr>
                <w:rFonts w:hint="cs"/>
                <w:rtl/>
              </w:rPr>
            </w:pPr>
            <w:r w:rsidRPr="00AD0585">
              <w:rPr>
                <w:rFonts w:hint="cs"/>
                <w:rtl/>
              </w:rPr>
              <w:t>ו</w:t>
            </w:r>
          </w:p>
        </w:tc>
        <w:tc>
          <w:tcPr>
            <w:tcW w:w="340" w:type="dxa"/>
            <w:gridSpan w:val="2"/>
            <w:shd w:val="clear" w:color="auto" w:fill="auto"/>
            <w:tcMar>
              <w:left w:w="0" w:type="dxa"/>
              <w:right w:w="0" w:type="dxa"/>
            </w:tcMar>
            <w:vAlign w:val="center"/>
          </w:tcPr>
          <w:p w14:paraId="33BBB1BF" w14:textId="77777777" w:rsidR="000B5D35" w:rsidRDefault="000B5D35" w:rsidP="00377E0B">
            <w:pPr>
              <w:pStyle w:val="tablefunction"/>
              <w:rPr>
                <w:rFonts w:hint="cs"/>
                <w:rtl/>
                <w:lang w:eastAsia="en-US"/>
              </w:rPr>
            </w:pPr>
            <w:r>
              <w:rPr>
                <w:rFonts w:hint="cs"/>
                <w:rtl/>
                <w:lang w:eastAsia="en-US"/>
              </w:rPr>
              <w:t>ת</w:t>
            </w:r>
          </w:p>
        </w:tc>
      </w:tr>
      <w:tr w:rsidR="000B5D35" w14:paraId="0946500E" w14:textId="77777777" w:rsidTr="00377E0B">
        <w:trPr>
          <w:cantSplit/>
          <w:trHeight w:hRule="exact" w:val="57"/>
          <w:jc w:val="center"/>
        </w:trPr>
        <w:tc>
          <w:tcPr>
            <w:tcW w:w="340" w:type="dxa"/>
            <w:gridSpan w:val="2"/>
            <w:shd w:val="clear" w:color="auto" w:fill="auto"/>
            <w:tcMar>
              <w:left w:w="0" w:type="dxa"/>
              <w:right w:w="0" w:type="dxa"/>
            </w:tcMar>
            <w:vAlign w:val="center"/>
          </w:tcPr>
          <w:p w14:paraId="5F80B83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82904C1" w14:textId="77777777" w:rsidR="000B5D35" w:rsidRPr="00AD0585" w:rsidRDefault="000B5D35" w:rsidP="00377E0B">
            <w:pPr>
              <w:pStyle w:val="tablefunction50"/>
              <w:rPr>
                <w:rFonts w:hint="cs"/>
                <w:rtl/>
              </w:rPr>
            </w:pPr>
          </w:p>
        </w:tc>
        <w:tc>
          <w:tcPr>
            <w:tcW w:w="340" w:type="dxa"/>
            <w:gridSpan w:val="2"/>
            <w:shd w:val="clear" w:color="auto" w:fill="auto"/>
            <w:tcMar>
              <w:left w:w="0" w:type="dxa"/>
              <w:right w:w="0" w:type="dxa"/>
            </w:tcMar>
            <w:vAlign w:val="center"/>
          </w:tcPr>
          <w:p w14:paraId="08A83EF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984AEA6" w14:textId="77777777" w:rsidR="000B5D35" w:rsidRPr="00AD0585" w:rsidRDefault="000B5D35" w:rsidP="00377E0B">
            <w:pPr>
              <w:pStyle w:val="tablefunction50"/>
              <w:rPr>
                <w:rFonts w:hint="cs"/>
                <w:rtl/>
              </w:rPr>
            </w:pPr>
          </w:p>
        </w:tc>
        <w:tc>
          <w:tcPr>
            <w:tcW w:w="340" w:type="dxa"/>
            <w:gridSpan w:val="2"/>
            <w:shd w:val="clear" w:color="auto" w:fill="auto"/>
            <w:tcMar>
              <w:left w:w="0" w:type="dxa"/>
              <w:right w:w="0" w:type="dxa"/>
            </w:tcMar>
            <w:vAlign w:val="center"/>
          </w:tcPr>
          <w:p w14:paraId="322CE82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FD1FAF3" w14:textId="77777777" w:rsidR="000B5D35" w:rsidRPr="00AD0585" w:rsidRDefault="000B5D35" w:rsidP="00377E0B">
            <w:pPr>
              <w:pStyle w:val="tablefunction50"/>
              <w:rPr>
                <w:rFonts w:hint="cs"/>
                <w:rtl/>
              </w:rPr>
            </w:pPr>
          </w:p>
        </w:tc>
        <w:tc>
          <w:tcPr>
            <w:tcW w:w="340" w:type="dxa"/>
            <w:gridSpan w:val="2"/>
            <w:shd w:val="clear" w:color="auto" w:fill="auto"/>
            <w:tcMar>
              <w:left w:w="0" w:type="dxa"/>
              <w:right w:w="0" w:type="dxa"/>
            </w:tcMar>
            <w:vAlign w:val="center"/>
          </w:tcPr>
          <w:p w14:paraId="359528A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6444EC7" w14:textId="77777777" w:rsidR="000B5D35" w:rsidRPr="00AD0585" w:rsidRDefault="000B5D35" w:rsidP="00377E0B">
            <w:pPr>
              <w:pStyle w:val="tablefunction50"/>
              <w:rPr>
                <w:rFonts w:hint="cs"/>
                <w:rtl/>
              </w:rPr>
            </w:pPr>
          </w:p>
        </w:tc>
        <w:tc>
          <w:tcPr>
            <w:tcW w:w="340" w:type="dxa"/>
            <w:gridSpan w:val="2"/>
            <w:shd w:val="clear" w:color="auto" w:fill="auto"/>
            <w:tcMar>
              <w:left w:w="0" w:type="dxa"/>
              <w:right w:w="0" w:type="dxa"/>
            </w:tcMar>
            <w:vAlign w:val="center"/>
          </w:tcPr>
          <w:p w14:paraId="758EFB29" w14:textId="77777777" w:rsidR="000B5D35" w:rsidRDefault="000B5D35" w:rsidP="00377E0B">
            <w:pPr>
              <w:pStyle w:val="tablefunction"/>
              <w:rPr>
                <w:rFonts w:hint="cs"/>
                <w:rtl/>
                <w:lang w:eastAsia="en-US"/>
              </w:rPr>
            </w:pPr>
          </w:p>
        </w:tc>
      </w:tr>
      <w:tr w:rsidR="000B5D35" w14:paraId="6BD0C682" w14:textId="77777777" w:rsidTr="00377E0B">
        <w:trPr>
          <w:cantSplit/>
          <w:trHeight w:hRule="exact" w:val="227"/>
          <w:jc w:val="center"/>
        </w:trPr>
        <w:tc>
          <w:tcPr>
            <w:tcW w:w="340" w:type="dxa"/>
            <w:gridSpan w:val="2"/>
            <w:shd w:val="clear" w:color="auto" w:fill="auto"/>
            <w:tcMar>
              <w:left w:w="0" w:type="dxa"/>
              <w:right w:w="0" w:type="dxa"/>
            </w:tcMar>
            <w:vAlign w:val="center"/>
          </w:tcPr>
          <w:p w14:paraId="6979DBCF" w14:textId="77777777" w:rsidR="000B5D35" w:rsidRDefault="000B5D35" w:rsidP="00377E0B">
            <w:pPr>
              <w:pStyle w:val="tablefunction"/>
              <w:rPr>
                <w:rFonts w:hint="cs"/>
                <w:rtl/>
                <w:lang w:eastAsia="en-US"/>
              </w:rPr>
            </w:pPr>
            <w:r>
              <w:rPr>
                <w:rFonts w:hint="cs"/>
                <w:rtl/>
                <w:lang w:eastAsia="en-US"/>
              </w:rPr>
              <w:t>נ</w:t>
            </w:r>
          </w:p>
        </w:tc>
        <w:tc>
          <w:tcPr>
            <w:tcW w:w="340" w:type="dxa"/>
            <w:gridSpan w:val="2"/>
            <w:shd w:val="clear" w:color="auto" w:fill="auto"/>
            <w:tcMar>
              <w:left w:w="0" w:type="dxa"/>
              <w:right w:w="0" w:type="dxa"/>
            </w:tcMar>
            <w:vAlign w:val="center"/>
          </w:tcPr>
          <w:p w14:paraId="02F29348" w14:textId="77777777" w:rsidR="000B5D35" w:rsidRPr="00AD0585" w:rsidRDefault="000B5D35" w:rsidP="00377E0B">
            <w:pPr>
              <w:pStyle w:val="tablefunction50"/>
              <w:rPr>
                <w:rFonts w:hint="cs"/>
                <w:rtl/>
              </w:rPr>
            </w:pPr>
            <w:r w:rsidRPr="00AD0585">
              <w:rPr>
                <w:rFonts w:hint="cs"/>
                <w:rtl/>
              </w:rPr>
              <w:t>צ</w:t>
            </w:r>
          </w:p>
        </w:tc>
        <w:tc>
          <w:tcPr>
            <w:tcW w:w="340" w:type="dxa"/>
            <w:gridSpan w:val="2"/>
            <w:shd w:val="clear" w:color="auto" w:fill="auto"/>
            <w:tcMar>
              <w:left w:w="0" w:type="dxa"/>
              <w:right w:w="0" w:type="dxa"/>
            </w:tcMar>
            <w:vAlign w:val="center"/>
          </w:tcPr>
          <w:p w14:paraId="2F08E708" w14:textId="77777777" w:rsidR="000B5D35" w:rsidRDefault="000B5D35" w:rsidP="00377E0B">
            <w:pPr>
              <w:pStyle w:val="tablefunction"/>
              <w:rPr>
                <w:rFonts w:hint="cs"/>
                <w:rtl/>
                <w:lang w:eastAsia="en-US"/>
              </w:rPr>
            </w:pPr>
            <w:r>
              <w:rPr>
                <w:rFonts w:hint="cs"/>
                <w:rtl/>
                <w:lang w:eastAsia="en-US"/>
              </w:rPr>
              <w:t>ל</w:t>
            </w:r>
          </w:p>
        </w:tc>
        <w:tc>
          <w:tcPr>
            <w:tcW w:w="340" w:type="dxa"/>
            <w:gridSpan w:val="2"/>
            <w:shd w:val="clear" w:color="auto" w:fill="auto"/>
            <w:tcMar>
              <w:left w:w="0" w:type="dxa"/>
              <w:right w:w="0" w:type="dxa"/>
            </w:tcMar>
            <w:vAlign w:val="center"/>
          </w:tcPr>
          <w:p w14:paraId="0393E864" w14:textId="77777777" w:rsidR="000B5D35" w:rsidRPr="00AD0585" w:rsidRDefault="000B5D35" w:rsidP="00377E0B">
            <w:pPr>
              <w:pStyle w:val="tablefunction50"/>
              <w:rPr>
                <w:rFonts w:hint="cs"/>
                <w:rtl/>
              </w:rPr>
            </w:pPr>
            <w:r w:rsidRPr="00AD0585">
              <w:rPr>
                <w:rFonts w:hint="cs"/>
                <w:rtl/>
              </w:rPr>
              <w:t>נ</w:t>
            </w:r>
          </w:p>
        </w:tc>
        <w:tc>
          <w:tcPr>
            <w:tcW w:w="340" w:type="dxa"/>
            <w:gridSpan w:val="2"/>
            <w:shd w:val="clear" w:color="auto" w:fill="auto"/>
            <w:tcMar>
              <w:left w:w="0" w:type="dxa"/>
              <w:right w:w="0" w:type="dxa"/>
            </w:tcMar>
            <w:vAlign w:val="center"/>
          </w:tcPr>
          <w:p w14:paraId="5C46FD92"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2A7AC18D" w14:textId="77777777" w:rsidR="000B5D35" w:rsidRPr="00AD0585" w:rsidRDefault="000B5D35" w:rsidP="00377E0B">
            <w:pPr>
              <w:pStyle w:val="tablefunction50"/>
              <w:rPr>
                <w:rFonts w:hint="cs"/>
                <w:rtl/>
              </w:rPr>
            </w:pPr>
            <w:r w:rsidRPr="00AD0585">
              <w:rPr>
                <w:rFonts w:hint="cs"/>
                <w:rtl/>
              </w:rPr>
              <w:t>ש</w:t>
            </w:r>
          </w:p>
        </w:tc>
        <w:tc>
          <w:tcPr>
            <w:tcW w:w="340" w:type="dxa"/>
            <w:gridSpan w:val="2"/>
            <w:shd w:val="clear" w:color="auto" w:fill="auto"/>
            <w:tcMar>
              <w:left w:w="0" w:type="dxa"/>
              <w:right w:w="0" w:type="dxa"/>
            </w:tcMar>
            <w:vAlign w:val="center"/>
          </w:tcPr>
          <w:p w14:paraId="42600D32"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79E7223C" w14:textId="77777777" w:rsidR="000B5D35" w:rsidRPr="00AD0585" w:rsidRDefault="000B5D35" w:rsidP="00377E0B">
            <w:pPr>
              <w:pStyle w:val="tablefunction50"/>
              <w:rPr>
                <w:rFonts w:hint="cs"/>
                <w:rtl/>
              </w:rPr>
            </w:pPr>
            <w:r w:rsidRPr="00AD0585">
              <w:rPr>
                <w:rFonts w:hint="cs"/>
                <w:rtl/>
              </w:rPr>
              <w:t>ו</w:t>
            </w:r>
          </w:p>
        </w:tc>
        <w:tc>
          <w:tcPr>
            <w:tcW w:w="340" w:type="dxa"/>
            <w:gridSpan w:val="2"/>
            <w:shd w:val="clear" w:color="auto" w:fill="auto"/>
            <w:tcMar>
              <w:left w:w="0" w:type="dxa"/>
              <w:right w:w="0" w:type="dxa"/>
            </w:tcMar>
            <w:vAlign w:val="center"/>
          </w:tcPr>
          <w:p w14:paraId="3319474B" w14:textId="77777777" w:rsidR="000B5D35" w:rsidRDefault="000B5D35" w:rsidP="00377E0B">
            <w:pPr>
              <w:pStyle w:val="tablefunction"/>
              <w:rPr>
                <w:rFonts w:hint="cs"/>
                <w:rtl/>
                <w:lang w:eastAsia="en-US"/>
              </w:rPr>
            </w:pPr>
            <w:r>
              <w:rPr>
                <w:rFonts w:hint="cs"/>
                <w:rtl/>
                <w:lang w:eastAsia="en-US"/>
              </w:rPr>
              <w:t>י</w:t>
            </w:r>
          </w:p>
        </w:tc>
      </w:tr>
      <w:tr w:rsidR="000B5D35" w14:paraId="47D476BA" w14:textId="77777777" w:rsidTr="00377E0B">
        <w:trPr>
          <w:cantSplit/>
          <w:trHeight w:hRule="exact" w:val="227"/>
          <w:jc w:val="center"/>
        </w:trPr>
        <w:tc>
          <w:tcPr>
            <w:tcW w:w="170" w:type="dxa"/>
            <w:shd w:val="clear" w:color="auto" w:fill="auto"/>
            <w:tcMar>
              <w:left w:w="0" w:type="dxa"/>
              <w:right w:w="0" w:type="dxa"/>
            </w:tcMar>
            <w:vAlign w:val="center"/>
          </w:tcPr>
          <w:p w14:paraId="435C6742"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AF21688" w14:textId="77777777" w:rsidR="000B5D35" w:rsidRDefault="000B5D35" w:rsidP="00377E0B">
            <w:pPr>
              <w:pStyle w:val="tablefunction"/>
              <w:rPr>
                <w:rFonts w:hint="cs"/>
                <w:rtl/>
                <w:lang w:eastAsia="en-US"/>
              </w:rPr>
            </w:pPr>
            <w:r>
              <w:rPr>
                <w:rFonts w:hint="cs"/>
                <w:rtl/>
                <w:lang w:eastAsia="en-US"/>
              </w:rPr>
              <w:t>ז</w:t>
            </w:r>
          </w:p>
        </w:tc>
        <w:tc>
          <w:tcPr>
            <w:tcW w:w="340" w:type="dxa"/>
            <w:gridSpan w:val="2"/>
            <w:shd w:val="clear" w:color="auto" w:fill="auto"/>
            <w:tcMar>
              <w:left w:w="0" w:type="dxa"/>
              <w:right w:w="0" w:type="dxa"/>
            </w:tcMar>
            <w:vAlign w:val="center"/>
          </w:tcPr>
          <w:p w14:paraId="44574B27" w14:textId="77777777" w:rsidR="000B5D35" w:rsidRPr="00AD0585" w:rsidRDefault="000B5D35" w:rsidP="00377E0B">
            <w:pPr>
              <w:pStyle w:val="tablefunction50"/>
              <w:rPr>
                <w:rFonts w:hint="cs"/>
                <w:rtl/>
              </w:rPr>
            </w:pPr>
            <w:r w:rsidRPr="00AD0585">
              <w:rPr>
                <w:rFonts w:hint="cs"/>
                <w:rtl/>
              </w:rPr>
              <w:t>ר</w:t>
            </w:r>
          </w:p>
        </w:tc>
        <w:tc>
          <w:tcPr>
            <w:tcW w:w="340" w:type="dxa"/>
            <w:gridSpan w:val="2"/>
            <w:shd w:val="clear" w:color="auto" w:fill="auto"/>
            <w:tcMar>
              <w:left w:w="0" w:type="dxa"/>
              <w:right w:w="0" w:type="dxa"/>
            </w:tcMar>
            <w:vAlign w:val="center"/>
          </w:tcPr>
          <w:p w14:paraId="63EAF8A6" w14:textId="77777777" w:rsidR="000B5D35" w:rsidRDefault="000B5D35" w:rsidP="00377E0B">
            <w:pPr>
              <w:pStyle w:val="tablefunction"/>
              <w:rPr>
                <w:rFonts w:hint="cs"/>
                <w:rtl/>
                <w:lang w:eastAsia="en-US"/>
              </w:rPr>
            </w:pPr>
            <w:r>
              <w:rPr>
                <w:rFonts w:hint="cs"/>
                <w:rtl/>
                <w:lang w:eastAsia="en-US"/>
              </w:rPr>
              <w:t>ח</w:t>
            </w:r>
          </w:p>
        </w:tc>
        <w:tc>
          <w:tcPr>
            <w:tcW w:w="340" w:type="dxa"/>
            <w:gridSpan w:val="2"/>
            <w:shd w:val="clear" w:color="auto" w:fill="auto"/>
            <w:tcMar>
              <w:left w:w="0" w:type="dxa"/>
              <w:right w:w="0" w:type="dxa"/>
            </w:tcMar>
            <w:vAlign w:val="center"/>
          </w:tcPr>
          <w:p w14:paraId="4851DE35" w14:textId="77777777" w:rsidR="000B5D35" w:rsidRPr="00AD0585" w:rsidRDefault="000B5D35" w:rsidP="00377E0B">
            <w:pPr>
              <w:pStyle w:val="tablefunction50"/>
              <w:rPr>
                <w:rFonts w:hint="cs"/>
                <w:rtl/>
              </w:rPr>
            </w:pPr>
            <w:r w:rsidRPr="00AD0585">
              <w:rPr>
                <w:rFonts w:hint="cs"/>
                <w:rtl/>
              </w:rPr>
              <w:t>ל</w:t>
            </w:r>
          </w:p>
        </w:tc>
        <w:tc>
          <w:tcPr>
            <w:tcW w:w="340" w:type="dxa"/>
            <w:gridSpan w:val="2"/>
            <w:shd w:val="clear" w:color="auto" w:fill="auto"/>
            <w:tcMar>
              <w:left w:w="0" w:type="dxa"/>
              <w:right w:w="0" w:type="dxa"/>
            </w:tcMar>
            <w:vAlign w:val="center"/>
          </w:tcPr>
          <w:p w14:paraId="07C6724C" w14:textId="77777777" w:rsidR="000B5D35" w:rsidRPr="00AD0585" w:rsidRDefault="000B5D35" w:rsidP="00377E0B">
            <w:pPr>
              <w:pStyle w:val="tablefunction50"/>
              <w:rPr>
                <w:rFonts w:hint="cs"/>
                <w:rtl/>
              </w:rPr>
            </w:pPr>
            <w:r w:rsidRPr="00AD0585">
              <w:rPr>
                <w:rFonts w:hint="cs"/>
                <w:rtl/>
              </w:rPr>
              <w:t>ו</w:t>
            </w:r>
          </w:p>
        </w:tc>
        <w:tc>
          <w:tcPr>
            <w:tcW w:w="340" w:type="dxa"/>
            <w:gridSpan w:val="2"/>
            <w:shd w:val="clear" w:color="auto" w:fill="auto"/>
            <w:tcMar>
              <w:left w:w="0" w:type="dxa"/>
              <w:right w:w="0" w:type="dxa"/>
            </w:tcMar>
            <w:vAlign w:val="center"/>
          </w:tcPr>
          <w:p w14:paraId="631B7552" w14:textId="77777777" w:rsidR="000B5D35" w:rsidRDefault="000B5D35" w:rsidP="00377E0B">
            <w:pPr>
              <w:pStyle w:val="tablefunction"/>
              <w:rPr>
                <w:rFonts w:hint="cs"/>
                <w:rtl/>
                <w:lang w:eastAsia="en-US"/>
              </w:rPr>
            </w:pPr>
            <w:r>
              <w:rPr>
                <w:rFonts w:hint="cs"/>
                <w:rtl/>
                <w:lang w:eastAsia="en-US"/>
              </w:rPr>
              <w:t>ה</w:t>
            </w:r>
          </w:p>
        </w:tc>
        <w:tc>
          <w:tcPr>
            <w:tcW w:w="340" w:type="dxa"/>
            <w:gridSpan w:val="2"/>
            <w:shd w:val="clear" w:color="auto" w:fill="auto"/>
            <w:tcMar>
              <w:left w:w="0" w:type="dxa"/>
              <w:right w:w="0" w:type="dxa"/>
            </w:tcMar>
            <w:vAlign w:val="center"/>
          </w:tcPr>
          <w:p w14:paraId="2F70AEF8" w14:textId="77777777" w:rsidR="000B5D35" w:rsidRPr="00AD0585" w:rsidRDefault="000B5D35" w:rsidP="00377E0B">
            <w:pPr>
              <w:pStyle w:val="tablefunction50"/>
              <w:rPr>
                <w:rFonts w:hint="cs"/>
                <w:rtl/>
              </w:rPr>
            </w:pPr>
            <w:r w:rsidRPr="00AD0585">
              <w:rPr>
                <w:rFonts w:hint="cs"/>
                <w:rtl/>
              </w:rPr>
              <w:t>ש</w:t>
            </w:r>
          </w:p>
        </w:tc>
        <w:tc>
          <w:tcPr>
            <w:tcW w:w="340" w:type="dxa"/>
            <w:gridSpan w:val="2"/>
            <w:shd w:val="clear" w:color="auto" w:fill="auto"/>
            <w:tcMar>
              <w:left w:w="0" w:type="dxa"/>
              <w:right w:w="0" w:type="dxa"/>
            </w:tcMar>
            <w:vAlign w:val="center"/>
          </w:tcPr>
          <w:p w14:paraId="10F53451" w14:textId="77777777" w:rsidR="000B5D35" w:rsidRDefault="000B5D35" w:rsidP="00377E0B">
            <w:pPr>
              <w:pStyle w:val="tablefunction"/>
              <w:rPr>
                <w:rFonts w:hint="cs"/>
                <w:rtl/>
                <w:lang w:eastAsia="en-US"/>
              </w:rPr>
            </w:pPr>
            <w:r>
              <w:rPr>
                <w:rFonts w:hint="cs"/>
                <w:rtl/>
                <w:lang w:eastAsia="en-US"/>
              </w:rPr>
              <w:t>מ</w:t>
            </w:r>
          </w:p>
        </w:tc>
        <w:tc>
          <w:tcPr>
            <w:tcW w:w="170" w:type="dxa"/>
            <w:shd w:val="clear" w:color="auto" w:fill="auto"/>
            <w:tcMar>
              <w:left w:w="0" w:type="dxa"/>
              <w:right w:w="0" w:type="dxa"/>
            </w:tcMar>
            <w:vAlign w:val="center"/>
          </w:tcPr>
          <w:p w14:paraId="29E4C132" w14:textId="77777777" w:rsidR="000B5D35" w:rsidRDefault="000B5D35" w:rsidP="00377E0B">
            <w:pPr>
              <w:pStyle w:val="tablefunction"/>
              <w:rPr>
                <w:rFonts w:hint="cs"/>
                <w:rtl/>
                <w:lang w:eastAsia="en-US"/>
              </w:rPr>
            </w:pPr>
          </w:p>
        </w:tc>
      </w:tr>
      <w:tr w:rsidR="000B5D35" w14:paraId="51E6FC5D" w14:textId="77777777" w:rsidTr="00377E0B">
        <w:trPr>
          <w:cantSplit/>
          <w:trHeight w:hRule="exact" w:val="227"/>
          <w:jc w:val="center"/>
        </w:trPr>
        <w:tc>
          <w:tcPr>
            <w:tcW w:w="340" w:type="dxa"/>
            <w:gridSpan w:val="2"/>
            <w:shd w:val="clear" w:color="auto" w:fill="auto"/>
            <w:tcMar>
              <w:left w:w="0" w:type="dxa"/>
              <w:right w:w="0" w:type="dxa"/>
            </w:tcMar>
            <w:vAlign w:val="center"/>
          </w:tcPr>
          <w:p w14:paraId="3CDB961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F18AB25" w14:textId="77777777" w:rsidR="000B5D35" w:rsidRDefault="000B5D35" w:rsidP="00377E0B">
            <w:pPr>
              <w:pStyle w:val="tablefunction"/>
              <w:rPr>
                <w:rFonts w:hint="cs"/>
                <w:rtl/>
                <w:lang w:eastAsia="en-US"/>
              </w:rPr>
            </w:pPr>
            <w:r>
              <w:rPr>
                <w:rFonts w:hint="cs"/>
                <w:rtl/>
                <w:lang w:eastAsia="en-US"/>
              </w:rPr>
              <w:t>ש</w:t>
            </w:r>
          </w:p>
        </w:tc>
        <w:tc>
          <w:tcPr>
            <w:tcW w:w="340" w:type="dxa"/>
            <w:gridSpan w:val="2"/>
            <w:shd w:val="clear" w:color="auto" w:fill="auto"/>
            <w:tcMar>
              <w:left w:w="0" w:type="dxa"/>
              <w:right w:w="0" w:type="dxa"/>
            </w:tcMar>
            <w:vAlign w:val="center"/>
          </w:tcPr>
          <w:p w14:paraId="006A814A" w14:textId="77777777" w:rsidR="000B5D35" w:rsidRPr="00AD0585" w:rsidRDefault="000B5D35" w:rsidP="00377E0B">
            <w:pPr>
              <w:pStyle w:val="tablefunction50"/>
              <w:rPr>
                <w:rFonts w:hint="cs"/>
                <w:rtl/>
              </w:rPr>
            </w:pPr>
            <w:r w:rsidRPr="00AD0585">
              <w:rPr>
                <w:rFonts w:hint="cs"/>
                <w:rtl/>
              </w:rPr>
              <w:t>כ</w:t>
            </w:r>
          </w:p>
        </w:tc>
        <w:tc>
          <w:tcPr>
            <w:tcW w:w="340" w:type="dxa"/>
            <w:gridSpan w:val="2"/>
            <w:shd w:val="clear" w:color="auto" w:fill="auto"/>
            <w:tcMar>
              <w:left w:w="0" w:type="dxa"/>
              <w:right w:w="0" w:type="dxa"/>
            </w:tcMar>
            <w:vAlign w:val="center"/>
          </w:tcPr>
          <w:p w14:paraId="10EE9501"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2BD705C8" w14:textId="77777777" w:rsidR="000B5D35" w:rsidRPr="00AD0585" w:rsidRDefault="000B5D35" w:rsidP="00377E0B">
            <w:pPr>
              <w:pStyle w:val="tablefunction50"/>
              <w:rPr>
                <w:rFonts w:hint="cs"/>
                <w:rtl/>
              </w:rPr>
            </w:pPr>
            <w:r w:rsidRPr="00AD0585">
              <w:rPr>
                <w:rFonts w:hint="cs"/>
                <w:rtl/>
              </w:rPr>
              <w:t>ש</w:t>
            </w:r>
          </w:p>
        </w:tc>
        <w:tc>
          <w:tcPr>
            <w:tcW w:w="340" w:type="dxa"/>
            <w:gridSpan w:val="2"/>
            <w:shd w:val="clear" w:color="auto" w:fill="auto"/>
            <w:tcMar>
              <w:left w:w="0" w:type="dxa"/>
              <w:right w:w="0" w:type="dxa"/>
            </w:tcMar>
            <w:vAlign w:val="center"/>
          </w:tcPr>
          <w:p w14:paraId="73059465"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381ADADE" w14:textId="77777777" w:rsidR="000B5D35" w:rsidRPr="00AD0585" w:rsidRDefault="000B5D35" w:rsidP="00377E0B">
            <w:pPr>
              <w:pStyle w:val="tablefunction50"/>
              <w:rPr>
                <w:rFonts w:hint="cs"/>
                <w:rtl/>
              </w:rPr>
            </w:pPr>
            <w:r w:rsidRPr="00AD0585">
              <w:rPr>
                <w:rFonts w:hint="cs"/>
                <w:rtl/>
              </w:rPr>
              <w:t>ע</w:t>
            </w:r>
          </w:p>
        </w:tc>
        <w:tc>
          <w:tcPr>
            <w:tcW w:w="340" w:type="dxa"/>
            <w:gridSpan w:val="2"/>
            <w:shd w:val="clear" w:color="auto" w:fill="auto"/>
            <w:tcMar>
              <w:left w:w="0" w:type="dxa"/>
              <w:right w:w="0" w:type="dxa"/>
            </w:tcMar>
            <w:vAlign w:val="center"/>
          </w:tcPr>
          <w:p w14:paraId="794B55BB" w14:textId="77777777" w:rsidR="000B5D35" w:rsidRDefault="000B5D35" w:rsidP="00377E0B">
            <w:pPr>
              <w:pStyle w:val="tablefunction"/>
              <w:rPr>
                <w:rFonts w:hint="cs"/>
                <w:rtl/>
                <w:lang w:eastAsia="en-US"/>
              </w:rPr>
            </w:pPr>
            <w:r>
              <w:rPr>
                <w:rFonts w:hint="cs"/>
                <w:rtl/>
                <w:lang w:eastAsia="en-US"/>
              </w:rPr>
              <w:t>ב</w:t>
            </w:r>
          </w:p>
        </w:tc>
        <w:tc>
          <w:tcPr>
            <w:tcW w:w="340" w:type="dxa"/>
            <w:gridSpan w:val="2"/>
            <w:shd w:val="clear" w:color="auto" w:fill="auto"/>
            <w:tcMar>
              <w:left w:w="0" w:type="dxa"/>
              <w:right w:w="0" w:type="dxa"/>
            </w:tcMar>
            <w:vAlign w:val="center"/>
          </w:tcPr>
          <w:p w14:paraId="5A24D407" w14:textId="77777777" w:rsidR="000B5D35" w:rsidRDefault="000B5D35" w:rsidP="00377E0B">
            <w:pPr>
              <w:pStyle w:val="tablefunction"/>
              <w:rPr>
                <w:rFonts w:hint="cs"/>
                <w:rtl/>
                <w:lang w:eastAsia="en-US"/>
              </w:rPr>
            </w:pPr>
          </w:p>
        </w:tc>
      </w:tr>
      <w:tr w:rsidR="000B5D35" w14:paraId="1E7BD567" w14:textId="77777777" w:rsidTr="00377E0B">
        <w:trPr>
          <w:cantSplit/>
          <w:trHeight w:hRule="exact" w:val="227"/>
          <w:jc w:val="center"/>
        </w:trPr>
        <w:tc>
          <w:tcPr>
            <w:tcW w:w="170" w:type="dxa"/>
            <w:shd w:val="clear" w:color="auto" w:fill="auto"/>
            <w:tcMar>
              <w:left w:w="0" w:type="dxa"/>
              <w:right w:w="0" w:type="dxa"/>
            </w:tcMar>
            <w:vAlign w:val="center"/>
          </w:tcPr>
          <w:p w14:paraId="256C643D"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A4E339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51D902E"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4A30FF44" w14:textId="77777777" w:rsidR="000B5D35" w:rsidRPr="00AD0585" w:rsidRDefault="000B5D35" w:rsidP="00377E0B">
            <w:pPr>
              <w:pStyle w:val="tablefunction50"/>
              <w:rPr>
                <w:rFonts w:hint="cs"/>
                <w:rtl/>
              </w:rPr>
            </w:pPr>
            <w:r w:rsidRPr="00AD0585">
              <w:rPr>
                <w:rFonts w:hint="cs"/>
                <w:rtl/>
              </w:rPr>
              <w:t>א</w:t>
            </w:r>
          </w:p>
        </w:tc>
        <w:tc>
          <w:tcPr>
            <w:tcW w:w="340" w:type="dxa"/>
            <w:gridSpan w:val="2"/>
            <w:shd w:val="clear" w:color="auto" w:fill="auto"/>
            <w:tcMar>
              <w:left w:w="0" w:type="dxa"/>
              <w:right w:w="0" w:type="dxa"/>
            </w:tcMar>
            <w:vAlign w:val="center"/>
          </w:tcPr>
          <w:p w14:paraId="54BDA347" w14:textId="77777777" w:rsidR="000B5D35" w:rsidRDefault="000B5D35" w:rsidP="00377E0B">
            <w:pPr>
              <w:pStyle w:val="tablefunction"/>
              <w:rPr>
                <w:rFonts w:hint="cs"/>
                <w:rtl/>
                <w:lang w:eastAsia="en-US"/>
              </w:rPr>
            </w:pPr>
            <w:r>
              <w:rPr>
                <w:rFonts w:hint="cs"/>
                <w:rtl/>
                <w:lang w:eastAsia="en-US"/>
              </w:rPr>
              <w:t>ת</w:t>
            </w:r>
          </w:p>
        </w:tc>
        <w:tc>
          <w:tcPr>
            <w:tcW w:w="340" w:type="dxa"/>
            <w:gridSpan w:val="2"/>
            <w:shd w:val="clear" w:color="auto" w:fill="auto"/>
            <w:tcMar>
              <w:left w:w="0" w:type="dxa"/>
              <w:right w:w="0" w:type="dxa"/>
            </w:tcMar>
            <w:vAlign w:val="center"/>
          </w:tcPr>
          <w:p w14:paraId="0A2DB0E4" w14:textId="77777777" w:rsidR="000B5D35" w:rsidRDefault="000B5D35" w:rsidP="00377E0B">
            <w:pPr>
              <w:pStyle w:val="tablefunction"/>
              <w:rPr>
                <w:rFonts w:hint="cs"/>
                <w:rtl/>
                <w:lang w:eastAsia="en-US"/>
              </w:rPr>
            </w:pPr>
            <w:r>
              <w:rPr>
                <w:rFonts w:hint="cs"/>
                <w:rtl/>
                <w:lang w:eastAsia="en-US"/>
              </w:rPr>
              <w:t>פ</w:t>
            </w:r>
          </w:p>
        </w:tc>
        <w:tc>
          <w:tcPr>
            <w:tcW w:w="340" w:type="dxa"/>
            <w:gridSpan w:val="2"/>
            <w:shd w:val="clear" w:color="auto" w:fill="auto"/>
            <w:tcMar>
              <w:left w:w="0" w:type="dxa"/>
              <w:right w:w="0" w:type="dxa"/>
            </w:tcMar>
            <w:vAlign w:val="center"/>
          </w:tcPr>
          <w:p w14:paraId="15E7C2FE" w14:textId="77777777" w:rsidR="000B5D35" w:rsidRPr="00AD0585" w:rsidRDefault="000B5D35" w:rsidP="00377E0B">
            <w:pPr>
              <w:pStyle w:val="tablefunction50"/>
              <w:rPr>
                <w:rFonts w:hint="cs"/>
                <w:rtl/>
              </w:rPr>
            </w:pPr>
            <w:r w:rsidRPr="00AD0585">
              <w:rPr>
                <w:rFonts w:hint="cs"/>
                <w:rtl/>
              </w:rPr>
              <w:t>נ</w:t>
            </w:r>
          </w:p>
        </w:tc>
        <w:tc>
          <w:tcPr>
            <w:tcW w:w="340" w:type="dxa"/>
            <w:gridSpan w:val="2"/>
            <w:shd w:val="clear" w:color="auto" w:fill="auto"/>
            <w:tcMar>
              <w:left w:w="0" w:type="dxa"/>
              <w:right w:w="0" w:type="dxa"/>
            </w:tcMar>
            <w:vAlign w:val="center"/>
          </w:tcPr>
          <w:p w14:paraId="77304B88"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12CEA8A1"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1D27E4A8" w14:textId="77777777" w:rsidR="000B5D35" w:rsidRDefault="000B5D35" w:rsidP="00377E0B">
            <w:pPr>
              <w:pStyle w:val="tablefunction"/>
              <w:rPr>
                <w:rFonts w:hint="cs"/>
                <w:rtl/>
                <w:lang w:eastAsia="en-US"/>
              </w:rPr>
            </w:pPr>
          </w:p>
        </w:tc>
      </w:tr>
      <w:tr w:rsidR="000B5D35" w14:paraId="190A1C03" w14:textId="77777777" w:rsidTr="00377E0B">
        <w:trPr>
          <w:cantSplit/>
          <w:trHeight w:hRule="exact" w:val="227"/>
          <w:jc w:val="center"/>
        </w:trPr>
        <w:tc>
          <w:tcPr>
            <w:tcW w:w="340" w:type="dxa"/>
            <w:gridSpan w:val="2"/>
            <w:shd w:val="clear" w:color="auto" w:fill="auto"/>
            <w:tcMar>
              <w:left w:w="0" w:type="dxa"/>
              <w:right w:w="0" w:type="dxa"/>
            </w:tcMar>
            <w:vAlign w:val="center"/>
          </w:tcPr>
          <w:p w14:paraId="0FB6982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AF6D6F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AA0DB28"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28044DE5" w14:textId="77777777" w:rsidR="000B5D35" w:rsidRPr="00AD0585" w:rsidRDefault="000B5D35" w:rsidP="00377E0B">
            <w:pPr>
              <w:pStyle w:val="tablefunction50"/>
              <w:rPr>
                <w:rFonts w:hint="cs"/>
                <w:rtl/>
              </w:rPr>
            </w:pPr>
            <w:r w:rsidRPr="00AD0585">
              <w:rPr>
                <w:rFonts w:hint="cs"/>
                <w:rtl/>
              </w:rPr>
              <w:t>ל</w:t>
            </w:r>
          </w:p>
        </w:tc>
        <w:tc>
          <w:tcPr>
            <w:tcW w:w="340" w:type="dxa"/>
            <w:gridSpan w:val="2"/>
            <w:shd w:val="clear" w:color="auto" w:fill="auto"/>
            <w:tcMar>
              <w:left w:w="0" w:type="dxa"/>
              <w:right w:w="0" w:type="dxa"/>
            </w:tcMar>
            <w:vAlign w:val="center"/>
          </w:tcPr>
          <w:p w14:paraId="482D2527"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06F736A4" w14:textId="77777777" w:rsidR="000B5D35" w:rsidRPr="00AD0585" w:rsidRDefault="000B5D35" w:rsidP="00377E0B">
            <w:pPr>
              <w:pStyle w:val="tablefunction50"/>
              <w:rPr>
                <w:rFonts w:hint="cs"/>
                <w:rtl/>
              </w:rPr>
            </w:pPr>
            <w:r w:rsidRPr="00AD0585">
              <w:rPr>
                <w:rFonts w:hint="cs"/>
                <w:rtl/>
              </w:rPr>
              <w:t>ה</w:t>
            </w:r>
          </w:p>
        </w:tc>
        <w:tc>
          <w:tcPr>
            <w:tcW w:w="340" w:type="dxa"/>
            <w:gridSpan w:val="2"/>
            <w:shd w:val="clear" w:color="auto" w:fill="auto"/>
            <w:tcMar>
              <w:left w:w="0" w:type="dxa"/>
              <w:right w:w="0" w:type="dxa"/>
            </w:tcMar>
            <w:vAlign w:val="center"/>
          </w:tcPr>
          <w:p w14:paraId="54F7F384"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4745E2CC"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F1A8FC3" w14:textId="77777777" w:rsidR="000B5D35" w:rsidRDefault="000B5D35" w:rsidP="00377E0B">
            <w:pPr>
              <w:pStyle w:val="tablefunction"/>
              <w:rPr>
                <w:rFonts w:hint="cs"/>
                <w:rtl/>
                <w:lang w:eastAsia="en-US"/>
              </w:rPr>
            </w:pPr>
          </w:p>
        </w:tc>
      </w:tr>
      <w:tr w:rsidR="000B5D35" w14:paraId="1CE5D80C" w14:textId="77777777" w:rsidTr="00377E0B">
        <w:trPr>
          <w:cantSplit/>
          <w:trHeight w:hRule="exact" w:val="227"/>
          <w:jc w:val="center"/>
        </w:trPr>
        <w:tc>
          <w:tcPr>
            <w:tcW w:w="170" w:type="dxa"/>
            <w:shd w:val="clear" w:color="auto" w:fill="auto"/>
            <w:tcMar>
              <w:left w:w="0" w:type="dxa"/>
              <w:right w:w="0" w:type="dxa"/>
            </w:tcMar>
            <w:vAlign w:val="center"/>
          </w:tcPr>
          <w:p w14:paraId="33E14F5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5ADBBE8"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50EA46C"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DC6A7B7" w14:textId="77777777" w:rsidR="000B5D35" w:rsidRDefault="000B5D35" w:rsidP="00377E0B">
            <w:pPr>
              <w:pStyle w:val="tablefunction"/>
              <w:rPr>
                <w:rFonts w:hint="cs"/>
                <w:rtl/>
                <w:lang w:eastAsia="en-US"/>
              </w:rPr>
            </w:pPr>
            <w:r>
              <w:rPr>
                <w:rFonts w:hint="cs"/>
                <w:rtl/>
                <w:lang w:eastAsia="en-US"/>
              </w:rPr>
              <w:t>א</w:t>
            </w:r>
          </w:p>
        </w:tc>
        <w:tc>
          <w:tcPr>
            <w:tcW w:w="340" w:type="dxa"/>
            <w:gridSpan w:val="2"/>
            <w:shd w:val="clear" w:color="auto" w:fill="auto"/>
            <w:tcMar>
              <w:left w:w="0" w:type="dxa"/>
              <w:right w:w="0" w:type="dxa"/>
            </w:tcMar>
            <w:vAlign w:val="center"/>
          </w:tcPr>
          <w:p w14:paraId="391CE136" w14:textId="77777777" w:rsidR="000B5D35" w:rsidRPr="00AD0585" w:rsidRDefault="000B5D35" w:rsidP="00377E0B">
            <w:pPr>
              <w:pStyle w:val="tablefunction50"/>
              <w:rPr>
                <w:rFonts w:hint="cs"/>
                <w:rtl/>
              </w:rPr>
            </w:pPr>
            <w:r w:rsidRPr="00AD0585">
              <w:rPr>
                <w:rFonts w:hint="cs"/>
                <w:rtl/>
              </w:rPr>
              <w:t>צ</w:t>
            </w:r>
          </w:p>
        </w:tc>
        <w:tc>
          <w:tcPr>
            <w:tcW w:w="340" w:type="dxa"/>
            <w:gridSpan w:val="2"/>
            <w:shd w:val="clear" w:color="auto" w:fill="auto"/>
            <w:tcMar>
              <w:left w:w="0" w:type="dxa"/>
              <w:right w:w="0" w:type="dxa"/>
            </w:tcMar>
            <w:vAlign w:val="center"/>
          </w:tcPr>
          <w:p w14:paraId="23F8A445" w14:textId="77777777" w:rsidR="000B5D35" w:rsidRPr="00AD0585" w:rsidRDefault="000B5D35" w:rsidP="00377E0B">
            <w:pPr>
              <w:pStyle w:val="tablefunction50"/>
              <w:rPr>
                <w:rFonts w:hint="cs"/>
                <w:rtl/>
              </w:rPr>
            </w:pPr>
            <w:r w:rsidRPr="00AD0585">
              <w:rPr>
                <w:rFonts w:hint="cs"/>
                <w:rtl/>
              </w:rPr>
              <w:t>ל</w:t>
            </w:r>
          </w:p>
        </w:tc>
        <w:tc>
          <w:tcPr>
            <w:tcW w:w="340" w:type="dxa"/>
            <w:gridSpan w:val="2"/>
            <w:shd w:val="clear" w:color="auto" w:fill="auto"/>
            <w:tcMar>
              <w:left w:w="0" w:type="dxa"/>
              <w:right w:w="0" w:type="dxa"/>
            </w:tcMar>
            <w:vAlign w:val="center"/>
          </w:tcPr>
          <w:p w14:paraId="14C2A1C4"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09C4A69C"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838704F"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0839650A" w14:textId="77777777" w:rsidR="000B5D35" w:rsidRDefault="000B5D35" w:rsidP="00377E0B">
            <w:pPr>
              <w:pStyle w:val="tablefunction"/>
              <w:rPr>
                <w:rFonts w:hint="cs"/>
                <w:rtl/>
                <w:lang w:eastAsia="en-US"/>
              </w:rPr>
            </w:pPr>
          </w:p>
        </w:tc>
      </w:tr>
      <w:tr w:rsidR="000B5D35" w14:paraId="3BCF3426" w14:textId="77777777" w:rsidTr="00377E0B">
        <w:trPr>
          <w:cantSplit/>
          <w:trHeight w:hRule="exact" w:val="227"/>
          <w:jc w:val="center"/>
        </w:trPr>
        <w:tc>
          <w:tcPr>
            <w:tcW w:w="340" w:type="dxa"/>
            <w:gridSpan w:val="2"/>
            <w:shd w:val="clear" w:color="auto" w:fill="auto"/>
            <w:tcMar>
              <w:left w:w="0" w:type="dxa"/>
              <w:right w:w="0" w:type="dxa"/>
            </w:tcMar>
            <w:vAlign w:val="center"/>
          </w:tcPr>
          <w:p w14:paraId="389E0CAA"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2258BA7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0F61F8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D235B26" w14:textId="77777777" w:rsidR="000B5D35" w:rsidRDefault="000B5D35" w:rsidP="00377E0B">
            <w:pPr>
              <w:pStyle w:val="tablefunction"/>
              <w:rPr>
                <w:rFonts w:hint="cs"/>
                <w:rtl/>
                <w:lang w:eastAsia="en-US"/>
              </w:rPr>
            </w:pPr>
            <w:r>
              <w:rPr>
                <w:rFonts w:hint="cs"/>
                <w:rtl/>
                <w:lang w:eastAsia="en-US"/>
              </w:rPr>
              <w:t>ע</w:t>
            </w:r>
          </w:p>
        </w:tc>
        <w:tc>
          <w:tcPr>
            <w:tcW w:w="340" w:type="dxa"/>
            <w:gridSpan w:val="2"/>
            <w:shd w:val="clear" w:color="auto" w:fill="auto"/>
            <w:tcMar>
              <w:left w:w="0" w:type="dxa"/>
              <w:right w:w="0" w:type="dxa"/>
            </w:tcMar>
            <w:vAlign w:val="center"/>
          </w:tcPr>
          <w:p w14:paraId="106C9EFE" w14:textId="77777777" w:rsidR="000B5D35" w:rsidRPr="00AD0585" w:rsidRDefault="000B5D35" w:rsidP="00377E0B">
            <w:pPr>
              <w:pStyle w:val="tablefunction50"/>
              <w:rPr>
                <w:rFonts w:hint="cs"/>
                <w:rtl/>
              </w:rPr>
            </w:pPr>
            <w:r w:rsidRPr="00AD0585">
              <w:rPr>
                <w:rFonts w:hint="cs"/>
                <w:rtl/>
              </w:rPr>
              <w:t>ל</w:t>
            </w:r>
          </w:p>
        </w:tc>
        <w:tc>
          <w:tcPr>
            <w:tcW w:w="340" w:type="dxa"/>
            <w:gridSpan w:val="2"/>
            <w:shd w:val="clear" w:color="auto" w:fill="auto"/>
            <w:tcMar>
              <w:left w:w="0" w:type="dxa"/>
              <w:right w:w="0" w:type="dxa"/>
            </w:tcMar>
            <w:vAlign w:val="center"/>
          </w:tcPr>
          <w:p w14:paraId="321C361D" w14:textId="77777777" w:rsidR="000B5D35" w:rsidRDefault="000B5D35" w:rsidP="00377E0B">
            <w:pPr>
              <w:pStyle w:val="tablefunction"/>
              <w:rPr>
                <w:rFonts w:hint="cs"/>
                <w:rtl/>
                <w:lang w:eastAsia="en-US"/>
              </w:rPr>
            </w:pPr>
            <w:r>
              <w:rPr>
                <w:rFonts w:hint="cs"/>
                <w:rtl/>
                <w:lang w:eastAsia="en-US"/>
              </w:rPr>
              <w:t>י</w:t>
            </w:r>
          </w:p>
        </w:tc>
        <w:tc>
          <w:tcPr>
            <w:tcW w:w="340" w:type="dxa"/>
            <w:gridSpan w:val="2"/>
            <w:shd w:val="clear" w:color="auto" w:fill="auto"/>
            <w:tcMar>
              <w:left w:w="0" w:type="dxa"/>
              <w:right w:w="0" w:type="dxa"/>
            </w:tcMar>
            <w:vAlign w:val="center"/>
          </w:tcPr>
          <w:p w14:paraId="7F54C71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2665495"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AC7BDF5" w14:textId="77777777" w:rsidR="000B5D35" w:rsidRDefault="000B5D35" w:rsidP="00377E0B">
            <w:pPr>
              <w:pStyle w:val="tablefunction"/>
              <w:rPr>
                <w:rFonts w:hint="cs"/>
                <w:rtl/>
                <w:lang w:eastAsia="en-US"/>
              </w:rPr>
            </w:pPr>
          </w:p>
        </w:tc>
      </w:tr>
      <w:tr w:rsidR="000B5D35" w14:paraId="36CDDD38" w14:textId="77777777" w:rsidTr="00377E0B">
        <w:trPr>
          <w:cantSplit/>
          <w:trHeight w:hRule="exact" w:val="227"/>
          <w:jc w:val="center"/>
        </w:trPr>
        <w:tc>
          <w:tcPr>
            <w:tcW w:w="170" w:type="dxa"/>
            <w:shd w:val="clear" w:color="auto" w:fill="auto"/>
            <w:tcMar>
              <w:left w:w="0" w:type="dxa"/>
              <w:right w:w="0" w:type="dxa"/>
            </w:tcMar>
            <w:vAlign w:val="center"/>
          </w:tcPr>
          <w:p w14:paraId="17106EF9"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C7DFFC6"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8CA4D69"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44087FF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5234516" w14:textId="77777777" w:rsidR="000B5D35" w:rsidRDefault="000B5D35" w:rsidP="00377E0B">
            <w:pPr>
              <w:pStyle w:val="tablefunction"/>
              <w:rPr>
                <w:rFonts w:hint="cs"/>
                <w:rtl/>
                <w:lang w:eastAsia="en-US"/>
              </w:rPr>
            </w:pPr>
            <w:r>
              <w:rPr>
                <w:rFonts w:hint="cs"/>
                <w:rtl/>
                <w:lang w:eastAsia="en-US"/>
              </w:rPr>
              <w:t>ר</w:t>
            </w:r>
          </w:p>
        </w:tc>
        <w:tc>
          <w:tcPr>
            <w:tcW w:w="340" w:type="dxa"/>
            <w:gridSpan w:val="2"/>
            <w:shd w:val="clear" w:color="auto" w:fill="auto"/>
            <w:tcMar>
              <w:left w:w="0" w:type="dxa"/>
              <w:right w:w="0" w:type="dxa"/>
            </w:tcMar>
            <w:vAlign w:val="center"/>
          </w:tcPr>
          <w:p w14:paraId="051E229B" w14:textId="77777777" w:rsidR="000B5D35" w:rsidRDefault="000B5D35" w:rsidP="00377E0B">
            <w:pPr>
              <w:pStyle w:val="tablefunction"/>
              <w:rPr>
                <w:rFonts w:hint="cs"/>
                <w:rtl/>
                <w:lang w:eastAsia="en-US"/>
              </w:rPr>
            </w:pPr>
            <w:r>
              <w:rPr>
                <w:rFonts w:hint="cs"/>
                <w:rtl/>
                <w:lang w:eastAsia="en-US"/>
              </w:rPr>
              <w:t>כ</w:t>
            </w:r>
          </w:p>
        </w:tc>
        <w:tc>
          <w:tcPr>
            <w:tcW w:w="340" w:type="dxa"/>
            <w:gridSpan w:val="2"/>
            <w:shd w:val="clear" w:color="auto" w:fill="auto"/>
            <w:tcMar>
              <w:left w:w="0" w:type="dxa"/>
              <w:right w:w="0" w:type="dxa"/>
            </w:tcMar>
            <w:vAlign w:val="center"/>
          </w:tcPr>
          <w:p w14:paraId="70223DF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CB02CA1"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3DAD1F17" w14:textId="77777777" w:rsidR="000B5D35" w:rsidRDefault="000B5D35" w:rsidP="00377E0B">
            <w:pPr>
              <w:pStyle w:val="tablefunction"/>
              <w:rPr>
                <w:rFonts w:hint="cs"/>
                <w:rtl/>
                <w:lang w:eastAsia="en-US"/>
              </w:rPr>
            </w:pPr>
          </w:p>
        </w:tc>
        <w:tc>
          <w:tcPr>
            <w:tcW w:w="170" w:type="dxa"/>
            <w:shd w:val="clear" w:color="auto" w:fill="auto"/>
            <w:tcMar>
              <w:left w:w="0" w:type="dxa"/>
              <w:right w:w="0" w:type="dxa"/>
            </w:tcMar>
            <w:vAlign w:val="center"/>
          </w:tcPr>
          <w:p w14:paraId="358E7FE9" w14:textId="77777777" w:rsidR="000B5D35" w:rsidRDefault="000B5D35" w:rsidP="00377E0B">
            <w:pPr>
              <w:pStyle w:val="tablefunction"/>
              <w:rPr>
                <w:rFonts w:hint="cs"/>
                <w:rtl/>
                <w:lang w:eastAsia="en-US"/>
              </w:rPr>
            </w:pPr>
          </w:p>
        </w:tc>
      </w:tr>
      <w:tr w:rsidR="000B5D35" w14:paraId="49DA91AE" w14:textId="77777777" w:rsidTr="00377E0B">
        <w:trPr>
          <w:cantSplit/>
          <w:trHeight w:hRule="exact" w:val="227"/>
          <w:jc w:val="center"/>
        </w:trPr>
        <w:tc>
          <w:tcPr>
            <w:tcW w:w="340" w:type="dxa"/>
            <w:gridSpan w:val="2"/>
            <w:shd w:val="clear" w:color="auto" w:fill="auto"/>
            <w:tcMar>
              <w:left w:w="0" w:type="dxa"/>
              <w:right w:w="0" w:type="dxa"/>
            </w:tcMar>
            <w:vAlign w:val="center"/>
          </w:tcPr>
          <w:p w14:paraId="12AC8370"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F3B2E35"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1C68B53F"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7FDED74"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638B647D" w14:textId="77777777" w:rsidR="000B5D35" w:rsidRDefault="000B5D35" w:rsidP="00377E0B">
            <w:pPr>
              <w:pStyle w:val="tablefunction"/>
              <w:rPr>
                <w:rFonts w:hint="cs"/>
                <w:rtl/>
                <w:lang w:eastAsia="en-US"/>
              </w:rPr>
            </w:pPr>
            <w:r>
              <w:rPr>
                <w:rFonts w:hint="cs"/>
                <w:rtl/>
                <w:lang w:eastAsia="en-US"/>
              </w:rPr>
              <w:t>ו</w:t>
            </w:r>
          </w:p>
        </w:tc>
        <w:tc>
          <w:tcPr>
            <w:tcW w:w="340" w:type="dxa"/>
            <w:gridSpan w:val="2"/>
            <w:shd w:val="clear" w:color="auto" w:fill="auto"/>
            <w:tcMar>
              <w:left w:w="0" w:type="dxa"/>
              <w:right w:w="0" w:type="dxa"/>
            </w:tcMar>
            <w:vAlign w:val="center"/>
          </w:tcPr>
          <w:p w14:paraId="759AF83B"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5531F40E"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86CAA67" w14:textId="77777777" w:rsidR="000B5D35" w:rsidRDefault="000B5D35" w:rsidP="00377E0B">
            <w:pPr>
              <w:pStyle w:val="tablefunction"/>
              <w:rPr>
                <w:rFonts w:hint="cs"/>
                <w:rtl/>
                <w:lang w:eastAsia="en-US"/>
              </w:rPr>
            </w:pPr>
          </w:p>
        </w:tc>
        <w:tc>
          <w:tcPr>
            <w:tcW w:w="340" w:type="dxa"/>
            <w:gridSpan w:val="2"/>
            <w:shd w:val="clear" w:color="auto" w:fill="auto"/>
            <w:tcMar>
              <w:left w:w="0" w:type="dxa"/>
              <w:right w:w="0" w:type="dxa"/>
            </w:tcMar>
            <w:vAlign w:val="center"/>
          </w:tcPr>
          <w:p w14:paraId="7BD23224" w14:textId="77777777" w:rsidR="000B5D35" w:rsidRDefault="000B5D35" w:rsidP="00377E0B">
            <w:pPr>
              <w:pStyle w:val="tablefunction"/>
              <w:rPr>
                <w:rFonts w:hint="cs"/>
                <w:rtl/>
                <w:lang w:eastAsia="en-US"/>
              </w:rPr>
            </w:pPr>
          </w:p>
        </w:tc>
      </w:tr>
    </w:tbl>
    <w:p w14:paraId="61138AC3" w14:textId="77777777" w:rsidR="000B5D35" w:rsidRDefault="000B5D35" w:rsidP="000B5D35">
      <w:pPr>
        <w:pStyle w:val="NormalAfterChart"/>
        <w:rPr>
          <w:rFonts w:hint="cs"/>
          <w:rtl/>
        </w:rPr>
      </w:pPr>
      <w:r>
        <w:rPr>
          <w:rFonts w:hint="cs"/>
          <w:rtl/>
        </w:rPr>
        <w:t xml:space="preserve">סכום האותיות שבמרכז </w:t>
      </w:r>
      <w:r w:rsidRPr="000A5867">
        <w:rPr>
          <w:rStyle w:val="Gematria"/>
          <w:rFonts w:hint="cs"/>
          <w:rtl/>
        </w:rPr>
        <w:t>נ פ</w:t>
      </w:r>
      <w:r>
        <w:rPr>
          <w:rFonts w:hint="cs"/>
          <w:rtl/>
        </w:rPr>
        <w:t xml:space="preserve"> = 130</w:t>
      </w:r>
    </w:p>
    <w:p w14:paraId="45BF50C7" w14:textId="77777777" w:rsidR="000B5D35" w:rsidRDefault="000B5D35" w:rsidP="000B5D35">
      <w:pPr>
        <w:rPr>
          <w:rFonts w:hint="cs"/>
          <w:rtl/>
          <w:lang w:eastAsia="en-US"/>
        </w:rPr>
      </w:pPr>
      <w:r>
        <w:rPr>
          <w:rFonts w:hint="cs"/>
          <w:rtl/>
          <w:lang w:eastAsia="en-US"/>
        </w:rPr>
        <w:t xml:space="preserve">אותיות המקיף הראשון </w:t>
      </w:r>
      <w:r w:rsidRPr="000A5867">
        <w:rPr>
          <w:rStyle w:val="Gematria"/>
          <w:rFonts w:hint="cs"/>
          <w:rtl/>
        </w:rPr>
        <w:t>א י פ נ ל ש ו ש י ם</w:t>
      </w:r>
      <w:r>
        <w:rPr>
          <w:rFonts w:hint="cs"/>
          <w:rtl/>
          <w:lang w:eastAsia="en-US"/>
        </w:rPr>
        <w:t xml:space="preserve"> עולות 827. </w:t>
      </w:r>
    </w:p>
    <w:p w14:paraId="578AB862" w14:textId="77777777" w:rsidR="000B5D35" w:rsidRDefault="000B5D35" w:rsidP="000B5D35">
      <w:pPr>
        <w:rPr>
          <w:rFonts w:hint="cs"/>
          <w:rtl/>
          <w:lang w:eastAsia="en-US"/>
        </w:rPr>
      </w:pPr>
      <w:r>
        <w:rPr>
          <w:rFonts w:hint="cs"/>
          <w:rtl/>
          <w:lang w:eastAsia="en-US"/>
        </w:rPr>
        <w:t xml:space="preserve">האותיות במקיף השני </w:t>
      </w:r>
      <w:r w:rsidRPr="000A5867">
        <w:rPr>
          <w:rStyle w:val="Gematria"/>
          <w:rFonts w:hint="cs"/>
          <w:rtl/>
        </w:rPr>
        <w:t>מ נ ר ה ל ל ח א ת ו פ ר ה י ם פ י י</w:t>
      </w:r>
      <w:r>
        <w:rPr>
          <w:rFonts w:hint="cs"/>
          <w:rtl/>
          <w:lang w:eastAsia="en-US"/>
        </w:rPr>
        <w:t xml:space="preserve"> עולות 1205.</w:t>
      </w:r>
    </w:p>
    <w:p w14:paraId="7FD07C7C" w14:textId="77777777" w:rsidR="000B5D35" w:rsidRDefault="000B5D35" w:rsidP="000B5D35">
      <w:pPr>
        <w:rPr>
          <w:rFonts w:hint="cs"/>
          <w:rtl/>
          <w:lang w:eastAsia="en-US"/>
        </w:rPr>
      </w:pPr>
      <w:r>
        <w:rPr>
          <w:rFonts w:hint="cs"/>
          <w:rtl/>
          <w:lang w:eastAsia="en-US"/>
        </w:rPr>
        <w:t xml:space="preserve">האותיות במקיף השלישי </w:t>
      </w:r>
      <w:r w:rsidRPr="000A5867">
        <w:rPr>
          <w:rStyle w:val="Gematria"/>
          <w:rFonts w:hint="cs"/>
          <w:rtl/>
        </w:rPr>
        <w:t>א ק ה פ י ל א צ ר כ א ל צ ל ל ה נ ע ש ו ו נ ת א ק ב</w:t>
      </w:r>
      <w:r>
        <w:rPr>
          <w:rFonts w:hint="cs"/>
          <w:rtl/>
          <w:lang w:eastAsia="en-US"/>
        </w:rPr>
        <w:t xml:space="preserve"> עולות 1708.</w:t>
      </w:r>
    </w:p>
    <w:p w14:paraId="7C44AF08" w14:textId="77777777" w:rsidR="000B5D35" w:rsidRDefault="000B5D35" w:rsidP="000B5D35">
      <w:pPr>
        <w:rPr>
          <w:rFonts w:hint="cs"/>
          <w:rtl/>
          <w:lang w:eastAsia="en-US"/>
        </w:rPr>
      </w:pPr>
      <w:r>
        <w:rPr>
          <w:rFonts w:hint="cs"/>
          <w:rtl/>
          <w:lang w:eastAsia="en-US"/>
        </w:rPr>
        <w:t xml:space="preserve">ולבסוף האותיות במקיף הרביעי </w:t>
      </w:r>
      <w:r w:rsidRPr="000A5867">
        <w:rPr>
          <w:rStyle w:val="Gematria"/>
          <w:rFonts w:hint="cs"/>
          <w:rtl/>
        </w:rPr>
        <w:t>ו</w:t>
      </w:r>
      <w:r>
        <w:rPr>
          <w:rStyle w:val="Gematria"/>
          <w:rFonts w:hint="cs"/>
          <w:rtl/>
        </w:rPr>
        <w:t xml:space="preserve"> </w:t>
      </w:r>
      <w:r w:rsidRPr="000A5867">
        <w:rPr>
          <w:rStyle w:val="Gematria"/>
          <w:rFonts w:hint="cs"/>
          <w:rtl/>
        </w:rPr>
        <w:t>י ר ע ם ם כ א ם נ ז ש ר א א ע ר ו כ י ע ו ו ב מ י ת י י ל ו ש י ק</w:t>
      </w:r>
      <w:r>
        <w:rPr>
          <w:rFonts w:hint="cs"/>
          <w:rtl/>
          <w:lang w:eastAsia="en-US"/>
        </w:rPr>
        <w:t xml:space="preserve"> עולות 2292.</w:t>
      </w:r>
    </w:p>
    <w:p w14:paraId="71FBCE33" w14:textId="77777777" w:rsidR="000B5D35" w:rsidRDefault="000B5D35" w:rsidP="000B5D35">
      <w:pPr>
        <w:rPr>
          <w:rFonts w:hint="cs"/>
          <w:rtl/>
          <w:lang w:eastAsia="en-US"/>
        </w:rPr>
      </w:pPr>
      <w:r>
        <w:rPr>
          <w:rFonts w:hint="cs"/>
          <w:rtl/>
          <w:lang w:eastAsia="en-US"/>
        </w:rPr>
        <w:t xml:space="preserve">והנה, אם נסכם את סכום המקיפים בדילוג נקבל שאותיות המרכז עם המקיף השלישי והחמישי עולות 13 </w:t>
      </w:r>
      <w:r w:rsidRPr="002B54B1">
        <w:rPr>
          <w:rFonts w:ascii="Times New Roman" w:hAnsi="Times New Roman" w:cs="Times New Roman" w:hint="cs"/>
          <w:position w:val="-2"/>
          <w:rtl/>
          <w:lang w:eastAsia="en-US"/>
        </w:rPr>
        <w:t>∙</w:t>
      </w:r>
      <w:r>
        <w:rPr>
          <w:rFonts w:hint="cs"/>
          <w:rtl/>
          <w:lang w:eastAsia="en-US"/>
        </w:rPr>
        <w:t xml:space="preserve"> 279. ואילו, סכום האותיות במקיפים השני והרביעי עולה 13</w:t>
      </w:r>
      <w:r w:rsidRPr="000A5867">
        <w:rPr>
          <w:rFonts w:hint="cs"/>
          <w:vertAlign w:val="superscript"/>
          <w:rtl/>
          <w:lang w:eastAsia="en-US"/>
        </w:rPr>
        <w:t>2</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5, חלוקה על פי 13!</w:t>
      </w:r>
    </w:p>
    <w:p w14:paraId="642263F3" w14:textId="77777777" w:rsidR="000B5D35" w:rsidRDefault="000B5D35" w:rsidP="000B5D35">
      <w:pPr>
        <w:rPr>
          <w:rFonts w:hint="cs"/>
          <w:rtl/>
          <w:lang w:eastAsia="en-US"/>
        </w:rPr>
      </w:pPr>
      <w:r>
        <w:rPr>
          <w:rFonts w:hint="cs"/>
          <w:rtl/>
          <w:lang w:eastAsia="en-US"/>
        </w:rPr>
        <w:t>אם נצרף 1118 (</w:t>
      </w:r>
      <w:r w:rsidRPr="005874E4">
        <w:rPr>
          <w:rStyle w:val="Gematria"/>
          <w:rFonts w:hint="cs"/>
          <w:rtl/>
        </w:rPr>
        <w:t xml:space="preserve">שמע ישראל </w:t>
      </w:r>
      <w:r>
        <w:rPr>
          <w:rStyle w:val="Gematria"/>
          <w:rFonts w:hint="cs"/>
          <w:rtl/>
        </w:rPr>
        <w:t>י</w:t>
      </w:r>
      <w:r w:rsidRPr="00102822">
        <w:rPr>
          <w:rStyle w:val="Gematria"/>
          <w:rFonts w:hint="cs"/>
          <w:rtl/>
        </w:rPr>
        <w:t>־</w:t>
      </w:r>
      <w:r>
        <w:rPr>
          <w:rStyle w:val="Gematria"/>
          <w:rFonts w:hint="cs"/>
          <w:rtl/>
        </w:rPr>
        <w:t>הוה</w:t>
      </w:r>
      <w:r w:rsidRPr="005874E4">
        <w:rPr>
          <w:rStyle w:val="Gematria"/>
          <w:rFonts w:hint="cs"/>
          <w:rtl/>
        </w:rPr>
        <w:t xml:space="preserve"> </w:t>
      </w:r>
      <w:r>
        <w:rPr>
          <w:rStyle w:val="Gematria"/>
          <w:rFonts w:hint="cs"/>
          <w:rtl/>
        </w:rPr>
        <w:t>א־ל</w:t>
      </w:r>
      <w:r w:rsidRPr="005874E4">
        <w:rPr>
          <w:rStyle w:val="Gematria"/>
          <w:rFonts w:hint="cs"/>
          <w:rtl/>
        </w:rPr>
        <w:t xml:space="preserve">הינו </w:t>
      </w:r>
      <w:r>
        <w:rPr>
          <w:rStyle w:val="Gematria"/>
          <w:rFonts w:hint="cs"/>
          <w:rtl/>
        </w:rPr>
        <w:t>י</w:t>
      </w:r>
      <w:r w:rsidRPr="00102822">
        <w:rPr>
          <w:rStyle w:val="Gematria"/>
          <w:rFonts w:hint="cs"/>
          <w:rtl/>
        </w:rPr>
        <w:t>־</w:t>
      </w:r>
      <w:r>
        <w:rPr>
          <w:rStyle w:val="Gematria"/>
          <w:rFonts w:hint="cs"/>
          <w:rtl/>
        </w:rPr>
        <w:t>הוה</w:t>
      </w:r>
      <w:r w:rsidRPr="005874E4">
        <w:rPr>
          <w:rStyle w:val="Gematria"/>
          <w:rFonts w:hint="cs"/>
          <w:rtl/>
        </w:rPr>
        <w:t xml:space="preserve"> אחד</w:t>
      </w:r>
      <w:r>
        <w:rPr>
          <w:rFonts w:hint="cs"/>
          <w:rtl/>
          <w:lang w:eastAsia="en-US"/>
        </w:rPr>
        <w:t xml:space="preserve">) לערך שני הפסוקים יחד, 6162 נקבל 7280 = 4 </w:t>
      </w:r>
      <w:r w:rsidRPr="002B54B1">
        <w:rPr>
          <w:rFonts w:ascii="Times New Roman" w:hAnsi="Times New Roman" w:cs="Times New Roman" w:hint="cs"/>
          <w:position w:val="-2"/>
          <w:rtl/>
          <w:lang w:eastAsia="en-US"/>
        </w:rPr>
        <w:t>∙</w:t>
      </w:r>
      <w:r>
        <w:rPr>
          <w:rFonts w:hint="cs"/>
          <w:rtl/>
          <w:lang w:eastAsia="en-US"/>
        </w:rPr>
        <w:t xml:space="preserve"> 1820 (1820 הוא מספר ההופעות של שם הוי' ב"ה בחמשה חומשי תורה). </w:t>
      </w:r>
    </w:p>
    <w:p w14:paraId="16615100" w14:textId="77777777" w:rsidR="000B5D35" w:rsidRDefault="000B5D35" w:rsidP="000B5D35">
      <w:pPr>
        <w:pStyle w:val="NormalBeforeChart"/>
        <w:rPr>
          <w:rFonts w:hint="cs"/>
          <w:rtl/>
        </w:rPr>
      </w:pPr>
      <w:r>
        <w:rPr>
          <w:rFonts w:hint="cs"/>
          <w:rtl/>
        </w:rPr>
        <w:t>והנה, בשני הפסוקים יחד יש כאמור 24 תבות, ב"שמע ישראל ה' אלקינו ה' אחד" 6 תבות. אם נצרף אותם ביחד נקבל 30 תבות. כיוון ש־30 = 5</w:t>
      </w:r>
      <w:r w:rsidRPr="00A849FD">
        <w:fldChar w:fldCharType="begin"/>
      </w:r>
      <w:r>
        <w:instrText>eq \o(\s\do1(</w:instrText>
      </w:r>
      <w:r w:rsidRPr="00A849FD">
        <w:sym w:font="Wingdings 3" w:char="F080"/>
      </w:r>
      <w:r>
        <w:instrText>),\s\up0(</w:instrText>
      </w:r>
      <w:r w:rsidRPr="00A849FD">
        <w:sym w:font="Wingdings 3" w:char="F07E"/>
      </w:r>
      <w:r>
        <w:instrText>))</w:instrText>
      </w:r>
      <w:r w:rsidRPr="00A849FD">
        <w:fldChar w:fldCharType="end"/>
      </w:r>
      <w:r>
        <w:rPr>
          <w:rFonts w:hint="cs"/>
          <w:rtl/>
        </w:rPr>
        <w:t>, ניתן לצייר את הכל בצורת יהלם:</w:t>
      </w:r>
    </w:p>
    <w:p w14:paraId="2E6D19CF" w14:textId="77777777" w:rsidR="000B5D35" w:rsidRDefault="000B5D35" w:rsidP="000B5D35">
      <w:pPr>
        <w:rPr>
          <w:rFonts w:hint="cs"/>
          <w:rtl/>
          <w:lang w:eastAsia="en-US"/>
        </w:rPr>
      </w:pPr>
    </w:p>
    <w:tbl>
      <w:tblPr>
        <w:bidiVisual/>
        <w:tblW w:w="0" w:type="auto"/>
        <w:jc w:val="center"/>
        <w:tblLook w:val="01E0" w:firstRow="1" w:lastRow="1" w:firstColumn="1" w:lastColumn="1" w:noHBand="0" w:noVBand="0"/>
      </w:tblPr>
      <w:tblGrid>
        <w:gridCol w:w="397"/>
        <w:gridCol w:w="397"/>
        <w:gridCol w:w="397"/>
        <w:gridCol w:w="397"/>
        <w:gridCol w:w="397"/>
        <w:gridCol w:w="397"/>
        <w:gridCol w:w="397"/>
        <w:gridCol w:w="397"/>
        <w:gridCol w:w="397"/>
        <w:gridCol w:w="397"/>
      </w:tblGrid>
      <w:tr w:rsidR="000B5D35" w14:paraId="2C09866A" w14:textId="77777777" w:rsidTr="00377E0B">
        <w:trPr>
          <w:trHeight w:val="454"/>
          <w:jc w:val="center"/>
        </w:trPr>
        <w:tc>
          <w:tcPr>
            <w:tcW w:w="794" w:type="dxa"/>
            <w:gridSpan w:val="2"/>
            <w:shd w:val="clear" w:color="auto" w:fill="auto"/>
            <w:tcMar>
              <w:left w:w="0" w:type="dxa"/>
              <w:right w:w="0" w:type="dxa"/>
            </w:tcMar>
            <w:vAlign w:val="center"/>
          </w:tcPr>
          <w:p w14:paraId="2A83E581"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21084E65"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6B44BF0" w14:textId="77777777" w:rsidR="000B5D35" w:rsidRDefault="000B5D35" w:rsidP="00377E0B">
            <w:pPr>
              <w:pStyle w:val="tablefunction"/>
              <w:rPr>
                <w:rFonts w:hint="cs"/>
                <w:rtl/>
                <w:lang w:eastAsia="en-US"/>
              </w:rPr>
            </w:pPr>
            <w:r>
              <w:rPr>
                <w:rFonts w:hint="cs"/>
                <w:rtl/>
                <w:lang w:eastAsia="en-US"/>
              </w:rPr>
              <w:t>ויקרא</w:t>
            </w:r>
          </w:p>
        </w:tc>
        <w:tc>
          <w:tcPr>
            <w:tcW w:w="794" w:type="dxa"/>
            <w:gridSpan w:val="2"/>
            <w:shd w:val="clear" w:color="auto" w:fill="auto"/>
            <w:tcMar>
              <w:left w:w="0" w:type="dxa"/>
              <w:right w:w="0" w:type="dxa"/>
            </w:tcMar>
            <w:vAlign w:val="center"/>
          </w:tcPr>
          <w:p w14:paraId="5DD20875"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D9B5B46" w14:textId="77777777" w:rsidR="000B5D35" w:rsidRDefault="000B5D35" w:rsidP="00377E0B">
            <w:pPr>
              <w:pStyle w:val="tablefunction"/>
              <w:rPr>
                <w:rFonts w:hint="cs"/>
                <w:rtl/>
                <w:lang w:eastAsia="en-US"/>
              </w:rPr>
            </w:pPr>
          </w:p>
        </w:tc>
      </w:tr>
      <w:tr w:rsidR="000B5D35" w14:paraId="5609A414" w14:textId="77777777" w:rsidTr="00377E0B">
        <w:trPr>
          <w:trHeight w:val="454"/>
          <w:jc w:val="center"/>
        </w:trPr>
        <w:tc>
          <w:tcPr>
            <w:tcW w:w="397" w:type="dxa"/>
            <w:shd w:val="clear" w:color="auto" w:fill="auto"/>
            <w:tcMar>
              <w:left w:w="0" w:type="dxa"/>
              <w:right w:w="0" w:type="dxa"/>
            </w:tcMar>
            <w:vAlign w:val="center"/>
          </w:tcPr>
          <w:p w14:paraId="04765F43"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4C313D25"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180389F0" w14:textId="77777777" w:rsidR="000B5D35" w:rsidRDefault="000B5D35" w:rsidP="00377E0B">
            <w:pPr>
              <w:pStyle w:val="tablefunction"/>
              <w:rPr>
                <w:rFonts w:hint="cs"/>
                <w:rtl/>
                <w:lang w:eastAsia="en-US"/>
              </w:rPr>
            </w:pPr>
            <w:r>
              <w:rPr>
                <w:rFonts w:hint="cs"/>
                <w:rtl/>
                <w:lang w:eastAsia="en-US"/>
              </w:rPr>
              <w:t>יעקב</w:t>
            </w:r>
          </w:p>
        </w:tc>
        <w:tc>
          <w:tcPr>
            <w:tcW w:w="794" w:type="dxa"/>
            <w:gridSpan w:val="2"/>
            <w:shd w:val="clear" w:color="auto" w:fill="auto"/>
            <w:tcMar>
              <w:left w:w="0" w:type="dxa"/>
              <w:right w:w="0" w:type="dxa"/>
            </w:tcMar>
            <w:vAlign w:val="center"/>
          </w:tcPr>
          <w:p w14:paraId="5ACF7954" w14:textId="77777777" w:rsidR="000B5D35" w:rsidRDefault="000B5D35" w:rsidP="00377E0B">
            <w:pPr>
              <w:pStyle w:val="tablefunction"/>
              <w:rPr>
                <w:rFonts w:hint="cs"/>
                <w:rtl/>
                <w:lang w:eastAsia="en-US"/>
              </w:rPr>
            </w:pPr>
            <w:r>
              <w:rPr>
                <w:rFonts w:hint="cs"/>
                <w:rtl/>
                <w:lang w:eastAsia="en-US"/>
              </w:rPr>
              <w:t>שם</w:t>
            </w:r>
          </w:p>
        </w:tc>
        <w:tc>
          <w:tcPr>
            <w:tcW w:w="794" w:type="dxa"/>
            <w:gridSpan w:val="2"/>
            <w:shd w:val="clear" w:color="auto" w:fill="auto"/>
            <w:tcMar>
              <w:left w:w="0" w:type="dxa"/>
              <w:right w:w="0" w:type="dxa"/>
            </w:tcMar>
            <w:vAlign w:val="center"/>
          </w:tcPr>
          <w:p w14:paraId="646E6DBF" w14:textId="77777777" w:rsidR="000B5D35" w:rsidRDefault="000B5D35" w:rsidP="00377E0B">
            <w:pPr>
              <w:pStyle w:val="tablefunction"/>
              <w:rPr>
                <w:rFonts w:hint="cs"/>
                <w:rtl/>
                <w:lang w:eastAsia="en-US"/>
              </w:rPr>
            </w:pPr>
          </w:p>
        </w:tc>
        <w:tc>
          <w:tcPr>
            <w:tcW w:w="397" w:type="dxa"/>
            <w:shd w:val="clear" w:color="auto" w:fill="auto"/>
            <w:tcMar>
              <w:left w:w="0" w:type="dxa"/>
              <w:right w:w="0" w:type="dxa"/>
            </w:tcMar>
            <w:vAlign w:val="center"/>
          </w:tcPr>
          <w:p w14:paraId="7B75173E" w14:textId="77777777" w:rsidR="000B5D35" w:rsidRDefault="000B5D35" w:rsidP="00377E0B">
            <w:pPr>
              <w:pStyle w:val="tablefunction"/>
              <w:rPr>
                <w:rFonts w:hint="cs"/>
                <w:rtl/>
                <w:lang w:eastAsia="en-US"/>
              </w:rPr>
            </w:pPr>
          </w:p>
        </w:tc>
      </w:tr>
      <w:tr w:rsidR="000B5D35" w14:paraId="6FAB16EA" w14:textId="77777777" w:rsidTr="00377E0B">
        <w:trPr>
          <w:trHeight w:val="454"/>
          <w:jc w:val="center"/>
        </w:trPr>
        <w:tc>
          <w:tcPr>
            <w:tcW w:w="794" w:type="dxa"/>
            <w:gridSpan w:val="2"/>
            <w:shd w:val="clear" w:color="auto" w:fill="auto"/>
            <w:tcMar>
              <w:left w:w="0" w:type="dxa"/>
              <w:right w:w="0" w:type="dxa"/>
            </w:tcMar>
            <w:vAlign w:val="center"/>
          </w:tcPr>
          <w:p w14:paraId="4AE86529"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07DC430" w14:textId="77777777" w:rsidR="000B5D35" w:rsidRDefault="000B5D35" w:rsidP="00377E0B">
            <w:pPr>
              <w:pStyle w:val="tablefunction"/>
              <w:rPr>
                <w:rFonts w:hint="cs"/>
                <w:rtl/>
                <w:lang w:eastAsia="en-US"/>
              </w:rPr>
            </w:pPr>
            <w:r>
              <w:rPr>
                <w:rFonts w:hint="cs"/>
                <w:rtl/>
                <w:lang w:eastAsia="en-US"/>
              </w:rPr>
              <w:t>המקום</w:t>
            </w:r>
          </w:p>
        </w:tc>
        <w:tc>
          <w:tcPr>
            <w:tcW w:w="794" w:type="dxa"/>
            <w:gridSpan w:val="2"/>
            <w:shd w:val="clear" w:color="auto" w:fill="auto"/>
            <w:tcMar>
              <w:left w:w="0" w:type="dxa"/>
              <w:right w:w="0" w:type="dxa"/>
            </w:tcMar>
            <w:vAlign w:val="center"/>
          </w:tcPr>
          <w:p w14:paraId="03DC4DAB" w14:textId="77777777" w:rsidR="000B5D35" w:rsidRDefault="000B5D35" w:rsidP="00377E0B">
            <w:pPr>
              <w:pStyle w:val="tablefunction"/>
              <w:rPr>
                <w:rFonts w:hint="cs"/>
                <w:rtl/>
                <w:lang w:eastAsia="en-US"/>
              </w:rPr>
            </w:pPr>
            <w:r>
              <w:rPr>
                <w:rFonts w:hint="cs"/>
                <w:rtl/>
                <w:lang w:eastAsia="en-US"/>
              </w:rPr>
              <w:t>פניאל</w:t>
            </w:r>
          </w:p>
        </w:tc>
        <w:tc>
          <w:tcPr>
            <w:tcW w:w="794" w:type="dxa"/>
            <w:gridSpan w:val="2"/>
            <w:shd w:val="clear" w:color="auto" w:fill="auto"/>
            <w:tcMar>
              <w:left w:w="0" w:type="dxa"/>
              <w:right w:w="0" w:type="dxa"/>
            </w:tcMar>
            <w:vAlign w:val="center"/>
          </w:tcPr>
          <w:p w14:paraId="359C3FA3" w14:textId="77777777" w:rsidR="000B5D35" w:rsidRDefault="000B5D35" w:rsidP="00377E0B">
            <w:pPr>
              <w:pStyle w:val="tablefunction"/>
              <w:rPr>
                <w:rFonts w:hint="cs"/>
                <w:rtl/>
                <w:lang w:eastAsia="en-US"/>
              </w:rPr>
            </w:pPr>
            <w:r>
              <w:rPr>
                <w:rFonts w:hint="cs"/>
                <w:rtl/>
                <w:lang w:eastAsia="en-US"/>
              </w:rPr>
              <w:t>כי</w:t>
            </w:r>
          </w:p>
        </w:tc>
        <w:tc>
          <w:tcPr>
            <w:tcW w:w="794" w:type="dxa"/>
            <w:gridSpan w:val="2"/>
            <w:shd w:val="clear" w:color="auto" w:fill="auto"/>
            <w:tcMar>
              <w:left w:w="0" w:type="dxa"/>
              <w:right w:w="0" w:type="dxa"/>
            </w:tcMar>
            <w:vAlign w:val="center"/>
          </w:tcPr>
          <w:p w14:paraId="464211A1" w14:textId="77777777" w:rsidR="000B5D35" w:rsidRDefault="000B5D35" w:rsidP="00377E0B">
            <w:pPr>
              <w:pStyle w:val="tablefunction"/>
              <w:rPr>
                <w:rFonts w:hint="cs"/>
                <w:rtl/>
                <w:lang w:eastAsia="en-US"/>
              </w:rPr>
            </w:pPr>
          </w:p>
        </w:tc>
      </w:tr>
      <w:tr w:rsidR="000B5D35" w14:paraId="041AA80C" w14:textId="77777777" w:rsidTr="00377E0B">
        <w:trPr>
          <w:trHeight w:val="454"/>
          <w:jc w:val="center"/>
        </w:trPr>
        <w:tc>
          <w:tcPr>
            <w:tcW w:w="397" w:type="dxa"/>
            <w:shd w:val="clear" w:color="auto" w:fill="auto"/>
            <w:tcMar>
              <w:left w:w="0" w:type="dxa"/>
              <w:right w:w="0" w:type="dxa"/>
            </w:tcMar>
            <w:vAlign w:val="center"/>
          </w:tcPr>
          <w:p w14:paraId="119B0F83"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04AEDBDA" w14:textId="77777777" w:rsidR="000B5D35" w:rsidRDefault="000B5D35" w:rsidP="00377E0B">
            <w:pPr>
              <w:pStyle w:val="tablefunction"/>
              <w:rPr>
                <w:rFonts w:hint="cs"/>
                <w:rtl/>
                <w:lang w:eastAsia="en-US"/>
              </w:rPr>
            </w:pPr>
            <w:r>
              <w:rPr>
                <w:rFonts w:hint="cs"/>
                <w:rtl/>
                <w:lang w:eastAsia="en-US"/>
              </w:rPr>
              <w:t>ראיתי</w:t>
            </w:r>
          </w:p>
        </w:tc>
        <w:tc>
          <w:tcPr>
            <w:tcW w:w="794" w:type="dxa"/>
            <w:gridSpan w:val="2"/>
            <w:shd w:val="clear" w:color="auto" w:fill="auto"/>
            <w:tcMar>
              <w:left w:w="0" w:type="dxa"/>
              <w:right w:w="0" w:type="dxa"/>
            </w:tcMar>
            <w:vAlign w:val="center"/>
          </w:tcPr>
          <w:p w14:paraId="4334E3B5" w14:textId="77777777" w:rsidR="000B5D35" w:rsidRDefault="000B5D35" w:rsidP="00377E0B">
            <w:pPr>
              <w:pStyle w:val="tablefunction"/>
              <w:rPr>
                <w:rFonts w:hint="cs"/>
                <w:rtl/>
                <w:lang w:eastAsia="en-US"/>
              </w:rPr>
            </w:pPr>
            <w:r>
              <w:rPr>
                <w:rFonts w:hint="cs"/>
                <w:rtl/>
                <w:lang w:eastAsia="en-US"/>
              </w:rPr>
              <w:t>אלקים</w:t>
            </w:r>
          </w:p>
        </w:tc>
        <w:tc>
          <w:tcPr>
            <w:tcW w:w="794" w:type="dxa"/>
            <w:gridSpan w:val="2"/>
            <w:shd w:val="clear" w:color="auto" w:fill="auto"/>
            <w:tcMar>
              <w:left w:w="0" w:type="dxa"/>
              <w:right w:w="0" w:type="dxa"/>
            </w:tcMar>
            <w:vAlign w:val="center"/>
          </w:tcPr>
          <w:p w14:paraId="5F10625B" w14:textId="77777777" w:rsidR="000B5D35" w:rsidRDefault="000B5D35" w:rsidP="00377E0B">
            <w:pPr>
              <w:pStyle w:val="tablefunction"/>
              <w:rPr>
                <w:rFonts w:hint="cs"/>
                <w:rtl/>
                <w:lang w:eastAsia="en-US"/>
              </w:rPr>
            </w:pPr>
            <w:r>
              <w:rPr>
                <w:rFonts w:hint="cs"/>
                <w:rtl/>
                <w:lang w:eastAsia="en-US"/>
              </w:rPr>
              <w:t>פנים</w:t>
            </w:r>
          </w:p>
        </w:tc>
        <w:tc>
          <w:tcPr>
            <w:tcW w:w="794" w:type="dxa"/>
            <w:gridSpan w:val="2"/>
            <w:shd w:val="clear" w:color="auto" w:fill="auto"/>
            <w:tcMar>
              <w:left w:w="0" w:type="dxa"/>
              <w:right w:w="0" w:type="dxa"/>
            </w:tcMar>
            <w:vAlign w:val="center"/>
          </w:tcPr>
          <w:p w14:paraId="129A2177" w14:textId="77777777" w:rsidR="000B5D35" w:rsidRDefault="000B5D35" w:rsidP="00377E0B">
            <w:pPr>
              <w:pStyle w:val="tablefunction"/>
              <w:rPr>
                <w:rFonts w:hint="cs"/>
                <w:rtl/>
                <w:lang w:eastAsia="en-US"/>
              </w:rPr>
            </w:pPr>
            <w:r>
              <w:rPr>
                <w:rFonts w:hint="cs"/>
                <w:rtl/>
                <w:lang w:eastAsia="en-US"/>
              </w:rPr>
              <w:t>אל</w:t>
            </w:r>
          </w:p>
        </w:tc>
        <w:tc>
          <w:tcPr>
            <w:tcW w:w="397" w:type="dxa"/>
            <w:shd w:val="clear" w:color="auto" w:fill="auto"/>
            <w:tcMar>
              <w:left w:w="0" w:type="dxa"/>
              <w:right w:w="0" w:type="dxa"/>
            </w:tcMar>
            <w:vAlign w:val="center"/>
          </w:tcPr>
          <w:p w14:paraId="3E0294FE" w14:textId="77777777" w:rsidR="000B5D35" w:rsidRDefault="000B5D35" w:rsidP="00377E0B">
            <w:pPr>
              <w:pStyle w:val="tablefunction"/>
              <w:rPr>
                <w:rFonts w:hint="cs"/>
                <w:rtl/>
                <w:lang w:eastAsia="en-US"/>
              </w:rPr>
            </w:pPr>
          </w:p>
        </w:tc>
      </w:tr>
      <w:tr w:rsidR="000B5D35" w14:paraId="5F65CC91" w14:textId="77777777" w:rsidTr="00377E0B">
        <w:trPr>
          <w:trHeight w:val="454"/>
          <w:jc w:val="center"/>
        </w:trPr>
        <w:tc>
          <w:tcPr>
            <w:tcW w:w="794" w:type="dxa"/>
            <w:gridSpan w:val="2"/>
            <w:shd w:val="clear" w:color="auto" w:fill="auto"/>
            <w:tcMar>
              <w:left w:w="0" w:type="dxa"/>
              <w:right w:w="0" w:type="dxa"/>
            </w:tcMar>
            <w:vAlign w:val="center"/>
          </w:tcPr>
          <w:p w14:paraId="0DAD8AB0" w14:textId="77777777" w:rsidR="000B5D35" w:rsidRDefault="000B5D35" w:rsidP="00377E0B">
            <w:pPr>
              <w:pStyle w:val="tablefunction"/>
              <w:rPr>
                <w:rFonts w:hint="cs"/>
                <w:rtl/>
                <w:lang w:eastAsia="en-US"/>
              </w:rPr>
            </w:pPr>
            <w:r>
              <w:rPr>
                <w:rFonts w:hint="cs"/>
                <w:rtl/>
                <w:lang w:eastAsia="en-US"/>
              </w:rPr>
              <w:t>פנים</w:t>
            </w:r>
          </w:p>
        </w:tc>
        <w:tc>
          <w:tcPr>
            <w:tcW w:w="794" w:type="dxa"/>
            <w:gridSpan w:val="2"/>
            <w:shd w:val="clear" w:color="auto" w:fill="auto"/>
            <w:tcMar>
              <w:left w:w="0" w:type="dxa"/>
              <w:right w:w="0" w:type="dxa"/>
            </w:tcMar>
            <w:vAlign w:val="center"/>
          </w:tcPr>
          <w:p w14:paraId="55AE2980" w14:textId="77777777" w:rsidR="000B5D35" w:rsidRDefault="000B5D35" w:rsidP="00377E0B">
            <w:pPr>
              <w:pStyle w:val="tablefunction"/>
              <w:rPr>
                <w:rFonts w:hint="cs"/>
                <w:rtl/>
                <w:lang w:eastAsia="en-US"/>
              </w:rPr>
            </w:pPr>
            <w:r>
              <w:rPr>
                <w:rFonts w:hint="cs"/>
                <w:rtl/>
                <w:lang w:eastAsia="en-US"/>
              </w:rPr>
              <w:t>ותנצל</w:t>
            </w:r>
          </w:p>
        </w:tc>
        <w:tc>
          <w:tcPr>
            <w:tcW w:w="794" w:type="dxa"/>
            <w:gridSpan w:val="2"/>
            <w:shd w:val="clear" w:color="auto" w:fill="auto"/>
            <w:tcMar>
              <w:left w:w="0" w:type="dxa"/>
              <w:right w:w="0" w:type="dxa"/>
            </w:tcMar>
            <w:vAlign w:val="center"/>
          </w:tcPr>
          <w:p w14:paraId="157AE9BF" w14:textId="77777777" w:rsidR="000B5D35" w:rsidRDefault="000B5D35" w:rsidP="00377E0B">
            <w:pPr>
              <w:pStyle w:val="tablefunction"/>
              <w:rPr>
                <w:rFonts w:hint="cs"/>
                <w:rtl/>
                <w:lang w:eastAsia="en-US"/>
              </w:rPr>
            </w:pPr>
            <w:r>
              <w:rPr>
                <w:rFonts w:hint="cs"/>
                <w:rtl/>
                <w:lang w:eastAsia="en-US"/>
              </w:rPr>
              <w:t>נפשי</w:t>
            </w:r>
          </w:p>
        </w:tc>
        <w:tc>
          <w:tcPr>
            <w:tcW w:w="794" w:type="dxa"/>
            <w:gridSpan w:val="2"/>
            <w:shd w:val="clear" w:color="auto" w:fill="auto"/>
            <w:tcMar>
              <w:left w:w="0" w:type="dxa"/>
              <w:right w:w="0" w:type="dxa"/>
            </w:tcMar>
            <w:vAlign w:val="center"/>
          </w:tcPr>
          <w:p w14:paraId="2765FA7D" w14:textId="77777777" w:rsidR="000B5D35" w:rsidRDefault="000B5D35" w:rsidP="00377E0B">
            <w:pPr>
              <w:pStyle w:val="tablefunction"/>
              <w:rPr>
                <w:rFonts w:hint="cs"/>
                <w:rtl/>
                <w:lang w:eastAsia="en-US"/>
              </w:rPr>
            </w:pPr>
            <w:r>
              <w:rPr>
                <w:rFonts w:hint="cs"/>
                <w:rtl/>
                <w:lang w:eastAsia="en-US"/>
              </w:rPr>
              <w:t>ויזרח</w:t>
            </w:r>
          </w:p>
        </w:tc>
        <w:tc>
          <w:tcPr>
            <w:tcW w:w="794" w:type="dxa"/>
            <w:gridSpan w:val="2"/>
            <w:shd w:val="clear" w:color="auto" w:fill="auto"/>
            <w:tcMar>
              <w:left w:w="0" w:type="dxa"/>
              <w:right w:w="0" w:type="dxa"/>
            </w:tcMar>
            <w:vAlign w:val="center"/>
          </w:tcPr>
          <w:p w14:paraId="0E47466F" w14:textId="77777777" w:rsidR="000B5D35" w:rsidRDefault="000B5D35" w:rsidP="00377E0B">
            <w:pPr>
              <w:pStyle w:val="tablefunction"/>
              <w:rPr>
                <w:rFonts w:hint="cs"/>
                <w:rtl/>
                <w:lang w:eastAsia="en-US"/>
              </w:rPr>
            </w:pPr>
            <w:r>
              <w:rPr>
                <w:rFonts w:hint="cs"/>
                <w:rtl/>
                <w:lang w:eastAsia="en-US"/>
              </w:rPr>
              <w:t>לו</w:t>
            </w:r>
          </w:p>
        </w:tc>
      </w:tr>
      <w:tr w:rsidR="000B5D35" w14:paraId="01D68957" w14:textId="77777777" w:rsidTr="00377E0B">
        <w:trPr>
          <w:trHeight w:val="454"/>
          <w:jc w:val="center"/>
        </w:trPr>
        <w:tc>
          <w:tcPr>
            <w:tcW w:w="794" w:type="dxa"/>
            <w:gridSpan w:val="2"/>
            <w:shd w:val="clear" w:color="auto" w:fill="auto"/>
            <w:tcMar>
              <w:left w:w="0" w:type="dxa"/>
              <w:right w:w="0" w:type="dxa"/>
            </w:tcMar>
            <w:vAlign w:val="center"/>
          </w:tcPr>
          <w:p w14:paraId="5F65B203" w14:textId="77777777" w:rsidR="000B5D35" w:rsidRDefault="000B5D35" w:rsidP="00377E0B">
            <w:pPr>
              <w:pStyle w:val="tablefunction"/>
              <w:rPr>
                <w:rFonts w:hint="cs"/>
                <w:rtl/>
                <w:lang w:eastAsia="en-US"/>
              </w:rPr>
            </w:pPr>
            <w:r>
              <w:rPr>
                <w:rFonts w:hint="cs"/>
                <w:rtl/>
                <w:lang w:eastAsia="en-US"/>
              </w:rPr>
              <w:t>השמש</w:t>
            </w:r>
          </w:p>
        </w:tc>
        <w:tc>
          <w:tcPr>
            <w:tcW w:w="794" w:type="dxa"/>
            <w:gridSpan w:val="2"/>
            <w:shd w:val="clear" w:color="auto" w:fill="auto"/>
            <w:tcMar>
              <w:left w:w="0" w:type="dxa"/>
              <w:right w:w="0" w:type="dxa"/>
            </w:tcMar>
            <w:vAlign w:val="center"/>
          </w:tcPr>
          <w:p w14:paraId="5B6B0709" w14:textId="77777777" w:rsidR="000B5D35" w:rsidRDefault="000B5D35" w:rsidP="00377E0B">
            <w:pPr>
              <w:pStyle w:val="tablefunction"/>
              <w:rPr>
                <w:rFonts w:hint="cs"/>
                <w:rtl/>
                <w:lang w:eastAsia="en-US"/>
              </w:rPr>
            </w:pPr>
            <w:r>
              <w:rPr>
                <w:rFonts w:hint="cs"/>
                <w:rtl/>
                <w:lang w:eastAsia="en-US"/>
              </w:rPr>
              <w:t>כאשר</w:t>
            </w:r>
          </w:p>
        </w:tc>
        <w:tc>
          <w:tcPr>
            <w:tcW w:w="794" w:type="dxa"/>
            <w:gridSpan w:val="2"/>
            <w:shd w:val="clear" w:color="auto" w:fill="auto"/>
            <w:tcMar>
              <w:left w:w="0" w:type="dxa"/>
              <w:right w:w="0" w:type="dxa"/>
            </w:tcMar>
            <w:vAlign w:val="center"/>
          </w:tcPr>
          <w:p w14:paraId="33F9DE54" w14:textId="77777777" w:rsidR="000B5D35" w:rsidRDefault="000B5D35" w:rsidP="00377E0B">
            <w:pPr>
              <w:pStyle w:val="tablefunction"/>
              <w:rPr>
                <w:rFonts w:hint="cs"/>
                <w:rtl/>
                <w:lang w:eastAsia="en-US"/>
              </w:rPr>
            </w:pPr>
            <w:r>
              <w:rPr>
                <w:rFonts w:hint="cs"/>
                <w:rtl/>
                <w:lang w:eastAsia="en-US"/>
              </w:rPr>
              <w:t>עבר</w:t>
            </w:r>
          </w:p>
        </w:tc>
        <w:tc>
          <w:tcPr>
            <w:tcW w:w="794" w:type="dxa"/>
            <w:gridSpan w:val="2"/>
            <w:shd w:val="clear" w:color="auto" w:fill="auto"/>
            <w:tcMar>
              <w:left w:w="0" w:type="dxa"/>
              <w:right w:w="0" w:type="dxa"/>
            </w:tcMar>
            <w:vAlign w:val="center"/>
          </w:tcPr>
          <w:p w14:paraId="13D3123D" w14:textId="77777777" w:rsidR="000B5D35" w:rsidRDefault="000B5D35" w:rsidP="00377E0B">
            <w:pPr>
              <w:pStyle w:val="tablefunction"/>
              <w:rPr>
                <w:rFonts w:hint="cs"/>
                <w:rtl/>
                <w:lang w:eastAsia="en-US"/>
              </w:rPr>
            </w:pPr>
            <w:r>
              <w:rPr>
                <w:rFonts w:hint="cs"/>
                <w:rtl/>
                <w:lang w:eastAsia="en-US"/>
              </w:rPr>
              <w:t>את</w:t>
            </w:r>
          </w:p>
        </w:tc>
        <w:tc>
          <w:tcPr>
            <w:tcW w:w="794" w:type="dxa"/>
            <w:gridSpan w:val="2"/>
            <w:shd w:val="clear" w:color="auto" w:fill="auto"/>
            <w:tcMar>
              <w:left w:w="0" w:type="dxa"/>
              <w:right w:w="0" w:type="dxa"/>
            </w:tcMar>
            <w:vAlign w:val="center"/>
          </w:tcPr>
          <w:p w14:paraId="236F59D8" w14:textId="77777777" w:rsidR="000B5D35" w:rsidRDefault="000B5D35" w:rsidP="00377E0B">
            <w:pPr>
              <w:pStyle w:val="tablefunction"/>
              <w:rPr>
                <w:rFonts w:hint="cs"/>
                <w:rtl/>
                <w:lang w:eastAsia="en-US"/>
              </w:rPr>
            </w:pPr>
            <w:r>
              <w:rPr>
                <w:rFonts w:hint="cs"/>
                <w:rtl/>
                <w:lang w:eastAsia="en-US"/>
              </w:rPr>
              <w:t>פנואל</w:t>
            </w:r>
          </w:p>
        </w:tc>
      </w:tr>
      <w:tr w:rsidR="000B5D35" w14:paraId="5B8F0922" w14:textId="77777777" w:rsidTr="00377E0B">
        <w:trPr>
          <w:trHeight w:val="454"/>
          <w:jc w:val="center"/>
        </w:trPr>
        <w:tc>
          <w:tcPr>
            <w:tcW w:w="397" w:type="dxa"/>
            <w:shd w:val="clear" w:color="auto" w:fill="auto"/>
            <w:tcMar>
              <w:left w:w="0" w:type="dxa"/>
              <w:right w:w="0" w:type="dxa"/>
            </w:tcMar>
            <w:vAlign w:val="center"/>
          </w:tcPr>
          <w:p w14:paraId="1E5F883A"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1F9E6B3" w14:textId="77777777" w:rsidR="000B5D35" w:rsidRDefault="000B5D35" w:rsidP="00377E0B">
            <w:pPr>
              <w:pStyle w:val="tablefunction"/>
              <w:rPr>
                <w:rFonts w:hint="cs"/>
                <w:rtl/>
                <w:lang w:eastAsia="en-US"/>
              </w:rPr>
            </w:pPr>
            <w:r>
              <w:rPr>
                <w:rFonts w:hint="cs"/>
                <w:rtl/>
                <w:lang w:eastAsia="en-US"/>
              </w:rPr>
              <w:t>והוא</w:t>
            </w:r>
          </w:p>
        </w:tc>
        <w:tc>
          <w:tcPr>
            <w:tcW w:w="794" w:type="dxa"/>
            <w:gridSpan w:val="2"/>
            <w:shd w:val="clear" w:color="auto" w:fill="auto"/>
            <w:tcMar>
              <w:left w:w="0" w:type="dxa"/>
              <w:right w:w="0" w:type="dxa"/>
            </w:tcMar>
            <w:vAlign w:val="center"/>
          </w:tcPr>
          <w:p w14:paraId="7B143265" w14:textId="77777777" w:rsidR="000B5D35" w:rsidRDefault="000B5D35" w:rsidP="00377E0B">
            <w:pPr>
              <w:pStyle w:val="tablefunction"/>
              <w:rPr>
                <w:rFonts w:hint="cs"/>
                <w:rtl/>
                <w:lang w:eastAsia="en-US"/>
              </w:rPr>
            </w:pPr>
            <w:r>
              <w:rPr>
                <w:rFonts w:hint="cs"/>
                <w:rtl/>
                <w:lang w:eastAsia="en-US"/>
              </w:rPr>
              <w:t>צלע</w:t>
            </w:r>
          </w:p>
        </w:tc>
        <w:tc>
          <w:tcPr>
            <w:tcW w:w="794" w:type="dxa"/>
            <w:gridSpan w:val="2"/>
            <w:shd w:val="clear" w:color="auto" w:fill="auto"/>
            <w:tcMar>
              <w:left w:w="0" w:type="dxa"/>
              <w:right w:w="0" w:type="dxa"/>
            </w:tcMar>
            <w:vAlign w:val="center"/>
          </w:tcPr>
          <w:p w14:paraId="50DE56EF" w14:textId="77777777" w:rsidR="000B5D35" w:rsidRDefault="000B5D35" w:rsidP="00377E0B">
            <w:pPr>
              <w:pStyle w:val="tablefunction"/>
              <w:rPr>
                <w:rFonts w:hint="cs"/>
                <w:rtl/>
                <w:lang w:eastAsia="en-US"/>
              </w:rPr>
            </w:pPr>
            <w:r>
              <w:rPr>
                <w:rFonts w:hint="cs"/>
                <w:rtl/>
                <w:lang w:eastAsia="en-US"/>
              </w:rPr>
              <w:t>על</w:t>
            </w:r>
          </w:p>
        </w:tc>
        <w:tc>
          <w:tcPr>
            <w:tcW w:w="794" w:type="dxa"/>
            <w:gridSpan w:val="2"/>
            <w:shd w:val="clear" w:color="auto" w:fill="auto"/>
            <w:tcMar>
              <w:left w:w="0" w:type="dxa"/>
              <w:right w:w="0" w:type="dxa"/>
            </w:tcMar>
            <w:vAlign w:val="center"/>
          </w:tcPr>
          <w:p w14:paraId="7CB9ED9B" w14:textId="77777777" w:rsidR="000B5D35" w:rsidRDefault="000B5D35" w:rsidP="00377E0B">
            <w:pPr>
              <w:pStyle w:val="tablefunction"/>
              <w:rPr>
                <w:rFonts w:hint="cs"/>
                <w:rtl/>
                <w:lang w:eastAsia="en-US"/>
              </w:rPr>
            </w:pPr>
            <w:r>
              <w:rPr>
                <w:rFonts w:hint="cs"/>
                <w:rtl/>
                <w:lang w:eastAsia="en-US"/>
              </w:rPr>
              <w:t>ירכו</w:t>
            </w:r>
          </w:p>
        </w:tc>
        <w:tc>
          <w:tcPr>
            <w:tcW w:w="397" w:type="dxa"/>
            <w:shd w:val="clear" w:color="auto" w:fill="auto"/>
            <w:tcMar>
              <w:left w:w="0" w:type="dxa"/>
              <w:right w:w="0" w:type="dxa"/>
            </w:tcMar>
            <w:vAlign w:val="center"/>
          </w:tcPr>
          <w:p w14:paraId="03DD4AE6" w14:textId="77777777" w:rsidR="000B5D35" w:rsidRDefault="000B5D35" w:rsidP="00377E0B">
            <w:pPr>
              <w:pStyle w:val="tablefunction"/>
              <w:rPr>
                <w:rFonts w:hint="cs"/>
                <w:rtl/>
                <w:lang w:eastAsia="en-US"/>
              </w:rPr>
            </w:pPr>
          </w:p>
        </w:tc>
      </w:tr>
      <w:tr w:rsidR="000B5D35" w14:paraId="7C52C624" w14:textId="77777777" w:rsidTr="00377E0B">
        <w:trPr>
          <w:trHeight w:val="454"/>
          <w:jc w:val="center"/>
        </w:trPr>
        <w:tc>
          <w:tcPr>
            <w:tcW w:w="794" w:type="dxa"/>
            <w:gridSpan w:val="2"/>
            <w:shd w:val="clear" w:color="auto" w:fill="auto"/>
            <w:tcMar>
              <w:left w:w="0" w:type="dxa"/>
              <w:right w:w="0" w:type="dxa"/>
            </w:tcMar>
            <w:vAlign w:val="center"/>
          </w:tcPr>
          <w:p w14:paraId="195E444E"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06F2DD7" w14:textId="77777777" w:rsidR="000B5D35" w:rsidRDefault="000B5D35" w:rsidP="00377E0B">
            <w:pPr>
              <w:pStyle w:val="tablefunction"/>
              <w:rPr>
                <w:rFonts w:hint="cs"/>
                <w:rtl/>
                <w:lang w:eastAsia="en-US"/>
              </w:rPr>
            </w:pPr>
            <w:r>
              <w:rPr>
                <w:rFonts w:hint="cs"/>
                <w:rtl/>
                <w:lang w:eastAsia="en-US"/>
              </w:rPr>
              <w:t>שמע</w:t>
            </w:r>
          </w:p>
        </w:tc>
        <w:tc>
          <w:tcPr>
            <w:tcW w:w="794" w:type="dxa"/>
            <w:gridSpan w:val="2"/>
            <w:shd w:val="clear" w:color="auto" w:fill="auto"/>
            <w:tcMar>
              <w:left w:w="0" w:type="dxa"/>
              <w:right w:w="0" w:type="dxa"/>
            </w:tcMar>
            <w:vAlign w:val="center"/>
          </w:tcPr>
          <w:p w14:paraId="543E7236" w14:textId="77777777" w:rsidR="000B5D35" w:rsidRDefault="000B5D35" w:rsidP="00377E0B">
            <w:pPr>
              <w:pStyle w:val="tablefunction"/>
              <w:rPr>
                <w:rFonts w:hint="cs"/>
                <w:rtl/>
                <w:lang w:eastAsia="en-US"/>
              </w:rPr>
            </w:pPr>
            <w:r>
              <w:rPr>
                <w:rFonts w:hint="cs"/>
                <w:rtl/>
                <w:lang w:eastAsia="en-US"/>
              </w:rPr>
              <w:t>ישראל</w:t>
            </w:r>
          </w:p>
        </w:tc>
        <w:tc>
          <w:tcPr>
            <w:tcW w:w="794" w:type="dxa"/>
            <w:gridSpan w:val="2"/>
            <w:shd w:val="clear" w:color="auto" w:fill="auto"/>
            <w:tcMar>
              <w:left w:w="0" w:type="dxa"/>
              <w:right w:w="0" w:type="dxa"/>
            </w:tcMar>
            <w:vAlign w:val="center"/>
          </w:tcPr>
          <w:p w14:paraId="7AB06B0A" w14:textId="77777777" w:rsidR="000B5D35" w:rsidRDefault="000B5D35" w:rsidP="00377E0B">
            <w:pPr>
              <w:pStyle w:val="tablefunction"/>
              <w:rPr>
                <w:rFonts w:hint="cs"/>
                <w:rtl/>
                <w:lang w:eastAsia="en-US"/>
              </w:rPr>
            </w:pPr>
            <w:r>
              <w:rPr>
                <w:rFonts w:hint="cs"/>
                <w:rtl/>
                <w:lang w:eastAsia="en-US"/>
              </w:rPr>
              <w:t>הוי'</w:t>
            </w:r>
          </w:p>
        </w:tc>
        <w:tc>
          <w:tcPr>
            <w:tcW w:w="794" w:type="dxa"/>
            <w:gridSpan w:val="2"/>
            <w:shd w:val="clear" w:color="auto" w:fill="auto"/>
            <w:tcMar>
              <w:left w:w="0" w:type="dxa"/>
              <w:right w:w="0" w:type="dxa"/>
            </w:tcMar>
            <w:vAlign w:val="center"/>
          </w:tcPr>
          <w:p w14:paraId="5D074E46" w14:textId="77777777" w:rsidR="000B5D35" w:rsidRDefault="000B5D35" w:rsidP="00377E0B">
            <w:pPr>
              <w:pStyle w:val="tablefunction"/>
              <w:rPr>
                <w:rFonts w:hint="cs"/>
                <w:rtl/>
                <w:lang w:eastAsia="en-US"/>
              </w:rPr>
            </w:pPr>
          </w:p>
        </w:tc>
      </w:tr>
      <w:tr w:rsidR="000B5D35" w14:paraId="28D1775A" w14:textId="77777777" w:rsidTr="00377E0B">
        <w:trPr>
          <w:trHeight w:val="454"/>
          <w:jc w:val="center"/>
        </w:trPr>
        <w:tc>
          <w:tcPr>
            <w:tcW w:w="397" w:type="dxa"/>
            <w:shd w:val="clear" w:color="auto" w:fill="auto"/>
            <w:tcMar>
              <w:left w:w="0" w:type="dxa"/>
              <w:right w:w="0" w:type="dxa"/>
            </w:tcMar>
            <w:vAlign w:val="center"/>
          </w:tcPr>
          <w:p w14:paraId="0E8856CE"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1F76DCE7"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2E054902" w14:textId="77777777" w:rsidR="000B5D35" w:rsidRDefault="000B5D35" w:rsidP="00377E0B">
            <w:pPr>
              <w:pStyle w:val="tablefunction"/>
              <w:rPr>
                <w:rFonts w:hint="cs"/>
                <w:rtl/>
                <w:lang w:eastAsia="en-US"/>
              </w:rPr>
            </w:pPr>
            <w:r>
              <w:rPr>
                <w:rFonts w:hint="cs"/>
                <w:rtl/>
                <w:lang w:eastAsia="en-US"/>
              </w:rPr>
              <w:t>אלקינו</w:t>
            </w:r>
          </w:p>
        </w:tc>
        <w:tc>
          <w:tcPr>
            <w:tcW w:w="794" w:type="dxa"/>
            <w:gridSpan w:val="2"/>
            <w:shd w:val="clear" w:color="auto" w:fill="auto"/>
            <w:tcMar>
              <w:left w:w="0" w:type="dxa"/>
              <w:right w:w="0" w:type="dxa"/>
            </w:tcMar>
            <w:vAlign w:val="center"/>
          </w:tcPr>
          <w:p w14:paraId="1BCEA952" w14:textId="77777777" w:rsidR="000B5D35" w:rsidRDefault="000B5D35" w:rsidP="00377E0B">
            <w:pPr>
              <w:pStyle w:val="tablefunction"/>
              <w:rPr>
                <w:rFonts w:hint="cs"/>
                <w:rtl/>
                <w:lang w:eastAsia="en-US"/>
              </w:rPr>
            </w:pPr>
            <w:r>
              <w:rPr>
                <w:rFonts w:hint="cs"/>
                <w:rtl/>
                <w:lang w:eastAsia="en-US"/>
              </w:rPr>
              <w:t>הוי</w:t>
            </w:r>
          </w:p>
        </w:tc>
        <w:tc>
          <w:tcPr>
            <w:tcW w:w="794" w:type="dxa"/>
            <w:gridSpan w:val="2"/>
            <w:shd w:val="clear" w:color="auto" w:fill="auto"/>
            <w:tcMar>
              <w:left w:w="0" w:type="dxa"/>
              <w:right w:w="0" w:type="dxa"/>
            </w:tcMar>
            <w:vAlign w:val="center"/>
          </w:tcPr>
          <w:p w14:paraId="62426F3A" w14:textId="77777777" w:rsidR="000B5D35" w:rsidRDefault="000B5D35" w:rsidP="00377E0B">
            <w:pPr>
              <w:pStyle w:val="tablefunction"/>
              <w:rPr>
                <w:rFonts w:hint="cs"/>
                <w:rtl/>
                <w:lang w:eastAsia="en-US"/>
              </w:rPr>
            </w:pPr>
          </w:p>
        </w:tc>
        <w:tc>
          <w:tcPr>
            <w:tcW w:w="397" w:type="dxa"/>
            <w:shd w:val="clear" w:color="auto" w:fill="auto"/>
            <w:tcMar>
              <w:left w:w="0" w:type="dxa"/>
              <w:right w:w="0" w:type="dxa"/>
            </w:tcMar>
            <w:vAlign w:val="center"/>
          </w:tcPr>
          <w:p w14:paraId="29B1E601" w14:textId="77777777" w:rsidR="000B5D35" w:rsidRDefault="000B5D35" w:rsidP="00377E0B">
            <w:pPr>
              <w:pStyle w:val="tablefunction"/>
              <w:rPr>
                <w:rFonts w:hint="cs"/>
                <w:rtl/>
                <w:lang w:eastAsia="en-US"/>
              </w:rPr>
            </w:pPr>
          </w:p>
        </w:tc>
      </w:tr>
      <w:tr w:rsidR="000B5D35" w14:paraId="191F3C38" w14:textId="77777777" w:rsidTr="00377E0B">
        <w:trPr>
          <w:trHeight w:val="454"/>
          <w:jc w:val="center"/>
        </w:trPr>
        <w:tc>
          <w:tcPr>
            <w:tcW w:w="794" w:type="dxa"/>
            <w:gridSpan w:val="2"/>
            <w:shd w:val="clear" w:color="auto" w:fill="auto"/>
            <w:tcMar>
              <w:left w:w="0" w:type="dxa"/>
              <w:right w:w="0" w:type="dxa"/>
            </w:tcMar>
            <w:vAlign w:val="center"/>
          </w:tcPr>
          <w:p w14:paraId="06DC7A03"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53416F0D"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104E14C6" w14:textId="77777777" w:rsidR="000B5D35" w:rsidRDefault="000B5D35" w:rsidP="00377E0B">
            <w:pPr>
              <w:pStyle w:val="tablefunction"/>
              <w:rPr>
                <w:rFonts w:hint="cs"/>
                <w:rtl/>
                <w:lang w:eastAsia="en-US"/>
              </w:rPr>
            </w:pPr>
            <w:r>
              <w:rPr>
                <w:rFonts w:hint="cs"/>
                <w:rtl/>
                <w:lang w:eastAsia="en-US"/>
              </w:rPr>
              <w:t>אחד</w:t>
            </w:r>
          </w:p>
        </w:tc>
        <w:tc>
          <w:tcPr>
            <w:tcW w:w="794" w:type="dxa"/>
            <w:gridSpan w:val="2"/>
            <w:shd w:val="clear" w:color="auto" w:fill="auto"/>
            <w:tcMar>
              <w:left w:w="0" w:type="dxa"/>
              <w:right w:w="0" w:type="dxa"/>
            </w:tcMar>
            <w:vAlign w:val="center"/>
          </w:tcPr>
          <w:p w14:paraId="1E7FBB9C" w14:textId="77777777" w:rsidR="000B5D35" w:rsidRDefault="000B5D35" w:rsidP="00377E0B">
            <w:pPr>
              <w:pStyle w:val="tablefunction"/>
              <w:rPr>
                <w:rFonts w:hint="cs"/>
                <w:rtl/>
                <w:lang w:eastAsia="en-US"/>
              </w:rPr>
            </w:pPr>
          </w:p>
        </w:tc>
        <w:tc>
          <w:tcPr>
            <w:tcW w:w="794" w:type="dxa"/>
            <w:gridSpan w:val="2"/>
            <w:shd w:val="clear" w:color="auto" w:fill="auto"/>
            <w:tcMar>
              <w:left w:w="0" w:type="dxa"/>
              <w:right w:w="0" w:type="dxa"/>
            </w:tcMar>
            <w:vAlign w:val="center"/>
          </w:tcPr>
          <w:p w14:paraId="254D14AF" w14:textId="77777777" w:rsidR="000B5D35" w:rsidRDefault="000B5D35" w:rsidP="00377E0B">
            <w:pPr>
              <w:pStyle w:val="tablefunction"/>
              <w:rPr>
                <w:rFonts w:hint="cs"/>
                <w:rtl/>
                <w:lang w:eastAsia="en-US"/>
              </w:rPr>
            </w:pPr>
          </w:p>
        </w:tc>
      </w:tr>
    </w:tbl>
    <w:p w14:paraId="5E55DE20" w14:textId="77777777" w:rsidR="000B5D35" w:rsidRDefault="000B5D35" w:rsidP="000B5D35">
      <w:pPr>
        <w:pStyle w:val="NormalAfterChart"/>
        <w:rPr>
          <w:rFonts w:hint="cs"/>
          <w:rtl/>
        </w:rPr>
      </w:pPr>
      <w:r>
        <w:rPr>
          <w:rFonts w:hint="cs"/>
          <w:rtl/>
        </w:rPr>
        <w:t xml:space="preserve">והנה פלא, סכום התבות שבפנות שני המשולשים </w:t>
      </w:r>
      <w:r>
        <w:rPr>
          <w:rtl/>
        </w:rPr>
        <w:t>–</w:t>
      </w:r>
      <w:r>
        <w:rPr>
          <w:rFonts w:hint="cs"/>
          <w:rtl/>
        </w:rPr>
        <w:t xml:space="preserve"> </w:t>
      </w:r>
      <w:r w:rsidRPr="00C83D74">
        <w:rPr>
          <w:rStyle w:val="Gematria"/>
          <w:rFonts w:hint="cs"/>
          <w:rtl/>
        </w:rPr>
        <w:t xml:space="preserve">ויקרא פנים לו השמש </w:t>
      </w:r>
      <w:r>
        <w:rPr>
          <w:rStyle w:val="Gematria"/>
          <w:rFonts w:hint="cs"/>
          <w:rtl/>
        </w:rPr>
        <w:t xml:space="preserve">פנואל </w:t>
      </w:r>
      <w:r w:rsidRPr="00C83D74">
        <w:rPr>
          <w:rStyle w:val="Gematria"/>
          <w:rFonts w:hint="cs"/>
          <w:rtl/>
        </w:rPr>
        <w:t>אחד</w:t>
      </w:r>
      <w:r>
        <w:rPr>
          <w:rFonts w:hint="cs"/>
          <w:rtl/>
        </w:rPr>
        <w:t xml:space="preserve"> </w:t>
      </w:r>
      <w:r>
        <w:rPr>
          <w:rtl/>
        </w:rPr>
        <w:t>–</w:t>
      </w:r>
      <w:r>
        <w:rPr>
          <w:rFonts w:hint="cs"/>
          <w:rtl/>
        </w:rPr>
        <w:t xml:space="preserve"> עולה 1358 = </w:t>
      </w:r>
      <w:r w:rsidRPr="00C83D74">
        <w:rPr>
          <w:rStyle w:val="Gematria"/>
          <w:rFonts w:hint="cs"/>
          <w:rtl/>
        </w:rPr>
        <w:t>ברוך שם כבוד מלכותו לעולם ועד</w:t>
      </w:r>
      <w:r>
        <w:rPr>
          <w:rFonts w:hint="cs"/>
          <w:rtl/>
        </w:rPr>
        <w:t>!</w:t>
      </w:r>
    </w:p>
    <w:p w14:paraId="1F374ACB" w14:textId="77777777" w:rsidR="000B5D35" w:rsidRPr="007B50DE" w:rsidRDefault="000B5D35" w:rsidP="000B5D35">
      <w:pPr>
        <w:pStyle w:val="31"/>
        <w:rPr>
          <w:rFonts w:hint="cs"/>
          <w:rtl/>
        </w:rPr>
      </w:pPr>
      <w:bookmarkStart w:id="9" w:name="_Toc508826743"/>
      <w:r w:rsidRPr="007B50DE">
        <w:rPr>
          <w:rFonts w:hint="cs"/>
          <w:rtl/>
        </w:rPr>
        <w:t>ז. סדרת פנאל</w:t>
      </w:r>
      <w:bookmarkEnd w:id="9"/>
    </w:p>
    <w:p w14:paraId="273D0711" w14:textId="77777777" w:rsidR="000B5D35" w:rsidRDefault="000B5D35" w:rsidP="000B5D35">
      <w:pPr>
        <w:rPr>
          <w:rFonts w:hint="cs"/>
          <w:rtl/>
          <w:lang w:eastAsia="en-US"/>
        </w:rPr>
      </w:pPr>
      <w:r>
        <w:rPr>
          <w:rFonts w:hint="cs"/>
          <w:rtl/>
          <w:lang w:eastAsia="en-US"/>
        </w:rPr>
        <w:t xml:space="preserve">נחזור כעת לשני השמות פניאל ופנואל. כפי שביאר הרב המגיד, פניאל הוא פנאל בתוספת י (ומורה על אור הפנים </w:t>
      </w:r>
      <w:r>
        <w:rPr>
          <w:rtl/>
          <w:lang w:eastAsia="en-US"/>
        </w:rPr>
        <w:t>–</w:t>
      </w:r>
      <w:r>
        <w:rPr>
          <w:rFonts w:hint="cs"/>
          <w:rtl/>
          <w:lang w:eastAsia="en-US"/>
        </w:rPr>
        <w:t xml:space="preserve"> </w:t>
      </w:r>
      <w:r w:rsidRPr="0008602B">
        <w:rPr>
          <w:rStyle w:val="Gematria"/>
          <w:rFonts w:hint="cs"/>
          <w:rtl/>
        </w:rPr>
        <w:t>שע</w:t>
      </w:r>
      <w:r>
        <w:rPr>
          <w:rFonts w:hint="cs"/>
          <w:rtl/>
          <w:lang w:eastAsia="en-US"/>
        </w:rPr>
        <w:t xml:space="preserve"> נהורין דפני אריך אנפין) ופנואל הוא פנאל בתוספת ו (ומורה על הארת אור הפנים המתלבשת במדות). כמו כן כתב ש"ההמשכה עצמה נקרא יוסף". יוצא שההמשכה עצמה היא כנגד השם פנאל בלא תוספת י או ו. והנה, ראינו כבר למעלה ש</w:t>
      </w:r>
      <w:r w:rsidRPr="008D3E0B">
        <w:rPr>
          <w:rStyle w:val="Gematria"/>
          <w:rFonts w:hint="cs"/>
          <w:rtl/>
        </w:rPr>
        <w:t>פנאל</w:t>
      </w:r>
      <w:r>
        <w:rPr>
          <w:rFonts w:hint="cs"/>
          <w:rtl/>
          <w:lang w:eastAsia="en-US"/>
        </w:rPr>
        <w:t xml:space="preserve"> = </w:t>
      </w:r>
      <w:r w:rsidRPr="008D3E0B">
        <w:rPr>
          <w:rStyle w:val="Gematria"/>
          <w:rFonts w:hint="cs"/>
          <w:rtl/>
        </w:rPr>
        <w:t>יהוסף</w:t>
      </w:r>
      <w:r>
        <w:rPr>
          <w:rFonts w:hint="cs"/>
          <w:rtl/>
          <w:lang w:eastAsia="en-US"/>
        </w:rPr>
        <w:t>!</w:t>
      </w:r>
    </w:p>
    <w:p w14:paraId="6B44EF4A" w14:textId="77777777" w:rsidR="000B5D35" w:rsidRDefault="000B5D35" w:rsidP="000B5D35">
      <w:pPr>
        <w:pStyle w:val="NormalBeforeChart"/>
        <w:rPr>
          <w:rFonts w:hint="cs"/>
          <w:rtl/>
        </w:rPr>
      </w:pPr>
      <w:r>
        <w:rPr>
          <w:rFonts w:hint="cs"/>
          <w:rtl/>
        </w:rPr>
        <w:t xml:space="preserve">משלשה השמות </w:t>
      </w:r>
      <w:r w:rsidRPr="00BC3681">
        <w:rPr>
          <w:rStyle w:val="Gematria"/>
          <w:rFonts w:hint="cs"/>
          <w:rtl/>
        </w:rPr>
        <w:t>פנאל</w:t>
      </w:r>
      <w:r>
        <w:rPr>
          <w:rFonts w:hint="cs"/>
          <w:rtl/>
        </w:rPr>
        <w:t xml:space="preserve"> (161) </w:t>
      </w:r>
      <w:r w:rsidRPr="00BC3681">
        <w:rPr>
          <w:rStyle w:val="Gematria"/>
          <w:rFonts w:hint="cs"/>
          <w:rtl/>
        </w:rPr>
        <w:t>פנואל</w:t>
      </w:r>
      <w:r>
        <w:rPr>
          <w:rFonts w:hint="cs"/>
          <w:rtl/>
        </w:rPr>
        <w:t xml:space="preserve"> (167) </w:t>
      </w:r>
      <w:r w:rsidRPr="00BC3681">
        <w:rPr>
          <w:rStyle w:val="Gematria"/>
          <w:rFonts w:hint="cs"/>
          <w:rtl/>
        </w:rPr>
        <w:t>פניאל</w:t>
      </w:r>
      <w:r>
        <w:rPr>
          <w:rFonts w:hint="cs"/>
          <w:rtl/>
        </w:rPr>
        <w:t xml:space="preserve"> (171) נפתח כעת סדרה:</w:t>
      </w:r>
    </w:p>
    <w:tbl>
      <w:tblPr>
        <w:bidiVisual/>
        <w:tblW w:w="0" w:type="auto"/>
        <w:jc w:val="center"/>
        <w:tblLayout w:type="fixed"/>
        <w:tblLook w:val="01E0" w:firstRow="1" w:lastRow="1" w:firstColumn="1" w:lastColumn="1" w:noHBand="0" w:noVBand="0"/>
      </w:tblPr>
      <w:tblGrid>
        <w:gridCol w:w="222"/>
        <w:gridCol w:w="236"/>
        <w:gridCol w:w="222"/>
        <w:gridCol w:w="222"/>
        <w:gridCol w:w="222"/>
        <w:gridCol w:w="222"/>
        <w:gridCol w:w="222"/>
        <w:gridCol w:w="222"/>
        <w:gridCol w:w="223"/>
        <w:gridCol w:w="222"/>
        <w:gridCol w:w="222"/>
        <w:gridCol w:w="222"/>
        <w:gridCol w:w="222"/>
        <w:gridCol w:w="222"/>
        <w:gridCol w:w="222"/>
        <w:gridCol w:w="222"/>
        <w:gridCol w:w="222"/>
        <w:gridCol w:w="223"/>
        <w:gridCol w:w="222"/>
        <w:gridCol w:w="222"/>
        <w:gridCol w:w="222"/>
        <w:gridCol w:w="222"/>
        <w:gridCol w:w="222"/>
        <w:gridCol w:w="222"/>
        <w:gridCol w:w="222"/>
        <w:gridCol w:w="222"/>
        <w:gridCol w:w="223"/>
      </w:tblGrid>
      <w:tr w:rsidR="000B5D35" w:rsidRPr="008913AC" w14:paraId="7AD7914B" w14:textId="77777777" w:rsidTr="00377E0B">
        <w:trPr>
          <w:jc w:val="center"/>
        </w:trPr>
        <w:tc>
          <w:tcPr>
            <w:tcW w:w="222" w:type="dxa"/>
            <w:shd w:val="clear" w:color="auto" w:fill="auto"/>
            <w:tcMar>
              <w:left w:w="0" w:type="dxa"/>
              <w:right w:w="0" w:type="dxa"/>
            </w:tcMar>
            <w:vAlign w:val="center"/>
          </w:tcPr>
          <w:p w14:paraId="4E9CDB19" w14:textId="77777777" w:rsidR="000B5D35" w:rsidRPr="008913AC" w:rsidRDefault="000B5D35" w:rsidP="00377E0B">
            <w:pPr>
              <w:pStyle w:val="tablefunction6pt"/>
              <w:rPr>
                <w:rFonts w:hint="cs"/>
                <w:sz w:val="21"/>
                <w:szCs w:val="21"/>
                <w:rtl/>
              </w:rPr>
            </w:pPr>
            <w:r w:rsidRPr="008913AC">
              <w:rPr>
                <w:rFonts w:hint="cs"/>
                <w:sz w:val="21"/>
                <w:szCs w:val="21"/>
                <w:rtl/>
              </w:rPr>
              <w:t>173</w:t>
            </w:r>
          </w:p>
        </w:tc>
        <w:tc>
          <w:tcPr>
            <w:tcW w:w="222" w:type="dxa"/>
            <w:shd w:val="clear" w:color="auto" w:fill="auto"/>
            <w:vAlign w:val="center"/>
          </w:tcPr>
          <w:p w14:paraId="728E399A"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5544BBE2" w14:textId="77777777" w:rsidR="000B5D35" w:rsidRPr="008913AC" w:rsidRDefault="000B5D35" w:rsidP="00377E0B">
            <w:pPr>
              <w:pStyle w:val="tablefunction6pt"/>
              <w:rPr>
                <w:rFonts w:hint="cs"/>
                <w:sz w:val="21"/>
                <w:szCs w:val="21"/>
                <w:rtl/>
              </w:rPr>
            </w:pPr>
            <w:r w:rsidRPr="008913AC">
              <w:rPr>
                <w:rFonts w:hint="cs"/>
                <w:sz w:val="21"/>
                <w:szCs w:val="21"/>
                <w:rtl/>
              </w:rPr>
              <w:t>173</w:t>
            </w:r>
          </w:p>
        </w:tc>
        <w:tc>
          <w:tcPr>
            <w:tcW w:w="222" w:type="dxa"/>
            <w:shd w:val="clear" w:color="auto" w:fill="auto"/>
            <w:tcMar>
              <w:left w:w="14" w:type="dxa"/>
              <w:right w:w="14" w:type="dxa"/>
            </w:tcMar>
            <w:vAlign w:val="center"/>
          </w:tcPr>
          <w:p w14:paraId="48E8BF84"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240812CE" w14:textId="77777777" w:rsidR="000B5D35" w:rsidRPr="008913AC" w:rsidRDefault="000B5D35" w:rsidP="00377E0B">
            <w:pPr>
              <w:pStyle w:val="tablefunction6pt"/>
              <w:rPr>
                <w:rFonts w:hint="cs"/>
                <w:sz w:val="21"/>
                <w:szCs w:val="21"/>
                <w:rtl/>
              </w:rPr>
            </w:pPr>
            <w:r w:rsidRPr="008913AC">
              <w:rPr>
                <w:rFonts w:hint="cs"/>
                <w:sz w:val="21"/>
                <w:szCs w:val="21"/>
                <w:rtl/>
              </w:rPr>
              <w:t>171</w:t>
            </w:r>
          </w:p>
        </w:tc>
        <w:tc>
          <w:tcPr>
            <w:tcW w:w="222" w:type="dxa"/>
            <w:shd w:val="clear" w:color="auto" w:fill="auto"/>
            <w:tcMar>
              <w:left w:w="14" w:type="dxa"/>
              <w:right w:w="14" w:type="dxa"/>
            </w:tcMar>
            <w:vAlign w:val="center"/>
          </w:tcPr>
          <w:p w14:paraId="64C6393B"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238E88D1" w14:textId="77777777" w:rsidR="000B5D35" w:rsidRPr="008913AC" w:rsidRDefault="000B5D35" w:rsidP="00377E0B">
            <w:pPr>
              <w:pStyle w:val="tablefunction6pt"/>
              <w:rPr>
                <w:rFonts w:hint="cs"/>
                <w:sz w:val="21"/>
                <w:szCs w:val="21"/>
                <w:rtl/>
              </w:rPr>
            </w:pPr>
            <w:r w:rsidRPr="008913AC">
              <w:rPr>
                <w:rFonts w:hint="cs"/>
                <w:sz w:val="21"/>
                <w:szCs w:val="21"/>
                <w:rtl/>
              </w:rPr>
              <w:t>167</w:t>
            </w:r>
          </w:p>
        </w:tc>
        <w:tc>
          <w:tcPr>
            <w:tcW w:w="222" w:type="dxa"/>
            <w:shd w:val="clear" w:color="auto" w:fill="auto"/>
            <w:tcMar>
              <w:left w:w="14" w:type="dxa"/>
              <w:right w:w="14" w:type="dxa"/>
            </w:tcMar>
            <w:vAlign w:val="center"/>
          </w:tcPr>
          <w:p w14:paraId="2E23817C" w14:textId="77777777" w:rsidR="000B5D35" w:rsidRPr="008913AC" w:rsidRDefault="000B5D35" w:rsidP="00377E0B">
            <w:pPr>
              <w:pStyle w:val="tablefunction6pt"/>
              <w:rPr>
                <w:rFonts w:hint="cs"/>
                <w:sz w:val="21"/>
                <w:szCs w:val="21"/>
                <w:rtl/>
              </w:rPr>
            </w:pPr>
          </w:p>
        </w:tc>
        <w:tc>
          <w:tcPr>
            <w:tcW w:w="223" w:type="dxa"/>
            <w:shd w:val="clear" w:color="auto" w:fill="auto"/>
            <w:tcMar>
              <w:left w:w="14" w:type="dxa"/>
              <w:right w:w="14" w:type="dxa"/>
            </w:tcMar>
            <w:vAlign w:val="center"/>
          </w:tcPr>
          <w:p w14:paraId="232B376F" w14:textId="77777777" w:rsidR="000B5D35" w:rsidRPr="008913AC" w:rsidRDefault="000B5D35" w:rsidP="00377E0B">
            <w:pPr>
              <w:pStyle w:val="tablefunction6pt"/>
              <w:rPr>
                <w:rFonts w:hint="cs"/>
                <w:sz w:val="21"/>
                <w:szCs w:val="21"/>
                <w:rtl/>
              </w:rPr>
            </w:pPr>
            <w:r w:rsidRPr="008913AC">
              <w:rPr>
                <w:rFonts w:hint="cs"/>
                <w:sz w:val="21"/>
                <w:szCs w:val="21"/>
                <w:rtl/>
              </w:rPr>
              <w:t>161</w:t>
            </w:r>
          </w:p>
        </w:tc>
        <w:tc>
          <w:tcPr>
            <w:tcW w:w="222" w:type="dxa"/>
            <w:shd w:val="clear" w:color="auto" w:fill="auto"/>
            <w:tcMar>
              <w:left w:w="14" w:type="dxa"/>
              <w:right w:w="14" w:type="dxa"/>
            </w:tcMar>
            <w:vAlign w:val="center"/>
          </w:tcPr>
          <w:p w14:paraId="4BFA5871"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5E1FCCF4" w14:textId="77777777" w:rsidR="000B5D35" w:rsidRPr="008913AC" w:rsidRDefault="000B5D35" w:rsidP="00377E0B">
            <w:pPr>
              <w:pStyle w:val="tablefunction6pt"/>
              <w:rPr>
                <w:rFonts w:hint="cs"/>
                <w:sz w:val="21"/>
                <w:szCs w:val="21"/>
                <w:rtl/>
              </w:rPr>
            </w:pPr>
            <w:r w:rsidRPr="008913AC">
              <w:rPr>
                <w:rFonts w:hint="cs"/>
                <w:sz w:val="21"/>
                <w:szCs w:val="21"/>
                <w:rtl/>
              </w:rPr>
              <w:t>153</w:t>
            </w:r>
          </w:p>
        </w:tc>
        <w:tc>
          <w:tcPr>
            <w:tcW w:w="222" w:type="dxa"/>
            <w:shd w:val="clear" w:color="auto" w:fill="auto"/>
            <w:tcMar>
              <w:left w:w="14" w:type="dxa"/>
              <w:right w:w="14" w:type="dxa"/>
            </w:tcMar>
            <w:vAlign w:val="center"/>
          </w:tcPr>
          <w:p w14:paraId="050687AF"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668FEC49" w14:textId="77777777" w:rsidR="000B5D35" w:rsidRPr="008913AC" w:rsidRDefault="000B5D35" w:rsidP="00377E0B">
            <w:pPr>
              <w:pStyle w:val="tablefunction6pt"/>
              <w:rPr>
                <w:rFonts w:hint="cs"/>
                <w:sz w:val="21"/>
                <w:szCs w:val="21"/>
                <w:rtl/>
              </w:rPr>
            </w:pPr>
            <w:r w:rsidRPr="008913AC">
              <w:rPr>
                <w:rFonts w:hint="cs"/>
                <w:sz w:val="21"/>
                <w:szCs w:val="21"/>
                <w:rtl/>
              </w:rPr>
              <w:t>143</w:t>
            </w:r>
          </w:p>
        </w:tc>
        <w:tc>
          <w:tcPr>
            <w:tcW w:w="222" w:type="dxa"/>
            <w:shd w:val="clear" w:color="auto" w:fill="auto"/>
            <w:tcMar>
              <w:left w:w="14" w:type="dxa"/>
              <w:right w:w="14" w:type="dxa"/>
            </w:tcMar>
            <w:vAlign w:val="center"/>
          </w:tcPr>
          <w:p w14:paraId="3A6890B3"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5883F73F" w14:textId="77777777" w:rsidR="000B5D35" w:rsidRPr="008913AC" w:rsidRDefault="000B5D35" w:rsidP="00377E0B">
            <w:pPr>
              <w:pStyle w:val="tablefunction6pt"/>
              <w:rPr>
                <w:rFonts w:hint="cs"/>
                <w:sz w:val="21"/>
                <w:szCs w:val="21"/>
                <w:rtl/>
              </w:rPr>
            </w:pPr>
            <w:r w:rsidRPr="008913AC">
              <w:rPr>
                <w:rFonts w:hint="cs"/>
                <w:sz w:val="21"/>
                <w:szCs w:val="21"/>
                <w:rtl/>
              </w:rPr>
              <w:t>131</w:t>
            </w:r>
          </w:p>
        </w:tc>
        <w:tc>
          <w:tcPr>
            <w:tcW w:w="222" w:type="dxa"/>
            <w:shd w:val="clear" w:color="auto" w:fill="auto"/>
            <w:tcMar>
              <w:left w:w="14" w:type="dxa"/>
              <w:right w:w="14" w:type="dxa"/>
            </w:tcMar>
            <w:vAlign w:val="center"/>
          </w:tcPr>
          <w:p w14:paraId="59B10C05"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7826F760" w14:textId="77777777" w:rsidR="000B5D35" w:rsidRPr="008913AC" w:rsidRDefault="000B5D35" w:rsidP="00377E0B">
            <w:pPr>
              <w:pStyle w:val="tablefunction6pt"/>
              <w:rPr>
                <w:rFonts w:hint="cs"/>
                <w:sz w:val="21"/>
                <w:szCs w:val="21"/>
                <w:rtl/>
              </w:rPr>
            </w:pPr>
            <w:r w:rsidRPr="008913AC">
              <w:rPr>
                <w:rFonts w:hint="cs"/>
                <w:sz w:val="21"/>
                <w:szCs w:val="21"/>
                <w:rtl/>
              </w:rPr>
              <w:t>117</w:t>
            </w:r>
          </w:p>
        </w:tc>
        <w:tc>
          <w:tcPr>
            <w:tcW w:w="223" w:type="dxa"/>
            <w:shd w:val="clear" w:color="auto" w:fill="auto"/>
            <w:tcMar>
              <w:left w:w="14" w:type="dxa"/>
              <w:right w:w="14" w:type="dxa"/>
            </w:tcMar>
            <w:vAlign w:val="center"/>
          </w:tcPr>
          <w:p w14:paraId="09ED1CBB"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6873F957" w14:textId="77777777" w:rsidR="000B5D35" w:rsidRPr="008913AC" w:rsidRDefault="000B5D35" w:rsidP="00377E0B">
            <w:pPr>
              <w:pStyle w:val="tablefunction6pt"/>
              <w:rPr>
                <w:rFonts w:hint="cs"/>
                <w:sz w:val="21"/>
                <w:szCs w:val="21"/>
                <w:rtl/>
              </w:rPr>
            </w:pPr>
            <w:r w:rsidRPr="008913AC">
              <w:rPr>
                <w:rFonts w:hint="cs"/>
                <w:sz w:val="21"/>
                <w:szCs w:val="21"/>
                <w:rtl/>
              </w:rPr>
              <w:t>101</w:t>
            </w:r>
          </w:p>
        </w:tc>
        <w:tc>
          <w:tcPr>
            <w:tcW w:w="222" w:type="dxa"/>
            <w:shd w:val="clear" w:color="auto" w:fill="auto"/>
            <w:tcMar>
              <w:left w:w="14" w:type="dxa"/>
              <w:right w:w="14" w:type="dxa"/>
            </w:tcMar>
            <w:vAlign w:val="center"/>
          </w:tcPr>
          <w:p w14:paraId="44315C6A"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34B3383C" w14:textId="77777777" w:rsidR="000B5D35" w:rsidRPr="008913AC" w:rsidRDefault="000B5D35" w:rsidP="00377E0B">
            <w:pPr>
              <w:pStyle w:val="tablefunction6pt"/>
              <w:rPr>
                <w:rFonts w:hint="cs"/>
                <w:sz w:val="21"/>
                <w:szCs w:val="21"/>
                <w:rtl/>
              </w:rPr>
            </w:pPr>
            <w:r w:rsidRPr="008913AC">
              <w:rPr>
                <w:rFonts w:hint="cs"/>
                <w:sz w:val="21"/>
                <w:szCs w:val="21"/>
                <w:rtl/>
              </w:rPr>
              <w:t>83</w:t>
            </w:r>
          </w:p>
        </w:tc>
        <w:tc>
          <w:tcPr>
            <w:tcW w:w="222" w:type="dxa"/>
            <w:shd w:val="clear" w:color="auto" w:fill="auto"/>
            <w:tcMar>
              <w:left w:w="14" w:type="dxa"/>
              <w:right w:w="14" w:type="dxa"/>
            </w:tcMar>
            <w:vAlign w:val="center"/>
          </w:tcPr>
          <w:p w14:paraId="5A811496"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24FFA093" w14:textId="77777777" w:rsidR="000B5D35" w:rsidRPr="008913AC" w:rsidRDefault="000B5D35" w:rsidP="00377E0B">
            <w:pPr>
              <w:pStyle w:val="tablefunction6pt"/>
              <w:rPr>
                <w:rFonts w:hint="cs"/>
                <w:sz w:val="21"/>
                <w:szCs w:val="21"/>
                <w:rtl/>
              </w:rPr>
            </w:pPr>
            <w:r w:rsidRPr="008913AC">
              <w:rPr>
                <w:rFonts w:hint="cs"/>
                <w:sz w:val="21"/>
                <w:szCs w:val="21"/>
                <w:rtl/>
              </w:rPr>
              <w:t>63</w:t>
            </w:r>
          </w:p>
        </w:tc>
        <w:tc>
          <w:tcPr>
            <w:tcW w:w="222" w:type="dxa"/>
            <w:shd w:val="clear" w:color="auto" w:fill="auto"/>
            <w:tcMar>
              <w:left w:w="14" w:type="dxa"/>
              <w:right w:w="14" w:type="dxa"/>
            </w:tcMar>
            <w:vAlign w:val="center"/>
          </w:tcPr>
          <w:p w14:paraId="7DBFF852"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8A66896" w14:textId="77777777" w:rsidR="000B5D35" w:rsidRPr="008913AC" w:rsidRDefault="000B5D35" w:rsidP="00377E0B">
            <w:pPr>
              <w:pStyle w:val="tablefunction6pt"/>
              <w:rPr>
                <w:rFonts w:hint="cs"/>
                <w:sz w:val="21"/>
                <w:szCs w:val="21"/>
                <w:rtl/>
              </w:rPr>
            </w:pPr>
            <w:r w:rsidRPr="008913AC">
              <w:rPr>
                <w:rFonts w:hint="cs"/>
                <w:sz w:val="21"/>
                <w:szCs w:val="21"/>
                <w:rtl/>
              </w:rPr>
              <w:t>41</w:t>
            </w:r>
          </w:p>
        </w:tc>
        <w:tc>
          <w:tcPr>
            <w:tcW w:w="222" w:type="dxa"/>
            <w:shd w:val="clear" w:color="auto" w:fill="auto"/>
            <w:tcMar>
              <w:left w:w="14" w:type="dxa"/>
              <w:right w:w="14" w:type="dxa"/>
            </w:tcMar>
            <w:vAlign w:val="center"/>
          </w:tcPr>
          <w:p w14:paraId="330713A4" w14:textId="77777777" w:rsidR="000B5D35" w:rsidRPr="008913AC" w:rsidRDefault="000B5D35" w:rsidP="00377E0B">
            <w:pPr>
              <w:pStyle w:val="tablefunction6pt"/>
              <w:rPr>
                <w:rFonts w:hint="cs"/>
                <w:sz w:val="21"/>
                <w:szCs w:val="21"/>
                <w:rtl/>
              </w:rPr>
            </w:pPr>
          </w:p>
        </w:tc>
        <w:tc>
          <w:tcPr>
            <w:tcW w:w="223" w:type="dxa"/>
            <w:shd w:val="clear" w:color="auto" w:fill="auto"/>
            <w:tcMar>
              <w:left w:w="14" w:type="dxa"/>
              <w:right w:w="14" w:type="dxa"/>
            </w:tcMar>
            <w:vAlign w:val="center"/>
          </w:tcPr>
          <w:p w14:paraId="3189498E" w14:textId="77777777" w:rsidR="000B5D35" w:rsidRPr="008913AC" w:rsidRDefault="000B5D35" w:rsidP="00377E0B">
            <w:pPr>
              <w:pStyle w:val="tablefunction6pt"/>
              <w:rPr>
                <w:rFonts w:hint="cs"/>
                <w:sz w:val="21"/>
                <w:szCs w:val="21"/>
                <w:rtl/>
              </w:rPr>
            </w:pPr>
            <w:r w:rsidRPr="008913AC">
              <w:rPr>
                <w:rFonts w:hint="cs"/>
                <w:sz w:val="21"/>
                <w:szCs w:val="21"/>
                <w:rtl/>
              </w:rPr>
              <w:t>17</w:t>
            </w:r>
          </w:p>
        </w:tc>
      </w:tr>
      <w:tr w:rsidR="000B5D35" w:rsidRPr="008913AC" w14:paraId="2451EC47" w14:textId="77777777" w:rsidTr="00377E0B">
        <w:trPr>
          <w:jc w:val="center"/>
        </w:trPr>
        <w:tc>
          <w:tcPr>
            <w:tcW w:w="222" w:type="dxa"/>
            <w:shd w:val="clear" w:color="auto" w:fill="auto"/>
            <w:tcMar>
              <w:left w:w="0" w:type="dxa"/>
              <w:right w:w="0" w:type="dxa"/>
            </w:tcMar>
            <w:vAlign w:val="center"/>
          </w:tcPr>
          <w:p w14:paraId="3AEDD9BD" w14:textId="77777777" w:rsidR="000B5D35" w:rsidRPr="008913AC" w:rsidRDefault="000B5D35" w:rsidP="00377E0B">
            <w:pPr>
              <w:pStyle w:val="tablefunction6pt"/>
              <w:rPr>
                <w:rFonts w:hint="cs"/>
                <w:sz w:val="21"/>
                <w:szCs w:val="21"/>
                <w:rtl/>
              </w:rPr>
            </w:pPr>
          </w:p>
        </w:tc>
        <w:tc>
          <w:tcPr>
            <w:tcW w:w="222" w:type="dxa"/>
            <w:shd w:val="clear" w:color="auto" w:fill="auto"/>
            <w:vAlign w:val="center"/>
          </w:tcPr>
          <w:p w14:paraId="51C70C4A" w14:textId="77777777" w:rsidR="000B5D35" w:rsidRPr="008913AC" w:rsidRDefault="000B5D35" w:rsidP="00377E0B">
            <w:pPr>
              <w:pStyle w:val="tablefunction6pt"/>
              <w:rPr>
                <w:rFonts w:hint="cs"/>
                <w:sz w:val="21"/>
                <w:szCs w:val="21"/>
                <w:rtl/>
              </w:rPr>
            </w:pPr>
            <w:r w:rsidRPr="008913AC">
              <w:rPr>
                <w:rFonts w:hint="cs"/>
                <w:sz w:val="21"/>
                <w:szCs w:val="21"/>
                <w:rtl/>
              </w:rPr>
              <w:t>0</w:t>
            </w:r>
          </w:p>
        </w:tc>
        <w:tc>
          <w:tcPr>
            <w:tcW w:w="222" w:type="dxa"/>
            <w:shd w:val="clear" w:color="auto" w:fill="auto"/>
            <w:tcMar>
              <w:left w:w="14" w:type="dxa"/>
              <w:right w:w="14" w:type="dxa"/>
            </w:tcMar>
            <w:vAlign w:val="center"/>
          </w:tcPr>
          <w:p w14:paraId="5C2F4A8C"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1D4BCAA2" w14:textId="77777777" w:rsidR="000B5D35" w:rsidRPr="008913AC" w:rsidRDefault="000B5D35" w:rsidP="00377E0B">
            <w:pPr>
              <w:pStyle w:val="tablefunction6pt"/>
              <w:rPr>
                <w:rFonts w:hint="cs"/>
                <w:sz w:val="21"/>
                <w:szCs w:val="21"/>
                <w:rtl/>
              </w:rPr>
            </w:pPr>
            <w:r w:rsidRPr="008913AC">
              <w:rPr>
                <w:rFonts w:hint="cs"/>
                <w:sz w:val="21"/>
                <w:szCs w:val="21"/>
                <w:rtl/>
              </w:rPr>
              <w:t>2</w:t>
            </w:r>
          </w:p>
        </w:tc>
        <w:tc>
          <w:tcPr>
            <w:tcW w:w="222" w:type="dxa"/>
            <w:shd w:val="clear" w:color="auto" w:fill="auto"/>
            <w:tcMar>
              <w:left w:w="14" w:type="dxa"/>
              <w:right w:w="14" w:type="dxa"/>
            </w:tcMar>
            <w:vAlign w:val="center"/>
          </w:tcPr>
          <w:p w14:paraId="7FA9604C"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1FE02D56" w14:textId="77777777" w:rsidR="000B5D35" w:rsidRPr="008913AC" w:rsidRDefault="000B5D35" w:rsidP="00377E0B">
            <w:pPr>
              <w:pStyle w:val="tablefunction6pt"/>
              <w:rPr>
                <w:rFonts w:hint="cs"/>
                <w:sz w:val="21"/>
                <w:szCs w:val="21"/>
                <w:rtl/>
              </w:rPr>
            </w:pPr>
            <w:r w:rsidRPr="008913AC">
              <w:rPr>
                <w:rFonts w:hint="cs"/>
                <w:sz w:val="21"/>
                <w:szCs w:val="21"/>
                <w:rtl/>
              </w:rPr>
              <w:t>4</w:t>
            </w:r>
          </w:p>
        </w:tc>
        <w:tc>
          <w:tcPr>
            <w:tcW w:w="222" w:type="dxa"/>
            <w:shd w:val="clear" w:color="auto" w:fill="auto"/>
            <w:tcMar>
              <w:left w:w="14" w:type="dxa"/>
              <w:right w:w="14" w:type="dxa"/>
            </w:tcMar>
            <w:vAlign w:val="center"/>
          </w:tcPr>
          <w:p w14:paraId="7637FB1B"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5CA923DB" w14:textId="77777777" w:rsidR="000B5D35" w:rsidRPr="008913AC" w:rsidRDefault="000B5D35" w:rsidP="00377E0B">
            <w:pPr>
              <w:pStyle w:val="tablefunction6pt"/>
              <w:rPr>
                <w:rFonts w:hint="cs"/>
                <w:sz w:val="21"/>
                <w:szCs w:val="21"/>
                <w:rtl/>
              </w:rPr>
            </w:pPr>
            <w:r w:rsidRPr="008913AC">
              <w:rPr>
                <w:rFonts w:hint="cs"/>
                <w:sz w:val="21"/>
                <w:szCs w:val="21"/>
                <w:rtl/>
              </w:rPr>
              <w:t>6</w:t>
            </w:r>
          </w:p>
        </w:tc>
        <w:tc>
          <w:tcPr>
            <w:tcW w:w="223" w:type="dxa"/>
            <w:shd w:val="clear" w:color="auto" w:fill="auto"/>
            <w:tcMar>
              <w:left w:w="14" w:type="dxa"/>
              <w:right w:w="14" w:type="dxa"/>
            </w:tcMar>
            <w:vAlign w:val="center"/>
          </w:tcPr>
          <w:p w14:paraId="5FD17BDF"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028A08C3" w14:textId="77777777" w:rsidR="000B5D35" w:rsidRPr="008913AC" w:rsidRDefault="000B5D35" w:rsidP="00377E0B">
            <w:pPr>
              <w:pStyle w:val="tablefunction6pt"/>
              <w:rPr>
                <w:rFonts w:hint="cs"/>
                <w:sz w:val="21"/>
                <w:szCs w:val="21"/>
                <w:rtl/>
              </w:rPr>
            </w:pPr>
            <w:r w:rsidRPr="008913AC">
              <w:rPr>
                <w:rFonts w:hint="cs"/>
                <w:sz w:val="21"/>
                <w:szCs w:val="21"/>
                <w:rtl/>
              </w:rPr>
              <w:t>8</w:t>
            </w:r>
          </w:p>
        </w:tc>
        <w:tc>
          <w:tcPr>
            <w:tcW w:w="222" w:type="dxa"/>
            <w:shd w:val="clear" w:color="auto" w:fill="auto"/>
            <w:tcMar>
              <w:left w:w="14" w:type="dxa"/>
              <w:right w:w="14" w:type="dxa"/>
            </w:tcMar>
            <w:vAlign w:val="center"/>
          </w:tcPr>
          <w:p w14:paraId="047EBFCA"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0D905C8A" w14:textId="77777777" w:rsidR="000B5D35" w:rsidRPr="008913AC" w:rsidRDefault="000B5D35" w:rsidP="00377E0B">
            <w:pPr>
              <w:pStyle w:val="tablefunction6pt"/>
              <w:rPr>
                <w:rFonts w:hint="cs"/>
                <w:sz w:val="21"/>
                <w:szCs w:val="21"/>
                <w:rtl/>
              </w:rPr>
            </w:pPr>
            <w:r w:rsidRPr="008913AC">
              <w:rPr>
                <w:rFonts w:hint="cs"/>
                <w:sz w:val="21"/>
                <w:szCs w:val="21"/>
                <w:rtl/>
              </w:rPr>
              <w:t>10</w:t>
            </w:r>
          </w:p>
        </w:tc>
        <w:tc>
          <w:tcPr>
            <w:tcW w:w="222" w:type="dxa"/>
            <w:shd w:val="clear" w:color="auto" w:fill="auto"/>
            <w:tcMar>
              <w:left w:w="14" w:type="dxa"/>
              <w:right w:w="14" w:type="dxa"/>
            </w:tcMar>
            <w:vAlign w:val="center"/>
          </w:tcPr>
          <w:p w14:paraId="763ACE6C"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90DEDF2" w14:textId="77777777" w:rsidR="000B5D35" w:rsidRPr="008913AC" w:rsidRDefault="000B5D35" w:rsidP="00377E0B">
            <w:pPr>
              <w:pStyle w:val="tablefunction6pt"/>
              <w:rPr>
                <w:rFonts w:hint="cs"/>
                <w:sz w:val="21"/>
                <w:szCs w:val="21"/>
                <w:rtl/>
              </w:rPr>
            </w:pPr>
            <w:r w:rsidRPr="008913AC">
              <w:rPr>
                <w:rFonts w:hint="cs"/>
                <w:sz w:val="21"/>
                <w:szCs w:val="21"/>
                <w:rtl/>
              </w:rPr>
              <w:t>12</w:t>
            </w:r>
          </w:p>
        </w:tc>
        <w:tc>
          <w:tcPr>
            <w:tcW w:w="222" w:type="dxa"/>
            <w:shd w:val="clear" w:color="auto" w:fill="auto"/>
            <w:tcMar>
              <w:left w:w="14" w:type="dxa"/>
              <w:right w:w="14" w:type="dxa"/>
            </w:tcMar>
            <w:vAlign w:val="center"/>
          </w:tcPr>
          <w:p w14:paraId="366E43F1"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3F314506" w14:textId="77777777" w:rsidR="000B5D35" w:rsidRPr="008913AC" w:rsidRDefault="000B5D35" w:rsidP="00377E0B">
            <w:pPr>
              <w:pStyle w:val="tablefunction6pt"/>
              <w:rPr>
                <w:rFonts w:hint="cs"/>
                <w:sz w:val="21"/>
                <w:szCs w:val="21"/>
                <w:rtl/>
              </w:rPr>
            </w:pPr>
            <w:r w:rsidRPr="008913AC">
              <w:rPr>
                <w:rFonts w:hint="cs"/>
                <w:sz w:val="21"/>
                <w:szCs w:val="21"/>
                <w:rtl/>
              </w:rPr>
              <w:t>14</w:t>
            </w:r>
          </w:p>
        </w:tc>
        <w:tc>
          <w:tcPr>
            <w:tcW w:w="222" w:type="dxa"/>
            <w:shd w:val="clear" w:color="auto" w:fill="auto"/>
            <w:tcMar>
              <w:left w:w="14" w:type="dxa"/>
              <w:right w:w="14" w:type="dxa"/>
            </w:tcMar>
            <w:vAlign w:val="center"/>
          </w:tcPr>
          <w:p w14:paraId="6031D42A" w14:textId="77777777" w:rsidR="000B5D35" w:rsidRPr="008913AC" w:rsidRDefault="000B5D35" w:rsidP="00377E0B">
            <w:pPr>
              <w:pStyle w:val="tablefunction6pt"/>
              <w:rPr>
                <w:rFonts w:hint="cs"/>
                <w:sz w:val="21"/>
                <w:szCs w:val="21"/>
                <w:rtl/>
              </w:rPr>
            </w:pPr>
          </w:p>
        </w:tc>
        <w:tc>
          <w:tcPr>
            <w:tcW w:w="223" w:type="dxa"/>
            <w:shd w:val="clear" w:color="auto" w:fill="auto"/>
            <w:tcMar>
              <w:left w:w="14" w:type="dxa"/>
              <w:right w:w="14" w:type="dxa"/>
            </w:tcMar>
            <w:vAlign w:val="center"/>
          </w:tcPr>
          <w:p w14:paraId="72A5390E" w14:textId="77777777" w:rsidR="000B5D35" w:rsidRPr="008913AC" w:rsidRDefault="000B5D35" w:rsidP="00377E0B">
            <w:pPr>
              <w:pStyle w:val="tablefunction6pt"/>
              <w:rPr>
                <w:rFonts w:hint="cs"/>
                <w:sz w:val="21"/>
                <w:szCs w:val="21"/>
                <w:rtl/>
              </w:rPr>
            </w:pPr>
            <w:r w:rsidRPr="008913AC">
              <w:rPr>
                <w:rFonts w:hint="cs"/>
                <w:sz w:val="21"/>
                <w:szCs w:val="21"/>
                <w:rtl/>
              </w:rPr>
              <w:t>16</w:t>
            </w:r>
          </w:p>
        </w:tc>
        <w:tc>
          <w:tcPr>
            <w:tcW w:w="222" w:type="dxa"/>
            <w:shd w:val="clear" w:color="auto" w:fill="auto"/>
            <w:tcMar>
              <w:left w:w="14" w:type="dxa"/>
              <w:right w:w="14" w:type="dxa"/>
            </w:tcMar>
            <w:vAlign w:val="center"/>
          </w:tcPr>
          <w:p w14:paraId="478ABA35"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3016614A" w14:textId="77777777" w:rsidR="000B5D35" w:rsidRPr="008913AC" w:rsidRDefault="000B5D35" w:rsidP="00377E0B">
            <w:pPr>
              <w:pStyle w:val="tablefunction6pt"/>
              <w:rPr>
                <w:rFonts w:hint="cs"/>
                <w:sz w:val="21"/>
                <w:szCs w:val="21"/>
                <w:rtl/>
              </w:rPr>
            </w:pPr>
            <w:r w:rsidRPr="008913AC">
              <w:rPr>
                <w:rFonts w:hint="cs"/>
                <w:sz w:val="21"/>
                <w:szCs w:val="21"/>
                <w:rtl/>
              </w:rPr>
              <w:t>18</w:t>
            </w:r>
          </w:p>
        </w:tc>
        <w:tc>
          <w:tcPr>
            <w:tcW w:w="222" w:type="dxa"/>
            <w:shd w:val="clear" w:color="auto" w:fill="auto"/>
            <w:tcMar>
              <w:left w:w="14" w:type="dxa"/>
              <w:right w:w="14" w:type="dxa"/>
            </w:tcMar>
            <w:vAlign w:val="center"/>
          </w:tcPr>
          <w:p w14:paraId="659F2C25"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266D8699" w14:textId="77777777" w:rsidR="000B5D35" w:rsidRPr="008913AC" w:rsidRDefault="000B5D35" w:rsidP="00377E0B">
            <w:pPr>
              <w:pStyle w:val="tablefunction6pt"/>
              <w:rPr>
                <w:rFonts w:hint="cs"/>
                <w:sz w:val="21"/>
                <w:szCs w:val="21"/>
                <w:rtl/>
              </w:rPr>
            </w:pPr>
            <w:r w:rsidRPr="008913AC">
              <w:rPr>
                <w:rFonts w:hint="cs"/>
                <w:sz w:val="21"/>
                <w:szCs w:val="21"/>
                <w:rtl/>
              </w:rPr>
              <w:t>20</w:t>
            </w:r>
          </w:p>
        </w:tc>
        <w:tc>
          <w:tcPr>
            <w:tcW w:w="222" w:type="dxa"/>
            <w:shd w:val="clear" w:color="auto" w:fill="auto"/>
            <w:tcMar>
              <w:left w:w="14" w:type="dxa"/>
              <w:right w:w="14" w:type="dxa"/>
            </w:tcMar>
            <w:vAlign w:val="center"/>
          </w:tcPr>
          <w:p w14:paraId="52D1586C"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43A13F5" w14:textId="77777777" w:rsidR="000B5D35" w:rsidRPr="008913AC" w:rsidRDefault="000B5D35" w:rsidP="00377E0B">
            <w:pPr>
              <w:pStyle w:val="tablefunction6pt"/>
              <w:rPr>
                <w:rFonts w:hint="cs"/>
                <w:sz w:val="21"/>
                <w:szCs w:val="21"/>
                <w:rtl/>
              </w:rPr>
            </w:pPr>
            <w:r w:rsidRPr="008913AC">
              <w:rPr>
                <w:rFonts w:hint="cs"/>
                <w:sz w:val="21"/>
                <w:szCs w:val="21"/>
                <w:rtl/>
              </w:rPr>
              <w:t>22</w:t>
            </w:r>
          </w:p>
        </w:tc>
        <w:tc>
          <w:tcPr>
            <w:tcW w:w="222" w:type="dxa"/>
            <w:shd w:val="clear" w:color="auto" w:fill="auto"/>
            <w:tcMar>
              <w:left w:w="14" w:type="dxa"/>
              <w:right w:w="14" w:type="dxa"/>
            </w:tcMar>
            <w:vAlign w:val="center"/>
          </w:tcPr>
          <w:p w14:paraId="031C66FD"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73A7A83C" w14:textId="77777777" w:rsidR="000B5D35" w:rsidRPr="008913AC" w:rsidRDefault="000B5D35" w:rsidP="00377E0B">
            <w:pPr>
              <w:pStyle w:val="tablefunction6pt"/>
              <w:rPr>
                <w:rFonts w:hint="cs"/>
                <w:sz w:val="21"/>
                <w:szCs w:val="21"/>
                <w:rtl/>
              </w:rPr>
            </w:pPr>
            <w:r w:rsidRPr="008913AC">
              <w:rPr>
                <w:rFonts w:hint="cs"/>
                <w:sz w:val="21"/>
                <w:szCs w:val="21"/>
                <w:rtl/>
              </w:rPr>
              <w:t>24</w:t>
            </w:r>
          </w:p>
        </w:tc>
        <w:tc>
          <w:tcPr>
            <w:tcW w:w="223" w:type="dxa"/>
            <w:shd w:val="clear" w:color="auto" w:fill="auto"/>
            <w:tcMar>
              <w:left w:w="14" w:type="dxa"/>
              <w:right w:w="14" w:type="dxa"/>
            </w:tcMar>
            <w:vAlign w:val="center"/>
          </w:tcPr>
          <w:p w14:paraId="01EE0C13" w14:textId="77777777" w:rsidR="000B5D35" w:rsidRPr="008913AC" w:rsidRDefault="000B5D35" w:rsidP="00377E0B">
            <w:pPr>
              <w:pStyle w:val="tablefunction6pt"/>
              <w:rPr>
                <w:rFonts w:hint="cs"/>
                <w:sz w:val="21"/>
                <w:szCs w:val="21"/>
                <w:rtl/>
              </w:rPr>
            </w:pPr>
          </w:p>
        </w:tc>
      </w:tr>
      <w:tr w:rsidR="000B5D35" w:rsidRPr="008913AC" w14:paraId="7CE8092E" w14:textId="77777777" w:rsidTr="00377E0B">
        <w:trPr>
          <w:jc w:val="center"/>
        </w:trPr>
        <w:tc>
          <w:tcPr>
            <w:tcW w:w="222" w:type="dxa"/>
            <w:shd w:val="clear" w:color="auto" w:fill="auto"/>
            <w:tcMar>
              <w:left w:w="0" w:type="dxa"/>
              <w:right w:w="0" w:type="dxa"/>
            </w:tcMar>
            <w:vAlign w:val="center"/>
          </w:tcPr>
          <w:p w14:paraId="75E21C2F" w14:textId="77777777" w:rsidR="000B5D35" w:rsidRPr="008913AC" w:rsidRDefault="000B5D35" w:rsidP="00377E0B">
            <w:pPr>
              <w:pStyle w:val="tablefunction6pt"/>
              <w:rPr>
                <w:rFonts w:hint="cs"/>
                <w:sz w:val="21"/>
                <w:szCs w:val="21"/>
                <w:rtl/>
              </w:rPr>
            </w:pPr>
          </w:p>
        </w:tc>
        <w:tc>
          <w:tcPr>
            <w:tcW w:w="222" w:type="dxa"/>
            <w:shd w:val="clear" w:color="auto" w:fill="auto"/>
            <w:vAlign w:val="center"/>
          </w:tcPr>
          <w:p w14:paraId="7E603759"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C385056"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276EC896"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6011F80F"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2C6641ED"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69FBD8D8"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7DBAB5B3" w14:textId="77777777" w:rsidR="000B5D35" w:rsidRPr="008913AC" w:rsidRDefault="000B5D35" w:rsidP="00377E0B">
            <w:pPr>
              <w:pStyle w:val="tablefunction6pt"/>
              <w:rPr>
                <w:rFonts w:hint="cs"/>
                <w:sz w:val="21"/>
                <w:szCs w:val="21"/>
                <w:rtl/>
              </w:rPr>
            </w:pPr>
          </w:p>
        </w:tc>
        <w:tc>
          <w:tcPr>
            <w:tcW w:w="223" w:type="dxa"/>
            <w:shd w:val="clear" w:color="auto" w:fill="auto"/>
            <w:tcMar>
              <w:left w:w="14" w:type="dxa"/>
              <w:right w:w="14" w:type="dxa"/>
            </w:tcMar>
            <w:vAlign w:val="center"/>
          </w:tcPr>
          <w:p w14:paraId="7ED98F0E"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7B52162D"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1729B390"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35DA4E7D"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1301ED93"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4C03E3EA"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C4B54BC"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00FE8A24"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40063263"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3" w:type="dxa"/>
            <w:shd w:val="clear" w:color="auto" w:fill="auto"/>
            <w:tcMar>
              <w:left w:w="14" w:type="dxa"/>
              <w:right w:w="14" w:type="dxa"/>
            </w:tcMar>
            <w:vAlign w:val="center"/>
          </w:tcPr>
          <w:p w14:paraId="48C7D95B"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35EA51C0"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794EF67B"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6552D4AD"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35B5E4C3"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1E15E69B"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493C9303" w14:textId="77777777" w:rsidR="000B5D35" w:rsidRPr="008913AC" w:rsidRDefault="000B5D35" w:rsidP="00377E0B">
            <w:pPr>
              <w:pStyle w:val="tablefunction6pt"/>
              <w:rPr>
                <w:rFonts w:hint="cs"/>
                <w:sz w:val="21"/>
                <w:szCs w:val="21"/>
                <w:rtl/>
              </w:rPr>
            </w:pPr>
          </w:p>
        </w:tc>
        <w:tc>
          <w:tcPr>
            <w:tcW w:w="222" w:type="dxa"/>
            <w:shd w:val="clear" w:color="auto" w:fill="auto"/>
            <w:tcMar>
              <w:left w:w="14" w:type="dxa"/>
              <w:right w:w="14" w:type="dxa"/>
            </w:tcMar>
            <w:vAlign w:val="center"/>
          </w:tcPr>
          <w:p w14:paraId="33E0B79A" w14:textId="77777777" w:rsidR="000B5D35" w:rsidRPr="008913AC" w:rsidRDefault="000B5D35" w:rsidP="00377E0B">
            <w:pPr>
              <w:pStyle w:val="tablefunction6pt"/>
              <w:rPr>
                <w:rFonts w:hint="cs"/>
                <w:sz w:val="21"/>
                <w:szCs w:val="21"/>
                <w:rtl/>
              </w:rPr>
            </w:pPr>
            <w:r w:rsidRPr="008913AC">
              <w:rPr>
                <w:rFonts w:hint="cs"/>
                <w:sz w:val="21"/>
                <w:szCs w:val="21"/>
                <w:rtl/>
              </w:rPr>
              <w:t>2</w:t>
            </w:r>
            <w:r w:rsidRPr="008913AC">
              <w:rPr>
                <w:sz w:val="21"/>
                <w:szCs w:val="21"/>
                <w:rtl/>
              </w:rPr>
              <w:noBreakHyphen/>
            </w:r>
          </w:p>
        </w:tc>
        <w:tc>
          <w:tcPr>
            <w:tcW w:w="222" w:type="dxa"/>
            <w:shd w:val="clear" w:color="auto" w:fill="auto"/>
            <w:tcMar>
              <w:left w:w="14" w:type="dxa"/>
              <w:right w:w="14" w:type="dxa"/>
            </w:tcMar>
            <w:vAlign w:val="center"/>
          </w:tcPr>
          <w:p w14:paraId="4EF05CCC" w14:textId="77777777" w:rsidR="000B5D35" w:rsidRPr="008913AC" w:rsidRDefault="000B5D35" w:rsidP="00377E0B">
            <w:pPr>
              <w:pStyle w:val="tablefunction6pt"/>
              <w:rPr>
                <w:rFonts w:hint="cs"/>
                <w:sz w:val="21"/>
                <w:szCs w:val="21"/>
                <w:rtl/>
              </w:rPr>
            </w:pPr>
          </w:p>
        </w:tc>
        <w:tc>
          <w:tcPr>
            <w:tcW w:w="223" w:type="dxa"/>
            <w:shd w:val="clear" w:color="auto" w:fill="auto"/>
            <w:tcMar>
              <w:left w:w="14" w:type="dxa"/>
              <w:right w:w="14" w:type="dxa"/>
            </w:tcMar>
            <w:vAlign w:val="center"/>
          </w:tcPr>
          <w:p w14:paraId="7624CD61" w14:textId="77777777" w:rsidR="000B5D35" w:rsidRPr="008913AC" w:rsidRDefault="000B5D35" w:rsidP="00377E0B">
            <w:pPr>
              <w:pStyle w:val="tablefunction6pt"/>
              <w:rPr>
                <w:rFonts w:hint="cs"/>
                <w:sz w:val="21"/>
                <w:szCs w:val="21"/>
                <w:rtl/>
              </w:rPr>
            </w:pPr>
          </w:p>
        </w:tc>
      </w:tr>
    </w:tbl>
    <w:p w14:paraId="6CB52F28" w14:textId="77777777" w:rsidR="000B5D35" w:rsidRDefault="000B5D35" w:rsidP="000B5D35">
      <w:pPr>
        <w:pStyle w:val="NormalAfterChart"/>
        <w:rPr>
          <w:rFonts w:hint="cs"/>
          <w:rtl/>
        </w:rPr>
      </w:pPr>
      <w:r>
        <w:rPr>
          <w:rFonts w:hint="cs"/>
          <w:rtl/>
        </w:rPr>
        <w:t>זו סדרה בעלת חן נקבי סביב המספר 173 (</w:t>
      </w:r>
      <w:r w:rsidRPr="00BC3681">
        <w:rPr>
          <w:rFonts w:hint="cs"/>
          <w:rtl/>
        </w:rPr>
        <w:t>גימטריא</w:t>
      </w:r>
      <w:r>
        <w:rPr>
          <w:rFonts w:hint="cs"/>
          <w:rtl/>
        </w:rPr>
        <w:t xml:space="preserve"> </w:t>
      </w:r>
      <w:r w:rsidRPr="008D3E0B">
        <w:rPr>
          <w:rStyle w:val="Gematria"/>
          <w:rFonts w:hint="cs"/>
          <w:rtl/>
        </w:rPr>
        <w:t>גל עיני</w:t>
      </w:r>
      <w:r>
        <w:rPr>
          <w:rFonts w:hint="cs"/>
          <w:rtl/>
        </w:rPr>
        <w:t>) כאשר מכל עבר 13 אברים. סכום 13 האברים עולה 1521 = 39</w:t>
      </w:r>
      <w:r w:rsidRPr="000A5867">
        <w:rPr>
          <w:rFonts w:hint="cs"/>
          <w:vertAlign w:val="superscript"/>
          <w:rtl/>
        </w:rPr>
        <w:t>2</w:t>
      </w:r>
      <w:r>
        <w:rPr>
          <w:rFonts w:hint="cs"/>
          <w:rtl/>
        </w:rPr>
        <w:t xml:space="preserve"> = </w:t>
      </w:r>
      <w:r>
        <w:rPr>
          <w:rStyle w:val="Gematria"/>
          <w:rFonts w:hint="cs"/>
          <w:rtl/>
        </w:rPr>
        <w:t>י</w:t>
      </w:r>
      <w:r w:rsidRPr="00102822">
        <w:rPr>
          <w:rStyle w:val="Gematria"/>
          <w:rFonts w:hint="cs"/>
          <w:rtl/>
        </w:rPr>
        <w:t>־</w:t>
      </w:r>
      <w:r>
        <w:rPr>
          <w:rStyle w:val="Gematria"/>
          <w:rFonts w:hint="cs"/>
          <w:rtl/>
        </w:rPr>
        <w:t>הוה</w:t>
      </w:r>
      <w:r w:rsidRPr="00BC3681">
        <w:rPr>
          <w:rStyle w:val="Gematria"/>
          <w:rFonts w:hint="cs"/>
          <w:rtl/>
        </w:rPr>
        <w:t xml:space="preserve"> אחד</w:t>
      </w:r>
      <w:r>
        <w:rPr>
          <w:rFonts w:hint="cs"/>
          <w:rtl/>
        </w:rPr>
        <w:t xml:space="preserve"> פעמים </w:t>
      </w:r>
      <w:r>
        <w:rPr>
          <w:rStyle w:val="Gematria"/>
          <w:rFonts w:hint="cs"/>
          <w:rtl/>
        </w:rPr>
        <w:t>י</w:t>
      </w:r>
      <w:r w:rsidRPr="00102822">
        <w:rPr>
          <w:rStyle w:val="Gematria"/>
          <w:rFonts w:hint="cs"/>
          <w:rtl/>
        </w:rPr>
        <w:t>־</w:t>
      </w:r>
      <w:r>
        <w:rPr>
          <w:rStyle w:val="Gematria"/>
          <w:rFonts w:hint="cs"/>
          <w:rtl/>
        </w:rPr>
        <w:t>הוה</w:t>
      </w:r>
      <w:r w:rsidRPr="00BC3681">
        <w:rPr>
          <w:rStyle w:val="Gematria"/>
          <w:rFonts w:hint="cs"/>
          <w:rtl/>
        </w:rPr>
        <w:t xml:space="preserve"> אחד</w:t>
      </w:r>
      <w:r>
        <w:rPr>
          <w:rFonts w:hint="cs"/>
          <w:rtl/>
        </w:rPr>
        <w:t xml:space="preserve">! כמבואר </w:t>
      </w:r>
      <w:r w:rsidRPr="0056720D">
        <w:rPr>
          <w:rFonts w:hint="cs"/>
          <w:rtl/>
        </w:rPr>
        <w:t>לעיל</w:t>
      </w:r>
      <w:r>
        <w:rPr>
          <w:rFonts w:hint="cs"/>
          <w:rtl/>
        </w:rPr>
        <w:t xml:space="preserve">, 1521 הוא גם סכום </w:t>
      </w:r>
      <w:r w:rsidRPr="00BC3681">
        <w:rPr>
          <w:rStyle w:val="Gematria"/>
          <w:rFonts w:hint="cs"/>
          <w:rtl/>
        </w:rPr>
        <w:t>זך</w:t>
      </w:r>
      <w:r>
        <w:rPr>
          <w:rFonts w:hint="cs"/>
          <w:rtl/>
        </w:rPr>
        <w:t xml:space="preserve"> המילויים האפשריים של שם הוי' ב"ה.</w:t>
      </w:r>
    </w:p>
    <w:p w14:paraId="7DDEFEB3" w14:textId="77777777" w:rsidR="000B5D35" w:rsidRDefault="000B5D35" w:rsidP="000B5D35">
      <w:pPr>
        <w:rPr>
          <w:rFonts w:hint="cs"/>
          <w:rtl/>
          <w:lang w:eastAsia="en-US"/>
        </w:rPr>
      </w:pPr>
      <w:r>
        <w:rPr>
          <w:rFonts w:hint="cs"/>
          <w:rtl/>
          <w:lang w:eastAsia="en-US"/>
        </w:rPr>
        <w:t xml:space="preserve">והנה, בחשבון פשוט </w:t>
      </w:r>
      <w:r w:rsidRPr="00BC3681">
        <w:rPr>
          <w:rStyle w:val="Gematria"/>
          <w:rFonts w:hint="cs"/>
          <w:rtl/>
        </w:rPr>
        <w:t>פנאל פנואל פניאל</w:t>
      </w:r>
      <w:r>
        <w:rPr>
          <w:rFonts w:hint="cs"/>
          <w:rtl/>
          <w:lang w:eastAsia="en-US"/>
        </w:rPr>
        <w:t xml:space="preserve"> עולה </w:t>
      </w:r>
      <w:r w:rsidRPr="00BC3681">
        <w:rPr>
          <w:rStyle w:val="Gematria"/>
          <w:rFonts w:hint="cs"/>
          <w:rtl/>
        </w:rPr>
        <w:t>צבאות</w:t>
      </w:r>
      <w:r>
        <w:rPr>
          <w:rFonts w:hint="cs"/>
          <w:rtl/>
          <w:lang w:eastAsia="en-US"/>
        </w:rPr>
        <w:t xml:space="preserve"> (= "</w:t>
      </w:r>
      <w:r w:rsidRPr="00BC3681">
        <w:rPr>
          <w:rStyle w:val="Gematria"/>
          <w:rFonts w:hint="cs"/>
          <w:rtl/>
        </w:rPr>
        <w:t>ויקרא יעקב</w:t>
      </w:r>
      <w:r>
        <w:rPr>
          <w:rFonts w:hint="cs"/>
          <w:rtl/>
          <w:lang w:eastAsia="en-US"/>
        </w:rPr>
        <w:t xml:space="preserve"> [את שם המקום פנואל]"), הוא השם הקדוש שכנגד ספירות נצח (הוי' צבאות) והוד (אלקים צבאות) שכנגד רגל ימין ורגל שמאל. והנה, בסוף מאבקו עם המלאך, "והוא צולע על ירכו" (וכידוע שלמרות שהמלאך פגע רק בגיד הנשה של רגל שמאל, למעשה אין אוכלים את גיד הנשה הן ברגל שמאל והן ברגל ימין של הבהמה). שמו המלא של שרו של עשו הוא </w:t>
      </w:r>
      <w:r w:rsidRPr="00BC3681">
        <w:rPr>
          <w:rStyle w:val="Gematria"/>
          <w:rFonts w:hint="cs"/>
          <w:rtl/>
        </w:rPr>
        <w:t>סמאל</w:t>
      </w:r>
      <w:r>
        <w:rPr>
          <w:rFonts w:hint="cs"/>
          <w:rtl/>
          <w:lang w:eastAsia="en-US"/>
        </w:rPr>
        <w:t xml:space="preserve"> (כידוע מהאריז"ל שאין לבטאות שמות מלאכים בכלל ושמו של שרו של עשו בפרט, ולכן אנו מכנים אותו ה־"סמך מם") = 131, הוא המספר האמצעי מבין 13 אברי הסדרה. והנה, סכום שני המספרים שבראש וסוף הסדרה, 17 ו־173 עולה 190 = </w:t>
      </w:r>
      <w:r w:rsidRPr="00BC3681">
        <w:rPr>
          <w:rStyle w:val="Gematria"/>
          <w:rFonts w:hint="cs"/>
          <w:rtl/>
        </w:rPr>
        <w:t>צלע</w:t>
      </w:r>
      <w:r>
        <w:rPr>
          <w:rFonts w:hint="cs"/>
          <w:rtl/>
          <w:lang w:eastAsia="en-US"/>
        </w:rPr>
        <w:t>!</w:t>
      </w:r>
    </w:p>
    <w:p w14:paraId="6EDE0BE4" w14:textId="77777777" w:rsidR="000B5D35" w:rsidRDefault="000B5D35" w:rsidP="000B5D35">
      <w:pPr>
        <w:rPr>
          <w:rFonts w:hint="cs"/>
          <w:rtl/>
          <w:lang w:eastAsia="en-US"/>
        </w:rPr>
      </w:pPr>
      <w:r>
        <w:rPr>
          <w:rFonts w:hint="cs"/>
          <w:rtl/>
          <w:lang w:eastAsia="en-US"/>
        </w:rPr>
        <w:t>השם "צבאות" מופיע כשם קדוש לראשונה בתפלת חנה על בנה שמואל ונתן כח בידי שמואל לתקן את פגימת מלאכו של עשו, הס"מ, בירך יעקב, וזאת כאשר אמר "וגם נצח ישראל לא ישקר ולא ינחם"</w:t>
      </w:r>
      <w:r>
        <w:rPr>
          <w:rStyle w:val="afff7"/>
          <w:rtl/>
          <w:lang w:eastAsia="en-US"/>
        </w:rPr>
        <w:endnoteReference w:id="28"/>
      </w:r>
      <w:r>
        <w:rPr>
          <w:rFonts w:hint="cs"/>
          <w:rtl/>
          <w:lang w:eastAsia="en-US"/>
        </w:rPr>
        <w:t xml:space="preserve"> כמבואר באריכות במקום אחר. והנה, </w:t>
      </w:r>
      <w:r w:rsidRPr="008D3E0B">
        <w:rPr>
          <w:rStyle w:val="Gematria"/>
          <w:rFonts w:hint="cs"/>
          <w:rtl/>
        </w:rPr>
        <w:t>צבאות צלע</w:t>
      </w:r>
      <w:r w:rsidRPr="00173302">
        <w:rPr>
          <w:rFonts w:hint="cs"/>
          <w:rtl/>
        </w:rPr>
        <w:t xml:space="preserve"> </w:t>
      </w:r>
      <w:r>
        <w:rPr>
          <w:rFonts w:hint="cs"/>
          <w:rtl/>
          <w:lang w:eastAsia="en-US"/>
        </w:rPr>
        <w:t xml:space="preserve">= </w:t>
      </w:r>
      <w:r w:rsidRPr="008D3E0B">
        <w:rPr>
          <w:rStyle w:val="Gematria"/>
          <w:rFonts w:hint="cs"/>
          <w:rtl/>
        </w:rPr>
        <w:t>נצח ישראל</w:t>
      </w:r>
      <w:r>
        <w:rPr>
          <w:rFonts w:hint="cs"/>
          <w:rtl/>
          <w:lang w:eastAsia="en-US"/>
        </w:rPr>
        <w:t>.</w:t>
      </w:r>
    </w:p>
    <w:p w14:paraId="577B1533" w14:textId="77777777" w:rsidR="000B5D35" w:rsidRDefault="000B5D35" w:rsidP="000B5D35">
      <w:pPr>
        <w:spacing w:line="240" w:lineRule="auto"/>
        <w:rPr>
          <w:rtl/>
          <w:lang w:eastAsia="en-US"/>
        </w:rPr>
      </w:pPr>
      <w:r>
        <w:rPr>
          <w:rFonts w:hint="cs"/>
          <w:rtl/>
          <w:lang w:eastAsia="en-US"/>
        </w:rPr>
        <w:lastRenderedPageBreak/>
        <w:t xml:space="preserve">והנה, 1521 עולה </w:t>
      </w:r>
      <w:r w:rsidRPr="00BC3681">
        <w:rPr>
          <w:rStyle w:val="Gematria"/>
          <w:rFonts w:hint="cs"/>
          <w:rtl/>
        </w:rPr>
        <w:t>נצח ישראל</w:t>
      </w:r>
      <w:r>
        <w:rPr>
          <w:rFonts w:hint="cs"/>
          <w:rtl/>
          <w:lang w:eastAsia="en-US"/>
        </w:rPr>
        <w:t xml:space="preserve"> (689 = 13 </w:t>
      </w:r>
      <w:r w:rsidRPr="002B54B1">
        <w:rPr>
          <w:rFonts w:ascii="Times New Roman" w:hAnsi="Times New Roman" w:cs="Times New Roman" w:hint="cs"/>
          <w:position w:val="-2"/>
          <w:rtl/>
          <w:lang w:eastAsia="en-US"/>
        </w:rPr>
        <w:t>∙</w:t>
      </w:r>
      <w:r>
        <w:rPr>
          <w:rFonts w:hint="cs"/>
          <w:rtl/>
          <w:lang w:eastAsia="en-US"/>
        </w:rPr>
        <w:t xml:space="preserve"> 53) עם </w:t>
      </w:r>
      <w:r w:rsidRPr="00BC3681">
        <w:rPr>
          <w:rStyle w:val="Gematria"/>
          <w:rFonts w:hint="cs"/>
          <w:rtl/>
        </w:rPr>
        <w:t>ארץ ישראל</w:t>
      </w:r>
      <w:r>
        <w:rPr>
          <w:rFonts w:hint="cs"/>
          <w:rtl/>
          <w:lang w:eastAsia="en-US"/>
        </w:rPr>
        <w:t xml:space="preserve"> (832 = 13 פעמים 8</w:t>
      </w:r>
      <w:r w:rsidRPr="00BC3681">
        <w:rPr>
          <w:rFonts w:hint="cs"/>
          <w:vertAlign w:val="superscript"/>
          <w:rtl/>
          <w:lang w:eastAsia="en-US"/>
        </w:rPr>
        <w:t>2</w:t>
      </w:r>
      <w:r>
        <w:rPr>
          <w:rFonts w:hint="cs"/>
          <w:rtl/>
          <w:lang w:eastAsia="en-US"/>
        </w:rPr>
        <w:t xml:space="preserve"> = </w:t>
      </w:r>
      <w:r w:rsidRPr="00BC3681">
        <w:rPr>
          <w:rStyle w:val="Gematria"/>
          <w:rFonts w:hint="cs"/>
          <w:rtl/>
        </w:rPr>
        <w:t>כבוד</w:t>
      </w:r>
      <w:r>
        <w:rPr>
          <w:rFonts w:hint="cs"/>
          <w:rtl/>
          <w:lang w:eastAsia="en-US"/>
        </w:rPr>
        <w:t xml:space="preserve"> </w:t>
      </w:r>
      <w:r w:rsidRPr="002B54B1">
        <w:rPr>
          <w:rFonts w:ascii="Times New Roman" w:hAnsi="Times New Roman" w:cs="Times New Roman" w:hint="cs"/>
          <w:position w:val="-2"/>
          <w:rtl/>
          <w:lang w:eastAsia="en-US"/>
        </w:rPr>
        <w:t>∙</w:t>
      </w:r>
      <w:r>
        <w:rPr>
          <w:rFonts w:hint="cs"/>
          <w:rtl/>
          <w:lang w:eastAsia="en-US"/>
        </w:rPr>
        <w:t xml:space="preserve"> </w:t>
      </w:r>
      <w:r>
        <w:rPr>
          <w:rStyle w:val="Gematria"/>
          <w:rFonts w:hint="cs"/>
          <w:rtl/>
        </w:rPr>
        <w:t>י</w:t>
      </w:r>
      <w:r w:rsidRPr="00102822">
        <w:rPr>
          <w:rStyle w:val="Gematria"/>
          <w:rFonts w:hint="cs"/>
          <w:rtl/>
        </w:rPr>
        <w:t>־</w:t>
      </w:r>
      <w:r>
        <w:rPr>
          <w:rStyle w:val="Gematria"/>
          <w:rFonts w:hint="cs"/>
          <w:rtl/>
        </w:rPr>
        <w:t>הוה</w:t>
      </w:r>
      <w:r>
        <w:rPr>
          <w:rFonts w:hint="cs"/>
          <w:rtl/>
          <w:lang w:eastAsia="en-US"/>
        </w:rPr>
        <w:t>, בסוד "וימלא כבוד הוי' את כל הארץ"</w:t>
      </w:r>
      <w:r>
        <w:rPr>
          <w:rStyle w:val="afff7"/>
          <w:rtl/>
          <w:lang w:eastAsia="en-US"/>
        </w:rPr>
        <w:endnoteReference w:id="29"/>
      </w:r>
      <w:r>
        <w:rPr>
          <w:rFonts w:hint="cs"/>
          <w:rtl/>
          <w:lang w:eastAsia="en-US"/>
        </w:rPr>
        <w:t>), רמז לכך שירושת ארץ ישראל תלויה בהתגברות על שרו של עשו.</w:t>
      </w:r>
    </w:p>
    <w:p w14:paraId="42599AD5" w14:textId="77777777" w:rsidR="009542C7" w:rsidRDefault="009542C7"/>
    <w:sectPr w:rsidR="009542C7"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50957" w14:textId="77777777" w:rsidR="004A26F0" w:rsidRDefault="004A26F0" w:rsidP="000B5D35">
      <w:pPr>
        <w:spacing w:before="0" w:after="0" w:line="240" w:lineRule="auto"/>
      </w:pPr>
      <w:r>
        <w:separator/>
      </w:r>
    </w:p>
  </w:endnote>
  <w:endnote w:type="continuationSeparator" w:id="0">
    <w:p w14:paraId="0A5A226A" w14:textId="77777777" w:rsidR="004A26F0" w:rsidRDefault="004A26F0" w:rsidP="000B5D35">
      <w:pPr>
        <w:spacing w:before="0" w:after="0" w:line="240" w:lineRule="auto"/>
      </w:pPr>
      <w:r>
        <w:continuationSeparator/>
      </w:r>
    </w:p>
  </w:endnote>
  <w:endnote w:id="1">
    <w:p w14:paraId="27E92A9B" w14:textId="77777777" w:rsidR="000B5D35" w:rsidRDefault="000B5D35" w:rsidP="000B5D35">
      <w:pPr>
        <w:pStyle w:val="afb"/>
        <w:rPr>
          <w:rFonts w:hint="cs"/>
        </w:rPr>
      </w:pPr>
      <w:r w:rsidRPr="00D36A0A">
        <w:endnoteRef/>
      </w:r>
      <w:r>
        <w:rPr>
          <w:rFonts w:hint="cs"/>
          <w:rtl/>
        </w:rPr>
        <w:t>.</w:t>
      </w:r>
      <w:r>
        <w:rPr>
          <w:rFonts w:hint="cs"/>
          <w:rtl/>
        </w:rPr>
        <w:tab/>
        <w:t>אור תורה סוף פרשת וישלח (הוצאת תשס"ו: ע' סג). ראה גם בספרנו "הנפש", ע' נו ואילך.</w:t>
      </w:r>
    </w:p>
  </w:endnote>
  <w:endnote w:id="2">
    <w:p w14:paraId="3714576C" w14:textId="77777777" w:rsidR="000B5D35" w:rsidRDefault="000B5D35" w:rsidP="000B5D35">
      <w:pPr>
        <w:pStyle w:val="afb"/>
        <w:rPr>
          <w:rFonts w:hint="cs"/>
        </w:rPr>
      </w:pPr>
      <w:r w:rsidRPr="00D36A0A">
        <w:endnoteRef/>
      </w:r>
      <w:r>
        <w:rPr>
          <w:rFonts w:hint="cs"/>
          <w:rtl/>
        </w:rPr>
        <w:t>.</w:t>
      </w:r>
      <w:r>
        <w:rPr>
          <w:rFonts w:hint="cs"/>
          <w:rtl/>
        </w:rPr>
        <w:tab/>
        <w:t>אור התורה בראשית ע' 484 והלאה.</w:t>
      </w:r>
    </w:p>
  </w:endnote>
  <w:endnote w:id="3">
    <w:p w14:paraId="226A9F48" w14:textId="77777777" w:rsidR="000B5D35" w:rsidRDefault="000B5D35" w:rsidP="000B5D35">
      <w:pPr>
        <w:pStyle w:val="afb"/>
        <w:rPr>
          <w:rFonts w:hint="cs"/>
        </w:rPr>
      </w:pPr>
      <w:r w:rsidRPr="00D36A0A">
        <w:endnoteRef/>
      </w:r>
      <w:r>
        <w:rPr>
          <w:rFonts w:hint="cs"/>
          <w:rtl/>
        </w:rPr>
        <w:t>.</w:t>
      </w:r>
      <w:r>
        <w:rPr>
          <w:rFonts w:hint="cs"/>
          <w:rtl/>
        </w:rPr>
        <w:tab/>
        <w:t>מיכה ז, כ.</w:t>
      </w:r>
    </w:p>
  </w:endnote>
  <w:endnote w:id="4">
    <w:p w14:paraId="6F6D46D9" w14:textId="77777777" w:rsidR="000B5D35" w:rsidRDefault="000B5D35" w:rsidP="000B5D35">
      <w:pPr>
        <w:pStyle w:val="afb"/>
        <w:rPr>
          <w:rFonts w:hint="cs"/>
        </w:rPr>
      </w:pPr>
      <w:r w:rsidRPr="00D36A0A">
        <w:endnoteRef/>
      </w:r>
      <w:r>
        <w:rPr>
          <w:rFonts w:hint="cs"/>
          <w:rtl/>
        </w:rPr>
        <w:t>.</w:t>
      </w:r>
      <w:r>
        <w:rPr>
          <w:rFonts w:hint="cs"/>
          <w:rtl/>
        </w:rPr>
        <w:tab/>
        <w:t>קהלת ח, א.</w:t>
      </w:r>
    </w:p>
  </w:endnote>
  <w:endnote w:id="5">
    <w:p w14:paraId="4E43EDCA" w14:textId="77777777" w:rsidR="000B5D35" w:rsidRDefault="000B5D35" w:rsidP="000B5D35">
      <w:pPr>
        <w:pStyle w:val="afb"/>
        <w:rPr>
          <w:rFonts w:hint="cs"/>
        </w:rPr>
      </w:pPr>
      <w:r w:rsidRPr="00D36A0A">
        <w:endnoteRef/>
      </w:r>
      <w:r>
        <w:rPr>
          <w:rFonts w:hint="cs"/>
          <w:rtl/>
        </w:rPr>
        <w:t>.</w:t>
      </w:r>
      <w:r>
        <w:rPr>
          <w:rFonts w:hint="cs"/>
          <w:rtl/>
        </w:rPr>
        <w:tab/>
        <w:t>לקוטי תורה להאריז"ל פרשת חיי שרה ד"ה ענין שני חיי אברהם.</w:t>
      </w:r>
    </w:p>
  </w:endnote>
  <w:endnote w:id="6">
    <w:p w14:paraId="1F063B12" w14:textId="77777777" w:rsidR="000B5D35" w:rsidRDefault="000B5D35" w:rsidP="000B5D35">
      <w:pPr>
        <w:pStyle w:val="afb"/>
        <w:rPr>
          <w:rFonts w:hint="cs"/>
        </w:rPr>
      </w:pPr>
      <w:r w:rsidRPr="00D36A0A">
        <w:endnoteRef/>
      </w:r>
      <w:r>
        <w:rPr>
          <w:rFonts w:hint="cs"/>
          <w:rtl/>
        </w:rPr>
        <w:t>.</w:t>
      </w:r>
      <w:r>
        <w:rPr>
          <w:rFonts w:hint="cs"/>
          <w:rtl/>
        </w:rPr>
        <w:tab/>
        <w:t>ראה גם אשא עיני ע' רנב.</w:t>
      </w:r>
    </w:p>
  </w:endnote>
  <w:endnote w:id="7">
    <w:p w14:paraId="4D14EF77" w14:textId="77777777" w:rsidR="000B5D35" w:rsidRDefault="000B5D35" w:rsidP="000B5D35">
      <w:pPr>
        <w:pStyle w:val="afb"/>
        <w:rPr>
          <w:rFonts w:hint="cs"/>
        </w:rPr>
      </w:pPr>
      <w:r w:rsidRPr="00D36A0A">
        <w:endnoteRef/>
      </w:r>
      <w:r>
        <w:rPr>
          <w:rFonts w:hint="cs"/>
          <w:rtl/>
        </w:rPr>
        <w:t>.</w:t>
      </w:r>
      <w:r>
        <w:rPr>
          <w:rFonts w:hint="cs"/>
          <w:rtl/>
        </w:rPr>
        <w:tab/>
        <w:t>שמות לג, יא.</w:t>
      </w:r>
    </w:p>
  </w:endnote>
  <w:endnote w:id="8">
    <w:p w14:paraId="37337E79" w14:textId="77777777" w:rsidR="000B5D35" w:rsidRDefault="000B5D35" w:rsidP="000B5D35">
      <w:pPr>
        <w:pStyle w:val="afb"/>
        <w:rPr>
          <w:rFonts w:hint="cs"/>
        </w:rPr>
      </w:pPr>
      <w:r w:rsidRPr="00D36A0A">
        <w:endnoteRef/>
      </w:r>
      <w:r>
        <w:rPr>
          <w:rFonts w:hint="cs"/>
          <w:rtl/>
        </w:rPr>
        <w:t>.</w:t>
      </w:r>
      <w:r>
        <w:rPr>
          <w:rFonts w:hint="cs"/>
          <w:rtl/>
        </w:rPr>
        <w:tab/>
        <w:t>דברים לד, י.</w:t>
      </w:r>
    </w:p>
  </w:endnote>
  <w:endnote w:id="9">
    <w:p w14:paraId="4D87C46B" w14:textId="77777777" w:rsidR="000B5D35" w:rsidRDefault="000B5D35" w:rsidP="000B5D35">
      <w:pPr>
        <w:pStyle w:val="afb"/>
        <w:rPr>
          <w:rFonts w:hint="cs"/>
        </w:rPr>
      </w:pPr>
      <w:r w:rsidRPr="00D36A0A">
        <w:endnoteRef/>
      </w:r>
      <w:r>
        <w:rPr>
          <w:rFonts w:hint="cs"/>
          <w:rtl/>
        </w:rPr>
        <w:t>.</w:t>
      </w:r>
      <w:r>
        <w:rPr>
          <w:rFonts w:hint="cs"/>
          <w:rtl/>
        </w:rPr>
        <w:tab/>
        <w:t>בראשית ד, א.</w:t>
      </w:r>
    </w:p>
  </w:endnote>
  <w:endnote w:id="10">
    <w:p w14:paraId="6C871C41" w14:textId="77777777" w:rsidR="000B5D35" w:rsidRDefault="000B5D35" w:rsidP="000B5D35">
      <w:pPr>
        <w:pStyle w:val="afb"/>
        <w:rPr>
          <w:rFonts w:hint="cs"/>
        </w:rPr>
      </w:pPr>
      <w:r w:rsidRPr="00D36A0A">
        <w:endnoteRef/>
      </w:r>
      <w:r>
        <w:rPr>
          <w:rFonts w:hint="cs"/>
          <w:rtl/>
        </w:rPr>
        <w:t>.</w:t>
      </w:r>
      <w:r>
        <w:rPr>
          <w:rFonts w:hint="cs"/>
          <w:rtl/>
        </w:rPr>
        <w:tab/>
        <w:t xml:space="preserve">דברים ד, לה, ועוד. 2236 עולה פעמיים (כנגד "בשכבך ובקומך") </w:t>
      </w:r>
      <w:r w:rsidRPr="001E4B93">
        <w:rPr>
          <w:rStyle w:val="Gematriafrank"/>
          <w:rFonts w:hint="cs"/>
          <w:rtl/>
        </w:rPr>
        <w:t xml:space="preserve">שמע ישראל </w:t>
      </w:r>
      <w:r>
        <w:rPr>
          <w:rStyle w:val="Gematriafrank"/>
          <w:rFonts w:hint="cs"/>
          <w:rtl/>
        </w:rPr>
        <w:t>י־הוה</w:t>
      </w:r>
      <w:r w:rsidRPr="001E4B93">
        <w:rPr>
          <w:rStyle w:val="Gematriafrank"/>
          <w:rFonts w:hint="cs"/>
          <w:rtl/>
        </w:rPr>
        <w:t xml:space="preserve"> אלהינו </w:t>
      </w:r>
      <w:r>
        <w:rPr>
          <w:rStyle w:val="Gematriafrank"/>
          <w:rFonts w:hint="cs"/>
          <w:rtl/>
        </w:rPr>
        <w:t>י־הוה</w:t>
      </w:r>
      <w:r w:rsidRPr="001E4B93">
        <w:rPr>
          <w:rStyle w:val="Gematriafrank"/>
          <w:rFonts w:hint="cs"/>
          <w:rtl/>
        </w:rPr>
        <w:t xml:space="preserve"> אחד</w:t>
      </w:r>
      <w:r>
        <w:rPr>
          <w:rFonts w:hint="cs"/>
          <w:rtl/>
        </w:rPr>
        <w:t>. מספר זה גם רומז ל-5</w:t>
      </w:r>
      <w:r>
        <w:rPr>
          <w:rFonts w:hint="cs"/>
        </w:rPr>
        <w:sym w:font="Symbol" w:char="F0D6"/>
      </w:r>
      <w:r>
        <w:rPr>
          <w:rFonts w:hint="cs"/>
          <w:rtl/>
        </w:rPr>
        <w:t>, ששווה 2.236, והוא יסוד חתך הזהב, וד"ל.</w:t>
      </w:r>
    </w:p>
  </w:endnote>
  <w:endnote w:id="11">
    <w:p w14:paraId="1653CC39" w14:textId="77777777" w:rsidR="000B5D35" w:rsidRDefault="000B5D35" w:rsidP="000B5D35">
      <w:pPr>
        <w:pStyle w:val="afb"/>
        <w:rPr>
          <w:rFonts w:hint="cs"/>
        </w:rPr>
      </w:pPr>
      <w:r w:rsidRPr="00D36A0A">
        <w:endnoteRef/>
      </w:r>
      <w:r>
        <w:rPr>
          <w:rFonts w:hint="cs"/>
          <w:rtl/>
        </w:rPr>
        <w:t>.</w:t>
      </w:r>
      <w:r>
        <w:rPr>
          <w:rFonts w:hint="cs"/>
          <w:rtl/>
        </w:rPr>
        <w:tab/>
        <w:t>זהר ח"ב קסב, ב.</w:t>
      </w:r>
    </w:p>
  </w:endnote>
  <w:endnote w:id="12">
    <w:p w14:paraId="27CE5BAF" w14:textId="77777777" w:rsidR="000B5D35" w:rsidRDefault="000B5D35" w:rsidP="000B5D35">
      <w:pPr>
        <w:pStyle w:val="afb"/>
        <w:rPr>
          <w:rFonts w:hint="cs"/>
        </w:rPr>
      </w:pPr>
      <w:r w:rsidRPr="00D36A0A">
        <w:endnoteRef/>
      </w:r>
      <w:r>
        <w:rPr>
          <w:rFonts w:hint="cs"/>
          <w:rtl/>
        </w:rPr>
        <w:t>.</w:t>
      </w:r>
      <w:r>
        <w:rPr>
          <w:rFonts w:hint="cs"/>
          <w:rtl/>
        </w:rPr>
        <w:tab/>
        <w:t>קהלת ז, יב.</w:t>
      </w:r>
    </w:p>
  </w:endnote>
  <w:endnote w:id="13">
    <w:p w14:paraId="32A00C29" w14:textId="77777777" w:rsidR="000B5D35" w:rsidRPr="00677F15" w:rsidRDefault="000B5D35" w:rsidP="000B5D35">
      <w:pPr>
        <w:pStyle w:val="afb"/>
        <w:rPr>
          <w:rFonts w:hint="cs"/>
        </w:rPr>
      </w:pPr>
      <w:r w:rsidRPr="00D36A0A">
        <w:endnoteRef/>
      </w:r>
      <w:r>
        <w:rPr>
          <w:rFonts w:hint="cs"/>
          <w:rtl/>
        </w:rPr>
        <w:t>.</w:t>
      </w:r>
      <w:r>
        <w:rPr>
          <w:rFonts w:hint="cs"/>
          <w:rtl/>
        </w:rPr>
        <w:tab/>
      </w:r>
      <w:r w:rsidRPr="00677F15">
        <w:rPr>
          <w:rFonts w:hint="cs"/>
          <w:rtl/>
        </w:rPr>
        <w:t xml:space="preserve">הבעל שם טוב נולד ב-חי אלול, וכך גם אדמו"ר הזקן, אך תאריך לידתו של המגיד ממעזריטש לא נודע. והנה, </w:t>
      </w:r>
      <w:r w:rsidRPr="00E0006F">
        <w:rPr>
          <w:rStyle w:val="Gematriafrank"/>
          <w:rFonts w:hint="cs"/>
          <w:rtl/>
        </w:rPr>
        <w:t>חי אלול</w:t>
      </w:r>
      <w:r w:rsidRPr="00677F15">
        <w:rPr>
          <w:rFonts w:hint="cs"/>
          <w:rtl/>
        </w:rPr>
        <w:t xml:space="preserve"> = </w:t>
      </w:r>
      <w:r w:rsidRPr="00E0006F">
        <w:rPr>
          <w:rStyle w:val="Gematriafrank"/>
          <w:rFonts w:hint="cs"/>
          <w:rtl/>
        </w:rPr>
        <w:t>פה</w:t>
      </w:r>
      <w:r w:rsidRPr="00677F15">
        <w:rPr>
          <w:rFonts w:hint="cs"/>
          <w:rtl/>
        </w:rPr>
        <w:t xml:space="preserve">, ובביטוי "פה אל פה" יש לומר ששני </w:t>
      </w:r>
      <w:r w:rsidRPr="00E0006F">
        <w:rPr>
          <w:rStyle w:val="Gematriafrank"/>
          <w:rFonts w:hint="cs"/>
          <w:rtl/>
        </w:rPr>
        <w:t>פה</w:t>
      </w:r>
      <w:r w:rsidRPr="00677F15">
        <w:rPr>
          <w:rFonts w:hint="cs"/>
          <w:rtl/>
        </w:rPr>
        <w:t xml:space="preserve"> רומזים לימי הולדת הבעל שם טוב ואדמו"ר הזקן ב-</w:t>
      </w:r>
      <w:r w:rsidRPr="00E0006F">
        <w:rPr>
          <w:rStyle w:val="Gematriafrank"/>
          <w:rFonts w:hint="cs"/>
          <w:rtl/>
        </w:rPr>
        <w:t>חי</w:t>
      </w:r>
      <w:r w:rsidRPr="00E0006F">
        <w:rPr>
          <w:rStyle w:val="Gematriafrank"/>
          <w:rFonts w:eastAsia="Vilna" w:hint="cs"/>
          <w:rtl/>
        </w:rPr>
        <w:t xml:space="preserve"> </w:t>
      </w:r>
      <w:r w:rsidRPr="00E0006F">
        <w:rPr>
          <w:rStyle w:val="Gematriafrank"/>
          <w:rFonts w:hint="cs"/>
          <w:rtl/>
        </w:rPr>
        <w:t>אלול</w:t>
      </w:r>
      <w:r w:rsidRPr="00677F15">
        <w:rPr>
          <w:rFonts w:hint="cs"/>
          <w:rtl/>
        </w:rPr>
        <w:t xml:space="preserve">. ממילא, מתבקש לומר </w:t>
      </w:r>
      <w:r>
        <w:rPr>
          <w:rFonts w:hint="cs"/>
          <w:rtl/>
        </w:rPr>
        <w:t xml:space="preserve">(בדרך מליצה) </w:t>
      </w:r>
      <w:r w:rsidRPr="00677F15">
        <w:rPr>
          <w:rFonts w:hint="cs"/>
          <w:rtl/>
        </w:rPr>
        <w:t xml:space="preserve">שיום לידתו של המגיד נרמז במילה שביניהם: אל. והנה, יש רק תאריך אחד בכל לוח השנה שערכו עולה </w:t>
      </w:r>
      <w:r w:rsidRPr="00E0006F">
        <w:rPr>
          <w:rStyle w:val="Gematriafrank"/>
          <w:rFonts w:hint="cs"/>
          <w:rtl/>
        </w:rPr>
        <w:t>אל</w:t>
      </w:r>
      <w:r w:rsidRPr="00677F15">
        <w:rPr>
          <w:rFonts w:hint="cs"/>
          <w:rtl/>
        </w:rPr>
        <w:t xml:space="preserve">, הוא </w:t>
      </w:r>
      <w:r w:rsidRPr="00E0006F">
        <w:rPr>
          <w:rStyle w:val="Gematriafrank"/>
          <w:rFonts w:hint="cs"/>
          <w:rtl/>
        </w:rPr>
        <w:t>כח אב</w:t>
      </w:r>
      <w:r w:rsidRPr="00677F15">
        <w:rPr>
          <w:rFonts w:hint="cs"/>
          <w:rtl/>
        </w:rPr>
        <w:t>.</w:t>
      </w:r>
    </w:p>
  </w:endnote>
  <w:endnote w:id="14">
    <w:p w14:paraId="40FF5497" w14:textId="77777777" w:rsidR="000B5D35" w:rsidRDefault="000B5D35" w:rsidP="000B5D35">
      <w:pPr>
        <w:pStyle w:val="afb"/>
        <w:rPr>
          <w:rFonts w:hint="cs"/>
        </w:rPr>
      </w:pPr>
      <w:r w:rsidRPr="00D36A0A">
        <w:endnoteRef/>
      </w:r>
      <w:r>
        <w:rPr>
          <w:rFonts w:hint="cs"/>
          <w:rtl/>
        </w:rPr>
        <w:t>.</w:t>
      </w:r>
      <w:r>
        <w:rPr>
          <w:rFonts w:hint="cs"/>
          <w:rtl/>
        </w:rPr>
        <w:tab/>
      </w:r>
      <w:r>
        <w:rPr>
          <w:rFonts w:hint="cs"/>
          <w:rtl/>
          <w:lang w:eastAsia="en-US"/>
        </w:rPr>
        <w:t>במספרים מסוג זה נטפל בע"ה בהרחבה בספר שמות, פרשת "משפטים", עיין שם.</w:t>
      </w:r>
    </w:p>
  </w:endnote>
  <w:endnote w:id="15">
    <w:p w14:paraId="1E5CFA93" w14:textId="77777777" w:rsidR="000B5D35" w:rsidRDefault="000B5D35" w:rsidP="000B5D35">
      <w:pPr>
        <w:pStyle w:val="afb"/>
        <w:rPr>
          <w:rFonts w:hint="cs"/>
        </w:rPr>
      </w:pPr>
      <w:r w:rsidRPr="00D36A0A">
        <w:endnoteRef/>
      </w:r>
      <w:r>
        <w:rPr>
          <w:rFonts w:hint="cs"/>
          <w:rtl/>
        </w:rPr>
        <w:t>.</w:t>
      </w:r>
      <w:r>
        <w:rPr>
          <w:rFonts w:hint="cs"/>
          <w:rtl/>
        </w:rPr>
        <w:tab/>
        <w:t>כמבואר ענינם בעיוננו לפרשת וישלח.</w:t>
      </w:r>
    </w:p>
  </w:endnote>
  <w:endnote w:id="16">
    <w:p w14:paraId="7005AB72" w14:textId="77777777" w:rsidR="000B5D35" w:rsidRDefault="000B5D35" w:rsidP="000B5D35">
      <w:pPr>
        <w:pStyle w:val="afb"/>
        <w:rPr>
          <w:rFonts w:hint="cs"/>
        </w:rPr>
      </w:pPr>
      <w:r w:rsidRPr="00D36A0A">
        <w:endnoteRef/>
      </w:r>
      <w:r>
        <w:rPr>
          <w:rFonts w:hint="cs"/>
          <w:rtl/>
        </w:rPr>
        <w:t>.</w:t>
      </w:r>
      <w:r>
        <w:rPr>
          <w:rFonts w:hint="cs"/>
          <w:rtl/>
        </w:rPr>
        <w:tab/>
        <w:t>כמבואר בפירוש בדברי הצמח צדק. השערה משמשת דימוי לצינור המשכה בקבלה. שרש השערה שבתוך העור נמשל לאות י והתפשטות השערה החוצה נמשלה לאות ו. וכך האות ו עצמה כוללת הן שרש (ה-י שבראשה) והתפשטות (הקו הנמשך מטה).</w:t>
      </w:r>
    </w:p>
  </w:endnote>
  <w:endnote w:id="17">
    <w:p w14:paraId="248F30A6" w14:textId="77777777" w:rsidR="000B5D35" w:rsidRDefault="000B5D35" w:rsidP="000B5D35">
      <w:pPr>
        <w:pStyle w:val="afb"/>
        <w:rPr>
          <w:rFonts w:hint="cs"/>
        </w:rPr>
      </w:pPr>
      <w:r w:rsidRPr="00D36A0A">
        <w:endnoteRef/>
      </w:r>
      <w:r>
        <w:rPr>
          <w:rFonts w:hint="cs"/>
          <w:rtl/>
        </w:rPr>
        <w:t>.</w:t>
      </w:r>
      <w:r>
        <w:rPr>
          <w:rFonts w:hint="cs"/>
          <w:rtl/>
        </w:rPr>
        <w:tab/>
        <w:t>ויקרא כו, מב; ירמיה ל, חי; שם לג, כו; שם מו, כז; שם נא, יט.</w:t>
      </w:r>
    </w:p>
  </w:endnote>
  <w:endnote w:id="18">
    <w:p w14:paraId="244A0A14" w14:textId="77777777" w:rsidR="000B5D35" w:rsidRDefault="000B5D35" w:rsidP="000B5D35">
      <w:pPr>
        <w:pStyle w:val="afb"/>
        <w:rPr>
          <w:rFonts w:hint="cs"/>
        </w:rPr>
      </w:pPr>
      <w:r w:rsidRPr="00D36A0A">
        <w:endnoteRef/>
      </w:r>
      <w:r>
        <w:rPr>
          <w:rFonts w:hint="cs"/>
          <w:rtl/>
        </w:rPr>
        <w:t>.</w:t>
      </w:r>
      <w:r>
        <w:rPr>
          <w:rFonts w:hint="cs"/>
          <w:rtl/>
        </w:rPr>
        <w:tab/>
        <w:t>כשיעקב נכתב מלא, אזי</w:t>
      </w:r>
      <w:r w:rsidRPr="009E26B0">
        <w:rPr>
          <w:rStyle w:val="Gematriafrank"/>
          <w:rFonts w:eastAsia="Vilna" w:hint="cs"/>
          <w:rtl/>
        </w:rPr>
        <w:t xml:space="preserve"> אברהם יצחק יעקוב</w:t>
      </w:r>
      <w:r w:rsidRPr="009E26B0">
        <w:rPr>
          <w:rFonts w:hint="cs"/>
          <w:rtl/>
          <w:lang w:eastAsia="en-US"/>
        </w:rPr>
        <w:t xml:space="preserve"> עולה 23 </w:t>
      </w:r>
      <w:r>
        <w:rPr>
          <w:rFonts w:hint="cs"/>
          <w:rtl/>
          <w:lang w:eastAsia="en-US"/>
        </w:rPr>
        <w:t>ּ</w:t>
      </w:r>
      <w:r w:rsidRPr="009E26B0">
        <w:rPr>
          <w:rFonts w:hint="cs"/>
          <w:rtl/>
          <w:lang w:eastAsia="en-US"/>
        </w:rPr>
        <w:t xml:space="preserve"> </w:t>
      </w:r>
      <w:r w:rsidRPr="009E26B0">
        <w:rPr>
          <w:rStyle w:val="Gematriafrank"/>
          <w:rFonts w:eastAsia="Vilna" w:hint="cs"/>
          <w:rtl/>
        </w:rPr>
        <w:t>כח</w:t>
      </w:r>
      <w:r w:rsidRPr="009E26B0">
        <w:rPr>
          <w:rFonts w:hint="cs"/>
          <w:rtl/>
          <w:lang w:eastAsia="en-US"/>
        </w:rPr>
        <w:t xml:space="preserve">  = </w:t>
      </w:r>
      <w:r w:rsidRPr="009E26B0">
        <w:rPr>
          <w:rStyle w:val="Gematriafrank"/>
          <w:rFonts w:eastAsia="Vilna" w:hint="cs"/>
          <w:rtl/>
        </w:rPr>
        <w:t>דוד</w:t>
      </w:r>
      <w:r w:rsidRPr="009E26B0">
        <w:rPr>
          <w:rFonts w:hint="cs"/>
          <w:rtl/>
          <w:lang w:eastAsia="en-US"/>
        </w:rPr>
        <w:t xml:space="preserve"> </w:t>
      </w:r>
      <w:r>
        <w:rPr>
          <w:rFonts w:hint="cs"/>
          <w:rtl/>
          <w:lang w:eastAsia="en-US"/>
        </w:rPr>
        <w:t>ּ</w:t>
      </w:r>
      <w:r w:rsidRPr="009E26B0">
        <w:rPr>
          <w:rFonts w:hint="cs"/>
          <w:rtl/>
          <w:lang w:eastAsia="en-US"/>
        </w:rPr>
        <w:t xml:space="preserve"> </w:t>
      </w:r>
      <w:r w:rsidRPr="009E26B0">
        <w:rPr>
          <w:rStyle w:val="Gematriafrank"/>
          <w:rFonts w:eastAsia="Vilna" w:hint="cs"/>
          <w:rtl/>
        </w:rPr>
        <w:t>לוי</w:t>
      </w:r>
      <w:r w:rsidRPr="009E26B0">
        <w:rPr>
          <w:rFonts w:hint="cs"/>
          <w:rtl/>
          <w:lang w:eastAsia="en-US"/>
        </w:rPr>
        <w:t xml:space="preserve">, וכיון שיש כאן </w:t>
      </w:r>
      <w:r w:rsidRPr="009E26B0">
        <w:rPr>
          <w:rStyle w:val="Gematriafrank"/>
          <w:rFonts w:eastAsia="Vilna" w:hint="cs"/>
          <w:rtl/>
        </w:rPr>
        <w:t>דוד</w:t>
      </w:r>
      <w:r w:rsidRPr="009E26B0">
        <w:rPr>
          <w:rFonts w:hint="cs"/>
          <w:rtl/>
          <w:lang w:eastAsia="en-US"/>
        </w:rPr>
        <w:t xml:space="preserve"> אותיות, נמצא ש</w:t>
      </w:r>
      <w:r>
        <w:rPr>
          <w:rFonts w:hint="cs"/>
          <w:rtl/>
          <w:lang w:eastAsia="en-US"/>
        </w:rPr>
        <w:t>ממוצע כל אות</w:t>
      </w:r>
      <w:r w:rsidRPr="009E26B0">
        <w:rPr>
          <w:rFonts w:hint="cs"/>
          <w:rtl/>
          <w:lang w:eastAsia="en-US"/>
        </w:rPr>
        <w:t xml:space="preserve"> </w:t>
      </w:r>
      <w:r w:rsidRPr="009E26B0">
        <w:rPr>
          <w:rStyle w:val="Gematriafrank"/>
          <w:rFonts w:eastAsia="Vilna" w:hint="cs"/>
          <w:rtl/>
        </w:rPr>
        <w:t>לוי</w:t>
      </w:r>
      <w:r w:rsidRPr="009E26B0">
        <w:rPr>
          <w:rFonts w:hint="cs"/>
          <w:rtl/>
          <w:lang w:eastAsia="en-US"/>
        </w:rPr>
        <w:t>.</w:t>
      </w:r>
    </w:p>
  </w:endnote>
  <w:endnote w:id="19">
    <w:p w14:paraId="47715677" w14:textId="77777777" w:rsidR="000B5D35" w:rsidRDefault="000B5D35" w:rsidP="000B5D35">
      <w:pPr>
        <w:pStyle w:val="afb"/>
        <w:rPr>
          <w:rFonts w:hint="cs"/>
          <w:rtl/>
        </w:rPr>
      </w:pPr>
      <w:r w:rsidRPr="00D36A0A">
        <w:endnoteRef/>
      </w:r>
      <w:r>
        <w:rPr>
          <w:rFonts w:hint="cs"/>
          <w:rtl/>
        </w:rPr>
        <w:t>.</w:t>
      </w:r>
      <w:r>
        <w:rPr>
          <w:rFonts w:hint="cs"/>
          <w:rtl/>
        </w:rPr>
        <w:tab/>
        <w:t>ראה תורה אור ותורת חיים לפרשת לך לך.</w:t>
      </w:r>
    </w:p>
  </w:endnote>
  <w:endnote w:id="20">
    <w:p w14:paraId="620EEBB8" w14:textId="77777777" w:rsidR="000B5D35" w:rsidRDefault="000B5D35" w:rsidP="000B5D35">
      <w:pPr>
        <w:pStyle w:val="afb"/>
        <w:rPr>
          <w:rFonts w:hint="cs"/>
          <w:rtl/>
        </w:rPr>
      </w:pPr>
      <w:r w:rsidRPr="00D36A0A">
        <w:endnoteRef/>
      </w:r>
      <w:r>
        <w:rPr>
          <w:rFonts w:hint="cs"/>
          <w:rtl/>
        </w:rPr>
        <w:t>.</w:t>
      </w:r>
      <w:r>
        <w:rPr>
          <w:rFonts w:hint="cs"/>
          <w:rtl/>
        </w:rPr>
        <w:tab/>
      </w:r>
      <w:r>
        <w:rPr>
          <w:rFonts w:ascii="Garamond" w:hAnsi="Garamond" w:hint="cs"/>
          <w:rtl/>
          <w:lang w:eastAsia="en-US"/>
        </w:rPr>
        <w:t>בלשון המחקר. והוא הנקרא "מוחא סתימאה" בלשון הקבלה.</w:t>
      </w:r>
    </w:p>
  </w:endnote>
  <w:endnote w:id="21">
    <w:p w14:paraId="7175DF89" w14:textId="77777777" w:rsidR="000B5D35" w:rsidRDefault="000B5D35" w:rsidP="000B5D35">
      <w:pPr>
        <w:pStyle w:val="afb"/>
        <w:rPr>
          <w:rFonts w:hint="cs"/>
        </w:rPr>
      </w:pPr>
      <w:r w:rsidRPr="00D36A0A">
        <w:endnoteRef/>
      </w:r>
      <w:r>
        <w:rPr>
          <w:rFonts w:hint="cs"/>
          <w:rtl/>
        </w:rPr>
        <w:t>.</w:t>
      </w:r>
      <w:r>
        <w:rPr>
          <w:rFonts w:hint="cs"/>
          <w:rtl/>
        </w:rPr>
        <w:tab/>
        <w:t>היוצא מן הפסוקים ויסע ויבא ויט שבפרשת בשלח.</w:t>
      </w:r>
    </w:p>
  </w:endnote>
  <w:endnote w:id="22">
    <w:p w14:paraId="520D87F9" w14:textId="77777777" w:rsidR="000B5D35" w:rsidRDefault="000B5D35" w:rsidP="000B5D35">
      <w:pPr>
        <w:pStyle w:val="afb"/>
        <w:rPr>
          <w:rFonts w:hint="cs"/>
        </w:rPr>
      </w:pPr>
      <w:r w:rsidRPr="00D36A0A">
        <w:endnoteRef/>
      </w:r>
      <w:r>
        <w:rPr>
          <w:rFonts w:hint="cs"/>
          <w:rtl/>
        </w:rPr>
        <w:t>.</w:t>
      </w:r>
      <w:r>
        <w:rPr>
          <w:rFonts w:hint="cs"/>
          <w:rtl/>
        </w:rPr>
        <w:tab/>
        <w:t xml:space="preserve">השם בו נברא העולם כמבואר בפרדס רימונים שער כא פרקים יב-יג. וכן </w:t>
      </w:r>
      <w:r w:rsidRPr="00E0006F">
        <w:rPr>
          <w:rStyle w:val="Gematriafrank"/>
          <w:rFonts w:eastAsia="Vilna" w:hint="cs"/>
          <w:rtl/>
        </w:rPr>
        <w:t>מב</w:t>
      </w:r>
      <w:r>
        <w:rPr>
          <w:rFonts w:hint="cs"/>
          <w:rtl/>
        </w:rPr>
        <w:t xml:space="preserve"> ראשי תבות </w:t>
      </w:r>
      <w:r w:rsidRPr="00E0006F">
        <w:rPr>
          <w:rStyle w:val="Gematriafrank"/>
          <w:rFonts w:eastAsia="Vilna" w:hint="cs"/>
          <w:rtl/>
        </w:rPr>
        <w:t>מ</w:t>
      </w:r>
      <w:r>
        <w:rPr>
          <w:rFonts w:hint="cs"/>
          <w:rtl/>
        </w:rPr>
        <w:t xml:space="preserve">עשה </w:t>
      </w:r>
      <w:r w:rsidRPr="00E0006F">
        <w:rPr>
          <w:rStyle w:val="Gematriafrank"/>
          <w:rFonts w:eastAsia="Vilna" w:hint="cs"/>
          <w:rtl/>
        </w:rPr>
        <w:t>ב</w:t>
      </w:r>
      <w:r>
        <w:rPr>
          <w:rFonts w:hint="cs"/>
          <w:rtl/>
        </w:rPr>
        <w:t>ראשית, כנודע.</w:t>
      </w:r>
    </w:p>
  </w:endnote>
  <w:endnote w:id="23">
    <w:p w14:paraId="6C264960" w14:textId="77777777" w:rsidR="000B5D35" w:rsidRDefault="000B5D35" w:rsidP="000B5D35">
      <w:pPr>
        <w:pStyle w:val="afb"/>
        <w:rPr>
          <w:rFonts w:hint="cs"/>
        </w:rPr>
      </w:pPr>
      <w:r w:rsidRPr="00D36A0A">
        <w:endnoteRef/>
      </w:r>
      <w:r>
        <w:rPr>
          <w:rFonts w:hint="cs"/>
          <w:rtl/>
        </w:rPr>
        <w:t>.</w:t>
      </w:r>
      <w:r>
        <w:rPr>
          <w:rFonts w:hint="cs"/>
          <w:rtl/>
        </w:rPr>
        <w:tab/>
        <w:t>ראה קדושין עא, א.</w:t>
      </w:r>
    </w:p>
  </w:endnote>
  <w:endnote w:id="24">
    <w:p w14:paraId="13D9D3A0" w14:textId="77777777" w:rsidR="000B5D35" w:rsidRDefault="000B5D35" w:rsidP="000B5D35">
      <w:pPr>
        <w:pStyle w:val="afb"/>
        <w:rPr>
          <w:rFonts w:hint="cs"/>
        </w:rPr>
      </w:pPr>
      <w:r w:rsidRPr="00D36A0A">
        <w:endnoteRef/>
      </w:r>
      <w:r>
        <w:rPr>
          <w:rFonts w:hint="cs"/>
          <w:rtl/>
        </w:rPr>
        <w:t>.</w:t>
      </w:r>
      <w:r>
        <w:rPr>
          <w:rFonts w:hint="cs"/>
          <w:rtl/>
        </w:rPr>
        <w:tab/>
        <w:t>ישעיה נב, יג.</w:t>
      </w:r>
    </w:p>
  </w:endnote>
  <w:endnote w:id="25">
    <w:p w14:paraId="26985C65" w14:textId="77777777" w:rsidR="000B5D35" w:rsidRDefault="000B5D35" w:rsidP="000B5D35">
      <w:pPr>
        <w:pStyle w:val="afb"/>
        <w:rPr>
          <w:rFonts w:hint="cs"/>
        </w:rPr>
      </w:pPr>
      <w:r w:rsidRPr="00D36A0A">
        <w:endnoteRef/>
      </w:r>
      <w:r>
        <w:rPr>
          <w:rFonts w:hint="cs"/>
          <w:rtl/>
        </w:rPr>
        <w:t>.</w:t>
      </w:r>
      <w:r>
        <w:rPr>
          <w:rFonts w:hint="cs"/>
          <w:rtl/>
        </w:rPr>
        <w:tab/>
        <w:t>ראה בספרנו תקון המדינה ע' קצ הערה יז ובספרנו וממנה יושע ע' כז.</w:t>
      </w:r>
    </w:p>
  </w:endnote>
  <w:endnote w:id="26">
    <w:p w14:paraId="3E1D5C2B" w14:textId="77777777" w:rsidR="000B5D35" w:rsidRDefault="000B5D35" w:rsidP="000B5D35">
      <w:pPr>
        <w:pStyle w:val="afb"/>
        <w:rPr>
          <w:rFonts w:hint="cs"/>
        </w:rPr>
      </w:pPr>
      <w:r w:rsidRPr="00D36A0A">
        <w:endnoteRef/>
      </w:r>
      <w:r>
        <w:rPr>
          <w:rFonts w:hint="cs"/>
          <w:rtl/>
        </w:rPr>
        <w:t>.</w:t>
      </w:r>
      <w:r>
        <w:rPr>
          <w:rFonts w:hint="cs"/>
          <w:rtl/>
        </w:rPr>
        <w:tab/>
        <w:t>משלי חי, כב.</w:t>
      </w:r>
    </w:p>
  </w:endnote>
  <w:endnote w:id="27">
    <w:p w14:paraId="0765B06C" w14:textId="77777777" w:rsidR="000B5D35" w:rsidRDefault="000B5D35" w:rsidP="000B5D35">
      <w:pPr>
        <w:pStyle w:val="afb"/>
        <w:rPr>
          <w:rFonts w:hint="cs"/>
        </w:rPr>
      </w:pPr>
      <w:r w:rsidRPr="00D36A0A">
        <w:endnoteRef/>
      </w:r>
      <w:r>
        <w:rPr>
          <w:rFonts w:hint="cs"/>
          <w:rtl/>
        </w:rPr>
        <w:t>.</w:t>
      </w:r>
      <w:r>
        <w:rPr>
          <w:rFonts w:hint="cs"/>
          <w:rtl/>
        </w:rPr>
        <w:tab/>
        <w:t>"מהו שבת, שמא דקב"ה שמא דאיהו שלים מכל סטרוי" (ח"ב פח, ב).</w:t>
      </w:r>
    </w:p>
  </w:endnote>
  <w:endnote w:id="28">
    <w:p w14:paraId="632DC7B2" w14:textId="77777777" w:rsidR="000B5D35" w:rsidRDefault="000B5D35" w:rsidP="000B5D35">
      <w:pPr>
        <w:pStyle w:val="afb"/>
        <w:rPr>
          <w:rFonts w:hint="cs"/>
        </w:rPr>
      </w:pPr>
      <w:r w:rsidRPr="00D36A0A">
        <w:endnoteRef/>
      </w:r>
      <w:r>
        <w:rPr>
          <w:rFonts w:hint="cs"/>
          <w:rtl/>
        </w:rPr>
        <w:t>.</w:t>
      </w:r>
      <w:r>
        <w:rPr>
          <w:rFonts w:hint="cs"/>
          <w:rtl/>
        </w:rPr>
        <w:tab/>
        <w:t>שמואל א טו, כט.</w:t>
      </w:r>
    </w:p>
  </w:endnote>
  <w:endnote w:id="29">
    <w:p w14:paraId="6E52D4CC" w14:textId="77777777" w:rsidR="000B5D35" w:rsidRDefault="000B5D35" w:rsidP="000B5D35">
      <w:pPr>
        <w:pStyle w:val="afb"/>
        <w:rPr>
          <w:rFonts w:hint="cs"/>
        </w:rPr>
      </w:pPr>
      <w:r w:rsidRPr="00D36A0A">
        <w:endnoteRef/>
      </w:r>
      <w:r>
        <w:rPr>
          <w:rFonts w:hint="cs"/>
          <w:rtl/>
        </w:rPr>
        <w:t>.</w:t>
      </w:r>
      <w:r>
        <w:rPr>
          <w:rFonts w:hint="cs"/>
          <w:rtl/>
        </w:rPr>
        <w:tab/>
        <w:t>במדבר יד, כא.</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5836F" w14:textId="77777777" w:rsidR="004A26F0" w:rsidRDefault="004A26F0" w:rsidP="000B5D35">
      <w:pPr>
        <w:spacing w:before="0" w:after="0" w:line="240" w:lineRule="auto"/>
      </w:pPr>
      <w:r>
        <w:separator/>
      </w:r>
    </w:p>
  </w:footnote>
  <w:footnote w:type="continuationSeparator" w:id="0">
    <w:p w14:paraId="43915619" w14:textId="77777777" w:rsidR="004A26F0" w:rsidRDefault="004A26F0" w:rsidP="000B5D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C7"/>
    <w:rsid w:val="000B5D35"/>
    <w:rsid w:val="004A26F0"/>
    <w:rsid w:val="009542C7"/>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88727-F061-45C5-A913-E521ADEA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0B5D35"/>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0B5D35"/>
    <w:pPr>
      <w:keepNext/>
      <w:keepLines/>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0B5D35"/>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0B5D35"/>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0B5D35"/>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0B5D35"/>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0B5D35"/>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0B5D35"/>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0B5D35"/>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0B5D35"/>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0B5D35"/>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0B5D35"/>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0B5D35"/>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0B5D35"/>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0B5D35"/>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0B5D35"/>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0B5D35"/>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0B5D35"/>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0B5D35"/>
    <w:pPr>
      <w:keepNext/>
      <w:spacing w:before="100" w:beforeAutospacing="1" w:after="100" w:afterAutospacing="1" w:line="240" w:lineRule="exact"/>
      <w:jc w:val="center"/>
    </w:pPr>
  </w:style>
  <w:style w:type="paragraph" w:customStyle="1" w:styleId="a5">
    <w:name w:val="ציטוט בגוף"/>
    <w:basedOn w:val="a1"/>
    <w:rsid w:val="000B5D35"/>
    <w:pPr>
      <w:spacing w:before="120" w:after="120"/>
      <w:ind w:left="567" w:right="567"/>
    </w:pPr>
    <w:rPr>
      <w:rFonts w:cs="Levenim MT"/>
    </w:rPr>
  </w:style>
  <w:style w:type="paragraph" w:styleId="a6">
    <w:name w:val="header"/>
    <w:basedOn w:val="a1"/>
    <w:link w:val="a7"/>
    <w:semiHidden/>
    <w:rsid w:val="000B5D35"/>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0B5D35"/>
    <w:rPr>
      <w:rFonts w:ascii="Palatino Linotype" w:eastAsia="Times New Roman" w:hAnsi="Palatino Linotype" w:cs="KorenMF"/>
      <w:noProof/>
      <w:sz w:val="26"/>
      <w:szCs w:val="24"/>
      <w:lang w:eastAsia="he-IL"/>
    </w:rPr>
  </w:style>
  <w:style w:type="paragraph" w:styleId="a8">
    <w:name w:val="footer"/>
    <w:basedOn w:val="a1"/>
    <w:link w:val="a9"/>
    <w:semiHidden/>
    <w:rsid w:val="000B5D35"/>
    <w:pPr>
      <w:tabs>
        <w:tab w:val="center" w:pos="4153"/>
        <w:tab w:val="right" w:pos="8306"/>
      </w:tabs>
      <w:jc w:val="left"/>
    </w:pPr>
  </w:style>
  <w:style w:type="character" w:customStyle="1" w:styleId="a9">
    <w:name w:val="כותרת תחתונה תו"/>
    <w:basedOn w:val="a2"/>
    <w:link w:val="a8"/>
    <w:semiHidden/>
    <w:rsid w:val="000B5D35"/>
    <w:rPr>
      <w:rFonts w:ascii="Palatino Linotype" w:eastAsia="Times New Roman" w:hAnsi="Palatino Linotype" w:cs="FbHadasaNew"/>
      <w:sz w:val="20"/>
      <w:szCs w:val="26"/>
      <w:lang w:eastAsia="he-IL"/>
    </w:rPr>
  </w:style>
  <w:style w:type="character" w:styleId="aa">
    <w:name w:val="page number"/>
    <w:basedOn w:val="a2"/>
    <w:semiHidden/>
    <w:rsid w:val="000B5D35"/>
  </w:style>
  <w:style w:type="character" w:customStyle="1" w:styleId="symbolplusfootnote">
    <w:name w:val="symbol_plus footnote"/>
    <w:rsid w:val="000B5D35"/>
    <w:rPr>
      <w:b/>
      <w:bCs/>
      <w:position w:val="4"/>
      <w:sz w:val="6"/>
      <w:szCs w:val="6"/>
      <w:lang w:eastAsia="en-US"/>
    </w:rPr>
  </w:style>
  <w:style w:type="paragraph" w:customStyle="1" w:styleId="11">
    <w:name w:val="ערך 1 רמזים"/>
    <w:basedOn w:val="a1"/>
    <w:autoRedefine/>
    <w:rsid w:val="000B5D35"/>
    <w:pPr>
      <w:spacing w:line="320" w:lineRule="exact"/>
      <w:ind w:left="651" w:hanging="651"/>
      <w:jc w:val="left"/>
    </w:pPr>
    <w:rPr>
      <w:rFonts w:eastAsia="Vilna"/>
      <w:szCs w:val="22"/>
    </w:rPr>
  </w:style>
  <w:style w:type="character" w:styleId="ab">
    <w:name w:val="footnote reference"/>
    <w:rsid w:val="000B5D35"/>
    <w:rPr>
      <w:noProof/>
      <w:position w:val="4"/>
      <w:szCs w:val="15"/>
      <w:vertAlign w:val="superscript"/>
    </w:rPr>
  </w:style>
  <w:style w:type="paragraph" w:styleId="ac">
    <w:name w:val="Body Text"/>
    <w:basedOn w:val="a1"/>
    <w:link w:val="ad"/>
    <w:semiHidden/>
    <w:rsid w:val="000B5D35"/>
    <w:pPr>
      <w:spacing w:before="60" w:line="360" w:lineRule="auto"/>
      <w:ind w:firstLine="397"/>
    </w:pPr>
    <w:rPr>
      <w:rFonts w:cs="FrankRuehl"/>
      <w:noProof/>
    </w:rPr>
  </w:style>
  <w:style w:type="character" w:customStyle="1" w:styleId="ad">
    <w:name w:val="גוף טקסט תו"/>
    <w:basedOn w:val="a2"/>
    <w:link w:val="ac"/>
    <w:semiHidden/>
    <w:rsid w:val="000B5D35"/>
    <w:rPr>
      <w:rFonts w:ascii="Palatino Linotype" w:eastAsia="Times New Roman" w:hAnsi="Palatino Linotype" w:cs="FrankRuehl"/>
      <w:noProof/>
      <w:sz w:val="20"/>
      <w:szCs w:val="26"/>
      <w:lang w:eastAsia="he-IL"/>
    </w:rPr>
  </w:style>
  <w:style w:type="paragraph" w:styleId="ae">
    <w:name w:val="Quote"/>
    <w:basedOn w:val="a1"/>
    <w:link w:val="af"/>
    <w:qFormat/>
    <w:rsid w:val="000B5D35"/>
    <w:pPr>
      <w:spacing w:before="60" w:after="60"/>
      <w:ind w:left="680"/>
    </w:pPr>
    <w:rPr>
      <w:noProof/>
      <w:snapToGrid w:val="0"/>
      <w:w w:val="95"/>
      <w:sz w:val="30"/>
      <w:lang w:eastAsia="en-US"/>
    </w:rPr>
  </w:style>
  <w:style w:type="character" w:customStyle="1" w:styleId="af">
    <w:name w:val="ציטוט תו"/>
    <w:basedOn w:val="a2"/>
    <w:link w:val="ae"/>
    <w:rsid w:val="000B5D35"/>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0B5D35"/>
    <w:pPr>
      <w:spacing w:before="60" w:line="360" w:lineRule="auto"/>
      <w:ind w:firstLine="397"/>
    </w:pPr>
    <w:rPr>
      <w:rFonts w:cs="Narkisim"/>
      <w:noProof/>
    </w:rPr>
  </w:style>
  <w:style w:type="character" w:customStyle="1" w:styleId="af1">
    <w:name w:val="כניסה בגוף טקסט תו"/>
    <w:basedOn w:val="a2"/>
    <w:link w:val="af0"/>
    <w:semiHidden/>
    <w:rsid w:val="000B5D35"/>
    <w:rPr>
      <w:rFonts w:ascii="Palatino Linotype" w:eastAsia="Times New Roman" w:hAnsi="Palatino Linotype" w:cs="Narkisim"/>
      <w:noProof/>
      <w:sz w:val="20"/>
      <w:szCs w:val="26"/>
      <w:lang w:eastAsia="he-IL"/>
    </w:rPr>
  </w:style>
  <w:style w:type="paragraph" w:customStyle="1" w:styleId="EinFormatAH">
    <w:name w:val="EinFormatAH"/>
    <w:semiHidden/>
    <w:rsid w:val="000B5D35"/>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0B5D35"/>
    <w:rPr>
      <w:b/>
      <w:bCs/>
      <w:sz w:val="23"/>
      <w:szCs w:val="23"/>
    </w:rPr>
  </w:style>
  <w:style w:type="paragraph" w:customStyle="1" w:styleId="af2">
    <w:name w:val="עיטור"/>
    <w:basedOn w:val="1"/>
    <w:semiHidden/>
    <w:rsid w:val="000B5D35"/>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0B5D35"/>
    <w:pPr>
      <w:spacing w:line="240" w:lineRule="auto"/>
      <w:jc w:val="right"/>
    </w:pPr>
    <w:rPr>
      <w:rFonts w:cs="Guttman Mantova"/>
      <w:sz w:val="37"/>
      <w:szCs w:val="44"/>
    </w:rPr>
  </w:style>
  <w:style w:type="paragraph" w:customStyle="1" w:styleId="af4">
    <w:name w:val="כותרת אות"/>
    <w:basedOn w:val="a1"/>
    <w:semiHidden/>
    <w:rsid w:val="000B5D35"/>
    <w:pPr>
      <w:spacing w:line="240" w:lineRule="auto"/>
      <w:jc w:val="center"/>
    </w:pPr>
    <w:rPr>
      <w:sz w:val="38"/>
      <w:szCs w:val="40"/>
    </w:rPr>
  </w:style>
  <w:style w:type="paragraph" w:customStyle="1" w:styleId="23">
    <w:name w:val="ערך 2"/>
    <w:basedOn w:val="11"/>
    <w:autoRedefine/>
    <w:rsid w:val="000B5D35"/>
    <w:pPr>
      <w:ind w:left="1336" w:hanging="1095"/>
    </w:pPr>
  </w:style>
  <w:style w:type="character" w:customStyle="1" w:styleId="af5">
    <w:name w:val="מודגש"/>
    <w:semiHidden/>
    <w:rsid w:val="000B5D35"/>
    <w:rPr>
      <w:b/>
      <w:bCs/>
      <w:sz w:val="27"/>
      <w:szCs w:val="27"/>
    </w:rPr>
  </w:style>
  <w:style w:type="paragraph" w:customStyle="1" w:styleId="af6">
    <w:name w:val="שם אות"/>
    <w:basedOn w:val="1"/>
    <w:semiHidden/>
    <w:rsid w:val="000B5D35"/>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0B5D35"/>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0B5D35"/>
    <w:rPr>
      <w:rFonts w:cs="MiriamMFO"/>
      <w:sz w:val="20"/>
      <w:szCs w:val="20"/>
      <w:lang w:eastAsia="en-US"/>
    </w:rPr>
  </w:style>
  <w:style w:type="paragraph" w:customStyle="1" w:styleId="af9">
    <w:name w:val="כותרת פרק"/>
    <w:basedOn w:val="a1"/>
    <w:link w:val="Char"/>
    <w:semiHidden/>
    <w:rsid w:val="000B5D35"/>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0B5D35"/>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0B5D35"/>
    <w:pPr>
      <w:ind w:left="737" w:firstLine="0"/>
    </w:pPr>
    <w:rPr>
      <w:snapToGrid w:val="0"/>
      <w:sz w:val="26"/>
      <w:lang w:eastAsia="en-US"/>
    </w:rPr>
  </w:style>
  <w:style w:type="paragraph" w:styleId="afc">
    <w:name w:val="Title"/>
    <w:basedOn w:val="a1"/>
    <w:link w:val="afd"/>
    <w:qFormat/>
    <w:rsid w:val="000B5D35"/>
    <w:pPr>
      <w:spacing w:before="120" w:after="120" w:line="360" w:lineRule="exact"/>
      <w:jc w:val="center"/>
    </w:pPr>
    <w:rPr>
      <w:b/>
      <w:bCs/>
      <w:sz w:val="54"/>
      <w:szCs w:val="60"/>
    </w:rPr>
  </w:style>
  <w:style w:type="character" w:customStyle="1" w:styleId="afd">
    <w:name w:val="כותרת טקסט תו"/>
    <w:basedOn w:val="a2"/>
    <w:link w:val="afc"/>
    <w:rsid w:val="000B5D35"/>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0B5D35"/>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0B5D35"/>
    <w:pPr>
      <w:spacing w:after="120" w:line="240" w:lineRule="auto"/>
    </w:pPr>
    <w:rPr>
      <w:rFonts w:cs="Guttman Drogolin"/>
      <w:szCs w:val="28"/>
    </w:rPr>
  </w:style>
  <w:style w:type="paragraph" w:customStyle="1" w:styleId="aff0">
    <w:name w:val="כותרת פיסקה"/>
    <w:basedOn w:val="a1"/>
    <w:semiHidden/>
    <w:rsid w:val="000B5D35"/>
    <w:pPr>
      <w:spacing w:before="0" w:after="120" w:line="360" w:lineRule="exact"/>
      <w:ind w:firstLine="567"/>
    </w:pPr>
    <w:rPr>
      <w:bCs/>
      <w:szCs w:val="30"/>
    </w:rPr>
  </w:style>
  <w:style w:type="character" w:customStyle="1" w:styleId="aff1">
    <w:name w:val="פיזור"/>
    <w:semiHidden/>
    <w:rsid w:val="000B5D35"/>
    <w:rPr>
      <w:spacing w:val="30"/>
    </w:rPr>
  </w:style>
  <w:style w:type="paragraph" w:styleId="33">
    <w:name w:val="Body Text Indent 3"/>
    <w:basedOn w:val="a1"/>
    <w:link w:val="34"/>
    <w:semiHidden/>
    <w:rsid w:val="000B5D35"/>
  </w:style>
  <w:style w:type="character" w:customStyle="1" w:styleId="34">
    <w:name w:val="כניסה בגוף טקסט 3 תו"/>
    <w:basedOn w:val="a2"/>
    <w:link w:val="33"/>
    <w:semiHidden/>
    <w:rsid w:val="000B5D35"/>
    <w:rPr>
      <w:rFonts w:ascii="Palatino Linotype" w:eastAsia="Times New Roman" w:hAnsi="Palatino Linotype" w:cs="FbHadasaNew"/>
      <w:sz w:val="20"/>
      <w:szCs w:val="26"/>
      <w:lang w:eastAsia="he-IL"/>
    </w:rPr>
  </w:style>
  <w:style w:type="paragraph" w:customStyle="1" w:styleId="aff2">
    <w:name w:val="טבלה"/>
    <w:basedOn w:val="a1"/>
    <w:semiHidden/>
    <w:rsid w:val="000B5D35"/>
    <w:pPr>
      <w:spacing w:before="0" w:after="0" w:line="240" w:lineRule="auto"/>
    </w:pPr>
    <w:rPr>
      <w:noProof/>
    </w:rPr>
  </w:style>
  <w:style w:type="paragraph" w:customStyle="1" w:styleId="aff3">
    <w:name w:val="אות פרק"/>
    <w:basedOn w:val="af9"/>
    <w:link w:val="Char1"/>
    <w:semiHidden/>
    <w:rsid w:val="000B5D35"/>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0B5D35"/>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0B5D35"/>
    <w:rPr>
      <w:color w:val="0000FF"/>
      <w:u w:val="single"/>
    </w:rPr>
  </w:style>
  <w:style w:type="paragraph" w:customStyle="1" w:styleId="aff4">
    <w:name w:val="כותרת פסקה מרכזית"/>
    <w:basedOn w:val="a1"/>
    <w:autoRedefine/>
    <w:semiHidden/>
    <w:rsid w:val="000B5D35"/>
    <w:pPr>
      <w:spacing w:before="0" w:after="120" w:line="360" w:lineRule="exact"/>
      <w:ind w:firstLine="567"/>
      <w:jc w:val="left"/>
    </w:pPr>
    <w:rPr>
      <w:bCs/>
      <w:sz w:val="26"/>
      <w:szCs w:val="34"/>
    </w:rPr>
  </w:style>
  <w:style w:type="paragraph" w:styleId="aff5">
    <w:name w:val="List Number"/>
    <w:basedOn w:val="a1"/>
    <w:semiHidden/>
    <w:rsid w:val="000B5D35"/>
    <w:pPr>
      <w:tabs>
        <w:tab w:val="num" w:pos="927"/>
      </w:tabs>
      <w:ind w:left="927" w:hanging="360"/>
    </w:pPr>
  </w:style>
  <w:style w:type="paragraph" w:customStyle="1" w:styleId="aff6">
    <w:name w:val="כותרת תוכן"/>
    <w:basedOn w:val="31"/>
    <w:semiHidden/>
    <w:rsid w:val="000B5D35"/>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0B5D35"/>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0B5D35"/>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0B5D35"/>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0B5D35"/>
    <w:pPr>
      <w:spacing w:line="280" w:lineRule="exact"/>
      <w:ind w:left="227" w:right="227" w:firstLine="113"/>
    </w:pPr>
    <w:rPr>
      <w:sz w:val="17"/>
      <w:szCs w:val="17"/>
    </w:rPr>
  </w:style>
  <w:style w:type="paragraph" w:customStyle="1" w:styleId="13">
    <w:name w:val="מפתח1"/>
    <w:basedOn w:val="a1"/>
    <w:semiHidden/>
    <w:rsid w:val="000B5D35"/>
    <w:pPr>
      <w:spacing w:before="60" w:after="60" w:line="200" w:lineRule="exact"/>
      <w:ind w:left="680" w:hanging="680"/>
    </w:pPr>
    <w:rPr>
      <w:sz w:val="30"/>
      <w:szCs w:val="15"/>
    </w:rPr>
  </w:style>
  <w:style w:type="paragraph" w:customStyle="1" w:styleId="24">
    <w:name w:val="מפתח2"/>
    <w:basedOn w:val="6"/>
    <w:semiHidden/>
    <w:rsid w:val="000B5D35"/>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0B5D35"/>
    <w:pPr>
      <w:keepLines/>
      <w:ind w:left="652" w:hanging="652"/>
      <w:jc w:val="left"/>
    </w:pPr>
  </w:style>
  <w:style w:type="character" w:customStyle="1" w:styleId="14">
    <w:name w:val="ערך1"/>
    <w:semiHidden/>
    <w:rsid w:val="000B5D35"/>
    <w:rPr>
      <w:b/>
      <w:bCs/>
      <w:sz w:val="25"/>
      <w:szCs w:val="20"/>
    </w:rPr>
  </w:style>
  <w:style w:type="character" w:customStyle="1" w:styleId="25">
    <w:name w:val="ערך2"/>
    <w:semiHidden/>
    <w:rsid w:val="000B5D35"/>
    <w:rPr>
      <w:b/>
      <w:bCs/>
      <w:sz w:val="28"/>
      <w:szCs w:val="16"/>
    </w:rPr>
  </w:style>
  <w:style w:type="paragraph" w:customStyle="1" w:styleId="affc">
    <w:name w:val="מפתח אישים"/>
    <w:basedOn w:val="13"/>
    <w:semiHidden/>
    <w:rsid w:val="000B5D35"/>
    <w:pPr>
      <w:ind w:left="1361" w:hanging="1361"/>
    </w:pPr>
  </w:style>
  <w:style w:type="character" w:customStyle="1" w:styleId="affd">
    <w:name w:val="מרים מפתח"/>
    <w:semiHidden/>
    <w:rsid w:val="000B5D35"/>
    <w:rPr>
      <w:rFonts w:cs="Miriam"/>
      <w:sz w:val="14"/>
    </w:rPr>
  </w:style>
  <w:style w:type="paragraph" w:customStyle="1" w:styleId="Heading1">
    <w:name w:val="Heading1"/>
    <w:basedOn w:val="affe"/>
    <w:semiHidden/>
    <w:rsid w:val="000B5D35"/>
    <w:pPr>
      <w:jc w:val="right"/>
    </w:pPr>
    <w:rPr>
      <w:rFonts w:cs="Monotype Hadassah"/>
      <w:b/>
      <w:bCs/>
      <w:i/>
      <w:iCs/>
      <w:spacing w:val="20"/>
      <w:sz w:val="15"/>
      <w:szCs w:val="15"/>
    </w:rPr>
  </w:style>
  <w:style w:type="paragraph" w:styleId="affe">
    <w:name w:val="Subtitle"/>
    <w:basedOn w:val="a1"/>
    <w:link w:val="afff"/>
    <w:qFormat/>
    <w:rsid w:val="000B5D35"/>
    <w:pPr>
      <w:spacing w:after="60"/>
      <w:jc w:val="center"/>
      <w:outlineLvl w:val="1"/>
    </w:pPr>
    <w:rPr>
      <w:rFonts w:ascii="Arial" w:hAnsi="Arial" w:cs="Arial"/>
      <w:szCs w:val="24"/>
    </w:rPr>
  </w:style>
  <w:style w:type="character" w:customStyle="1" w:styleId="afff">
    <w:name w:val="כותרת משנה תו"/>
    <w:basedOn w:val="a2"/>
    <w:link w:val="affe"/>
    <w:rsid w:val="000B5D35"/>
    <w:rPr>
      <w:rFonts w:ascii="Arial" w:eastAsia="Times New Roman" w:hAnsi="Arial" w:cs="Arial"/>
      <w:sz w:val="20"/>
      <w:szCs w:val="24"/>
      <w:lang w:eastAsia="he-IL"/>
    </w:rPr>
  </w:style>
  <w:style w:type="character" w:customStyle="1" w:styleId="afff0">
    <w:name w:val="מרים ציטוט"/>
    <w:semiHidden/>
    <w:rsid w:val="000B5D35"/>
    <w:rPr>
      <w:rFonts w:cs="Miriam"/>
      <w:w w:val="100"/>
      <w:sz w:val="23"/>
      <w:szCs w:val="23"/>
    </w:rPr>
  </w:style>
  <w:style w:type="paragraph" w:customStyle="1" w:styleId="EquationNumbered2Columns">
    <w:name w:val="Equation Numbered 2Columns"/>
    <w:basedOn w:val="a1"/>
    <w:semiHidden/>
    <w:rsid w:val="000B5D35"/>
    <w:pPr>
      <w:tabs>
        <w:tab w:val="center" w:pos="3119"/>
        <w:tab w:val="right" w:pos="5670"/>
      </w:tabs>
      <w:spacing w:after="0" w:line="280" w:lineRule="exact"/>
    </w:pPr>
  </w:style>
  <w:style w:type="character" w:customStyle="1" w:styleId="afff1">
    <w:name w:val="מרים"/>
    <w:rsid w:val="000B5D35"/>
    <w:rPr>
      <w:rFonts w:cs="MiriamMFO"/>
      <w:szCs w:val="23"/>
    </w:rPr>
  </w:style>
  <w:style w:type="paragraph" w:customStyle="1" w:styleId="QuoteHebrewNormal">
    <w:name w:val="Quote HebrewNormal"/>
    <w:basedOn w:val="a1"/>
    <w:next w:val="a1"/>
    <w:rsid w:val="000B5D35"/>
    <w:pPr>
      <w:spacing w:after="0" w:line="240" w:lineRule="auto"/>
      <w:ind w:left="300"/>
    </w:pPr>
    <w:rPr>
      <w:rFonts w:cs="FrankRuehl"/>
      <w:szCs w:val="24"/>
    </w:rPr>
  </w:style>
  <w:style w:type="character" w:customStyle="1" w:styleId="Gematria">
    <w:name w:val="Gematria"/>
    <w:rsid w:val="000B5D35"/>
    <w:rPr>
      <w:rFonts w:ascii="Vilna" w:eastAsia="Vilna" w:hAnsi="Vilna" w:cs="FbHadasaNew"/>
      <w:b/>
      <w:bCs/>
      <w:sz w:val="24"/>
      <w:szCs w:val="27"/>
    </w:rPr>
  </w:style>
  <w:style w:type="character" w:customStyle="1" w:styleId="Gematriafrank">
    <w:name w:val="Gematria frank"/>
    <w:rsid w:val="000B5D35"/>
    <w:rPr>
      <w:bCs/>
      <w:szCs w:val="22"/>
    </w:rPr>
  </w:style>
  <w:style w:type="table" w:styleId="afff2">
    <w:name w:val="Table Grid"/>
    <w:basedOn w:val="a3"/>
    <w:rsid w:val="000B5D35"/>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0B5D35"/>
    <w:rPr>
      <w:rFonts w:cs="Miriam"/>
      <w:szCs w:val="22"/>
    </w:rPr>
  </w:style>
  <w:style w:type="paragraph" w:customStyle="1" w:styleId="NormalBeforeChart">
    <w:name w:val="Normal BeforeChart"/>
    <w:basedOn w:val="a1"/>
    <w:rsid w:val="000B5D35"/>
    <w:pPr>
      <w:spacing w:after="180"/>
    </w:pPr>
    <w:rPr>
      <w:lang w:eastAsia="en-US"/>
    </w:rPr>
  </w:style>
  <w:style w:type="paragraph" w:customStyle="1" w:styleId="NormalAfterChart">
    <w:name w:val="Normal AfterChart"/>
    <w:basedOn w:val="a1"/>
    <w:link w:val="NormalAfterChartChar"/>
    <w:rsid w:val="000B5D35"/>
    <w:pPr>
      <w:spacing w:before="180"/>
    </w:pPr>
    <w:rPr>
      <w:lang w:eastAsia="en-US"/>
    </w:rPr>
  </w:style>
  <w:style w:type="character" w:customStyle="1" w:styleId="NormalAfterChartChar">
    <w:name w:val="Normal AfterChart Char"/>
    <w:link w:val="NormalAfterChart"/>
    <w:rsid w:val="000B5D35"/>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0B5D35"/>
    <w:pPr>
      <w:spacing w:after="180"/>
    </w:pPr>
  </w:style>
  <w:style w:type="character" w:customStyle="1" w:styleId="NormalBeforeAfterChartChar">
    <w:name w:val="Normal Before&amp;AfterChart Char"/>
    <w:basedOn w:val="NormalAfterChartChar"/>
    <w:link w:val="NormalBeforeAfterChart"/>
    <w:rsid w:val="000B5D35"/>
    <w:rPr>
      <w:rFonts w:ascii="Palatino Linotype" w:eastAsia="Times New Roman" w:hAnsi="Palatino Linotype" w:cs="FbHadasaNew"/>
      <w:sz w:val="20"/>
      <w:szCs w:val="26"/>
    </w:rPr>
  </w:style>
  <w:style w:type="paragraph" w:customStyle="1" w:styleId="afff4">
    <w:name w:val="הגדרה"/>
    <w:basedOn w:val="a1"/>
    <w:semiHidden/>
    <w:rsid w:val="000B5D35"/>
    <w:pPr>
      <w:spacing w:after="0" w:line="280" w:lineRule="exact"/>
      <w:jc w:val="center"/>
    </w:pPr>
    <w:rPr>
      <w:rFonts w:cs="Arial"/>
      <w:szCs w:val="20"/>
    </w:rPr>
  </w:style>
  <w:style w:type="character" w:customStyle="1" w:styleId="afff5">
    <w:name w:val="ציטוט גימטריא"/>
    <w:rsid w:val="000B5D35"/>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0B5D35"/>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0B5D35"/>
    <w:rPr>
      <w:rFonts w:ascii="Palatino Linotype" w:eastAsia="Times New Roman" w:hAnsi="Palatino Linotype" w:cs="FbHadasaNew"/>
      <w:noProof/>
      <w:sz w:val="17"/>
      <w:szCs w:val="20"/>
      <w:lang w:eastAsia="he-IL"/>
    </w:rPr>
  </w:style>
  <w:style w:type="character" w:styleId="afff7">
    <w:name w:val="endnote reference"/>
    <w:rsid w:val="000B5D35"/>
    <w:rPr>
      <w:position w:val="-4"/>
      <w:vertAlign w:val="superscript"/>
    </w:rPr>
  </w:style>
  <w:style w:type="paragraph" w:customStyle="1" w:styleId="Gematriafootnotesfrank">
    <w:name w:val="Gematria footnotes frank"/>
    <w:basedOn w:val="a1"/>
    <w:link w:val="Gematriafootnotesfrank0"/>
    <w:rsid w:val="000B5D35"/>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0B5D35"/>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0B5D35"/>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0B5D35"/>
    <w:pPr>
      <w:spacing w:line="300" w:lineRule="exact"/>
    </w:pPr>
  </w:style>
  <w:style w:type="paragraph" w:customStyle="1" w:styleId="GlossaryBeforeChart">
    <w:name w:val="Glossary BeforeChart"/>
    <w:basedOn w:val="a1"/>
    <w:semiHidden/>
    <w:rsid w:val="000B5D35"/>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0B5D35"/>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0B5D35"/>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0B5D35"/>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0B5D35"/>
    <w:pPr>
      <w:spacing w:before="120"/>
    </w:pPr>
  </w:style>
  <w:style w:type="character" w:customStyle="1" w:styleId="Glossary2ndAfterChartChar">
    <w:name w:val="Glossary2nd AfterChart Char"/>
    <w:basedOn w:val="Glossary2ndChar"/>
    <w:link w:val="Glossary2ndAfterChart"/>
    <w:semiHidden/>
    <w:rsid w:val="000B5D35"/>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0B5D35"/>
    <w:pPr>
      <w:spacing w:after="90"/>
    </w:pPr>
  </w:style>
  <w:style w:type="character" w:customStyle="1" w:styleId="Glossary2ndBeforeChartChar">
    <w:name w:val="Glossary2nd BeforeChart Char"/>
    <w:basedOn w:val="Glossary2ndChar"/>
    <w:link w:val="Glossary2ndBeforeChart"/>
    <w:semiHidden/>
    <w:rsid w:val="000B5D35"/>
    <w:rPr>
      <w:rFonts w:ascii="Garamond" w:eastAsia="Times New Roman" w:hAnsi="Garamond" w:cs="FrankRuehl"/>
      <w:sz w:val="24"/>
      <w:szCs w:val="23"/>
    </w:rPr>
  </w:style>
  <w:style w:type="paragraph" w:customStyle="1" w:styleId="Glossary2ndAfterBeforeChart">
    <w:name w:val="Glossary2nd After+BeforeChart"/>
    <w:basedOn w:val="Glossary2nd"/>
    <w:semiHidden/>
    <w:rsid w:val="000B5D35"/>
    <w:pPr>
      <w:spacing w:before="120" w:after="90"/>
    </w:pPr>
  </w:style>
  <w:style w:type="character" w:customStyle="1" w:styleId="GematriaNote">
    <w:name w:val="Gematria Note"/>
    <w:rsid w:val="000B5D35"/>
    <w:rPr>
      <w:b/>
      <w:w w:val="100"/>
      <w:szCs w:val="22"/>
    </w:rPr>
  </w:style>
  <w:style w:type="paragraph" w:customStyle="1" w:styleId="tablefunction">
    <w:name w:val="table_function"/>
    <w:basedOn w:val="a1"/>
    <w:rsid w:val="000B5D35"/>
    <w:pPr>
      <w:keepNext/>
      <w:spacing w:before="0" w:after="0" w:line="240" w:lineRule="auto"/>
      <w:ind w:left="-57" w:right="-57"/>
      <w:jc w:val="center"/>
    </w:pPr>
    <w:rPr>
      <w:sz w:val="18"/>
      <w:szCs w:val="24"/>
    </w:rPr>
  </w:style>
  <w:style w:type="character" w:customStyle="1" w:styleId="symboldiamond">
    <w:name w:val="symbol_diamond"/>
    <w:rsid w:val="000B5D35"/>
    <w:rPr>
      <w:rFonts w:ascii="Courier New" w:hAnsi="Courier New"/>
      <w:position w:val="3"/>
      <w:sz w:val="12"/>
      <w:szCs w:val="16"/>
    </w:rPr>
  </w:style>
  <w:style w:type="paragraph" w:customStyle="1" w:styleId="tablefunction6pt">
    <w:name w:val="table_function_6pt"/>
    <w:basedOn w:val="tablefunction"/>
    <w:rsid w:val="000B5D35"/>
    <w:rPr>
      <w:sz w:val="12"/>
      <w:szCs w:val="12"/>
      <w:lang w:eastAsia="en-US"/>
    </w:rPr>
  </w:style>
  <w:style w:type="paragraph" w:customStyle="1" w:styleId="tablefunction50">
    <w:name w:val="table_function_50%"/>
    <w:basedOn w:val="tablefunction"/>
    <w:rsid w:val="000B5D35"/>
    <w:rPr>
      <w:color w:val="808080"/>
      <w:lang w:eastAsia="en-US"/>
    </w:rPr>
  </w:style>
  <w:style w:type="paragraph" w:customStyle="1" w:styleId="afff8">
    <w:name w:val="ציטוט_פתיחה"/>
    <w:basedOn w:val="a1"/>
    <w:rsid w:val="000B5D35"/>
    <w:pPr>
      <w:autoSpaceDE w:val="0"/>
      <w:autoSpaceDN w:val="0"/>
      <w:adjustRightInd w:val="0"/>
      <w:spacing w:line="390" w:lineRule="exact"/>
      <w:ind w:left="397" w:right="397"/>
    </w:pPr>
    <w:rPr>
      <w:bCs/>
      <w:szCs w:val="29"/>
    </w:rPr>
  </w:style>
  <w:style w:type="character" w:customStyle="1" w:styleId="symbolinspirational">
    <w:name w:val="symbol_inspirational"/>
    <w:rsid w:val="000B5D35"/>
    <w:rPr>
      <w:sz w:val="18"/>
    </w:rPr>
  </w:style>
  <w:style w:type="paragraph" w:customStyle="1" w:styleId="equationcentered">
    <w:name w:val="equation_centered"/>
    <w:basedOn w:val="a1"/>
    <w:next w:val="a1"/>
    <w:link w:val="equationcenteredChar"/>
    <w:rsid w:val="000B5D35"/>
    <w:pPr>
      <w:spacing w:before="120" w:after="120"/>
      <w:jc w:val="center"/>
    </w:pPr>
    <w:rPr>
      <w:sz w:val="22"/>
    </w:rPr>
  </w:style>
  <w:style w:type="paragraph" w:customStyle="1" w:styleId="tablefunction8pt">
    <w:name w:val="table_function_8pt"/>
    <w:basedOn w:val="tablefunction6pt"/>
    <w:rsid w:val="000B5D35"/>
    <w:rPr>
      <w:sz w:val="16"/>
      <w:szCs w:val="16"/>
    </w:rPr>
  </w:style>
  <w:style w:type="paragraph" w:customStyle="1" w:styleId="tablefunction8pt50">
    <w:name w:val="table_function_8pt_50%"/>
    <w:basedOn w:val="tablefunction8pt"/>
    <w:rsid w:val="000B5D35"/>
    <w:rPr>
      <w:color w:val="808080"/>
    </w:rPr>
  </w:style>
  <w:style w:type="character" w:customStyle="1" w:styleId="symboltriangle">
    <w:name w:val="symbol_triangle"/>
    <w:rsid w:val="000B5D35"/>
    <w:rPr>
      <w:sz w:val="18"/>
      <w:szCs w:val="24"/>
    </w:rPr>
  </w:style>
  <w:style w:type="character" w:customStyle="1" w:styleId="symbolplus">
    <w:name w:val="symbol_plus"/>
    <w:rsid w:val="000B5D35"/>
    <w:rPr>
      <w:b/>
      <w:bCs/>
      <w:position w:val="4"/>
      <w:sz w:val="8"/>
      <w:szCs w:val="8"/>
      <w:lang w:eastAsia="en-US"/>
    </w:rPr>
  </w:style>
  <w:style w:type="character" w:customStyle="1" w:styleId="Heading3Char">
    <w:name w:val="Heading 3 Char"/>
    <w:rsid w:val="000B5D35"/>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0B5D35"/>
    <w:pPr>
      <w:spacing w:line="240" w:lineRule="auto"/>
      <w:jc w:val="left"/>
    </w:pPr>
    <w:rPr>
      <w:sz w:val="22"/>
      <w:szCs w:val="20"/>
    </w:rPr>
  </w:style>
  <w:style w:type="paragraph" w:customStyle="1" w:styleId="copyrightpagehebrewbold">
    <w:name w:val="copyright_page_hebrew_bold"/>
    <w:basedOn w:val="copyrightpagehebrew"/>
    <w:rsid w:val="000B5D35"/>
    <w:rPr>
      <w:b/>
      <w:bCs/>
      <w:szCs w:val="22"/>
    </w:rPr>
  </w:style>
  <w:style w:type="character" w:customStyle="1" w:styleId="equationcenteredChar">
    <w:name w:val="equation_centered Char"/>
    <w:link w:val="equationcentered"/>
    <w:rsid w:val="000B5D35"/>
    <w:rPr>
      <w:rFonts w:ascii="Palatino Linotype" w:eastAsia="Times New Roman" w:hAnsi="Palatino Linotype" w:cs="FbHadasaNew"/>
      <w:szCs w:val="26"/>
      <w:lang w:eastAsia="he-IL"/>
    </w:rPr>
  </w:style>
  <w:style w:type="character" w:styleId="FollowedHyperlink">
    <w:name w:val="FollowedHyperlink"/>
    <w:semiHidden/>
    <w:rsid w:val="000B5D35"/>
    <w:rPr>
      <w:color w:val="800080"/>
      <w:u w:val="single"/>
    </w:rPr>
  </w:style>
  <w:style w:type="paragraph" w:customStyle="1" w:styleId="Headerodd">
    <w:name w:val="Header_odd"/>
    <w:basedOn w:val="a6"/>
    <w:semiHidden/>
    <w:rsid w:val="000B5D35"/>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0B5D35"/>
    <w:rPr>
      <w:rFonts w:cs="Guttman Mantova"/>
      <w:szCs w:val="68"/>
    </w:rPr>
  </w:style>
  <w:style w:type="paragraph" w:customStyle="1" w:styleId="afff9">
    <w:name w:val="שער אות חומש"/>
    <w:basedOn w:val="af3"/>
    <w:semiHidden/>
    <w:rsid w:val="000B5D35"/>
    <w:rPr>
      <w:szCs w:val="32"/>
    </w:rPr>
  </w:style>
  <w:style w:type="paragraph" w:customStyle="1" w:styleId="afffa">
    <w:name w:val="כותרת משנית"/>
    <w:basedOn w:val="afe"/>
    <w:semiHidden/>
    <w:rsid w:val="000B5D35"/>
    <w:pPr>
      <w:outlineLvl w:val="0"/>
    </w:pPr>
    <w:rPr>
      <w:bCs w:val="0"/>
      <w:noProof/>
      <w:sz w:val="56"/>
      <w:szCs w:val="52"/>
      <w:lang w:val="he-IL"/>
    </w:rPr>
  </w:style>
  <w:style w:type="paragraph" w:customStyle="1" w:styleId="afffb">
    <w:name w:val="שער שנה לפ&quot;ק"/>
    <w:basedOn w:val="aff"/>
    <w:next w:val="aff"/>
    <w:link w:val="Char2"/>
    <w:semiHidden/>
    <w:rsid w:val="000B5D35"/>
    <w:rPr>
      <w:szCs w:val="30"/>
    </w:rPr>
  </w:style>
  <w:style w:type="character" w:customStyle="1" w:styleId="Char0">
    <w:name w:val="טקסט קבוע Char"/>
    <w:link w:val="aff"/>
    <w:semiHidden/>
    <w:rsid w:val="000B5D35"/>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0B5D35"/>
    <w:rPr>
      <w:rFonts w:ascii="Palatino Linotype" w:eastAsia="Times New Roman" w:hAnsi="Palatino Linotype" w:cs="Guttman Drogolin"/>
      <w:b/>
      <w:bCs/>
      <w:noProof/>
      <w:w w:val="95"/>
      <w:sz w:val="46"/>
      <w:szCs w:val="30"/>
    </w:rPr>
  </w:style>
  <w:style w:type="character" w:customStyle="1" w:styleId="Normalandshaded">
    <w:name w:val="Normal and shaded"/>
    <w:rsid w:val="000B5D35"/>
    <w:rPr>
      <w:shd w:val="clear" w:color="auto" w:fill="CCCCCC"/>
      <w:lang w:eastAsia="en-US"/>
    </w:rPr>
  </w:style>
  <w:style w:type="character" w:customStyle="1" w:styleId="tablequote">
    <w:name w:val="table_quote"/>
    <w:rsid w:val="000B5D35"/>
    <w:rPr>
      <w:rFonts w:ascii="Web Hebrew Monospace" w:hAnsi="Web Hebrew Monospace" w:cs="FbHadasaNew"/>
      <w:sz w:val="18"/>
      <w:szCs w:val="18"/>
      <w:lang w:eastAsia="en-US"/>
    </w:rPr>
  </w:style>
  <w:style w:type="paragraph" w:customStyle="1" w:styleId="tablefuncendnote">
    <w:name w:val="table_func_endnote"/>
    <w:basedOn w:val="tablefunction"/>
    <w:rsid w:val="000B5D35"/>
    <w:rPr>
      <w:rFonts w:cs="David"/>
    </w:rPr>
  </w:style>
  <w:style w:type="paragraph" w:styleId="afffc">
    <w:name w:val="TOC Heading"/>
    <w:basedOn w:val="1"/>
    <w:next w:val="a1"/>
    <w:uiPriority w:val="39"/>
    <w:unhideWhenUsed/>
    <w:qFormat/>
    <w:rsid w:val="000B5D35"/>
    <w:pPr>
      <w:spacing w:line="259" w:lineRule="auto"/>
      <w:jc w:val="left"/>
      <w:outlineLvl w:val="9"/>
    </w:pPr>
    <w:rPr>
      <w:rFonts w:ascii="Calibri Light" w:eastAsia="Times New Roman" w:hAnsi="Calibri Light" w:cs="Times New Roman"/>
      <w:bCs w:val="0"/>
      <w:color w:val="2F5496"/>
      <w:szCs w:val="32"/>
      <w:rtl/>
      <w:cs/>
      <w:lang w:eastAsia="en-US"/>
    </w:rPr>
  </w:style>
  <w:style w:type="character" w:customStyle="1" w:styleId="tocbullet">
    <w:name w:val="toc_bullet"/>
    <w:semiHidden/>
    <w:rsid w:val="000B5D35"/>
    <w:rPr>
      <w:b/>
      <w:bCs/>
      <w:sz w:val="18"/>
      <w:szCs w:val="13"/>
    </w:rPr>
  </w:style>
  <w:style w:type="character" w:customStyle="1" w:styleId="symbolplussubscript">
    <w:name w:val="symbol_plus_subscript"/>
    <w:rsid w:val="000B5D35"/>
    <w:rPr>
      <w:position w:val="2"/>
      <w:sz w:val="8"/>
      <w:szCs w:val="8"/>
    </w:rPr>
  </w:style>
  <w:style w:type="paragraph" w:styleId="afffd">
    <w:name w:val="Balloon Text"/>
    <w:basedOn w:val="a1"/>
    <w:link w:val="afffe"/>
    <w:semiHidden/>
    <w:rsid w:val="000B5D35"/>
    <w:rPr>
      <w:rFonts w:ascii="Tahoma" w:hAnsi="Tahoma" w:cs="Tahoma"/>
      <w:sz w:val="16"/>
      <w:szCs w:val="16"/>
    </w:rPr>
  </w:style>
  <w:style w:type="character" w:customStyle="1" w:styleId="afffe">
    <w:name w:val="טקסט בלונים תו"/>
    <w:basedOn w:val="a2"/>
    <w:link w:val="afffd"/>
    <w:semiHidden/>
    <w:rsid w:val="000B5D35"/>
    <w:rPr>
      <w:rFonts w:ascii="Tahoma" w:eastAsia="Times New Roman" w:hAnsi="Tahoma" w:cs="Tahoma"/>
      <w:sz w:val="16"/>
      <w:szCs w:val="16"/>
      <w:lang w:eastAsia="he-IL"/>
    </w:rPr>
  </w:style>
  <w:style w:type="paragraph" w:styleId="affff">
    <w:name w:val="caption"/>
    <w:basedOn w:val="a1"/>
    <w:next w:val="a1"/>
    <w:qFormat/>
    <w:rsid w:val="000B5D35"/>
    <w:rPr>
      <w:b/>
      <w:bCs/>
    </w:rPr>
  </w:style>
  <w:style w:type="character" w:styleId="affff0">
    <w:name w:val="annotation reference"/>
    <w:semiHidden/>
    <w:rsid w:val="000B5D35"/>
    <w:rPr>
      <w:sz w:val="16"/>
      <w:szCs w:val="16"/>
    </w:rPr>
  </w:style>
  <w:style w:type="paragraph" w:styleId="affff1">
    <w:name w:val="annotation text"/>
    <w:basedOn w:val="a1"/>
    <w:link w:val="affff2"/>
    <w:semiHidden/>
    <w:rsid w:val="000B5D35"/>
  </w:style>
  <w:style w:type="character" w:customStyle="1" w:styleId="affff2">
    <w:name w:val="טקסט הערה תו"/>
    <w:basedOn w:val="a2"/>
    <w:link w:val="affff1"/>
    <w:semiHidden/>
    <w:rsid w:val="000B5D35"/>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0B5D35"/>
    <w:rPr>
      <w:b/>
      <w:bCs/>
    </w:rPr>
  </w:style>
  <w:style w:type="character" w:customStyle="1" w:styleId="affff4">
    <w:name w:val="נושא הערה תו"/>
    <w:basedOn w:val="affff2"/>
    <w:link w:val="affff3"/>
    <w:semiHidden/>
    <w:rsid w:val="000B5D35"/>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0B5D35"/>
    <w:pPr>
      <w:shd w:val="clear" w:color="auto" w:fill="000080"/>
    </w:pPr>
    <w:rPr>
      <w:rFonts w:ascii="Tahoma" w:hAnsi="Tahoma" w:cs="Tahoma"/>
    </w:rPr>
  </w:style>
  <w:style w:type="character" w:customStyle="1" w:styleId="affff6">
    <w:name w:val="מפת מסמך תו"/>
    <w:basedOn w:val="a2"/>
    <w:link w:val="affff5"/>
    <w:semiHidden/>
    <w:rsid w:val="000B5D35"/>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0B5D35"/>
    <w:pPr>
      <w:ind w:left="200" w:hanging="200"/>
    </w:pPr>
  </w:style>
  <w:style w:type="paragraph" w:styleId="Index2">
    <w:name w:val="index 2"/>
    <w:basedOn w:val="a1"/>
    <w:next w:val="a1"/>
    <w:autoRedefine/>
    <w:semiHidden/>
    <w:rsid w:val="000B5D35"/>
    <w:pPr>
      <w:ind w:left="400" w:hanging="200"/>
    </w:pPr>
  </w:style>
  <w:style w:type="paragraph" w:styleId="Index3">
    <w:name w:val="index 3"/>
    <w:basedOn w:val="a1"/>
    <w:next w:val="a1"/>
    <w:autoRedefine/>
    <w:semiHidden/>
    <w:rsid w:val="000B5D35"/>
    <w:pPr>
      <w:ind w:left="600" w:hanging="200"/>
    </w:pPr>
  </w:style>
  <w:style w:type="paragraph" w:styleId="Index4">
    <w:name w:val="index 4"/>
    <w:basedOn w:val="a1"/>
    <w:next w:val="a1"/>
    <w:autoRedefine/>
    <w:semiHidden/>
    <w:rsid w:val="000B5D35"/>
    <w:pPr>
      <w:ind w:left="800" w:hanging="200"/>
    </w:pPr>
  </w:style>
  <w:style w:type="paragraph" w:styleId="Index5">
    <w:name w:val="index 5"/>
    <w:basedOn w:val="a1"/>
    <w:next w:val="a1"/>
    <w:autoRedefine/>
    <w:semiHidden/>
    <w:rsid w:val="000B5D35"/>
    <w:pPr>
      <w:ind w:left="1000" w:hanging="200"/>
    </w:pPr>
  </w:style>
  <w:style w:type="paragraph" w:styleId="Index6">
    <w:name w:val="index 6"/>
    <w:basedOn w:val="a1"/>
    <w:next w:val="a1"/>
    <w:autoRedefine/>
    <w:semiHidden/>
    <w:rsid w:val="000B5D35"/>
    <w:pPr>
      <w:ind w:left="1200" w:hanging="200"/>
    </w:pPr>
  </w:style>
  <w:style w:type="paragraph" w:styleId="Index7">
    <w:name w:val="index 7"/>
    <w:basedOn w:val="a1"/>
    <w:next w:val="a1"/>
    <w:autoRedefine/>
    <w:semiHidden/>
    <w:rsid w:val="000B5D35"/>
    <w:pPr>
      <w:ind w:left="1400" w:hanging="200"/>
    </w:pPr>
  </w:style>
  <w:style w:type="paragraph" w:styleId="Index8">
    <w:name w:val="index 8"/>
    <w:basedOn w:val="a1"/>
    <w:next w:val="a1"/>
    <w:autoRedefine/>
    <w:semiHidden/>
    <w:rsid w:val="000B5D35"/>
    <w:pPr>
      <w:ind w:left="1600" w:hanging="200"/>
    </w:pPr>
  </w:style>
  <w:style w:type="paragraph" w:styleId="Index9">
    <w:name w:val="index 9"/>
    <w:basedOn w:val="a1"/>
    <w:next w:val="a1"/>
    <w:autoRedefine/>
    <w:semiHidden/>
    <w:rsid w:val="000B5D35"/>
    <w:pPr>
      <w:ind w:left="1800" w:hanging="200"/>
    </w:pPr>
  </w:style>
  <w:style w:type="paragraph" w:styleId="affff7">
    <w:name w:val="index heading"/>
    <w:basedOn w:val="a1"/>
    <w:next w:val="Index1"/>
    <w:semiHidden/>
    <w:rsid w:val="000B5D35"/>
    <w:rPr>
      <w:rFonts w:ascii="Arial" w:hAnsi="Arial" w:cs="Arial"/>
      <w:b/>
      <w:bCs/>
    </w:rPr>
  </w:style>
  <w:style w:type="paragraph" w:styleId="affff8">
    <w:name w:val="macro"/>
    <w:link w:val="affff9"/>
    <w:semiHidden/>
    <w:rsid w:val="000B5D35"/>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0B5D35"/>
    <w:rPr>
      <w:rFonts w:ascii="Courier New" w:eastAsia="Times New Roman" w:hAnsi="Courier New" w:cs="Courier New"/>
      <w:w w:val="95"/>
      <w:sz w:val="20"/>
      <w:szCs w:val="20"/>
      <w:lang w:eastAsia="he-IL"/>
    </w:rPr>
  </w:style>
  <w:style w:type="paragraph" w:styleId="affffa">
    <w:name w:val="table of authorities"/>
    <w:basedOn w:val="a1"/>
    <w:next w:val="a1"/>
    <w:semiHidden/>
    <w:rsid w:val="000B5D35"/>
    <w:pPr>
      <w:ind w:left="200" w:hanging="200"/>
    </w:pPr>
  </w:style>
  <w:style w:type="paragraph" w:styleId="affffb">
    <w:name w:val="table of figures"/>
    <w:basedOn w:val="a1"/>
    <w:next w:val="a1"/>
    <w:semiHidden/>
    <w:rsid w:val="000B5D35"/>
  </w:style>
  <w:style w:type="paragraph" w:styleId="affffc">
    <w:name w:val="toa heading"/>
    <w:basedOn w:val="a1"/>
    <w:next w:val="a1"/>
    <w:semiHidden/>
    <w:rsid w:val="000B5D35"/>
    <w:pPr>
      <w:spacing w:before="120"/>
    </w:pPr>
    <w:rPr>
      <w:rFonts w:ascii="Arial" w:hAnsi="Arial" w:cs="Arial"/>
      <w:b/>
      <w:bCs/>
      <w:sz w:val="24"/>
      <w:szCs w:val="24"/>
    </w:rPr>
  </w:style>
  <w:style w:type="paragraph" w:styleId="TOC1">
    <w:name w:val="toc 1"/>
    <w:basedOn w:val="a1"/>
    <w:next w:val="a1"/>
    <w:autoRedefine/>
    <w:uiPriority w:val="39"/>
    <w:rsid w:val="000B5D35"/>
  </w:style>
  <w:style w:type="paragraph" w:styleId="TOC2">
    <w:name w:val="toc 2"/>
    <w:basedOn w:val="a1"/>
    <w:next w:val="a1"/>
    <w:autoRedefine/>
    <w:uiPriority w:val="39"/>
    <w:rsid w:val="000B5D35"/>
    <w:pPr>
      <w:ind w:left="200"/>
    </w:pPr>
  </w:style>
  <w:style w:type="paragraph" w:styleId="TOC3">
    <w:name w:val="toc 3"/>
    <w:basedOn w:val="a1"/>
    <w:next w:val="a1"/>
    <w:autoRedefine/>
    <w:uiPriority w:val="39"/>
    <w:rsid w:val="000B5D35"/>
    <w:pPr>
      <w:ind w:left="400"/>
    </w:pPr>
  </w:style>
  <w:style w:type="paragraph" w:styleId="TOC4">
    <w:name w:val="toc 4"/>
    <w:basedOn w:val="a1"/>
    <w:next w:val="a1"/>
    <w:autoRedefine/>
    <w:uiPriority w:val="39"/>
    <w:rsid w:val="000B5D35"/>
    <w:pPr>
      <w:ind w:left="600"/>
    </w:pPr>
  </w:style>
  <w:style w:type="paragraph" w:styleId="TOC5">
    <w:name w:val="toc 5"/>
    <w:basedOn w:val="a1"/>
    <w:next w:val="a1"/>
    <w:autoRedefine/>
    <w:uiPriority w:val="39"/>
    <w:rsid w:val="000B5D35"/>
    <w:pPr>
      <w:ind w:left="800"/>
    </w:pPr>
  </w:style>
  <w:style w:type="paragraph" w:styleId="TOC6">
    <w:name w:val="toc 6"/>
    <w:basedOn w:val="a1"/>
    <w:next w:val="a1"/>
    <w:autoRedefine/>
    <w:uiPriority w:val="39"/>
    <w:rsid w:val="000B5D35"/>
    <w:pPr>
      <w:ind w:left="1000"/>
    </w:pPr>
  </w:style>
  <w:style w:type="paragraph" w:styleId="TOC7">
    <w:name w:val="toc 7"/>
    <w:basedOn w:val="a1"/>
    <w:next w:val="a1"/>
    <w:autoRedefine/>
    <w:uiPriority w:val="39"/>
    <w:rsid w:val="000B5D35"/>
    <w:pPr>
      <w:ind w:left="1200"/>
    </w:pPr>
  </w:style>
  <w:style w:type="paragraph" w:styleId="TOC8">
    <w:name w:val="toc 8"/>
    <w:basedOn w:val="a1"/>
    <w:next w:val="a1"/>
    <w:autoRedefine/>
    <w:uiPriority w:val="39"/>
    <w:rsid w:val="000B5D35"/>
    <w:pPr>
      <w:ind w:left="1400"/>
    </w:pPr>
  </w:style>
  <w:style w:type="paragraph" w:styleId="TOC9">
    <w:name w:val="toc 9"/>
    <w:basedOn w:val="a1"/>
    <w:next w:val="a1"/>
    <w:autoRedefine/>
    <w:uiPriority w:val="39"/>
    <w:rsid w:val="000B5D35"/>
    <w:pPr>
      <w:ind w:left="1600"/>
    </w:pPr>
  </w:style>
  <w:style w:type="numbering" w:styleId="111111">
    <w:name w:val="Outline List 2"/>
    <w:basedOn w:val="a4"/>
    <w:semiHidden/>
    <w:rsid w:val="000B5D35"/>
    <w:pPr>
      <w:numPr>
        <w:numId w:val="36"/>
      </w:numPr>
    </w:pPr>
  </w:style>
  <w:style w:type="numbering" w:styleId="1ai">
    <w:name w:val="Outline List 1"/>
    <w:basedOn w:val="a4"/>
    <w:semiHidden/>
    <w:rsid w:val="000B5D35"/>
    <w:pPr>
      <w:numPr>
        <w:numId w:val="37"/>
      </w:numPr>
    </w:pPr>
  </w:style>
  <w:style w:type="numbering" w:styleId="a0">
    <w:name w:val="Outline List 3"/>
    <w:basedOn w:val="a4"/>
    <w:semiHidden/>
    <w:rsid w:val="000B5D35"/>
    <w:pPr>
      <w:numPr>
        <w:numId w:val="38"/>
      </w:numPr>
    </w:pPr>
  </w:style>
  <w:style w:type="paragraph" w:styleId="affffd">
    <w:name w:val="Block Text"/>
    <w:basedOn w:val="a1"/>
    <w:semiHidden/>
    <w:rsid w:val="000B5D35"/>
    <w:pPr>
      <w:spacing w:after="120"/>
      <w:ind w:left="1440" w:right="1440"/>
    </w:pPr>
  </w:style>
  <w:style w:type="paragraph" w:styleId="26">
    <w:name w:val="Body Text 2"/>
    <w:basedOn w:val="a1"/>
    <w:link w:val="27"/>
    <w:semiHidden/>
    <w:rsid w:val="000B5D35"/>
    <w:pPr>
      <w:spacing w:after="120" w:line="480" w:lineRule="auto"/>
    </w:pPr>
  </w:style>
  <w:style w:type="character" w:customStyle="1" w:styleId="27">
    <w:name w:val="גוף טקסט 2 תו"/>
    <w:basedOn w:val="a2"/>
    <w:link w:val="26"/>
    <w:semiHidden/>
    <w:rsid w:val="000B5D35"/>
    <w:rPr>
      <w:rFonts w:ascii="Palatino Linotype" w:eastAsia="Times New Roman" w:hAnsi="Palatino Linotype" w:cs="FbHadasaNew"/>
      <w:sz w:val="20"/>
      <w:szCs w:val="26"/>
      <w:lang w:eastAsia="he-IL"/>
    </w:rPr>
  </w:style>
  <w:style w:type="paragraph" w:styleId="35">
    <w:name w:val="Body Text 3"/>
    <w:basedOn w:val="a1"/>
    <w:link w:val="36"/>
    <w:semiHidden/>
    <w:rsid w:val="000B5D35"/>
    <w:pPr>
      <w:spacing w:after="120"/>
    </w:pPr>
    <w:rPr>
      <w:sz w:val="16"/>
      <w:szCs w:val="16"/>
    </w:rPr>
  </w:style>
  <w:style w:type="character" w:customStyle="1" w:styleId="36">
    <w:name w:val="גוף טקסט 3 תו"/>
    <w:basedOn w:val="a2"/>
    <w:link w:val="35"/>
    <w:semiHidden/>
    <w:rsid w:val="000B5D35"/>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0B5D35"/>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0B5D35"/>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0B5D35"/>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0B5D35"/>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0B5D35"/>
    <w:pPr>
      <w:ind w:left="4320"/>
    </w:pPr>
  </w:style>
  <w:style w:type="character" w:customStyle="1" w:styleId="afffff1">
    <w:name w:val="סיום תו"/>
    <w:basedOn w:val="a2"/>
    <w:link w:val="afffff0"/>
    <w:semiHidden/>
    <w:rsid w:val="000B5D35"/>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0B5D35"/>
  </w:style>
  <w:style w:type="character" w:customStyle="1" w:styleId="afffff3">
    <w:name w:val="תאריך תו"/>
    <w:basedOn w:val="a2"/>
    <w:link w:val="afffff2"/>
    <w:semiHidden/>
    <w:rsid w:val="000B5D35"/>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0B5D35"/>
  </w:style>
  <w:style w:type="character" w:customStyle="1" w:styleId="afffff5">
    <w:name w:val="חתימת דואר אלקטרוני תו"/>
    <w:basedOn w:val="a2"/>
    <w:link w:val="afffff4"/>
    <w:semiHidden/>
    <w:rsid w:val="000B5D35"/>
    <w:rPr>
      <w:rFonts w:ascii="Palatino Linotype" w:eastAsia="Times New Roman" w:hAnsi="Palatino Linotype" w:cs="FbHadasaNew"/>
      <w:sz w:val="20"/>
      <w:szCs w:val="26"/>
      <w:lang w:eastAsia="he-IL"/>
    </w:rPr>
  </w:style>
  <w:style w:type="character" w:styleId="afffff6">
    <w:name w:val="Emphasis"/>
    <w:qFormat/>
    <w:rsid w:val="000B5D35"/>
    <w:rPr>
      <w:i/>
      <w:iCs/>
    </w:rPr>
  </w:style>
  <w:style w:type="paragraph" w:styleId="afffff7">
    <w:name w:val="envelope address"/>
    <w:basedOn w:val="a1"/>
    <w:semiHidden/>
    <w:rsid w:val="000B5D35"/>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0B5D35"/>
    <w:rPr>
      <w:rFonts w:ascii="Arial" w:hAnsi="Arial" w:cs="Arial"/>
    </w:rPr>
  </w:style>
  <w:style w:type="character" w:styleId="HTML">
    <w:name w:val="HTML Acronym"/>
    <w:basedOn w:val="a2"/>
    <w:semiHidden/>
    <w:rsid w:val="000B5D35"/>
  </w:style>
  <w:style w:type="paragraph" w:styleId="HTML0">
    <w:name w:val="HTML Address"/>
    <w:basedOn w:val="a1"/>
    <w:link w:val="HTML1"/>
    <w:semiHidden/>
    <w:rsid w:val="000B5D35"/>
    <w:rPr>
      <w:i/>
      <w:iCs/>
    </w:rPr>
  </w:style>
  <w:style w:type="character" w:customStyle="1" w:styleId="HTML1">
    <w:name w:val="כתובת HTML תו"/>
    <w:basedOn w:val="a2"/>
    <w:link w:val="HTML0"/>
    <w:semiHidden/>
    <w:rsid w:val="000B5D35"/>
    <w:rPr>
      <w:rFonts w:ascii="Palatino Linotype" w:eastAsia="Times New Roman" w:hAnsi="Palatino Linotype" w:cs="FbHadasaNew"/>
      <w:i/>
      <w:iCs/>
      <w:sz w:val="20"/>
      <w:szCs w:val="26"/>
      <w:lang w:eastAsia="he-IL"/>
    </w:rPr>
  </w:style>
  <w:style w:type="character" w:styleId="HTMLCite">
    <w:name w:val="HTML Cite"/>
    <w:semiHidden/>
    <w:rsid w:val="000B5D35"/>
    <w:rPr>
      <w:i/>
      <w:iCs/>
    </w:rPr>
  </w:style>
  <w:style w:type="character" w:styleId="HTMLCode">
    <w:name w:val="HTML Code"/>
    <w:semiHidden/>
    <w:rsid w:val="000B5D35"/>
    <w:rPr>
      <w:rFonts w:ascii="Courier New" w:hAnsi="Courier New" w:cs="Courier New"/>
      <w:sz w:val="20"/>
      <w:szCs w:val="20"/>
    </w:rPr>
  </w:style>
  <w:style w:type="character" w:styleId="HTMLDefinition">
    <w:name w:val="HTML Definition"/>
    <w:semiHidden/>
    <w:rsid w:val="000B5D35"/>
    <w:rPr>
      <w:i/>
      <w:iCs/>
    </w:rPr>
  </w:style>
  <w:style w:type="character" w:styleId="HTML2">
    <w:name w:val="HTML Keyboard"/>
    <w:semiHidden/>
    <w:rsid w:val="000B5D35"/>
    <w:rPr>
      <w:rFonts w:ascii="Courier New" w:hAnsi="Courier New" w:cs="Courier New"/>
      <w:sz w:val="20"/>
      <w:szCs w:val="20"/>
    </w:rPr>
  </w:style>
  <w:style w:type="paragraph" w:styleId="HTML3">
    <w:name w:val="HTML Preformatted"/>
    <w:basedOn w:val="a1"/>
    <w:link w:val="HTML4"/>
    <w:semiHidden/>
    <w:rsid w:val="000B5D35"/>
    <w:rPr>
      <w:rFonts w:ascii="Courier New" w:hAnsi="Courier New" w:cs="Courier New"/>
    </w:rPr>
  </w:style>
  <w:style w:type="character" w:customStyle="1" w:styleId="HTML4">
    <w:name w:val="HTML מעוצב מראש תו"/>
    <w:basedOn w:val="a2"/>
    <w:link w:val="HTML3"/>
    <w:semiHidden/>
    <w:rsid w:val="000B5D35"/>
    <w:rPr>
      <w:rFonts w:ascii="Courier New" w:eastAsia="Times New Roman" w:hAnsi="Courier New" w:cs="Courier New"/>
      <w:sz w:val="20"/>
      <w:szCs w:val="26"/>
      <w:lang w:eastAsia="he-IL"/>
    </w:rPr>
  </w:style>
  <w:style w:type="character" w:styleId="HTML5">
    <w:name w:val="HTML Sample"/>
    <w:semiHidden/>
    <w:rsid w:val="000B5D35"/>
    <w:rPr>
      <w:rFonts w:ascii="Courier New" w:hAnsi="Courier New" w:cs="Courier New"/>
    </w:rPr>
  </w:style>
  <w:style w:type="character" w:styleId="HTML6">
    <w:name w:val="HTML Typewriter"/>
    <w:semiHidden/>
    <w:rsid w:val="000B5D35"/>
    <w:rPr>
      <w:rFonts w:ascii="Courier New" w:hAnsi="Courier New" w:cs="Courier New"/>
      <w:sz w:val="20"/>
      <w:szCs w:val="20"/>
    </w:rPr>
  </w:style>
  <w:style w:type="character" w:styleId="HTMLVariable">
    <w:name w:val="HTML Variable"/>
    <w:semiHidden/>
    <w:rsid w:val="000B5D35"/>
    <w:rPr>
      <w:i/>
      <w:iCs/>
    </w:rPr>
  </w:style>
  <w:style w:type="character" w:styleId="afffff9">
    <w:name w:val="line number"/>
    <w:basedOn w:val="a2"/>
    <w:semiHidden/>
    <w:rsid w:val="000B5D35"/>
  </w:style>
  <w:style w:type="paragraph" w:styleId="afffffa">
    <w:name w:val="List"/>
    <w:basedOn w:val="a1"/>
    <w:semiHidden/>
    <w:rsid w:val="000B5D35"/>
    <w:pPr>
      <w:ind w:left="360" w:hanging="360"/>
    </w:pPr>
  </w:style>
  <w:style w:type="paragraph" w:styleId="2a">
    <w:name w:val="List 2"/>
    <w:basedOn w:val="a1"/>
    <w:semiHidden/>
    <w:rsid w:val="000B5D35"/>
    <w:pPr>
      <w:ind w:left="720" w:hanging="360"/>
    </w:pPr>
  </w:style>
  <w:style w:type="paragraph" w:styleId="37">
    <w:name w:val="List 3"/>
    <w:basedOn w:val="a1"/>
    <w:semiHidden/>
    <w:rsid w:val="000B5D35"/>
    <w:pPr>
      <w:ind w:left="1080" w:hanging="360"/>
    </w:pPr>
  </w:style>
  <w:style w:type="paragraph" w:styleId="43">
    <w:name w:val="List 4"/>
    <w:basedOn w:val="a1"/>
    <w:semiHidden/>
    <w:rsid w:val="000B5D35"/>
    <w:pPr>
      <w:ind w:left="1440" w:hanging="360"/>
    </w:pPr>
  </w:style>
  <w:style w:type="paragraph" w:styleId="53">
    <w:name w:val="List 5"/>
    <w:basedOn w:val="a1"/>
    <w:semiHidden/>
    <w:rsid w:val="000B5D35"/>
    <w:pPr>
      <w:ind w:left="1800" w:hanging="360"/>
    </w:pPr>
  </w:style>
  <w:style w:type="paragraph" w:styleId="a">
    <w:name w:val="List Bullet"/>
    <w:basedOn w:val="a1"/>
    <w:semiHidden/>
    <w:rsid w:val="000B5D35"/>
    <w:pPr>
      <w:numPr>
        <w:numId w:val="43"/>
      </w:numPr>
    </w:pPr>
  </w:style>
  <w:style w:type="paragraph" w:styleId="20">
    <w:name w:val="List Bullet 2"/>
    <w:basedOn w:val="a1"/>
    <w:semiHidden/>
    <w:rsid w:val="000B5D35"/>
    <w:pPr>
      <w:numPr>
        <w:numId w:val="44"/>
      </w:numPr>
    </w:pPr>
  </w:style>
  <w:style w:type="paragraph" w:styleId="30">
    <w:name w:val="List Bullet 3"/>
    <w:basedOn w:val="a1"/>
    <w:semiHidden/>
    <w:rsid w:val="000B5D35"/>
    <w:pPr>
      <w:numPr>
        <w:numId w:val="45"/>
      </w:numPr>
    </w:pPr>
  </w:style>
  <w:style w:type="paragraph" w:styleId="40">
    <w:name w:val="List Bullet 4"/>
    <w:basedOn w:val="a1"/>
    <w:semiHidden/>
    <w:rsid w:val="000B5D35"/>
    <w:pPr>
      <w:numPr>
        <w:numId w:val="46"/>
      </w:numPr>
    </w:pPr>
  </w:style>
  <w:style w:type="paragraph" w:styleId="50">
    <w:name w:val="List Bullet 5"/>
    <w:basedOn w:val="a1"/>
    <w:semiHidden/>
    <w:rsid w:val="000B5D35"/>
    <w:pPr>
      <w:numPr>
        <w:numId w:val="47"/>
      </w:numPr>
    </w:pPr>
  </w:style>
  <w:style w:type="paragraph" w:styleId="afffffb">
    <w:name w:val="List Continue"/>
    <w:basedOn w:val="a1"/>
    <w:semiHidden/>
    <w:rsid w:val="000B5D35"/>
    <w:pPr>
      <w:spacing w:after="120"/>
      <w:ind w:left="360"/>
    </w:pPr>
  </w:style>
  <w:style w:type="paragraph" w:styleId="2b">
    <w:name w:val="List Continue 2"/>
    <w:basedOn w:val="a1"/>
    <w:semiHidden/>
    <w:rsid w:val="000B5D35"/>
    <w:pPr>
      <w:spacing w:after="120"/>
      <w:ind w:left="720"/>
    </w:pPr>
  </w:style>
  <w:style w:type="paragraph" w:styleId="38">
    <w:name w:val="List Continue 3"/>
    <w:basedOn w:val="a1"/>
    <w:semiHidden/>
    <w:rsid w:val="000B5D35"/>
    <w:pPr>
      <w:spacing w:after="120"/>
      <w:ind w:left="1080"/>
    </w:pPr>
  </w:style>
  <w:style w:type="paragraph" w:styleId="44">
    <w:name w:val="List Continue 4"/>
    <w:basedOn w:val="a1"/>
    <w:semiHidden/>
    <w:rsid w:val="000B5D35"/>
    <w:pPr>
      <w:spacing w:after="120"/>
      <w:ind w:left="1440"/>
    </w:pPr>
  </w:style>
  <w:style w:type="paragraph" w:styleId="54">
    <w:name w:val="List Continue 5"/>
    <w:basedOn w:val="a1"/>
    <w:semiHidden/>
    <w:rsid w:val="000B5D35"/>
    <w:pPr>
      <w:spacing w:after="120"/>
      <w:ind w:left="1800"/>
    </w:pPr>
  </w:style>
  <w:style w:type="paragraph" w:styleId="2">
    <w:name w:val="List Number 2"/>
    <w:basedOn w:val="a1"/>
    <w:semiHidden/>
    <w:rsid w:val="000B5D35"/>
    <w:pPr>
      <w:numPr>
        <w:numId w:val="39"/>
      </w:numPr>
    </w:pPr>
  </w:style>
  <w:style w:type="paragraph" w:styleId="3">
    <w:name w:val="List Number 3"/>
    <w:basedOn w:val="a1"/>
    <w:semiHidden/>
    <w:rsid w:val="000B5D35"/>
    <w:pPr>
      <w:numPr>
        <w:numId w:val="40"/>
      </w:numPr>
    </w:pPr>
  </w:style>
  <w:style w:type="paragraph" w:styleId="4">
    <w:name w:val="List Number 4"/>
    <w:basedOn w:val="a1"/>
    <w:semiHidden/>
    <w:rsid w:val="000B5D35"/>
    <w:pPr>
      <w:numPr>
        <w:numId w:val="41"/>
      </w:numPr>
    </w:pPr>
  </w:style>
  <w:style w:type="paragraph" w:styleId="5">
    <w:name w:val="List Number 5"/>
    <w:basedOn w:val="a1"/>
    <w:semiHidden/>
    <w:rsid w:val="000B5D35"/>
    <w:pPr>
      <w:numPr>
        <w:numId w:val="42"/>
      </w:numPr>
    </w:pPr>
  </w:style>
  <w:style w:type="paragraph" w:styleId="afffffc">
    <w:name w:val="Message Header"/>
    <w:basedOn w:val="a1"/>
    <w:link w:val="afffffd"/>
    <w:semiHidden/>
    <w:rsid w:val="000B5D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0B5D35"/>
    <w:rPr>
      <w:rFonts w:ascii="Arial" w:eastAsia="Times New Roman" w:hAnsi="Arial" w:cs="Arial"/>
      <w:sz w:val="24"/>
      <w:szCs w:val="24"/>
      <w:shd w:val="pct20" w:color="auto" w:fill="auto"/>
      <w:lang w:eastAsia="he-IL"/>
    </w:rPr>
  </w:style>
  <w:style w:type="paragraph" w:styleId="NormalWeb">
    <w:name w:val="Normal (Web)"/>
    <w:basedOn w:val="a1"/>
    <w:semiHidden/>
    <w:rsid w:val="000B5D35"/>
    <w:rPr>
      <w:rFonts w:ascii="Times New Roman" w:hAnsi="Times New Roman" w:cs="Times New Roman"/>
      <w:sz w:val="24"/>
      <w:szCs w:val="24"/>
    </w:rPr>
  </w:style>
  <w:style w:type="paragraph" w:styleId="afffffe">
    <w:name w:val="Normal Indent"/>
    <w:basedOn w:val="a1"/>
    <w:semiHidden/>
    <w:rsid w:val="000B5D35"/>
    <w:pPr>
      <w:ind w:left="720"/>
    </w:pPr>
  </w:style>
  <w:style w:type="paragraph" w:styleId="affffff">
    <w:name w:val="Note Heading"/>
    <w:basedOn w:val="a1"/>
    <w:next w:val="a1"/>
    <w:link w:val="affffff0"/>
    <w:semiHidden/>
    <w:rsid w:val="000B5D35"/>
  </w:style>
  <w:style w:type="character" w:customStyle="1" w:styleId="affffff0">
    <w:name w:val="כותרת הערות תו"/>
    <w:basedOn w:val="a2"/>
    <w:link w:val="affffff"/>
    <w:semiHidden/>
    <w:rsid w:val="000B5D35"/>
    <w:rPr>
      <w:rFonts w:ascii="Palatino Linotype" w:eastAsia="Times New Roman" w:hAnsi="Palatino Linotype" w:cs="FbHadasaNew"/>
      <w:sz w:val="20"/>
      <w:szCs w:val="26"/>
      <w:lang w:eastAsia="he-IL"/>
    </w:rPr>
  </w:style>
  <w:style w:type="paragraph" w:styleId="affffff1">
    <w:name w:val="Plain Text"/>
    <w:basedOn w:val="a1"/>
    <w:link w:val="affffff2"/>
    <w:semiHidden/>
    <w:rsid w:val="000B5D35"/>
    <w:rPr>
      <w:rFonts w:ascii="Courier New" w:hAnsi="Courier New" w:cs="Courier New"/>
    </w:rPr>
  </w:style>
  <w:style w:type="character" w:customStyle="1" w:styleId="affffff2">
    <w:name w:val="טקסט רגיל תו"/>
    <w:basedOn w:val="a2"/>
    <w:link w:val="affffff1"/>
    <w:semiHidden/>
    <w:rsid w:val="000B5D35"/>
    <w:rPr>
      <w:rFonts w:ascii="Courier New" w:eastAsia="Times New Roman" w:hAnsi="Courier New" w:cs="Courier New"/>
      <w:sz w:val="20"/>
      <w:szCs w:val="26"/>
      <w:lang w:eastAsia="he-IL"/>
    </w:rPr>
  </w:style>
  <w:style w:type="paragraph" w:styleId="affffff3">
    <w:name w:val="Salutation"/>
    <w:basedOn w:val="a1"/>
    <w:next w:val="a1"/>
    <w:link w:val="affffff4"/>
    <w:semiHidden/>
    <w:rsid w:val="000B5D35"/>
  </w:style>
  <w:style w:type="character" w:customStyle="1" w:styleId="affffff4">
    <w:name w:val="ברכה תו"/>
    <w:basedOn w:val="a2"/>
    <w:link w:val="affffff3"/>
    <w:semiHidden/>
    <w:rsid w:val="000B5D35"/>
    <w:rPr>
      <w:rFonts w:ascii="Palatino Linotype" w:eastAsia="Times New Roman" w:hAnsi="Palatino Linotype" w:cs="FbHadasaNew"/>
      <w:sz w:val="20"/>
      <w:szCs w:val="26"/>
      <w:lang w:eastAsia="he-IL"/>
    </w:rPr>
  </w:style>
  <w:style w:type="paragraph" w:styleId="affffff5">
    <w:name w:val="Signature"/>
    <w:basedOn w:val="a1"/>
    <w:link w:val="affffff6"/>
    <w:semiHidden/>
    <w:rsid w:val="000B5D35"/>
    <w:pPr>
      <w:ind w:left="4320"/>
    </w:pPr>
  </w:style>
  <w:style w:type="character" w:customStyle="1" w:styleId="affffff6">
    <w:name w:val="חתימה תו"/>
    <w:basedOn w:val="a2"/>
    <w:link w:val="affffff5"/>
    <w:semiHidden/>
    <w:rsid w:val="000B5D35"/>
    <w:rPr>
      <w:rFonts w:ascii="Palatino Linotype" w:eastAsia="Times New Roman" w:hAnsi="Palatino Linotype" w:cs="FbHadasaNew"/>
      <w:sz w:val="20"/>
      <w:szCs w:val="26"/>
      <w:lang w:eastAsia="he-IL"/>
    </w:rPr>
  </w:style>
  <w:style w:type="character" w:styleId="affffff7">
    <w:name w:val="Strong"/>
    <w:qFormat/>
    <w:rsid w:val="000B5D35"/>
    <w:rPr>
      <w:b/>
      <w:bCs/>
    </w:rPr>
  </w:style>
  <w:style w:type="table" w:styleId="-1">
    <w:name w:val="Table 3D effects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0B5D35"/>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0B5D35"/>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0B5D35"/>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0B5D35"/>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0B5D35"/>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0B5D35"/>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0B5D35"/>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0B5D35"/>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0B5D35"/>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0B5D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2946</Words>
  <Characters>14732</Characters>
  <Application>Microsoft Office Word</Application>
  <DocSecurity>0</DocSecurity>
  <Lines>122</Lines>
  <Paragraphs>35</Paragraphs>
  <ScaleCrop>false</ScaleCrop>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2018-03-15T08:43:00Z</dcterms:created>
  <dcterms:modified xsi:type="dcterms:W3CDTF">2018-03-15T08:44:00Z</dcterms:modified>
</cp:coreProperties>
</file>