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3A128" w14:textId="77777777" w:rsidR="00AC7598" w:rsidRDefault="00AC7598" w:rsidP="00AC7598">
      <w:pPr>
        <w:pStyle w:val="1"/>
        <w:rPr>
          <w:rFonts w:hint="cs"/>
          <w:rtl/>
        </w:rPr>
      </w:pPr>
      <w:bookmarkStart w:id="0" w:name="מקץ"/>
      <w:bookmarkStart w:id="1" w:name="_Toc508826753"/>
      <w:r>
        <w:rPr>
          <w:rFonts w:hint="cs"/>
          <w:rtl/>
        </w:rPr>
        <w:t>יוסף ואסנת</w:t>
      </w:r>
      <w:bookmarkEnd w:id="0"/>
      <w:bookmarkEnd w:id="1"/>
    </w:p>
    <w:p w14:paraId="419A49D5" w14:textId="77777777" w:rsidR="00AC7598" w:rsidRDefault="00AC7598" w:rsidP="00AC7598">
      <w:pPr>
        <w:pStyle w:val="afff8"/>
        <w:rPr>
          <w:rFonts w:hint="cs"/>
          <w:rtl/>
        </w:rPr>
      </w:pPr>
      <w:r w:rsidRPr="00827B9A">
        <w:rPr>
          <w:rtl/>
        </w:rPr>
        <w:t>וַיּ</w:t>
      </w:r>
      <w:r w:rsidRPr="00827B9A">
        <w:rPr>
          <w:rFonts w:hint="cs"/>
          <w:rtl/>
        </w:rPr>
        <w:t>ֹ</w:t>
      </w:r>
      <w:r w:rsidRPr="00827B9A">
        <w:rPr>
          <w:rtl/>
        </w:rPr>
        <w:t xml:space="preserve">אמֶר </w:t>
      </w:r>
      <w:r w:rsidRPr="00827B9A">
        <w:rPr>
          <w:rFonts w:hint="eastAsia"/>
          <w:rtl/>
        </w:rPr>
        <w:t>פַּרְע</w:t>
      </w:r>
      <w:r w:rsidRPr="00827B9A">
        <w:rPr>
          <w:rFonts w:hint="cs"/>
          <w:rtl/>
        </w:rPr>
        <w:t>ֹ</w:t>
      </w:r>
      <w:r w:rsidRPr="00827B9A">
        <w:rPr>
          <w:rFonts w:hint="eastAsia"/>
          <w:rtl/>
        </w:rPr>
        <w:t>ה</w:t>
      </w:r>
      <w:r w:rsidRPr="00827B9A">
        <w:rPr>
          <w:rtl/>
        </w:rPr>
        <w:t xml:space="preserve"> אֶל</w:t>
      </w:r>
      <w:r w:rsidRPr="00827B9A">
        <w:rPr>
          <w:rFonts w:hint="cs"/>
          <w:rtl/>
        </w:rPr>
        <w:t xml:space="preserve"> </w:t>
      </w:r>
      <w:r w:rsidRPr="00827B9A">
        <w:rPr>
          <w:rtl/>
        </w:rPr>
        <w:t>יוֹסֵף אַחֲרֵי הוֹדִיעַ אֱ</w:t>
      </w:r>
      <w:r w:rsidRPr="0067691D">
        <w:rPr>
          <w:rFonts w:eastAsia="Vilna" w:hint="cs"/>
          <w:rtl/>
        </w:rPr>
        <w:t>־</w:t>
      </w:r>
      <w:r w:rsidRPr="00827B9A">
        <w:rPr>
          <w:rtl/>
        </w:rPr>
        <w:t>לֹ</w:t>
      </w:r>
      <w:r>
        <w:rPr>
          <w:rFonts w:hint="cs"/>
          <w:rtl/>
        </w:rPr>
        <w:t>הִ</w:t>
      </w:r>
      <w:r w:rsidRPr="00827B9A">
        <w:rPr>
          <w:rtl/>
        </w:rPr>
        <w:t>ים אוֹתְךָ אֶת</w:t>
      </w:r>
      <w:r w:rsidRPr="00827B9A">
        <w:rPr>
          <w:rFonts w:hint="cs"/>
          <w:rtl/>
        </w:rPr>
        <w:t xml:space="preserve"> </w:t>
      </w:r>
      <w:r w:rsidRPr="00827B9A">
        <w:rPr>
          <w:rtl/>
        </w:rPr>
        <w:t>כָּל</w:t>
      </w:r>
      <w:r w:rsidRPr="00827B9A">
        <w:rPr>
          <w:rFonts w:hint="cs"/>
          <w:rtl/>
        </w:rPr>
        <w:t xml:space="preserve"> </w:t>
      </w:r>
      <w:r w:rsidRPr="00827B9A">
        <w:rPr>
          <w:rtl/>
        </w:rPr>
        <w:t>ז</w:t>
      </w:r>
      <w:r w:rsidRPr="00827B9A">
        <w:rPr>
          <w:rFonts w:hint="cs"/>
          <w:rtl/>
        </w:rPr>
        <w:t>ֹ</w:t>
      </w:r>
      <w:r w:rsidRPr="00827B9A">
        <w:rPr>
          <w:rtl/>
        </w:rPr>
        <w:t>את אֵין</w:t>
      </w:r>
      <w:r w:rsidRPr="00827B9A">
        <w:rPr>
          <w:rFonts w:hint="cs"/>
          <w:rtl/>
        </w:rPr>
        <w:t xml:space="preserve"> </w:t>
      </w:r>
      <w:r w:rsidRPr="00827B9A">
        <w:rPr>
          <w:rtl/>
        </w:rPr>
        <w:t>נָבוֹן וְחָכָם כָּמוֹךָ</w:t>
      </w:r>
      <w:r w:rsidRPr="00827B9A">
        <w:rPr>
          <w:rFonts w:hint="cs"/>
          <w:rtl/>
        </w:rPr>
        <w:t>.</w:t>
      </w:r>
      <w:r w:rsidRPr="00827B9A">
        <w:rPr>
          <w:rtl/>
        </w:rPr>
        <w:t xml:space="preserve"> אַתָּה תִּהְיֶה עַל</w:t>
      </w:r>
      <w:r w:rsidRPr="00827B9A">
        <w:rPr>
          <w:rFonts w:hint="cs"/>
          <w:rtl/>
        </w:rPr>
        <w:t xml:space="preserve"> </w:t>
      </w:r>
      <w:r w:rsidRPr="00827B9A">
        <w:rPr>
          <w:rtl/>
        </w:rPr>
        <w:t>בֵּיתִי וְ</w:t>
      </w:r>
      <w:r w:rsidRPr="00827B9A">
        <w:rPr>
          <w:rFonts w:hint="eastAsia"/>
          <w:rtl/>
        </w:rPr>
        <w:t>עַל</w:t>
      </w:r>
      <w:r w:rsidRPr="00827B9A">
        <w:rPr>
          <w:rFonts w:hint="cs"/>
          <w:rtl/>
        </w:rPr>
        <w:t xml:space="preserve"> </w:t>
      </w:r>
      <w:r w:rsidRPr="00827B9A">
        <w:rPr>
          <w:rtl/>
        </w:rPr>
        <w:t>פִּיךָ יִשַּׁק כָּל</w:t>
      </w:r>
      <w:r w:rsidRPr="00827B9A">
        <w:rPr>
          <w:rFonts w:hint="cs"/>
          <w:rtl/>
        </w:rPr>
        <w:t xml:space="preserve"> </w:t>
      </w:r>
      <w:r w:rsidRPr="00827B9A">
        <w:rPr>
          <w:rtl/>
        </w:rPr>
        <w:t>עַמִּי רַק הַכִּסֵּא אֶגְדַּל מִמֶּךָּ</w:t>
      </w:r>
      <w:r w:rsidRPr="00827B9A">
        <w:rPr>
          <w:rFonts w:hint="cs"/>
          <w:rtl/>
        </w:rPr>
        <w:t>.</w:t>
      </w:r>
      <w:r w:rsidRPr="00827B9A">
        <w:rPr>
          <w:rtl/>
        </w:rPr>
        <w:t xml:space="preserve"> וַיּ</w:t>
      </w:r>
      <w:r w:rsidRPr="00827B9A">
        <w:rPr>
          <w:rFonts w:hint="cs"/>
          <w:rtl/>
        </w:rPr>
        <w:t>ֹ</w:t>
      </w:r>
      <w:r w:rsidRPr="00827B9A">
        <w:rPr>
          <w:rtl/>
        </w:rPr>
        <w:t>אמֶר פַּרְע</w:t>
      </w:r>
      <w:r w:rsidRPr="00827B9A">
        <w:rPr>
          <w:rFonts w:hint="cs"/>
          <w:rtl/>
        </w:rPr>
        <w:t>ֹ</w:t>
      </w:r>
      <w:r w:rsidRPr="00827B9A">
        <w:rPr>
          <w:rtl/>
        </w:rPr>
        <w:t>ה אֶל</w:t>
      </w:r>
      <w:r w:rsidRPr="00827B9A">
        <w:rPr>
          <w:rFonts w:hint="cs"/>
          <w:rtl/>
        </w:rPr>
        <w:t xml:space="preserve"> </w:t>
      </w:r>
      <w:r w:rsidRPr="00827B9A">
        <w:rPr>
          <w:rtl/>
        </w:rPr>
        <w:t>יוֹסֵף רְאֵה נָתַתִּי א</w:t>
      </w:r>
      <w:r w:rsidRPr="00827B9A">
        <w:rPr>
          <w:rFonts w:hint="cs"/>
          <w:rtl/>
        </w:rPr>
        <w:t>ֹ</w:t>
      </w:r>
      <w:r w:rsidRPr="00827B9A">
        <w:rPr>
          <w:rtl/>
        </w:rPr>
        <w:t xml:space="preserve">תְךָ </w:t>
      </w:r>
      <w:r w:rsidRPr="00827B9A">
        <w:rPr>
          <w:rFonts w:hint="eastAsia"/>
          <w:rtl/>
        </w:rPr>
        <w:t>עַל</w:t>
      </w:r>
      <w:r w:rsidRPr="00827B9A">
        <w:rPr>
          <w:rtl/>
        </w:rPr>
        <w:t xml:space="preserve"> כָּל</w:t>
      </w:r>
      <w:r w:rsidRPr="00827B9A">
        <w:rPr>
          <w:rFonts w:hint="cs"/>
          <w:rtl/>
        </w:rPr>
        <w:t xml:space="preserve"> </w:t>
      </w:r>
      <w:r w:rsidRPr="00827B9A">
        <w:rPr>
          <w:rtl/>
        </w:rPr>
        <w:t>אֶרֶץ מִצְרָיִם</w:t>
      </w:r>
      <w:r w:rsidRPr="00827B9A">
        <w:rPr>
          <w:rFonts w:hint="cs"/>
          <w:rtl/>
        </w:rPr>
        <w:t>.</w:t>
      </w:r>
      <w:r w:rsidRPr="00827B9A">
        <w:rPr>
          <w:rtl/>
        </w:rPr>
        <w:t xml:space="preserve"> וַיָּסַר פַּרְע</w:t>
      </w:r>
      <w:r w:rsidRPr="00827B9A">
        <w:rPr>
          <w:rFonts w:hint="cs"/>
          <w:rtl/>
        </w:rPr>
        <w:t>ֹ</w:t>
      </w:r>
      <w:r w:rsidRPr="00827B9A">
        <w:rPr>
          <w:rtl/>
        </w:rPr>
        <w:t>ה אֶת</w:t>
      </w:r>
      <w:r w:rsidRPr="00827B9A">
        <w:rPr>
          <w:rFonts w:hint="cs"/>
          <w:rtl/>
        </w:rPr>
        <w:t xml:space="preserve"> </w:t>
      </w:r>
      <w:r w:rsidRPr="00827B9A">
        <w:rPr>
          <w:rtl/>
        </w:rPr>
        <w:t>טַבַּעְתּוֹ מֵעַל יָדוֹ וַיִּתֵּן א</w:t>
      </w:r>
      <w:r w:rsidRPr="00827B9A">
        <w:rPr>
          <w:rFonts w:hint="cs"/>
          <w:rtl/>
        </w:rPr>
        <w:t>ֹ</w:t>
      </w:r>
      <w:r w:rsidRPr="00827B9A">
        <w:rPr>
          <w:rtl/>
        </w:rPr>
        <w:t>תָהּ עַל</w:t>
      </w:r>
      <w:r w:rsidRPr="00827B9A">
        <w:rPr>
          <w:rFonts w:hint="cs"/>
        </w:rPr>
        <w:t xml:space="preserve"> </w:t>
      </w:r>
      <w:r w:rsidRPr="00827B9A">
        <w:rPr>
          <w:rtl/>
        </w:rPr>
        <w:t>יַד יוֹסֵף וַיַּלְבֵּשׁ א</w:t>
      </w:r>
      <w:r w:rsidRPr="00827B9A">
        <w:rPr>
          <w:rFonts w:hint="cs"/>
          <w:rtl/>
        </w:rPr>
        <w:t>ֹ</w:t>
      </w:r>
      <w:r w:rsidRPr="00827B9A">
        <w:rPr>
          <w:rtl/>
        </w:rPr>
        <w:t>תוֹ בִּגְ</w:t>
      </w:r>
      <w:r w:rsidRPr="00827B9A">
        <w:rPr>
          <w:rFonts w:hint="eastAsia"/>
          <w:rtl/>
        </w:rPr>
        <w:t>דֵי</w:t>
      </w:r>
      <w:r>
        <w:rPr>
          <w:rFonts w:hint="cs"/>
          <w:rtl/>
        </w:rPr>
        <w:t xml:space="preserve"> </w:t>
      </w:r>
      <w:r w:rsidRPr="00827B9A">
        <w:rPr>
          <w:rtl/>
        </w:rPr>
        <w:t>שֵׁשׁ וַיָּשֶׂם רְבִד הַזָּהָב עַל</w:t>
      </w:r>
      <w:r w:rsidRPr="00827B9A">
        <w:rPr>
          <w:rFonts w:hint="cs"/>
        </w:rPr>
        <w:t xml:space="preserve"> </w:t>
      </w:r>
      <w:r w:rsidRPr="00827B9A">
        <w:rPr>
          <w:rtl/>
        </w:rPr>
        <w:t>צַוָּארוֹ</w:t>
      </w:r>
      <w:r w:rsidRPr="00827B9A">
        <w:rPr>
          <w:rFonts w:hint="cs"/>
          <w:rtl/>
        </w:rPr>
        <w:t>.</w:t>
      </w:r>
      <w:r w:rsidRPr="00827B9A">
        <w:rPr>
          <w:rtl/>
        </w:rPr>
        <w:t xml:space="preserve"> וַיַּרְכֵּב א</w:t>
      </w:r>
      <w:r w:rsidRPr="00827B9A">
        <w:rPr>
          <w:rFonts w:hint="cs"/>
          <w:rtl/>
        </w:rPr>
        <w:t>ֹ</w:t>
      </w:r>
      <w:r w:rsidRPr="00827B9A">
        <w:rPr>
          <w:rtl/>
        </w:rPr>
        <w:t>תוֹ בְּמִרְכֶּבֶת הַמִּשְׁנֶה אֲשֶׁר</w:t>
      </w:r>
      <w:r w:rsidRPr="00827B9A">
        <w:rPr>
          <w:rFonts w:hint="cs"/>
        </w:rPr>
        <w:t xml:space="preserve"> </w:t>
      </w:r>
      <w:r w:rsidRPr="00827B9A">
        <w:rPr>
          <w:rtl/>
        </w:rPr>
        <w:t xml:space="preserve">לוֹ וַיִּקְרְאוּ לְפָנָיו </w:t>
      </w:r>
      <w:r w:rsidRPr="00827B9A">
        <w:rPr>
          <w:rFonts w:hint="eastAsia"/>
          <w:rtl/>
        </w:rPr>
        <w:t>אַבְרֵךְ</w:t>
      </w:r>
      <w:r w:rsidRPr="00827B9A">
        <w:rPr>
          <w:rtl/>
        </w:rPr>
        <w:t xml:space="preserve"> וְנָתוֹן א</w:t>
      </w:r>
      <w:r w:rsidRPr="00827B9A">
        <w:rPr>
          <w:rFonts w:hint="cs"/>
          <w:rtl/>
        </w:rPr>
        <w:t>ֹ</w:t>
      </w:r>
      <w:r w:rsidRPr="00827B9A">
        <w:rPr>
          <w:rtl/>
        </w:rPr>
        <w:t>תוֹ עַל כָּל</w:t>
      </w:r>
      <w:r>
        <w:rPr>
          <w:rFonts w:hint="cs"/>
          <w:rtl/>
        </w:rPr>
        <w:t xml:space="preserve"> </w:t>
      </w:r>
      <w:r w:rsidRPr="00827B9A">
        <w:rPr>
          <w:rtl/>
        </w:rPr>
        <w:t>אֶרֶץ מִצְרָיִם</w:t>
      </w:r>
      <w:r w:rsidRPr="00827B9A">
        <w:rPr>
          <w:rFonts w:hint="cs"/>
          <w:rtl/>
        </w:rPr>
        <w:t>.</w:t>
      </w:r>
      <w:r w:rsidRPr="00827B9A">
        <w:rPr>
          <w:rtl/>
        </w:rPr>
        <w:t xml:space="preserve"> וַיּ</w:t>
      </w:r>
      <w:r w:rsidRPr="00827B9A">
        <w:rPr>
          <w:rFonts w:hint="cs"/>
          <w:rtl/>
        </w:rPr>
        <w:t>ֹ</w:t>
      </w:r>
      <w:r w:rsidRPr="00827B9A">
        <w:rPr>
          <w:rtl/>
        </w:rPr>
        <w:t>אמֶר פַּרְע</w:t>
      </w:r>
      <w:r w:rsidRPr="00827B9A">
        <w:rPr>
          <w:rFonts w:hint="cs"/>
          <w:rtl/>
        </w:rPr>
        <w:t>ֹ</w:t>
      </w:r>
      <w:r w:rsidRPr="00827B9A">
        <w:rPr>
          <w:rtl/>
        </w:rPr>
        <w:t>ה אֶל</w:t>
      </w:r>
      <w:r w:rsidRPr="00827B9A">
        <w:rPr>
          <w:rFonts w:hint="cs"/>
        </w:rPr>
        <w:t xml:space="preserve"> </w:t>
      </w:r>
      <w:r w:rsidRPr="00827B9A">
        <w:rPr>
          <w:rtl/>
        </w:rPr>
        <w:t>יוֹסֵף אֲנִי פַרְע</w:t>
      </w:r>
      <w:r w:rsidRPr="00827B9A">
        <w:rPr>
          <w:rFonts w:hint="cs"/>
          <w:rtl/>
        </w:rPr>
        <w:t>ֹ</w:t>
      </w:r>
      <w:r w:rsidRPr="00827B9A">
        <w:rPr>
          <w:rtl/>
        </w:rPr>
        <w:t>ה וּבִלְעָדֶיךָ לֹא</w:t>
      </w:r>
      <w:r w:rsidRPr="00827B9A">
        <w:rPr>
          <w:rFonts w:hint="cs"/>
        </w:rPr>
        <w:t xml:space="preserve"> </w:t>
      </w:r>
      <w:r w:rsidRPr="00827B9A">
        <w:rPr>
          <w:rtl/>
        </w:rPr>
        <w:t>יָרִים אִישׁ אֶת</w:t>
      </w:r>
      <w:r w:rsidRPr="00827B9A">
        <w:rPr>
          <w:rFonts w:hint="cs"/>
        </w:rPr>
        <w:t xml:space="preserve"> </w:t>
      </w:r>
      <w:r w:rsidRPr="00827B9A">
        <w:rPr>
          <w:rFonts w:hint="eastAsia"/>
          <w:rtl/>
        </w:rPr>
        <w:t>יָדוֹ</w:t>
      </w:r>
      <w:r w:rsidRPr="00827B9A">
        <w:rPr>
          <w:rtl/>
        </w:rPr>
        <w:t xml:space="preserve"> וְאֶת</w:t>
      </w:r>
      <w:r w:rsidRPr="00827B9A">
        <w:rPr>
          <w:rFonts w:hint="cs"/>
        </w:rPr>
        <w:t xml:space="preserve"> </w:t>
      </w:r>
      <w:r w:rsidRPr="00827B9A">
        <w:rPr>
          <w:rtl/>
        </w:rPr>
        <w:t>רַגְלוֹ בְּכָל</w:t>
      </w:r>
      <w:r w:rsidRPr="00827B9A">
        <w:rPr>
          <w:rFonts w:hint="cs"/>
        </w:rPr>
        <w:t xml:space="preserve"> </w:t>
      </w:r>
      <w:r w:rsidRPr="00827B9A">
        <w:rPr>
          <w:rtl/>
        </w:rPr>
        <w:t>אֶרֶץ מִצְרָיִם</w:t>
      </w:r>
      <w:r w:rsidRPr="00827B9A">
        <w:rPr>
          <w:rFonts w:hint="cs"/>
          <w:rtl/>
        </w:rPr>
        <w:t>.</w:t>
      </w:r>
      <w:r w:rsidRPr="00827B9A">
        <w:rPr>
          <w:rtl/>
        </w:rPr>
        <w:t xml:space="preserve"> וַיִּקְרָא פַרְע</w:t>
      </w:r>
      <w:r w:rsidRPr="00827B9A">
        <w:rPr>
          <w:rFonts w:hint="cs"/>
          <w:rtl/>
        </w:rPr>
        <w:t>ֹ</w:t>
      </w:r>
      <w:r w:rsidRPr="00827B9A">
        <w:rPr>
          <w:rtl/>
        </w:rPr>
        <w:t>ה שֵׁם</w:t>
      </w:r>
      <w:r w:rsidRPr="00827B9A">
        <w:rPr>
          <w:rFonts w:hint="cs"/>
        </w:rPr>
        <w:t xml:space="preserve"> </w:t>
      </w:r>
      <w:r w:rsidRPr="00827B9A">
        <w:rPr>
          <w:rtl/>
        </w:rPr>
        <w:t xml:space="preserve">יוֹסֵף </w:t>
      </w:r>
      <w:r w:rsidRPr="00827B9A">
        <w:rPr>
          <w:rFonts w:hint="eastAsia"/>
          <w:rtl/>
        </w:rPr>
        <w:t>צָפְנַת</w:t>
      </w:r>
      <w:r w:rsidRPr="00827B9A">
        <w:rPr>
          <w:rtl/>
        </w:rPr>
        <w:t xml:space="preserve"> פ</w:t>
      </w:r>
      <w:r w:rsidRPr="00827B9A">
        <w:rPr>
          <w:rFonts w:hint="eastAsia"/>
          <w:rtl/>
        </w:rPr>
        <w:t>ַּעְנֵחַ</w:t>
      </w:r>
      <w:r w:rsidRPr="00827B9A">
        <w:rPr>
          <w:rtl/>
        </w:rPr>
        <w:t xml:space="preserve"> וַיִּתֶּן</w:t>
      </w:r>
      <w:r w:rsidRPr="00827B9A">
        <w:rPr>
          <w:rFonts w:hint="cs"/>
        </w:rPr>
        <w:t xml:space="preserve"> </w:t>
      </w:r>
      <w:r w:rsidRPr="00827B9A">
        <w:rPr>
          <w:rtl/>
        </w:rPr>
        <w:t>לוֹ אֶת</w:t>
      </w:r>
      <w:r w:rsidRPr="00827B9A">
        <w:rPr>
          <w:rFonts w:hint="cs"/>
        </w:rPr>
        <w:t xml:space="preserve"> </w:t>
      </w:r>
      <w:r w:rsidRPr="00827B9A">
        <w:rPr>
          <w:rFonts w:hint="eastAsia"/>
          <w:rtl/>
        </w:rPr>
        <w:t>אָסְנַת</w:t>
      </w:r>
      <w:r w:rsidRPr="00827B9A">
        <w:rPr>
          <w:rtl/>
        </w:rPr>
        <w:t xml:space="preserve"> בַּת</w:t>
      </w:r>
      <w:r w:rsidRPr="00827B9A">
        <w:rPr>
          <w:rFonts w:hint="cs"/>
        </w:rPr>
        <w:t xml:space="preserve"> </w:t>
      </w:r>
      <w:r w:rsidRPr="00827B9A">
        <w:rPr>
          <w:rtl/>
        </w:rPr>
        <w:t>פּוֹטִי פֶרַע כּ</w:t>
      </w:r>
      <w:r w:rsidRPr="00827B9A">
        <w:rPr>
          <w:rFonts w:hint="cs"/>
          <w:rtl/>
        </w:rPr>
        <w:t>ֹ</w:t>
      </w:r>
      <w:r w:rsidRPr="00827B9A">
        <w:rPr>
          <w:rtl/>
        </w:rPr>
        <w:t>הֵן א</w:t>
      </w:r>
      <w:r w:rsidRPr="00827B9A">
        <w:rPr>
          <w:rFonts w:hint="cs"/>
          <w:rtl/>
        </w:rPr>
        <w:t>ֹ</w:t>
      </w:r>
      <w:r w:rsidRPr="00827B9A">
        <w:rPr>
          <w:rtl/>
        </w:rPr>
        <w:t>ן לְאִשָּׁה וַיֵּצֵא יוֹסֵף עַל</w:t>
      </w:r>
      <w:r w:rsidRPr="00827B9A">
        <w:rPr>
          <w:rFonts w:hint="cs"/>
        </w:rPr>
        <w:t xml:space="preserve"> </w:t>
      </w:r>
      <w:r w:rsidRPr="00827B9A">
        <w:rPr>
          <w:rtl/>
        </w:rPr>
        <w:t>אֶרֶץ מִצְרָיִם</w:t>
      </w:r>
      <w:r w:rsidRPr="00827B9A">
        <w:rPr>
          <w:rFonts w:hint="cs"/>
          <w:rtl/>
        </w:rPr>
        <w:t>.</w:t>
      </w:r>
      <w:r w:rsidRPr="00827B9A">
        <w:rPr>
          <w:rtl/>
        </w:rPr>
        <w:t xml:space="preserve"> וְיוֹסֵף בֶּן</w:t>
      </w:r>
      <w:r>
        <w:rPr>
          <w:rFonts w:hint="cs"/>
          <w:rtl/>
        </w:rPr>
        <w:t xml:space="preserve"> </w:t>
      </w:r>
      <w:r w:rsidRPr="00827B9A">
        <w:rPr>
          <w:rtl/>
        </w:rPr>
        <w:t xml:space="preserve">שְׁלשִׁים שָׁנָה בְּעָמְדוֹ </w:t>
      </w:r>
      <w:r w:rsidRPr="00827B9A">
        <w:rPr>
          <w:rFonts w:hint="eastAsia"/>
          <w:rtl/>
        </w:rPr>
        <w:t>לִפְנֵי</w:t>
      </w:r>
      <w:r w:rsidRPr="00827B9A">
        <w:rPr>
          <w:rtl/>
        </w:rPr>
        <w:t xml:space="preserve"> פַּרְע</w:t>
      </w:r>
      <w:r w:rsidRPr="00827B9A">
        <w:rPr>
          <w:rFonts w:hint="cs"/>
          <w:rtl/>
        </w:rPr>
        <w:t>ֹ</w:t>
      </w:r>
      <w:r w:rsidRPr="00827B9A">
        <w:rPr>
          <w:rtl/>
        </w:rPr>
        <w:t>ה מֶלֶךְ</w:t>
      </w:r>
      <w:r w:rsidRPr="00827B9A">
        <w:rPr>
          <w:rFonts w:hint="cs"/>
        </w:rPr>
        <w:t xml:space="preserve"> </w:t>
      </w:r>
      <w:r w:rsidRPr="00827B9A">
        <w:rPr>
          <w:rtl/>
        </w:rPr>
        <w:t>מִצְרָיִם וַיֵּצֵא יוֹסֵף מִלִּפְנֵי פַרְע</w:t>
      </w:r>
      <w:r w:rsidRPr="00827B9A">
        <w:rPr>
          <w:rFonts w:hint="cs"/>
          <w:rtl/>
        </w:rPr>
        <w:t>ֹ</w:t>
      </w:r>
      <w:r w:rsidRPr="00827B9A">
        <w:rPr>
          <w:rtl/>
        </w:rPr>
        <w:t>ה וַיַּעֲב</w:t>
      </w:r>
      <w:r w:rsidRPr="00827B9A">
        <w:rPr>
          <w:rFonts w:hint="cs"/>
          <w:rtl/>
        </w:rPr>
        <w:t>ֹ</w:t>
      </w:r>
      <w:r w:rsidRPr="00827B9A">
        <w:rPr>
          <w:rtl/>
        </w:rPr>
        <w:t>ר בְּכָל</w:t>
      </w:r>
      <w:r w:rsidRPr="00827B9A">
        <w:rPr>
          <w:rFonts w:hint="cs"/>
        </w:rPr>
        <w:t xml:space="preserve"> </w:t>
      </w:r>
      <w:r w:rsidRPr="00827B9A">
        <w:rPr>
          <w:rtl/>
        </w:rPr>
        <w:t>אֶרֶץ מִצְרָיִם</w:t>
      </w:r>
      <w:r w:rsidRPr="00827B9A">
        <w:rPr>
          <w:rFonts w:hint="cs"/>
          <w:rtl/>
        </w:rPr>
        <w:t>.</w:t>
      </w:r>
    </w:p>
    <w:p w14:paraId="570F4319" w14:textId="77777777" w:rsidR="00AC7598" w:rsidRPr="00827B9A" w:rsidRDefault="00AC7598" w:rsidP="00AC7598">
      <w:pPr>
        <w:autoSpaceDE w:val="0"/>
        <w:autoSpaceDN w:val="0"/>
        <w:adjustRightInd w:val="0"/>
        <w:rPr>
          <w:rFonts w:cs="TopType Soncino" w:hint="cs"/>
          <w:rtl/>
        </w:rPr>
      </w:pPr>
    </w:p>
    <w:p w14:paraId="7F8E044C" w14:textId="77777777" w:rsidR="00AC7598" w:rsidRPr="0051286B" w:rsidRDefault="00AC7598" w:rsidP="00AC7598">
      <w:pPr>
        <w:pStyle w:val="31"/>
        <w:rPr>
          <w:rFonts w:hint="cs"/>
          <w:rtl/>
        </w:rPr>
      </w:pPr>
      <w:bookmarkStart w:id="2" w:name="_Toc508826754"/>
      <w:r w:rsidRPr="0051286B">
        <w:rPr>
          <w:rFonts w:hint="cs"/>
          <w:rtl/>
        </w:rPr>
        <w:t>א. ברית ה</w:t>
      </w:r>
      <w:bookmarkStart w:id="3" w:name="_GoBack"/>
      <w:bookmarkEnd w:id="3"/>
      <w:r w:rsidRPr="0051286B">
        <w:rPr>
          <w:rFonts w:hint="cs"/>
          <w:rtl/>
        </w:rPr>
        <w:t>נישואין</w:t>
      </w:r>
      <w:bookmarkEnd w:id="2"/>
    </w:p>
    <w:p w14:paraId="0647DF3C" w14:textId="77777777" w:rsidR="00AC7598" w:rsidRDefault="00AC7598" w:rsidP="00AC7598">
      <w:pPr>
        <w:rPr>
          <w:rFonts w:hint="cs"/>
          <w:rtl/>
        </w:rPr>
      </w:pPr>
      <w:r>
        <w:rPr>
          <w:rFonts w:hint="cs"/>
          <w:rtl/>
        </w:rPr>
        <w:t>בפרשתנו מסופר אודות זווגו של יוסף הצדיק. לאחר קשיים מרובים זכה גם יוסף לשאת את אסנת, שהיא על פי חז"ל</w:t>
      </w:r>
      <w:r>
        <w:rPr>
          <w:rStyle w:val="afff7"/>
          <w:rtl/>
        </w:rPr>
        <w:endnoteReference w:id="1"/>
      </w:r>
      <w:r>
        <w:rPr>
          <w:rFonts w:hint="cs"/>
          <w:rtl/>
        </w:rPr>
        <w:t xml:space="preserve"> בתה של דינה בת יעקב. בעיוננו זה נתמקד בזווג הקדוש של יוסף הקרוי צדיק יסוד עולם בזכות שמירת הברית בה הצטיין. </w:t>
      </w:r>
    </w:p>
    <w:p w14:paraId="0E4BAB96" w14:textId="77777777" w:rsidR="00AC7598" w:rsidRDefault="00AC7598" w:rsidP="00AC7598">
      <w:pPr>
        <w:rPr>
          <w:rFonts w:hint="cs"/>
          <w:rtl/>
        </w:rPr>
      </w:pPr>
      <w:r>
        <w:rPr>
          <w:rFonts w:hint="cs"/>
          <w:rtl/>
        </w:rPr>
        <w:t xml:space="preserve">נתחיל להתבונן בתופעה מספרית מובהקת המובאת בפסוקים אלה והיא שיוסף היה בן 30 כאשר נשא לאשה את אסנת. כיוון שהורד למצרים בגיל 17 (ונכנס מיד לבית פוטיפר ששם גדלה אסנת), יוצא שעל יוסף היה להמתין 13 שנים עד שזכה לזווג. </w:t>
      </w:r>
    </w:p>
    <w:p w14:paraId="0802421B" w14:textId="77777777" w:rsidR="00AC7598" w:rsidRDefault="00AC7598" w:rsidP="00AC7598">
      <w:pPr>
        <w:rPr>
          <w:rFonts w:hint="cs"/>
          <w:rtl/>
        </w:rPr>
      </w:pPr>
      <w:r>
        <w:rPr>
          <w:rFonts w:hint="cs"/>
          <w:rtl/>
        </w:rPr>
        <w:t xml:space="preserve">באופן דומה, מצינו שהתורה מתארת באופן מפורש שיצחק המתין 3 שנים (לאחר העקידה) עד שהביא אליעזר את רבקה מחרן. ויעקב אבינו עבד 7 שנים ברחל. ביחס לאברהם ושרה, אין התורה מספרת במפורש כמה זמן המתינו. </w:t>
      </w:r>
    </w:p>
    <w:p w14:paraId="59AECA84" w14:textId="77777777" w:rsidR="00AC7598" w:rsidRDefault="00AC7598" w:rsidP="00AC7598">
      <w:pPr>
        <w:rPr>
          <w:rFonts w:hint="cs"/>
          <w:rtl/>
        </w:rPr>
      </w:pPr>
      <w:r>
        <w:rPr>
          <w:rFonts w:hint="cs"/>
          <w:rtl/>
        </w:rPr>
        <w:t xml:space="preserve">אם נסתכל בשלש תקופות ההמתנה שכן מפורשות בתורה, 3, 7, ו־13, מיד נווכח שאלה הם מספרי הברית בהם עסקנו בהרחבה בפרשת נח. ראינו שם שמספר הברית הראשון הנו 1. כיוון שאת 3, 7, ו־13 כבר מצאנו, יש לומר שיש לפנינו בנין אב (משלשה כתובים!), ומתבקש להשלים את מספר הברית הראשון ולומר שהתורה רומזת לנו בזה שאברהם המתין שנה אחת עד שנשא את שרה לאשה. </w:t>
      </w:r>
    </w:p>
    <w:p w14:paraId="219C1973" w14:textId="77777777" w:rsidR="00AC7598" w:rsidRDefault="00AC7598" w:rsidP="00AC7598">
      <w:pPr>
        <w:rPr>
          <w:rFonts w:hint="cs"/>
          <w:rtl/>
        </w:rPr>
      </w:pPr>
      <w:r>
        <w:rPr>
          <w:rFonts w:hint="cs"/>
          <w:rtl/>
        </w:rPr>
        <w:t>רמז נוסף לכך נמצא בדברי לבן ואמו ביחס לרבקה: "</w:t>
      </w:r>
      <w:r>
        <w:rPr>
          <w:rFonts w:hint="eastAsia"/>
          <w:rtl/>
        </w:rPr>
        <w:t>תש</w:t>
      </w:r>
      <w:r w:rsidRPr="00C70640">
        <w:rPr>
          <w:rFonts w:hint="eastAsia"/>
          <w:rtl/>
        </w:rPr>
        <w:t>ב</w:t>
      </w:r>
      <w:r>
        <w:rPr>
          <w:rtl/>
        </w:rPr>
        <w:t xml:space="preserve"> הנער</w:t>
      </w:r>
      <w:r>
        <w:rPr>
          <w:rFonts w:hint="cs"/>
          <w:rtl/>
        </w:rPr>
        <w:t>ה</w:t>
      </w:r>
      <w:r>
        <w:rPr>
          <w:rtl/>
        </w:rPr>
        <w:t xml:space="preserve"> אתנו ימים או ע</w:t>
      </w:r>
      <w:r w:rsidRPr="00C70640">
        <w:rPr>
          <w:rtl/>
        </w:rPr>
        <w:t>ש</w:t>
      </w:r>
      <w:r>
        <w:rPr>
          <w:rtl/>
        </w:rPr>
        <w:t>ור אח</w:t>
      </w:r>
      <w:r w:rsidRPr="00C70640">
        <w:rPr>
          <w:rFonts w:hint="eastAsia"/>
          <w:rtl/>
        </w:rPr>
        <w:t>ר</w:t>
      </w:r>
      <w:r>
        <w:rPr>
          <w:rtl/>
        </w:rPr>
        <w:t xml:space="preserve"> תלך</w:t>
      </w:r>
      <w:r>
        <w:rPr>
          <w:rFonts w:hint="cs"/>
          <w:rtl/>
        </w:rPr>
        <w:t>"</w:t>
      </w:r>
      <w:r>
        <w:rPr>
          <w:rStyle w:val="afff7"/>
          <w:rtl/>
        </w:rPr>
        <w:endnoteReference w:id="2"/>
      </w:r>
      <w:r>
        <w:rPr>
          <w:rFonts w:hint="cs"/>
          <w:rtl/>
        </w:rPr>
        <w:t>. ידוע שהפירוש של "ימים" בפסוק זה הוא "שנה"</w:t>
      </w:r>
      <w:r>
        <w:rPr>
          <w:rStyle w:val="afff7"/>
          <w:rtl/>
        </w:rPr>
        <w:endnoteReference w:id="3"/>
      </w:r>
      <w:r>
        <w:rPr>
          <w:rFonts w:hint="cs"/>
          <w:rtl/>
        </w:rPr>
        <w:t xml:space="preserve">, ומשמע מזה שבמשפחתו של אברהם אכן נהוג היה לתת לאשה שנה למען תוכל להכין תכשיטיה, ולכן יש לשער שגם לשרה ניתנה שנה כדי להכין את תכשיטיה לפני שנישאה לאברהם (שהרי גם שרה היתה ממשפחת אברהם, בת אחיו הרן בן תרח). והנה, בפועל לא המתינה רבקה עוד שנה, ויש לומר שזה כיוון שכבר המתין לה יצחק שלש שנים ולא היה צריך להוסיף שנה נוספת. נמצא אם כן, שכל ארבעת מספרי הברית הראשונים מתייחסים לזמן הזווג של האבות ויוסף, ולפי סדר הדורות. </w:t>
      </w:r>
    </w:p>
    <w:p w14:paraId="7C890F0A" w14:textId="77777777" w:rsidR="00AC7598" w:rsidRDefault="00AC7598" w:rsidP="00AC7598">
      <w:pPr>
        <w:rPr>
          <w:rFonts w:hint="cs"/>
          <w:rtl/>
        </w:rPr>
      </w:pPr>
      <w:r>
        <w:rPr>
          <w:rFonts w:hint="cs"/>
          <w:rtl/>
        </w:rPr>
        <w:t>בפרשת נח ראינו שארבעת מספרי הברית הראשונים מתייחסים לפי הסדר לברית על הארץ, על התורה, עם נח, וברית המילה. נסביר כעת כיצד האבות ויוסף וזווגם מתייחסים אף הם לבריתות המקבילות להם.</w:t>
      </w:r>
    </w:p>
    <w:p w14:paraId="3112F0AA" w14:textId="77777777" w:rsidR="00AC7598" w:rsidRDefault="00AC7598" w:rsidP="00AC7598">
      <w:pPr>
        <w:rPr>
          <w:rFonts w:hint="cs"/>
        </w:rPr>
      </w:pPr>
      <w:r>
        <w:rPr>
          <w:rFonts w:hint="cs"/>
          <w:rtl/>
        </w:rPr>
        <w:lastRenderedPageBreak/>
        <w:t>אברהם ושרה המתינו שנה אחת</w:t>
      </w:r>
      <w:r>
        <w:rPr>
          <w:rFonts w:cs="Times New Roman" w:hint="cs"/>
          <w:rtl/>
        </w:rPr>
        <w:t xml:space="preserve"> </w:t>
      </w:r>
      <w:r>
        <w:rPr>
          <w:rFonts w:cs="Times New Roman"/>
          <w:rtl/>
        </w:rPr>
        <w:t>–</w:t>
      </w:r>
      <w:r>
        <w:rPr>
          <w:rFonts w:hint="cs"/>
          <w:rtl/>
        </w:rPr>
        <w:t xml:space="preserve"> התקופה השייכת גם כיום לגבי כל זווג בעם ישראל</w:t>
      </w:r>
      <w:r>
        <w:rPr>
          <w:rStyle w:val="afff7"/>
          <w:rtl/>
        </w:rPr>
        <w:endnoteReference w:id="4"/>
      </w:r>
      <w:r>
        <w:rPr>
          <w:rFonts w:hint="cs"/>
          <w:rtl/>
        </w:rPr>
        <w:t xml:space="preserve"> </w:t>
      </w:r>
      <w:r>
        <w:rPr>
          <w:rFonts w:cs="Times New Roman"/>
          <w:rtl/>
        </w:rPr>
        <w:t>–</w:t>
      </w:r>
      <w:r>
        <w:rPr>
          <w:rFonts w:cs="Times New Roman" w:hint="cs"/>
          <w:rtl/>
        </w:rPr>
        <w:t xml:space="preserve"> </w:t>
      </w:r>
      <w:r>
        <w:rPr>
          <w:rFonts w:hint="cs"/>
          <w:rtl/>
        </w:rPr>
        <w:t>כנגד הברית האחת שאותה כרת ה' עם אברהם על ארץ ישראל. בעיוננו לפרשת ויצא הסברנו כוונה נאה בקידוש האשה בטבעת דוקא</w:t>
      </w:r>
      <w:r>
        <w:rPr>
          <w:rStyle w:val="afff7"/>
          <w:rtl/>
        </w:rPr>
        <w:endnoteReference w:id="5"/>
      </w:r>
      <w:r>
        <w:rPr>
          <w:rFonts w:hint="cs"/>
          <w:rtl/>
        </w:rPr>
        <w:t>, שה</w:t>
      </w:r>
      <w:r w:rsidRPr="004428A6">
        <w:rPr>
          <w:rStyle w:val="Gematria"/>
          <w:rFonts w:hint="cs"/>
          <w:rtl/>
        </w:rPr>
        <w:t>טבעת</w:t>
      </w:r>
      <w:r>
        <w:rPr>
          <w:rFonts w:hint="cs"/>
          <w:rtl/>
        </w:rPr>
        <w:t xml:space="preserve"> מסמלת את גילוי טבעה האמיתי של </w:t>
      </w:r>
      <w:r w:rsidRPr="004428A6">
        <w:rPr>
          <w:rStyle w:val="Gematria"/>
          <w:rFonts w:hint="cs"/>
          <w:rtl/>
        </w:rPr>
        <w:t>ארץ כנען</w:t>
      </w:r>
      <w:r>
        <w:rPr>
          <w:rFonts w:hint="cs"/>
          <w:rtl/>
        </w:rPr>
        <w:t xml:space="preserve"> (בחינת הכנעה דקדושה) והפיכתה לארץ ישראל וכך גם בכוונת הטבעת לגלות את הטבע היהודי הטוב שבאשה. והנה, הקידושין הם הם האירוסין, ואפשר לכוון גם שבנתינת הטבעת מקיימים את מנהג האבות לתת לאשה שנה אחת "להכין תשכיטיה", שהרי הטבעת מסמלת מחזור שלם, שנה תמימה. ומה יפה שהתכשיט הראשון הוא טבעת האירוסין.</w:t>
      </w:r>
    </w:p>
    <w:p w14:paraId="3EA77151" w14:textId="77777777" w:rsidR="00AC7598" w:rsidRDefault="00AC7598" w:rsidP="00AC7598">
      <w:pPr>
        <w:rPr>
          <w:rFonts w:hint="cs"/>
        </w:rPr>
      </w:pPr>
      <w:r>
        <w:rPr>
          <w:rFonts w:hint="cs"/>
          <w:rtl/>
        </w:rPr>
        <w:t>יצחק ורבקה המתינו שלש שנים שכנגד שלש הבריתות בהן נינתה התורה לישראל. והנה, בקבלה יצחק ורבקה הם הדוגמא העיקרית ליחוד מ"ה וב"ן</w:t>
      </w:r>
      <w:r>
        <w:rPr>
          <w:rStyle w:val="afff7"/>
          <w:rtl/>
        </w:rPr>
        <w:endnoteReference w:id="6"/>
      </w:r>
      <w:r>
        <w:rPr>
          <w:rFonts w:hint="cs"/>
          <w:rtl/>
        </w:rPr>
        <w:t>, שרש מתן תורה לישראל.</w:t>
      </w:r>
    </w:p>
    <w:p w14:paraId="38B2F5CF" w14:textId="77777777" w:rsidR="00AC7598" w:rsidRDefault="00AC7598" w:rsidP="00AC7598">
      <w:pPr>
        <w:rPr>
          <w:rFonts w:hint="cs"/>
        </w:rPr>
      </w:pPr>
      <w:r>
        <w:rPr>
          <w:rFonts w:hint="cs"/>
          <w:rtl/>
        </w:rPr>
        <w:t>יעקב ורחל המתינו שבע שנים שהן כנגד שבע הבריתות שכרת ה' עם נח לאחר שיצא מן התבה ועל ידה הבטיח ה' את המשך קיום הטבע, ולא יהיה עוד מבול לשחת הארץ. והנה, בחסידות מבואר שפרצוף רחל מסמל את הטבע היהודי השלם (</w:t>
      </w:r>
      <w:r w:rsidRPr="00816E67">
        <w:rPr>
          <w:rFonts w:hint="cs"/>
          <w:i/>
          <w:iCs/>
          <w:rtl/>
        </w:rPr>
        <w:t>אידישע נאטור</w:t>
      </w:r>
      <w:r>
        <w:rPr>
          <w:rFonts w:hint="cs"/>
          <w:rtl/>
        </w:rPr>
        <w:t xml:space="preserve"> באידיש). הטבע היהודי השלם מתבטא באופן יומיומי במה שמכונה מודעות טבעית</w:t>
      </w:r>
      <w:r>
        <w:rPr>
          <w:rStyle w:val="afff7"/>
          <w:rtl/>
        </w:rPr>
        <w:endnoteReference w:id="7"/>
      </w:r>
      <w:r>
        <w:rPr>
          <w:rFonts w:hint="cs"/>
          <w:rtl/>
        </w:rPr>
        <w:t xml:space="preserve"> </w:t>
      </w:r>
      <w:r>
        <w:rPr>
          <w:rtl/>
        </w:rPr>
        <w:t>–</w:t>
      </w:r>
      <w:r>
        <w:rPr>
          <w:rFonts w:hint="cs"/>
          <w:rtl/>
        </w:rPr>
        <w:t xml:space="preserve"> מצב ההכרתי המתקן את חטא אדם הראשון שאכל מעץ הדעת טוב ורע. כמבואר בתניא</w:t>
      </w:r>
      <w:r>
        <w:rPr>
          <w:rStyle w:val="afff7"/>
          <w:rtl/>
        </w:rPr>
        <w:endnoteReference w:id="8"/>
      </w:r>
      <w:r>
        <w:rPr>
          <w:rFonts w:hint="cs"/>
          <w:rtl/>
        </w:rPr>
        <w:t>, דעת הוא לשון התקשרות, כמו בפסוק "והאדם ידע את חוה אשתו", והוא הסוד הרמוז בקשת, אות הברית שכרת ה' עם נח. והנה, לקשת רמזו חז"ל במאמרם</w:t>
      </w:r>
      <w:r>
        <w:rPr>
          <w:rStyle w:val="afff7"/>
          <w:rtl/>
        </w:rPr>
        <w:endnoteReference w:id="9"/>
      </w:r>
      <w:r>
        <w:rPr>
          <w:rFonts w:hint="cs"/>
          <w:rtl/>
        </w:rPr>
        <w:t>: "אין קישוי (לשון 'קשת') אלא לדעת". על יעקב דרשו חז"ל</w:t>
      </w:r>
      <w:r>
        <w:rPr>
          <w:rStyle w:val="afff7"/>
          <w:rtl/>
        </w:rPr>
        <w:endnoteReference w:id="10"/>
      </w:r>
      <w:r>
        <w:rPr>
          <w:rFonts w:hint="cs"/>
          <w:rtl/>
        </w:rPr>
        <w:t xml:space="preserve"> "שופריה [יפיו] דיעקב מעין שופריה דאדם הראשון" לפני החטא. וכך, כשתקן יעקב את הדעת שבו וזכה למעלת אדם הראשון לפני שאכל מעץ הדעת, היה מוכן לשאת את רחל. או אז פנה יעקב אל לבן ואמר לו: "הבה את אשתי ואבואה אליה"</w:t>
      </w:r>
      <w:r>
        <w:rPr>
          <w:rStyle w:val="afff7"/>
          <w:rtl/>
        </w:rPr>
        <w:endnoteReference w:id="11"/>
      </w:r>
      <w:r>
        <w:rPr>
          <w:rFonts w:hint="cs"/>
          <w:rtl/>
        </w:rPr>
        <w:t>, וזאת על מנת שיבנה ממנה את בית ישראל, שהם עיקר הבטחת קיום הטבע, כפי שאמרו חז"ל</w:t>
      </w:r>
      <w:r>
        <w:rPr>
          <w:rStyle w:val="afff7"/>
          <w:rtl/>
        </w:rPr>
        <w:endnoteReference w:id="12"/>
      </w:r>
      <w:r>
        <w:rPr>
          <w:rFonts w:hint="cs"/>
          <w:rtl/>
        </w:rPr>
        <w:t xml:space="preserve"> שאלולא קיבלו ישראל את התורה "חקות שמים וארץ לא שמתי"</w:t>
      </w:r>
      <w:r>
        <w:rPr>
          <w:rStyle w:val="afff7"/>
          <w:rtl/>
        </w:rPr>
        <w:endnoteReference w:id="13"/>
      </w:r>
      <w:r>
        <w:rPr>
          <w:rFonts w:hint="cs"/>
          <w:rtl/>
        </w:rPr>
        <w:t xml:space="preserve">, היה הטבע חדל. והנה, הקשת (הדעת) המתוקן מתבטא בקדושת יעקב שנשמתו כנגד ספירת התפארת (כידוע שתפארת היא חיצוניות </w:t>
      </w:r>
      <w:r>
        <w:rPr>
          <w:rtl/>
        </w:rPr>
        <w:t>–</w:t>
      </w:r>
      <w:r>
        <w:rPr>
          <w:rFonts w:hint="cs"/>
          <w:rtl/>
        </w:rPr>
        <w:t xml:space="preserve"> היינו הביטוי בפועל </w:t>
      </w:r>
      <w:r>
        <w:rPr>
          <w:rtl/>
        </w:rPr>
        <w:t>–</w:t>
      </w:r>
      <w:r>
        <w:rPr>
          <w:rFonts w:hint="cs"/>
          <w:rtl/>
        </w:rPr>
        <w:t xml:space="preserve"> של הדעת, וכלשון התקוני זהר: "משה [דעת] מלגאו יעקב [תפארת] מלבר"</w:t>
      </w:r>
      <w:r>
        <w:rPr>
          <w:rStyle w:val="afff7"/>
          <w:rtl/>
        </w:rPr>
        <w:endnoteReference w:id="14"/>
      </w:r>
      <w:r>
        <w:rPr>
          <w:rFonts w:hint="cs"/>
          <w:rtl/>
        </w:rPr>
        <w:t xml:space="preserve">). כמו הקשת הכוללת </w:t>
      </w:r>
      <w:r w:rsidRPr="00AC01B3">
        <w:rPr>
          <w:rStyle w:val="Gematria"/>
          <w:rFonts w:hint="cs"/>
          <w:rtl/>
        </w:rPr>
        <w:t>ז</w:t>
      </w:r>
      <w:r>
        <w:rPr>
          <w:rFonts w:hint="cs"/>
          <w:rtl/>
        </w:rPr>
        <w:t xml:space="preserve"> גוונים כך התפארת היא כללות כל </w:t>
      </w:r>
      <w:r w:rsidRPr="00AC01B3">
        <w:rPr>
          <w:rStyle w:val="Gematria"/>
          <w:rFonts w:hint="cs"/>
          <w:rtl/>
        </w:rPr>
        <w:t>ז</w:t>
      </w:r>
      <w:r>
        <w:rPr>
          <w:rFonts w:hint="cs"/>
          <w:rtl/>
        </w:rPr>
        <w:t xml:space="preserve"> הספירות התחתונות (מחסד עד מלכות) וממנה יוצאים </w:t>
      </w:r>
      <w:r w:rsidRPr="00AC01B3">
        <w:rPr>
          <w:rStyle w:val="Gematria"/>
          <w:rFonts w:hint="cs"/>
          <w:rtl/>
        </w:rPr>
        <w:t>יב</w:t>
      </w:r>
      <w:r>
        <w:rPr>
          <w:rFonts w:hint="cs"/>
          <w:rtl/>
        </w:rPr>
        <w:t xml:space="preserve"> שבטי י</w:t>
      </w:r>
      <w:r w:rsidRPr="00635B97">
        <w:rPr>
          <w:rFonts w:eastAsia="Vilna" w:hint="cs"/>
          <w:rtl/>
        </w:rPr>
        <w:t>־</w:t>
      </w:r>
      <w:r>
        <w:rPr>
          <w:rFonts w:hint="cs"/>
          <w:rtl/>
        </w:rPr>
        <w:t xml:space="preserve">ה, תפארת ישראל, היוצאים מכל נשי יעקב, אך הכלולות ברחל, כפי שראינו גם בפרשת ויצא. </w:t>
      </w:r>
    </w:p>
    <w:p w14:paraId="448CE7AE" w14:textId="77777777" w:rsidR="00AC7598" w:rsidRDefault="00AC7598" w:rsidP="00AC7598">
      <w:pPr>
        <w:rPr>
          <w:rFonts w:hint="cs"/>
        </w:rPr>
      </w:pPr>
      <w:r>
        <w:rPr>
          <w:rFonts w:hint="cs"/>
          <w:rtl/>
        </w:rPr>
        <w:t xml:space="preserve">לבסוף, יוסף ואסנת המתינו 13 שנים לינשא, שהן כנגד 13 הבריתות שכרת ה' עם אברהם על המילה. והנה, ברית המילה כנגד "יסוד </w:t>
      </w:r>
      <w:r>
        <w:rPr>
          <w:rtl/>
        </w:rPr>
        <w:t>–</w:t>
      </w:r>
      <w:r>
        <w:rPr>
          <w:rFonts w:hint="cs"/>
          <w:rtl/>
        </w:rPr>
        <w:t xml:space="preserve"> אות ברית קדש"</w:t>
      </w:r>
      <w:r>
        <w:rPr>
          <w:rStyle w:val="afff7"/>
          <w:rtl/>
        </w:rPr>
        <w:endnoteReference w:id="15"/>
      </w:r>
      <w:r>
        <w:rPr>
          <w:rFonts w:hint="cs"/>
          <w:rtl/>
        </w:rPr>
        <w:t>, ספירת היסוד, שכנגד יוסף. והנה, יוסף נקרא "צדיק יסוד עולם"</w:t>
      </w:r>
      <w:r>
        <w:rPr>
          <w:rStyle w:val="afff7"/>
          <w:rtl/>
        </w:rPr>
        <w:endnoteReference w:id="16"/>
      </w:r>
      <w:r>
        <w:rPr>
          <w:rFonts w:hint="cs"/>
          <w:rtl/>
        </w:rPr>
        <w:t xml:space="preserve"> על שום ששמר את הברית במשך אותם 13 שנים שהמתין לשאת את אסנת, החל מהנסיון עם אשת פוטיפר, אם אסנת (לפי דעה אחת, או זאת שאימצה וגידלה את אסנת בביתה לדעה אחרת</w:t>
      </w:r>
      <w:r>
        <w:rPr>
          <w:rStyle w:val="afff7"/>
          <w:rtl/>
        </w:rPr>
        <w:endnoteReference w:id="17"/>
      </w:r>
      <w:r>
        <w:rPr>
          <w:rFonts w:hint="cs"/>
          <w:rtl/>
        </w:rPr>
        <w:t>). ואף לאחר מכן, בשנות הרעב שמר יוסף את הברית ולא שימש מטתו, ולכן, אף על פי שהיה ראוי להוליד 12 שבטים כיעקב אביו, זכה רק לשנים.</w:t>
      </w:r>
    </w:p>
    <w:p w14:paraId="6CA0E41C" w14:textId="77777777" w:rsidR="00AC7598" w:rsidRDefault="00AC7598" w:rsidP="00AC7598">
      <w:pPr>
        <w:rPr>
          <w:rFonts w:hint="cs"/>
          <w:rtl/>
        </w:rPr>
      </w:pPr>
      <w:r>
        <w:rPr>
          <w:rFonts w:hint="cs"/>
          <w:rtl/>
        </w:rPr>
        <w:t>והנה,</w:t>
      </w:r>
    </w:p>
    <w:p w14:paraId="735C0792" w14:textId="77777777" w:rsidR="00AC7598" w:rsidRDefault="00AC7598" w:rsidP="00AC7598">
      <w:pPr>
        <w:numPr>
          <w:ilvl w:val="0"/>
          <w:numId w:val="25"/>
        </w:numPr>
        <w:rPr>
          <w:rFonts w:hint="cs"/>
          <w:rtl/>
        </w:rPr>
      </w:pPr>
      <w:r w:rsidRPr="009E490A">
        <w:rPr>
          <w:rStyle w:val="Gematria"/>
          <w:rFonts w:hint="cs"/>
          <w:rtl/>
        </w:rPr>
        <w:t>אברהם</w:t>
      </w:r>
      <w:r>
        <w:rPr>
          <w:rFonts w:hint="cs"/>
          <w:rtl/>
        </w:rPr>
        <w:t xml:space="preserve"> </w:t>
      </w:r>
      <w:r w:rsidRPr="009E490A">
        <w:rPr>
          <w:rStyle w:val="Gematria"/>
          <w:rFonts w:hint="cs"/>
          <w:rtl/>
        </w:rPr>
        <w:t>שרה</w:t>
      </w:r>
      <w:r>
        <w:rPr>
          <w:rFonts w:hint="cs"/>
          <w:rtl/>
        </w:rPr>
        <w:t xml:space="preserve"> </w:t>
      </w:r>
      <w:r w:rsidRPr="0001642C">
        <w:rPr>
          <w:rStyle w:val="symbolplus"/>
        </w:rPr>
        <w:sym w:font="Symbol" w:char="F05E"/>
      </w:r>
      <w:r>
        <w:rPr>
          <w:rFonts w:hint="cs"/>
          <w:rtl/>
        </w:rPr>
        <w:t xml:space="preserve"> 1 = 754 = </w:t>
      </w:r>
      <w:r w:rsidRPr="009E490A">
        <w:rPr>
          <w:rStyle w:val="Gematria"/>
          <w:rFonts w:hint="cs"/>
          <w:rtl/>
        </w:rPr>
        <w:t>אהבה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9E490A">
        <w:rPr>
          <w:rStyle w:val="Gematria"/>
          <w:rFonts w:hint="cs"/>
          <w:rtl/>
        </w:rPr>
        <w:t>חן</w:t>
      </w:r>
      <w:r>
        <w:rPr>
          <w:rFonts w:hint="cs"/>
          <w:rtl/>
        </w:rPr>
        <w:t>!</w:t>
      </w:r>
    </w:p>
    <w:p w14:paraId="2C9B608E" w14:textId="77777777" w:rsidR="00AC7598" w:rsidRDefault="00AC7598" w:rsidP="00AC7598">
      <w:pPr>
        <w:numPr>
          <w:ilvl w:val="0"/>
          <w:numId w:val="25"/>
        </w:numPr>
        <w:rPr>
          <w:rFonts w:hint="cs"/>
          <w:rtl/>
        </w:rPr>
      </w:pPr>
      <w:r w:rsidRPr="009E490A">
        <w:rPr>
          <w:rStyle w:val="Gematria"/>
          <w:rFonts w:hint="cs"/>
          <w:rtl/>
        </w:rPr>
        <w:t>יצחק</w:t>
      </w:r>
      <w:r>
        <w:rPr>
          <w:rFonts w:hint="cs"/>
          <w:rtl/>
        </w:rPr>
        <w:t xml:space="preserve"> </w:t>
      </w:r>
      <w:r w:rsidRPr="009E490A">
        <w:rPr>
          <w:rStyle w:val="Gematria"/>
          <w:rFonts w:hint="cs"/>
          <w:rtl/>
        </w:rPr>
        <w:t>רבקה</w:t>
      </w:r>
      <w:r>
        <w:rPr>
          <w:rFonts w:hint="cs"/>
          <w:rtl/>
        </w:rPr>
        <w:t xml:space="preserve"> </w:t>
      </w:r>
      <w:r w:rsidRPr="0001642C">
        <w:rPr>
          <w:rStyle w:val="symbolplus"/>
        </w:rPr>
        <w:sym w:font="Symbol" w:char="F05E"/>
      </w:r>
      <w:r>
        <w:rPr>
          <w:rFonts w:hint="cs"/>
          <w:rtl/>
        </w:rPr>
        <w:t xml:space="preserve"> 3 = 518 = 7 </w:t>
      </w:r>
      <w:r w:rsidRPr="002B54B1">
        <w:rPr>
          <w:rFonts w:ascii="Times New Roman" w:hAnsi="Times New Roman" w:cs="Times New Roman" w:hint="cs"/>
          <w:position w:val="-2"/>
          <w:rtl/>
          <w:lang w:eastAsia="en-US"/>
        </w:rPr>
        <w:t>∙</w:t>
      </w:r>
      <w:r>
        <w:rPr>
          <w:rFonts w:hint="cs"/>
          <w:rtl/>
        </w:rPr>
        <w:t xml:space="preserve"> </w:t>
      </w:r>
      <w:r w:rsidRPr="009E490A">
        <w:rPr>
          <w:rStyle w:val="Gematria"/>
          <w:rFonts w:hint="cs"/>
          <w:rtl/>
        </w:rPr>
        <w:t>עד</w:t>
      </w:r>
      <w:r>
        <w:rPr>
          <w:rFonts w:hint="cs"/>
          <w:rtl/>
        </w:rPr>
        <w:t xml:space="preserve">. ואמנם, </w:t>
      </w:r>
      <w:r w:rsidRPr="009E490A">
        <w:rPr>
          <w:rStyle w:val="Gematria"/>
          <w:rFonts w:hint="cs"/>
          <w:rtl/>
        </w:rPr>
        <w:t>עד</w:t>
      </w:r>
      <w:r>
        <w:rPr>
          <w:rFonts w:hint="cs"/>
          <w:rtl/>
        </w:rPr>
        <w:t xml:space="preserve"> = </w:t>
      </w:r>
      <w:r w:rsidRPr="009E490A">
        <w:rPr>
          <w:rStyle w:val="Gematria"/>
          <w:rFonts w:hint="cs"/>
          <w:rtl/>
        </w:rPr>
        <w:t>יחידה</w:t>
      </w:r>
      <w:r>
        <w:rPr>
          <w:rFonts w:hint="cs"/>
          <w:rtl/>
        </w:rPr>
        <w:t xml:space="preserve"> </w:t>
      </w:r>
      <w:r w:rsidRPr="009E490A">
        <w:rPr>
          <w:rStyle w:val="Gematria"/>
          <w:rFonts w:hint="cs"/>
          <w:rtl/>
        </w:rPr>
        <w:t>יחידה</w:t>
      </w:r>
      <w:r>
        <w:rPr>
          <w:rFonts w:hint="cs"/>
          <w:rtl/>
        </w:rPr>
        <w:t>, סוד היחוד של יצחק ורבקה.</w:t>
      </w:r>
    </w:p>
    <w:p w14:paraId="5FD3EC72" w14:textId="77777777" w:rsidR="00AC7598" w:rsidRDefault="00AC7598" w:rsidP="00AC7598">
      <w:pPr>
        <w:numPr>
          <w:ilvl w:val="0"/>
          <w:numId w:val="25"/>
        </w:numPr>
        <w:rPr>
          <w:rFonts w:hint="cs"/>
          <w:rtl/>
        </w:rPr>
      </w:pPr>
      <w:r w:rsidRPr="009E490A">
        <w:rPr>
          <w:rStyle w:val="Gematria"/>
          <w:rFonts w:hint="cs"/>
          <w:rtl/>
        </w:rPr>
        <w:t>יעקב</w:t>
      </w:r>
      <w:r>
        <w:rPr>
          <w:rFonts w:hint="cs"/>
          <w:rtl/>
        </w:rPr>
        <w:t xml:space="preserve"> </w:t>
      </w:r>
      <w:r w:rsidRPr="009E490A">
        <w:rPr>
          <w:rStyle w:val="Gematria"/>
          <w:rFonts w:hint="cs"/>
          <w:rtl/>
        </w:rPr>
        <w:t>רחל</w:t>
      </w:r>
      <w:r>
        <w:rPr>
          <w:rFonts w:hint="cs"/>
          <w:rtl/>
        </w:rPr>
        <w:t xml:space="preserve"> </w:t>
      </w:r>
      <w:r w:rsidRPr="0001642C">
        <w:rPr>
          <w:rStyle w:val="symbolplus"/>
        </w:rPr>
        <w:sym w:font="Symbol" w:char="F05E"/>
      </w:r>
      <w:r>
        <w:rPr>
          <w:rFonts w:hint="cs"/>
          <w:rtl/>
        </w:rPr>
        <w:t xml:space="preserve"> 7 = 427 = 7 </w:t>
      </w:r>
      <w:r w:rsidRPr="002B54B1">
        <w:rPr>
          <w:rFonts w:ascii="Times New Roman" w:hAnsi="Times New Roman" w:cs="Times New Roman" w:hint="cs"/>
          <w:position w:val="-2"/>
          <w:rtl/>
          <w:lang w:eastAsia="en-US"/>
        </w:rPr>
        <w:t>∙</w:t>
      </w:r>
      <w:r>
        <w:rPr>
          <w:rFonts w:hint="cs"/>
          <w:rtl/>
        </w:rPr>
        <w:t xml:space="preserve"> </w:t>
      </w:r>
      <w:r w:rsidRPr="009E490A">
        <w:rPr>
          <w:rStyle w:val="Gematria"/>
          <w:rFonts w:hint="cs"/>
          <w:rtl/>
        </w:rPr>
        <w:t>אני</w:t>
      </w:r>
      <w:r>
        <w:rPr>
          <w:rFonts w:hint="cs"/>
          <w:rtl/>
        </w:rPr>
        <w:t>.</w:t>
      </w:r>
    </w:p>
    <w:p w14:paraId="6022A87B" w14:textId="77777777" w:rsidR="00AC7598" w:rsidRDefault="00AC7598" w:rsidP="00AC7598">
      <w:pPr>
        <w:numPr>
          <w:ilvl w:val="0"/>
          <w:numId w:val="25"/>
        </w:numPr>
        <w:rPr>
          <w:rFonts w:hint="cs"/>
          <w:rtl/>
        </w:rPr>
      </w:pPr>
      <w:r w:rsidRPr="009E490A">
        <w:rPr>
          <w:rStyle w:val="Gematria"/>
          <w:rFonts w:hint="cs"/>
          <w:rtl/>
        </w:rPr>
        <w:t>יוסף</w:t>
      </w:r>
      <w:r>
        <w:rPr>
          <w:rFonts w:hint="cs"/>
          <w:rtl/>
        </w:rPr>
        <w:t xml:space="preserve"> </w:t>
      </w:r>
      <w:r w:rsidRPr="009E490A">
        <w:rPr>
          <w:rStyle w:val="Gematria"/>
          <w:rFonts w:hint="cs"/>
          <w:rtl/>
        </w:rPr>
        <w:t>אסנת</w:t>
      </w:r>
      <w:r>
        <w:rPr>
          <w:rFonts w:hint="cs"/>
          <w:rtl/>
        </w:rPr>
        <w:t xml:space="preserve"> </w:t>
      </w:r>
      <w:r w:rsidRPr="0001642C">
        <w:rPr>
          <w:rStyle w:val="symbolplus"/>
        </w:rPr>
        <w:sym w:font="Symbol" w:char="F05E"/>
      </w:r>
      <w:r>
        <w:rPr>
          <w:rFonts w:hint="cs"/>
          <w:rtl/>
        </w:rPr>
        <w:t xml:space="preserve"> 13 = 680 = </w:t>
      </w:r>
      <w:r w:rsidRPr="009E490A">
        <w:rPr>
          <w:rStyle w:val="Gematria"/>
          <w:rFonts w:hint="cs"/>
          <w:rtl/>
        </w:rPr>
        <w:t>פרת</w:t>
      </w:r>
      <w:r>
        <w:rPr>
          <w:rFonts w:hint="cs"/>
          <w:rtl/>
        </w:rPr>
        <w:t xml:space="preserve">, "בן </w:t>
      </w:r>
      <w:r w:rsidRPr="009E490A">
        <w:rPr>
          <w:rStyle w:val="Gematria"/>
          <w:rFonts w:hint="cs"/>
          <w:rtl/>
        </w:rPr>
        <w:t>פרת</w:t>
      </w:r>
      <w:r>
        <w:rPr>
          <w:rFonts w:hint="cs"/>
          <w:rtl/>
        </w:rPr>
        <w:t xml:space="preserve"> יוסף" הברכה שברך יעקב את יוסף לפני מותו, לשון פריה ורביה לה זכה יוסף בזכות שמירת הברית 13 שנים. בנוסף, </w:t>
      </w:r>
      <w:r w:rsidRPr="009E490A">
        <w:rPr>
          <w:rStyle w:val="Gematria"/>
          <w:rFonts w:hint="cs"/>
          <w:rtl/>
        </w:rPr>
        <w:t>יוסף</w:t>
      </w:r>
      <w:r>
        <w:rPr>
          <w:rFonts w:hint="cs"/>
          <w:rtl/>
        </w:rPr>
        <w:t xml:space="preserve"> = 13 </w:t>
      </w:r>
      <w:r w:rsidRPr="002B54B1">
        <w:rPr>
          <w:rFonts w:ascii="Times New Roman" w:hAnsi="Times New Roman" w:cs="Times New Roman" w:hint="cs"/>
          <w:position w:val="-2"/>
          <w:rtl/>
          <w:lang w:eastAsia="en-US"/>
        </w:rPr>
        <w:t>∙</w:t>
      </w:r>
      <w:r>
        <w:rPr>
          <w:rFonts w:hint="cs"/>
          <w:rtl/>
        </w:rPr>
        <w:t xml:space="preserve"> </w:t>
      </w:r>
      <w:r w:rsidRPr="009E490A">
        <w:rPr>
          <w:rStyle w:val="Gematria"/>
          <w:rFonts w:hint="cs"/>
          <w:rtl/>
        </w:rPr>
        <w:t>זה</w:t>
      </w:r>
      <w:r>
        <w:rPr>
          <w:rFonts w:hint="cs"/>
          <w:rtl/>
        </w:rPr>
        <w:t xml:space="preserve">. </w:t>
      </w:r>
      <w:r w:rsidRPr="009E490A">
        <w:rPr>
          <w:rStyle w:val="Gematria"/>
          <w:rFonts w:hint="cs"/>
          <w:rtl/>
        </w:rPr>
        <w:t>אסנת</w:t>
      </w:r>
      <w:r>
        <w:rPr>
          <w:rFonts w:hint="cs"/>
          <w:rtl/>
        </w:rPr>
        <w:t xml:space="preserve"> = 7 </w:t>
      </w:r>
      <w:r w:rsidRPr="002B54B1">
        <w:rPr>
          <w:rFonts w:ascii="Times New Roman" w:hAnsi="Times New Roman" w:cs="Times New Roman" w:hint="cs"/>
          <w:position w:val="-2"/>
          <w:rtl/>
          <w:lang w:eastAsia="en-US"/>
        </w:rPr>
        <w:t>∙</w:t>
      </w:r>
      <w:r>
        <w:rPr>
          <w:rFonts w:hint="cs"/>
          <w:rtl/>
        </w:rPr>
        <w:t xml:space="preserve"> </w:t>
      </w:r>
      <w:r w:rsidRPr="009E490A">
        <w:rPr>
          <w:rStyle w:val="Gematria"/>
          <w:rFonts w:hint="cs"/>
          <w:rtl/>
        </w:rPr>
        <w:t>חכמה</w:t>
      </w:r>
      <w:r>
        <w:rPr>
          <w:rFonts w:hint="cs"/>
          <w:rtl/>
        </w:rPr>
        <w:t>. וזו דוגמא יפה של המכלול 7 ו־13, כאשר 13 הזכרי ו־7 הנקבי.</w:t>
      </w:r>
    </w:p>
    <w:p w14:paraId="2CA65312" w14:textId="77777777" w:rsidR="00AC7598" w:rsidRDefault="00AC7598" w:rsidP="00AC7598">
      <w:pPr>
        <w:rPr>
          <w:rFonts w:hint="cs"/>
          <w:rtl/>
        </w:rPr>
      </w:pPr>
      <w:r>
        <w:rPr>
          <w:rFonts w:hint="cs"/>
          <w:rtl/>
        </w:rPr>
        <w:lastRenderedPageBreak/>
        <w:t xml:space="preserve">והנה, הכל ביחד </w:t>
      </w:r>
      <w:r w:rsidRPr="00FC590C">
        <w:rPr>
          <w:rStyle w:val="Gematria"/>
          <w:rFonts w:hint="cs"/>
          <w:rtl/>
        </w:rPr>
        <w:t>אברהם שרה יצחק רבקה יעקב רחל</w:t>
      </w:r>
      <w:r>
        <w:rPr>
          <w:rFonts w:hint="cs"/>
          <w:rtl/>
        </w:rPr>
        <w:t xml:space="preserve"> </w:t>
      </w:r>
      <w:r w:rsidRPr="004428A6">
        <w:rPr>
          <w:rStyle w:val="Gematria"/>
          <w:rFonts w:hint="cs"/>
          <w:rtl/>
        </w:rPr>
        <w:t>יוסף אסנת</w:t>
      </w:r>
      <w:r>
        <w:rPr>
          <w:rFonts w:hint="cs"/>
          <w:rtl/>
        </w:rPr>
        <w:t xml:space="preserve"> </w:t>
      </w:r>
      <w:r w:rsidRPr="0001642C">
        <w:rPr>
          <w:rStyle w:val="symbolplus"/>
        </w:rPr>
        <w:sym w:font="Symbol" w:char="F05E"/>
      </w:r>
      <w:r>
        <w:rPr>
          <w:rFonts w:hint="cs"/>
          <w:rtl/>
        </w:rPr>
        <w:t xml:space="preserve"> 1 </w:t>
      </w:r>
      <w:r w:rsidRPr="0001642C">
        <w:rPr>
          <w:rStyle w:val="symbolplus"/>
        </w:rPr>
        <w:sym w:font="Symbol" w:char="F05E"/>
      </w:r>
      <w:r>
        <w:rPr>
          <w:rFonts w:hint="cs"/>
          <w:rtl/>
        </w:rPr>
        <w:t xml:space="preserve"> 3 </w:t>
      </w:r>
      <w:r w:rsidRPr="0001642C">
        <w:rPr>
          <w:rStyle w:val="symbolplus"/>
        </w:rPr>
        <w:sym w:font="Symbol" w:char="F05E"/>
      </w:r>
      <w:r>
        <w:rPr>
          <w:rFonts w:hint="cs"/>
          <w:rtl/>
        </w:rPr>
        <w:t xml:space="preserve"> 7 </w:t>
      </w:r>
      <w:r w:rsidRPr="0001642C">
        <w:rPr>
          <w:rStyle w:val="symbolplus"/>
        </w:rPr>
        <w:sym w:font="Symbol" w:char="F05E"/>
      </w:r>
      <w:r>
        <w:rPr>
          <w:rFonts w:hint="cs"/>
          <w:rtl/>
        </w:rPr>
        <w:t xml:space="preserve"> 13 עולה 2379 = 13 </w:t>
      </w:r>
      <w:r w:rsidRPr="002B54B1">
        <w:rPr>
          <w:rFonts w:ascii="Times New Roman" w:hAnsi="Times New Roman" w:cs="Times New Roman" w:hint="cs"/>
          <w:position w:val="-2"/>
          <w:rtl/>
          <w:lang w:eastAsia="en-US"/>
        </w:rPr>
        <w:t>∙</w:t>
      </w:r>
      <w:r>
        <w:rPr>
          <w:rFonts w:hint="cs"/>
          <w:rtl/>
        </w:rPr>
        <w:t xml:space="preserve"> 183 = </w:t>
      </w:r>
      <w:r w:rsidRPr="009E490A">
        <w:rPr>
          <w:rStyle w:val="Gematria"/>
          <w:rFonts w:hint="cs"/>
          <w:rtl/>
        </w:rPr>
        <w:t>טל</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9E490A">
        <w:rPr>
          <w:rStyle w:val="Gematria"/>
          <w:rFonts w:hint="cs"/>
          <w:rtl/>
        </w:rPr>
        <w:t>אני</w:t>
      </w:r>
      <w:r>
        <w:rPr>
          <w:rFonts w:hint="cs"/>
          <w:rtl/>
        </w:rPr>
        <w:t xml:space="preserve"> = </w:t>
      </w:r>
      <w:r w:rsidRPr="009E490A">
        <w:rPr>
          <w:rStyle w:val="Gematria"/>
          <w:rFonts w:hint="cs"/>
          <w:rtl/>
        </w:rPr>
        <w:t>אמונה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9E490A">
        <w:rPr>
          <w:rStyle w:val="Gematria"/>
          <w:rFonts w:hint="cs"/>
          <w:rtl/>
        </w:rPr>
        <w:t>תענוג</w:t>
      </w:r>
      <w:r>
        <w:rPr>
          <w:rFonts w:hint="cs"/>
          <w:rtl/>
        </w:rPr>
        <w:t xml:space="preserve"> במספר סידורי שכן, </w:t>
      </w:r>
      <w:r w:rsidRPr="009E490A">
        <w:rPr>
          <w:rStyle w:val="Gematria"/>
          <w:rFonts w:hint="cs"/>
          <w:rtl/>
        </w:rPr>
        <w:t>אמונה</w:t>
      </w:r>
      <w:r>
        <w:rPr>
          <w:rFonts w:hint="cs"/>
          <w:rtl/>
        </w:rPr>
        <w:t xml:space="preserve"> במספר סידורי 39 ו</w:t>
      </w:r>
      <w:r w:rsidRPr="009E490A">
        <w:rPr>
          <w:rStyle w:val="Gematria"/>
          <w:rFonts w:hint="cs"/>
          <w:rtl/>
        </w:rPr>
        <w:t>תענוג</w:t>
      </w:r>
      <w:r>
        <w:rPr>
          <w:rFonts w:hint="cs"/>
          <w:rtl/>
        </w:rPr>
        <w:t xml:space="preserve"> במספר סידורי 61. והנה, חתך הזהב של 100 הוא 62 ו־38. יוצא ש</w:t>
      </w:r>
      <w:r w:rsidRPr="009E490A">
        <w:rPr>
          <w:rStyle w:val="Gematria"/>
          <w:rFonts w:hint="cs"/>
          <w:rtl/>
        </w:rPr>
        <w:t>אמונה</w:t>
      </w:r>
      <w:r>
        <w:rPr>
          <w:rFonts w:hint="cs"/>
          <w:rtl/>
        </w:rPr>
        <w:t xml:space="preserve"> </w:t>
      </w:r>
      <w:r w:rsidRPr="009E490A">
        <w:rPr>
          <w:rStyle w:val="Gematria"/>
          <w:rFonts w:hint="cs"/>
          <w:rtl/>
        </w:rPr>
        <w:t>תענוג</w:t>
      </w:r>
      <w:r>
        <w:rPr>
          <w:rFonts w:hint="cs"/>
          <w:rtl/>
        </w:rPr>
        <w:t xml:space="preserve"> במספר סידורי קרוב ב־1 לחתך הזהב המדויק של 100.</w:t>
      </w:r>
    </w:p>
    <w:p w14:paraId="03CDB1F5" w14:textId="77777777" w:rsidR="00AC7598" w:rsidRDefault="00AC7598" w:rsidP="00AC7598">
      <w:pPr>
        <w:pStyle w:val="31"/>
        <w:rPr>
          <w:rFonts w:hint="cs"/>
          <w:rtl/>
        </w:rPr>
      </w:pPr>
      <w:bookmarkStart w:id="4" w:name="_Toc508826755"/>
      <w:r w:rsidRPr="0051286B">
        <w:rPr>
          <w:rFonts w:hint="cs"/>
          <w:rtl/>
        </w:rPr>
        <w:t>ב. אסנת</w:t>
      </w:r>
      <w:bookmarkEnd w:id="4"/>
    </w:p>
    <w:p w14:paraId="0530C45F" w14:textId="77777777" w:rsidR="00AC7598" w:rsidRDefault="00AC7598" w:rsidP="00AC7598">
      <w:pPr>
        <w:rPr>
          <w:rFonts w:hint="cs"/>
          <w:rtl/>
        </w:rPr>
      </w:pPr>
      <w:r>
        <w:rPr>
          <w:rFonts w:hint="cs"/>
          <w:rtl/>
        </w:rPr>
        <w:t xml:space="preserve">נתמקד כעת בפסוקים שציטטנו בפתיחה, הפסוקים הקשורים עם זווגו של יוסף. </w:t>
      </w:r>
    </w:p>
    <w:p w14:paraId="3AEA251D" w14:textId="77777777" w:rsidR="00AC7598" w:rsidRDefault="00AC7598" w:rsidP="00AC7598">
      <w:pPr>
        <w:rPr>
          <w:rFonts w:hint="cs"/>
          <w:rtl/>
        </w:rPr>
      </w:pPr>
      <w:r w:rsidRPr="00D663DE">
        <w:rPr>
          <w:rStyle w:val="Gematria"/>
          <w:rFonts w:hint="cs"/>
          <w:rtl/>
        </w:rPr>
        <w:t>יוסף פרעה</w:t>
      </w:r>
      <w:r>
        <w:rPr>
          <w:rFonts w:hint="cs"/>
          <w:rtl/>
        </w:rPr>
        <w:t xml:space="preserve"> = </w:t>
      </w:r>
      <w:r w:rsidRPr="00D663DE">
        <w:rPr>
          <w:rStyle w:val="Gematria"/>
          <w:rFonts w:hint="cs"/>
          <w:rtl/>
        </w:rPr>
        <w:t>אסנת</w:t>
      </w:r>
      <w:r>
        <w:rPr>
          <w:rFonts w:hint="cs"/>
          <w:rtl/>
        </w:rPr>
        <w:t>, ויש לומר שההסבר בזה שבנתינת אסנת ליוסף לאשה, נתן עצמו פרעה ליוסף. נתינת פרעה את עצמו ליוסף, כלומר נתינת כחו ומלכותו, נעשתה כדי שיוכל יוסף לשלוט כראוי בארץ מצרים.</w:t>
      </w:r>
    </w:p>
    <w:p w14:paraId="439E90A4" w14:textId="77777777" w:rsidR="00AC7598" w:rsidRDefault="00AC7598" w:rsidP="00AC7598">
      <w:pPr>
        <w:rPr>
          <w:rFonts w:hint="cs"/>
          <w:rtl/>
        </w:rPr>
      </w:pPr>
      <w:r>
        <w:rPr>
          <w:rFonts w:hint="cs"/>
          <w:rtl/>
        </w:rPr>
        <w:t xml:space="preserve">והנה, </w:t>
      </w:r>
      <w:r w:rsidRPr="00D663DE">
        <w:rPr>
          <w:rStyle w:val="Gematria"/>
          <w:rFonts w:hint="cs"/>
          <w:rtl/>
        </w:rPr>
        <w:t>אסנת</w:t>
      </w:r>
      <w:r>
        <w:rPr>
          <w:rFonts w:hint="cs"/>
          <w:rtl/>
        </w:rPr>
        <w:t xml:space="preserve"> = </w:t>
      </w:r>
      <w:r w:rsidRPr="00D663DE">
        <w:rPr>
          <w:rStyle w:val="Gematria"/>
          <w:rFonts w:hint="cs"/>
          <w:rtl/>
        </w:rPr>
        <w:t>השראה</w:t>
      </w:r>
      <w:r>
        <w:rPr>
          <w:rFonts w:hint="cs"/>
          <w:rtl/>
        </w:rPr>
        <w:t xml:space="preserve"> = </w:t>
      </w:r>
      <w:r w:rsidRPr="00D663DE">
        <w:rPr>
          <w:rStyle w:val="Gematria"/>
          <w:rFonts w:hint="cs"/>
          <w:rtl/>
        </w:rPr>
        <w:t>אשרי</w:t>
      </w:r>
      <w:r>
        <w:rPr>
          <w:rFonts w:hint="cs"/>
          <w:rtl/>
        </w:rPr>
        <w:t xml:space="preserve"> = </w:t>
      </w:r>
      <w:r w:rsidRPr="00D663DE">
        <w:rPr>
          <w:rStyle w:val="Gematria"/>
          <w:rFonts w:hint="cs"/>
          <w:rtl/>
        </w:rPr>
        <w:t>ראשי</w:t>
      </w:r>
      <w:r>
        <w:rPr>
          <w:rFonts w:hint="cs"/>
          <w:rtl/>
        </w:rPr>
        <w:t>, הכל, בסוד המבואר ש</w:t>
      </w:r>
      <w:r w:rsidRPr="00D663DE">
        <w:rPr>
          <w:rStyle w:val="Gematria"/>
          <w:rFonts w:hint="cs"/>
          <w:rtl/>
        </w:rPr>
        <w:t>בראשית</w:t>
      </w:r>
      <w:r>
        <w:rPr>
          <w:rFonts w:hint="cs"/>
          <w:rtl/>
        </w:rPr>
        <w:t xml:space="preserve"> אותיות </w:t>
      </w:r>
      <w:r w:rsidRPr="00D663DE">
        <w:rPr>
          <w:rStyle w:val="Gematria"/>
          <w:rFonts w:hint="cs"/>
          <w:rtl/>
        </w:rPr>
        <w:t>בת ראשי</w:t>
      </w:r>
      <w:r w:rsidRPr="00C416B0">
        <w:rPr>
          <w:rStyle w:val="afff7"/>
          <w:rFonts w:ascii="Vilna" w:eastAsia="Vilna" w:hAnsi="Vilna"/>
          <w:rtl/>
        </w:rPr>
        <w:endnoteReference w:id="18"/>
      </w:r>
      <w:r>
        <w:rPr>
          <w:rFonts w:hint="cs"/>
          <w:rtl/>
        </w:rPr>
        <w:t xml:space="preserve">. והנה, בתורה שמה המלא הוא אסנת בת </w:t>
      </w:r>
      <w:r>
        <w:rPr>
          <w:rtl/>
        </w:rPr>
        <w:t>פוטי פרע כה</w:t>
      </w:r>
      <w:r w:rsidRPr="00D663DE">
        <w:rPr>
          <w:rtl/>
        </w:rPr>
        <w:t>ן אן</w:t>
      </w:r>
      <w:r>
        <w:rPr>
          <w:rFonts w:hint="cs"/>
          <w:rtl/>
        </w:rPr>
        <w:t>. ו</w:t>
      </w:r>
      <w:r w:rsidRPr="00D663DE">
        <w:rPr>
          <w:rStyle w:val="Gematria"/>
          <w:rFonts w:hint="cs"/>
          <w:rtl/>
        </w:rPr>
        <w:t>אסנת</w:t>
      </w:r>
      <w:r w:rsidRPr="00B27E76">
        <w:rPr>
          <w:rStyle w:val="Gematria"/>
          <w:rFonts w:hint="cs"/>
          <w:rtl/>
        </w:rPr>
        <w:t xml:space="preserve"> </w:t>
      </w:r>
      <w:r w:rsidRPr="00D663DE">
        <w:rPr>
          <w:rStyle w:val="Gematria"/>
          <w:rFonts w:hint="cs"/>
          <w:rtl/>
        </w:rPr>
        <w:t>בת</w:t>
      </w:r>
      <w:r>
        <w:rPr>
          <w:rFonts w:hint="cs"/>
          <w:rtl/>
        </w:rPr>
        <w:t xml:space="preserve"> עולה </w:t>
      </w:r>
      <w:r w:rsidRPr="00D663DE">
        <w:rPr>
          <w:rStyle w:val="Gematria"/>
          <w:rFonts w:hint="cs"/>
          <w:rtl/>
        </w:rPr>
        <w:t>בראשית</w:t>
      </w:r>
      <w:r>
        <w:rPr>
          <w:rFonts w:hint="cs"/>
          <w:rtl/>
        </w:rPr>
        <w:t>!</w:t>
      </w:r>
    </w:p>
    <w:p w14:paraId="351FCBE1" w14:textId="77777777" w:rsidR="00AC7598" w:rsidRDefault="00AC7598" w:rsidP="00AC7598">
      <w:pPr>
        <w:rPr>
          <w:rFonts w:hint="cs"/>
          <w:rtl/>
        </w:rPr>
      </w:pPr>
      <w:r>
        <w:rPr>
          <w:rFonts w:hint="cs"/>
          <w:rtl/>
        </w:rPr>
        <w:t>כבר הזכרנו למעלה שיוסף כפולה של 13 ואסנת כפולה של 7. נראה כעת את ריבוי התופעות הקשורות עם 7 בשמה של אסנת:</w:t>
      </w:r>
    </w:p>
    <w:p w14:paraId="1FDD4A96" w14:textId="77777777" w:rsidR="00AC7598" w:rsidRDefault="00AC7598" w:rsidP="00AC7598">
      <w:pPr>
        <w:rPr>
          <w:rFonts w:hint="cs"/>
          <w:rtl/>
        </w:rPr>
      </w:pPr>
      <w:r w:rsidRPr="00D663DE">
        <w:rPr>
          <w:rStyle w:val="Gematria"/>
          <w:rFonts w:hint="cs"/>
          <w:rtl/>
        </w:rPr>
        <w:t>פוטי</w:t>
      </w:r>
      <w:r>
        <w:rPr>
          <w:rFonts w:hint="cs"/>
          <w:rtl/>
        </w:rPr>
        <w:t xml:space="preserve"> = 7 </w:t>
      </w:r>
      <w:r w:rsidRPr="002B54B1">
        <w:rPr>
          <w:rFonts w:ascii="Times New Roman" w:hAnsi="Times New Roman" w:cs="Times New Roman" w:hint="cs"/>
          <w:position w:val="-2"/>
          <w:rtl/>
          <w:lang w:eastAsia="en-US"/>
        </w:rPr>
        <w:t>∙</w:t>
      </w:r>
      <w:r>
        <w:rPr>
          <w:rFonts w:hint="cs"/>
          <w:rtl/>
        </w:rPr>
        <w:t xml:space="preserve"> 15 (</w:t>
      </w:r>
      <w:r w:rsidRPr="0051286B">
        <w:rPr>
          <w:rStyle w:val="Gematria"/>
          <w:rFonts w:hint="cs"/>
          <w:rtl/>
        </w:rPr>
        <w:t>יה</w:t>
      </w:r>
      <w:r>
        <w:rPr>
          <w:rFonts w:hint="cs"/>
          <w:rtl/>
        </w:rPr>
        <w:t>, שם החכמה בקבלה).</w:t>
      </w:r>
    </w:p>
    <w:p w14:paraId="078319CA" w14:textId="77777777" w:rsidR="00AC7598" w:rsidRDefault="00AC7598" w:rsidP="00AC7598">
      <w:pPr>
        <w:rPr>
          <w:rFonts w:hint="cs"/>
          <w:rtl/>
        </w:rPr>
      </w:pPr>
      <w:r w:rsidRPr="00D663DE">
        <w:rPr>
          <w:rStyle w:val="Gematria"/>
          <w:rFonts w:hint="cs"/>
          <w:rtl/>
        </w:rPr>
        <w:t>פרע</w:t>
      </w:r>
      <w:r>
        <w:rPr>
          <w:rFonts w:hint="cs"/>
          <w:rtl/>
        </w:rPr>
        <w:t xml:space="preserve"> = 7 </w:t>
      </w:r>
      <w:r w:rsidRPr="002B54B1">
        <w:rPr>
          <w:rFonts w:ascii="Times New Roman" w:hAnsi="Times New Roman" w:cs="Times New Roman" w:hint="cs"/>
          <w:position w:val="-2"/>
          <w:rtl/>
          <w:lang w:eastAsia="en-US"/>
        </w:rPr>
        <w:t>∙</w:t>
      </w:r>
      <w:r>
        <w:rPr>
          <w:rFonts w:hint="cs"/>
          <w:rtl/>
        </w:rPr>
        <w:t xml:space="preserve"> 50 (כנגד </w:t>
      </w:r>
      <w:r w:rsidRPr="0051286B">
        <w:rPr>
          <w:rStyle w:val="Gematria"/>
          <w:rFonts w:hint="cs"/>
          <w:rtl/>
        </w:rPr>
        <w:t>נ</w:t>
      </w:r>
      <w:r>
        <w:rPr>
          <w:rFonts w:hint="cs"/>
          <w:rtl/>
        </w:rPr>
        <w:t xml:space="preserve"> שערי בינה) = </w:t>
      </w:r>
      <w:r w:rsidRPr="00D663DE">
        <w:rPr>
          <w:rStyle w:val="Gematria"/>
          <w:rFonts w:hint="cs"/>
          <w:rtl/>
        </w:rPr>
        <w:t>שכל</w:t>
      </w:r>
      <w:r w:rsidRPr="00C416B0">
        <w:rPr>
          <w:rFonts w:eastAsia="Vilna" w:hint="cs"/>
          <w:rtl/>
        </w:rPr>
        <w:t>.</w:t>
      </w:r>
    </w:p>
    <w:p w14:paraId="4B80FDD3" w14:textId="77777777" w:rsidR="00AC7598" w:rsidRDefault="00AC7598" w:rsidP="00AC7598">
      <w:pPr>
        <w:rPr>
          <w:rFonts w:hint="cs"/>
          <w:rtl/>
        </w:rPr>
      </w:pPr>
      <w:r w:rsidRPr="00D663DE">
        <w:rPr>
          <w:rStyle w:val="Gematria"/>
          <w:rFonts w:hint="cs"/>
          <w:rtl/>
        </w:rPr>
        <w:t>פוטי</w:t>
      </w:r>
      <w:r w:rsidRPr="00B27E76">
        <w:rPr>
          <w:rStyle w:val="Gematria"/>
          <w:rFonts w:hint="cs"/>
          <w:rtl/>
        </w:rPr>
        <w:t xml:space="preserve"> </w:t>
      </w:r>
      <w:r w:rsidRPr="00D663DE">
        <w:rPr>
          <w:rStyle w:val="Gematria"/>
          <w:rFonts w:hint="cs"/>
          <w:rtl/>
        </w:rPr>
        <w:t>פרע</w:t>
      </w:r>
      <w:r>
        <w:rPr>
          <w:rFonts w:hint="cs"/>
          <w:rtl/>
        </w:rPr>
        <w:t xml:space="preserve"> = 7 </w:t>
      </w:r>
      <w:r w:rsidRPr="002B54B1">
        <w:rPr>
          <w:rFonts w:ascii="Times New Roman" w:hAnsi="Times New Roman" w:cs="Times New Roman" w:hint="cs"/>
          <w:position w:val="-2"/>
          <w:rtl/>
          <w:lang w:eastAsia="en-US"/>
        </w:rPr>
        <w:t>∙</w:t>
      </w:r>
      <w:r>
        <w:rPr>
          <w:rFonts w:hint="cs"/>
          <w:rtl/>
        </w:rPr>
        <w:t xml:space="preserve"> </w:t>
      </w:r>
      <w:r w:rsidRPr="00D663DE">
        <w:rPr>
          <w:rStyle w:val="Gematria"/>
          <w:rFonts w:hint="cs"/>
          <w:rtl/>
        </w:rPr>
        <w:t>אדנ</w:t>
      </w:r>
      <w:r w:rsidRPr="00102822">
        <w:rPr>
          <w:rStyle w:val="Gematria"/>
          <w:rFonts w:hint="cs"/>
          <w:rtl/>
        </w:rPr>
        <w:t>־</w:t>
      </w:r>
      <w:r w:rsidRPr="00D663DE">
        <w:rPr>
          <w:rStyle w:val="Gematria"/>
          <w:rFonts w:hint="cs"/>
          <w:rtl/>
        </w:rPr>
        <w:t>י</w:t>
      </w:r>
      <w:r w:rsidRPr="00C416B0">
        <w:rPr>
          <w:rFonts w:eastAsia="Vilna" w:hint="cs"/>
          <w:rtl/>
        </w:rPr>
        <w:t>.</w:t>
      </w:r>
    </w:p>
    <w:p w14:paraId="2E965E45" w14:textId="77777777" w:rsidR="00AC7598" w:rsidRDefault="00AC7598" w:rsidP="00AC7598">
      <w:pPr>
        <w:rPr>
          <w:rFonts w:hint="cs"/>
          <w:rtl/>
        </w:rPr>
      </w:pPr>
      <w:r>
        <w:rPr>
          <w:rFonts w:hint="cs"/>
          <w:rtl/>
        </w:rPr>
        <w:t xml:space="preserve">כיון שב"פוטי פרע" 7 אותיות, יוצא שהערך הממוצע של כל אות עולה </w:t>
      </w:r>
      <w:r w:rsidRPr="00B27E76">
        <w:rPr>
          <w:rStyle w:val="Gematria"/>
          <w:rFonts w:hint="cs"/>
          <w:rtl/>
        </w:rPr>
        <w:t>אדנ</w:t>
      </w:r>
      <w:r w:rsidRPr="00E00D00">
        <w:rPr>
          <w:rStyle w:val="Gematria"/>
          <w:rFonts w:hint="cs"/>
          <w:rtl/>
        </w:rPr>
        <w:t>־</w:t>
      </w:r>
      <w:r w:rsidRPr="00B27E76">
        <w:rPr>
          <w:rStyle w:val="Gematria"/>
          <w:rFonts w:hint="cs"/>
          <w:rtl/>
        </w:rPr>
        <w:t>י</w:t>
      </w:r>
      <w:r>
        <w:rPr>
          <w:rFonts w:hint="cs"/>
          <w:rtl/>
        </w:rPr>
        <w:t>.</w:t>
      </w:r>
    </w:p>
    <w:p w14:paraId="59AB5601" w14:textId="77777777" w:rsidR="00AC7598" w:rsidRDefault="00AC7598" w:rsidP="00AC7598">
      <w:pPr>
        <w:rPr>
          <w:rFonts w:hint="cs"/>
          <w:rtl/>
        </w:rPr>
      </w:pPr>
      <w:r w:rsidRPr="00D663DE">
        <w:rPr>
          <w:rStyle w:val="Gematria"/>
          <w:rFonts w:hint="cs"/>
          <w:rtl/>
        </w:rPr>
        <w:t>כהן אן</w:t>
      </w:r>
      <w:r>
        <w:rPr>
          <w:rFonts w:hint="cs"/>
          <w:rtl/>
        </w:rPr>
        <w:t xml:space="preserve"> = 126 = 7 </w:t>
      </w:r>
      <w:r w:rsidRPr="002B54B1">
        <w:rPr>
          <w:rFonts w:ascii="Times New Roman" w:hAnsi="Times New Roman" w:cs="Times New Roman" w:hint="cs"/>
          <w:position w:val="-2"/>
          <w:rtl/>
          <w:lang w:eastAsia="en-US"/>
        </w:rPr>
        <w:t>∙</w:t>
      </w:r>
      <w:r>
        <w:rPr>
          <w:rFonts w:hint="cs"/>
          <w:rtl/>
        </w:rPr>
        <w:t xml:space="preserve"> 18.</w:t>
      </w:r>
    </w:p>
    <w:p w14:paraId="1D0F5582" w14:textId="77777777" w:rsidR="00AC7598" w:rsidRDefault="00AC7598" w:rsidP="00AC7598">
      <w:pPr>
        <w:rPr>
          <w:rFonts w:hint="cs"/>
          <w:rtl/>
        </w:rPr>
      </w:pPr>
      <w:r w:rsidRPr="00B27E76">
        <w:rPr>
          <w:rStyle w:val="Gematria"/>
          <w:rFonts w:hint="cs"/>
          <w:rtl/>
        </w:rPr>
        <w:t>אסנת פוטי פרע כהן אן</w:t>
      </w:r>
      <w:r>
        <w:rPr>
          <w:rFonts w:hint="cs"/>
          <w:rtl/>
        </w:rPr>
        <w:t xml:space="preserve"> = 7 </w:t>
      </w:r>
      <w:r w:rsidRPr="002B54B1">
        <w:rPr>
          <w:rFonts w:ascii="Times New Roman" w:hAnsi="Times New Roman" w:cs="Times New Roman" w:hint="cs"/>
          <w:position w:val="-2"/>
          <w:rtl/>
          <w:lang w:eastAsia="en-US"/>
        </w:rPr>
        <w:t>∙</w:t>
      </w:r>
      <w:r>
        <w:rPr>
          <w:rFonts w:hint="cs"/>
          <w:rtl/>
        </w:rPr>
        <w:t xml:space="preserve"> </w:t>
      </w:r>
      <w:r w:rsidRPr="00B27E76">
        <w:rPr>
          <w:rStyle w:val="Gematria"/>
          <w:rFonts w:hint="cs"/>
          <w:rtl/>
        </w:rPr>
        <w:t>יוסף</w:t>
      </w:r>
      <w:r>
        <w:rPr>
          <w:rFonts w:hint="cs"/>
          <w:rtl/>
        </w:rPr>
        <w:t xml:space="preserve"> (= 6 </w:t>
      </w:r>
      <w:r w:rsidRPr="002B54B1">
        <w:rPr>
          <w:rFonts w:ascii="Times New Roman" w:hAnsi="Times New Roman" w:cs="Times New Roman" w:hint="cs"/>
          <w:position w:val="-2"/>
          <w:rtl/>
          <w:lang w:eastAsia="en-US"/>
        </w:rPr>
        <w:t>∙</w:t>
      </w:r>
      <w:r>
        <w:rPr>
          <w:rFonts w:hint="cs"/>
          <w:rtl/>
        </w:rPr>
        <w:t xml:space="preserve"> </w:t>
      </w:r>
      <w:r w:rsidRPr="00B27E76">
        <w:rPr>
          <w:rStyle w:val="Gematria"/>
          <w:rFonts w:hint="cs"/>
          <w:rtl/>
        </w:rPr>
        <w:t>יעקב</w:t>
      </w:r>
      <w:r>
        <w:rPr>
          <w:rFonts w:hint="cs"/>
          <w:rtl/>
        </w:rPr>
        <w:t>, בסוד "אלה תולדת יעקב יוסף"</w:t>
      </w:r>
      <w:r>
        <w:rPr>
          <w:rStyle w:val="afff7"/>
          <w:rtl/>
        </w:rPr>
        <w:endnoteReference w:id="19"/>
      </w:r>
      <w:r>
        <w:rPr>
          <w:rFonts w:hint="cs"/>
          <w:rtl/>
        </w:rPr>
        <w:t xml:space="preserve">). ראשי התבות של מילים אלו </w:t>
      </w:r>
      <w:r w:rsidRPr="00B27E76">
        <w:rPr>
          <w:rStyle w:val="Gematria"/>
          <w:rFonts w:hint="cs"/>
          <w:rtl/>
        </w:rPr>
        <w:t>א פ פ כ א</w:t>
      </w:r>
      <w:r>
        <w:rPr>
          <w:rFonts w:hint="cs"/>
          <w:rtl/>
        </w:rPr>
        <w:t xml:space="preserve"> עולים </w:t>
      </w:r>
      <w:r w:rsidRPr="00B27E76">
        <w:rPr>
          <w:rStyle w:val="Gematria"/>
          <w:rFonts w:hint="cs"/>
          <w:rtl/>
        </w:rPr>
        <w:t xml:space="preserve">יעקב </w:t>
      </w:r>
      <w:r>
        <w:rPr>
          <w:rFonts w:hint="cs"/>
          <w:rtl/>
        </w:rPr>
        <w:t xml:space="preserve">כפולה של 7 (וגם של 13), כנ"ל. שאר האותיות, </w:t>
      </w:r>
      <w:r w:rsidRPr="00B27E76">
        <w:rPr>
          <w:rStyle w:val="Gematria"/>
          <w:rFonts w:hint="cs"/>
          <w:rtl/>
        </w:rPr>
        <w:t>סנת וטי רע הן ן</w:t>
      </w:r>
      <w:r>
        <w:rPr>
          <w:rFonts w:hint="cs"/>
          <w:rtl/>
        </w:rPr>
        <w:t xml:space="preserve"> עולות 5 </w:t>
      </w:r>
      <w:r w:rsidRPr="002B54B1">
        <w:rPr>
          <w:rFonts w:ascii="Times New Roman" w:hAnsi="Times New Roman" w:cs="Times New Roman" w:hint="cs"/>
          <w:position w:val="-2"/>
          <w:rtl/>
          <w:lang w:eastAsia="en-US"/>
        </w:rPr>
        <w:t>∙</w:t>
      </w:r>
      <w:r>
        <w:rPr>
          <w:rFonts w:hint="cs"/>
          <w:rtl/>
        </w:rPr>
        <w:t xml:space="preserve"> </w:t>
      </w:r>
      <w:r w:rsidRPr="00B27E76">
        <w:rPr>
          <w:rStyle w:val="Gematria"/>
          <w:rFonts w:hint="cs"/>
          <w:rtl/>
        </w:rPr>
        <w:t>יעקב</w:t>
      </w:r>
      <w:r>
        <w:rPr>
          <w:rFonts w:hint="cs"/>
          <w:rtl/>
        </w:rPr>
        <w:t>, גם כן כפולה של 7 (ו־13).</w:t>
      </w:r>
    </w:p>
    <w:p w14:paraId="70501A57" w14:textId="77777777" w:rsidR="00AC7598" w:rsidRDefault="00AC7598" w:rsidP="00AC7598">
      <w:pPr>
        <w:rPr>
          <w:rFonts w:hint="cs"/>
          <w:rtl/>
        </w:rPr>
      </w:pPr>
      <w:r w:rsidRPr="00B27E76">
        <w:rPr>
          <w:rStyle w:val="Gematria"/>
          <w:rFonts w:hint="cs"/>
          <w:rtl/>
        </w:rPr>
        <w:t>לאשה</w:t>
      </w:r>
      <w:r>
        <w:rPr>
          <w:rFonts w:hint="cs"/>
          <w:rtl/>
        </w:rPr>
        <w:t xml:space="preserve"> = 7 </w:t>
      </w:r>
      <w:r w:rsidRPr="002B54B1">
        <w:rPr>
          <w:rFonts w:ascii="Times New Roman" w:hAnsi="Times New Roman" w:cs="Times New Roman" w:hint="cs"/>
          <w:position w:val="-2"/>
          <w:rtl/>
          <w:lang w:eastAsia="en-US"/>
        </w:rPr>
        <w:t>∙</w:t>
      </w:r>
      <w:r>
        <w:rPr>
          <w:rFonts w:hint="cs"/>
          <w:rtl/>
        </w:rPr>
        <w:t xml:space="preserve"> 48.</w:t>
      </w:r>
    </w:p>
    <w:p w14:paraId="4C0F6BB3" w14:textId="77777777" w:rsidR="00AC7598" w:rsidRDefault="00AC7598" w:rsidP="00AC7598">
      <w:pPr>
        <w:rPr>
          <w:rFonts w:hint="cs"/>
          <w:rtl/>
        </w:rPr>
      </w:pPr>
      <w:r w:rsidRPr="00B27E76">
        <w:rPr>
          <w:rStyle w:val="Gematria"/>
          <w:rFonts w:hint="cs"/>
          <w:rtl/>
        </w:rPr>
        <w:t>אסנת פוטי פרע כהן אן לאשה</w:t>
      </w:r>
      <w:r>
        <w:rPr>
          <w:rFonts w:hint="cs"/>
          <w:rtl/>
        </w:rPr>
        <w:t xml:space="preserve"> = 7 </w:t>
      </w:r>
      <w:r w:rsidRPr="002B54B1">
        <w:rPr>
          <w:rFonts w:ascii="Times New Roman" w:hAnsi="Times New Roman" w:cs="Times New Roman" w:hint="cs"/>
          <w:position w:val="-2"/>
          <w:rtl/>
          <w:lang w:eastAsia="en-US"/>
        </w:rPr>
        <w:t>∙</w:t>
      </w:r>
      <w:r>
        <w:rPr>
          <w:rFonts w:hint="cs"/>
          <w:rtl/>
        </w:rPr>
        <w:t xml:space="preserve"> </w:t>
      </w:r>
      <w:r w:rsidRPr="00B27E76">
        <w:rPr>
          <w:rStyle w:val="Gematria"/>
          <w:rFonts w:hint="cs"/>
          <w:rtl/>
        </w:rPr>
        <w:t>צדיק</w:t>
      </w:r>
      <w:r>
        <w:rPr>
          <w:rFonts w:hint="cs"/>
          <w:rtl/>
        </w:rPr>
        <w:t>.</w:t>
      </w:r>
    </w:p>
    <w:p w14:paraId="06A381AE" w14:textId="77777777" w:rsidR="00AC7598" w:rsidRDefault="00AC7598" w:rsidP="00AC7598">
      <w:pPr>
        <w:rPr>
          <w:rFonts w:hint="cs"/>
          <w:rtl/>
        </w:rPr>
      </w:pPr>
      <w:r w:rsidRPr="00B27E76">
        <w:rPr>
          <w:rStyle w:val="Gematria"/>
          <w:rFonts w:hint="cs"/>
          <w:rtl/>
        </w:rPr>
        <w:t>אסנת כהן אן</w:t>
      </w:r>
      <w:r>
        <w:rPr>
          <w:rFonts w:hint="cs"/>
          <w:rtl/>
        </w:rPr>
        <w:t xml:space="preserve"> = 637 = 7 </w:t>
      </w:r>
      <w:r w:rsidRPr="002B54B1">
        <w:rPr>
          <w:rFonts w:ascii="Times New Roman" w:hAnsi="Times New Roman" w:cs="Times New Roman" w:hint="cs"/>
          <w:position w:val="-2"/>
          <w:rtl/>
          <w:lang w:eastAsia="en-US"/>
        </w:rPr>
        <w:t>∙</w:t>
      </w:r>
      <w:r>
        <w:rPr>
          <w:rFonts w:hint="cs"/>
          <w:rtl/>
        </w:rPr>
        <w:t xml:space="preserve"> 91 = 7 </w:t>
      </w:r>
      <w:r w:rsidRPr="002B54B1">
        <w:rPr>
          <w:rFonts w:ascii="Times New Roman" w:hAnsi="Times New Roman" w:cs="Times New Roman" w:hint="cs"/>
          <w:position w:val="-2"/>
          <w:rtl/>
          <w:lang w:eastAsia="en-US"/>
        </w:rPr>
        <w:t>∙</w:t>
      </w:r>
      <w:r>
        <w:rPr>
          <w:rFonts w:hint="cs"/>
          <w:rtl/>
        </w:rPr>
        <w:t xml:space="preserve"> </w:t>
      </w:r>
      <w:r w:rsidRPr="00B27E76">
        <w:rPr>
          <w:rStyle w:val="Gematria"/>
          <w:rFonts w:hint="cs"/>
          <w:rtl/>
        </w:rPr>
        <w:t>אדנ</w:t>
      </w:r>
      <w:r w:rsidRPr="00102822">
        <w:rPr>
          <w:rStyle w:val="Gematria"/>
          <w:rFonts w:hint="cs"/>
          <w:rtl/>
        </w:rPr>
        <w:t>־</w:t>
      </w:r>
      <w:r w:rsidRPr="00B27E76">
        <w:rPr>
          <w:rStyle w:val="Gematria"/>
          <w:rFonts w:hint="cs"/>
          <w:rtl/>
        </w:rPr>
        <w:t>י י</w:t>
      </w:r>
      <w:r w:rsidRPr="00102822">
        <w:rPr>
          <w:rStyle w:val="Gematria"/>
          <w:rFonts w:hint="cs"/>
          <w:rtl/>
        </w:rPr>
        <w:t>־</w:t>
      </w:r>
      <w:r w:rsidRPr="00B27E76">
        <w:rPr>
          <w:rStyle w:val="Gematria"/>
          <w:rFonts w:hint="cs"/>
          <w:rtl/>
        </w:rPr>
        <w:t>הוה</w:t>
      </w:r>
      <w:r>
        <w:rPr>
          <w:rFonts w:hint="cs"/>
          <w:rtl/>
        </w:rPr>
        <w:t>.</w:t>
      </w:r>
    </w:p>
    <w:p w14:paraId="49B2A6E9" w14:textId="77777777" w:rsidR="00AC7598" w:rsidRDefault="00AC7598" w:rsidP="00AC7598">
      <w:pPr>
        <w:rPr>
          <w:rFonts w:hint="cs"/>
          <w:rtl/>
        </w:rPr>
      </w:pPr>
      <w:r>
        <w:rPr>
          <w:rFonts w:hint="cs"/>
          <w:rtl/>
        </w:rPr>
        <w:t>אולם 637 שווה גם 7</w:t>
      </w:r>
      <w:r w:rsidRPr="003342A9">
        <w:rPr>
          <w:rFonts w:hint="cs"/>
          <w:vertAlign w:val="superscript"/>
          <w:rtl/>
        </w:rPr>
        <w:t>2</w:t>
      </w:r>
      <w:r>
        <w:rPr>
          <w:rFonts w:hint="cs"/>
          <w:rtl/>
        </w:rPr>
        <w:t xml:space="preserve"> </w:t>
      </w:r>
      <w:r w:rsidRPr="002B54B1">
        <w:rPr>
          <w:rFonts w:ascii="Times New Roman" w:hAnsi="Times New Roman" w:cs="Times New Roman" w:hint="cs"/>
          <w:position w:val="-2"/>
          <w:rtl/>
          <w:lang w:eastAsia="en-US"/>
        </w:rPr>
        <w:t>∙</w:t>
      </w:r>
      <w:r>
        <w:rPr>
          <w:rFonts w:hint="cs"/>
          <w:rtl/>
        </w:rPr>
        <w:t xml:space="preserve"> 13, הכאה של שלמות הצד הנקבי (7</w:t>
      </w:r>
      <w:r w:rsidRPr="003342A9">
        <w:rPr>
          <w:rFonts w:hint="cs"/>
          <w:vertAlign w:val="superscript"/>
          <w:rtl/>
        </w:rPr>
        <w:t>2</w:t>
      </w:r>
      <w:r>
        <w:rPr>
          <w:rFonts w:hint="cs"/>
          <w:rtl/>
        </w:rPr>
        <w:t>) בצד הזכרי (13). שלמות הנקבה מתואר בפסוק "</w:t>
      </w:r>
      <w:r w:rsidRPr="00EB2BB1">
        <w:rPr>
          <w:rFonts w:hint="cs"/>
          <w:rtl/>
        </w:rPr>
        <w:t>אשה יראת ה'</w:t>
      </w:r>
      <w:r w:rsidRPr="00EB2BB1">
        <w:rPr>
          <w:rFonts w:eastAsia="Vilna" w:hint="cs"/>
          <w:rtl/>
        </w:rPr>
        <w:t xml:space="preserve"> </w:t>
      </w:r>
      <w:r w:rsidRPr="00EB2BB1">
        <w:rPr>
          <w:rFonts w:hint="cs"/>
          <w:rtl/>
        </w:rPr>
        <w:t>היא תתהלל"</w:t>
      </w:r>
      <w:r>
        <w:rPr>
          <w:rStyle w:val="afff7"/>
          <w:rtl/>
        </w:rPr>
        <w:endnoteReference w:id="20"/>
      </w:r>
      <w:r w:rsidRPr="00EB2BB1">
        <w:rPr>
          <w:rFonts w:hint="cs"/>
          <w:rtl/>
        </w:rPr>
        <w:t xml:space="preserve">. והנה, </w:t>
      </w:r>
      <w:r w:rsidRPr="00872B2E">
        <w:rPr>
          <w:rStyle w:val="Gematria"/>
          <w:rFonts w:hint="cs"/>
          <w:rtl/>
        </w:rPr>
        <w:t>יראת י</w:t>
      </w:r>
      <w:r w:rsidRPr="00102822">
        <w:rPr>
          <w:rStyle w:val="Gematria"/>
          <w:rFonts w:hint="cs"/>
          <w:rtl/>
        </w:rPr>
        <w:t>־</w:t>
      </w:r>
      <w:r w:rsidRPr="00872B2E">
        <w:rPr>
          <w:rStyle w:val="Gematria"/>
          <w:rFonts w:hint="cs"/>
          <w:rtl/>
        </w:rPr>
        <w:t>הוה</w:t>
      </w:r>
      <w:r w:rsidRPr="00EB2BB1">
        <w:rPr>
          <w:rFonts w:hint="cs"/>
          <w:rtl/>
        </w:rPr>
        <w:t xml:space="preserve"> = 637</w:t>
      </w:r>
      <w:r>
        <w:rPr>
          <w:rFonts w:hint="cs"/>
          <w:rtl/>
        </w:rPr>
        <w:t>!</w:t>
      </w:r>
    </w:p>
    <w:p w14:paraId="65BA030C" w14:textId="77777777" w:rsidR="00AC7598" w:rsidRDefault="00AC7598" w:rsidP="00AC7598">
      <w:pPr>
        <w:rPr>
          <w:rFonts w:hint="cs"/>
          <w:rtl/>
        </w:rPr>
      </w:pPr>
      <w:r w:rsidRPr="00B27E76">
        <w:rPr>
          <w:rStyle w:val="Gematria"/>
          <w:rFonts w:hint="cs"/>
          <w:rtl/>
        </w:rPr>
        <w:t>אסנת בת פוטי פרע כהן אן לאשה</w:t>
      </w:r>
      <w:r>
        <w:rPr>
          <w:rFonts w:hint="cs"/>
          <w:rtl/>
        </w:rPr>
        <w:t xml:space="preserve"> עולה 1830 = 60</w:t>
      </w:r>
      <w:r w:rsidRPr="00C416B0">
        <w:rPr>
          <w:rStyle w:val="symboltriangle"/>
          <w:rFonts w:hint="cs"/>
        </w:rPr>
        <w:sym w:font="Wingdings 3" w:char="F072"/>
      </w:r>
      <w:r>
        <w:rPr>
          <w:rFonts w:hint="cs"/>
          <w:sz w:val="18"/>
          <w:szCs w:val="24"/>
          <w:rtl/>
        </w:rPr>
        <w:t xml:space="preserve">, </w:t>
      </w:r>
      <w:r>
        <w:rPr>
          <w:rFonts w:hint="cs"/>
          <w:rtl/>
        </w:rPr>
        <w:t xml:space="preserve">רמז לאות </w:t>
      </w:r>
      <w:r w:rsidRPr="00872B2E">
        <w:rPr>
          <w:rStyle w:val="Gematria"/>
          <w:rFonts w:hint="cs"/>
          <w:rtl/>
        </w:rPr>
        <w:t>ס</w:t>
      </w:r>
      <w:r>
        <w:rPr>
          <w:rFonts w:hint="cs"/>
          <w:rtl/>
        </w:rPr>
        <w:t>, האות המשותפת וממילא מזווגת בין יו</w:t>
      </w:r>
      <w:r w:rsidRPr="00B27E76">
        <w:rPr>
          <w:rStyle w:val="Gematria"/>
          <w:rFonts w:hint="cs"/>
          <w:rtl/>
        </w:rPr>
        <w:t>ס</w:t>
      </w:r>
      <w:r>
        <w:rPr>
          <w:rFonts w:hint="cs"/>
          <w:rtl/>
        </w:rPr>
        <w:t>ף לא</w:t>
      </w:r>
      <w:r w:rsidRPr="00B27E76">
        <w:rPr>
          <w:rStyle w:val="Gematria"/>
          <w:rFonts w:hint="cs"/>
          <w:rtl/>
        </w:rPr>
        <w:t>ס</w:t>
      </w:r>
      <w:r>
        <w:rPr>
          <w:rFonts w:hint="cs"/>
          <w:rtl/>
        </w:rPr>
        <w:t xml:space="preserve">נת (כפי שאותיות </w:t>
      </w:r>
      <w:r w:rsidRPr="00C416B0">
        <w:rPr>
          <w:rStyle w:val="Gematria"/>
          <w:rFonts w:hint="cs"/>
          <w:rtl/>
        </w:rPr>
        <w:t>אש</w:t>
      </w:r>
      <w:r>
        <w:rPr>
          <w:rFonts w:hint="cs"/>
          <w:rtl/>
        </w:rPr>
        <w:t xml:space="preserve"> מזווגות בקדושה כאשר זוכים בזה </w:t>
      </w:r>
      <w:r w:rsidRPr="00C416B0">
        <w:rPr>
          <w:rStyle w:val="Gematria"/>
          <w:rFonts w:hint="cs"/>
          <w:rtl/>
        </w:rPr>
        <w:t>א</w:t>
      </w:r>
      <w:r>
        <w:rPr>
          <w:rFonts w:hint="cs"/>
          <w:rtl/>
        </w:rPr>
        <w:t>י</w:t>
      </w:r>
      <w:r w:rsidRPr="00C416B0">
        <w:rPr>
          <w:rStyle w:val="Gematria"/>
          <w:rFonts w:hint="cs"/>
          <w:rtl/>
        </w:rPr>
        <w:t>ש</w:t>
      </w:r>
      <w:r>
        <w:rPr>
          <w:rFonts w:hint="cs"/>
          <w:rtl/>
        </w:rPr>
        <w:t xml:space="preserve"> ו</w:t>
      </w:r>
      <w:r w:rsidRPr="00C416B0">
        <w:rPr>
          <w:rStyle w:val="Gematria"/>
          <w:rFonts w:hint="cs"/>
          <w:rtl/>
        </w:rPr>
        <w:t>אש</w:t>
      </w:r>
      <w:r>
        <w:rPr>
          <w:rFonts w:hint="cs"/>
          <w:rtl/>
        </w:rPr>
        <w:t>ה).</w:t>
      </w:r>
    </w:p>
    <w:p w14:paraId="2C13CB5D" w14:textId="77777777" w:rsidR="00AC7598" w:rsidRDefault="00AC7598" w:rsidP="00AC7598">
      <w:pPr>
        <w:rPr>
          <w:rFonts w:hint="cs"/>
          <w:rtl/>
        </w:rPr>
      </w:pPr>
      <w:r>
        <w:rPr>
          <w:rFonts w:hint="cs"/>
          <w:rtl/>
        </w:rPr>
        <w:t xml:space="preserve">והנה, במספר סדורי </w:t>
      </w:r>
      <w:r w:rsidRPr="00B27E76">
        <w:rPr>
          <w:rStyle w:val="Gematria"/>
          <w:rFonts w:hint="cs"/>
          <w:rtl/>
        </w:rPr>
        <w:t>יוסף אסנת</w:t>
      </w:r>
      <w:r>
        <w:rPr>
          <w:rFonts w:hint="cs"/>
          <w:rtl/>
        </w:rPr>
        <w:t xml:space="preserve"> = 48 </w:t>
      </w:r>
      <w:r w:rsidRPr="0001642C">
        <w:rPr>
          <w:rStyle w:val="symbolplus"/>
        </w:rPr>
        <w:sym w:font="Symbol" w:char="F05E"/>
      </w:r>
      <w:r>
        <w:rPr>
          <w:rFonts w:hint="cs"/>
          <w:rtl/>
        </w:rPr>
        <w:t xml:space="preserve"> 52 = 100 = 10</w:t>
      </w:r>
      <w:r w:rsidRPr="006C4EA4">
        <w:rPr>
          <w:rFonts w:hint="cs"/>
          <w:vertAlign w:val="superscript"/>
          <w:rtl/>
        </w:rPr>
        <w:t>2</w:t>
      </w:r>
      <w:r>
        <w:rPr>
          <w:rFonts w:hint="cs"/>
          <w:rtl/>
        </w:rPr>
        <w:t>.</w:t>
      </w:r>
    </w:p>
    <w:p w14:paraId="0E6D66C3" w14:textId="77777777" w:rsidR="00AC7598" w:rsidRPr="0051286B" w:rsidRDefault="00AC7598" w:rsidP="00AC7598">
      <w:pPr>
        <w:pStyle w:val="31"/>
        <w:rPr>
          <w:rFonts w:hint="cs"/>
          <w:rtl/>
        </w:rPr>
      </w:pPr>
      <w:bookmarkStart w:id="5" w:name="_Toc508826756"/>
      <w:r w:rsidRPr="0051286B">
        <w:rPr>
          <w:rFonts w:hint="cs"/>
          <w:rtl/>
        </w:rPr>
        <w:t>ג. צפנת פענח</w:t>
      </w:r>
      <w:bookmarkEnd w:id="5"/>
    </w:p>
    <w:p w14:paraId="160BEE41" w14:textId="77777777" w:rsidR="00AC7598" w:rsidRDefault="00AC7598" w:rsidP="00AC7598">
      <w:pPr>
        <w:rPr>
          <w:rFonts w:hint="cs"/>
          <w:rtl/>
        </w:rPr>
      </w:pPr>
      <w:r>
        <w:rPr>
          <w:rFonts w:hint="cs"/>
          <w:rtl/>
        </w:rPr>
        <w:t xml:space="preserve">בהכנסו לתוך המערכת השלטונית המצרית ניתנו ליוסף שני שמות או תארים חדשים. שמו של יוסף שנתן לו פרעה עצמו "צפנת פענח". ואילו השם שנתנו לו העם היה "אברך". לפני שמכנה פרעה את יוסף בתוארו החדש הוא פותח "אני פרעה...". והנה, </w:t>
      </w:r>
      <w:r w:rsidRPr="006C4EA4">
        <w:rPr>
          <w:rStyle w:val="Gematria"/>
          <w:rFonts w:hint="cs"/>
          <w:rtl/>
        </w:rPr>
        <w:t>אני פרעה</w:t>
      </w:r>
      <w:r>
        <w:rPr>
          <w:rFonts w:hint="cs"/>
          <w:rtl/>
        </w:rPr>
        <w:t xml:space="preserve"> = 416 = 2 </w:t>
      </w:r>
      <w:r w:rsidRPr="002B54B1">
        <w:rPr>
          <w:rFonts w:ascii="Times New Roman" w:hAnsi="Times New Roman" w:cs="Times New Roman" w:hint="cs"/>
          <w:position w:val="-2"/>
          <w:rtl/>
          <w:lang w:eastAsia="en-US"/>
        </w:rPr>
        <w:t>∙</w:t>
      </w:r>
      <w:r>
        <w:rPr>
          <w:rFonts w:hint="cs"/>
          <w:rtl/>
        </w:rPr>
        <w:t xml:space="preserve"> </w:t>
      </w:r>
      <w:r w:rsidRPr="006C4EA4">
        <w:rPr>
          <w:rStyle w:val="Gematria"/>
          <w:rFonts w:hint="cs"/>
          <w:rtl/>
        </w:rPr>
        <w:t>יצחק</w:t>
      </w:r>
      <w:r>
        <w:rPr>
          <w:rFonts w:hint="cs"/>
          <w:rtl/>
        </w:rPr>
        <w:t xml:space="preserve">. נמצא שהממוצע של שתי המילים </w:t>
      </w:r>
      <w:r w:rsidRPr="006C4EA4">
        <w:rPr>
          <w:rStyle w:val="Gematria"/>
          <w:rFonts w:hint="cs"/>
          <w:rtl/>
        </w:rPr>
        <w:t>אני פרעה</w:t>
      </w:r>
      <w:r>
        <w:rPr>
          <w:rFonts w:hint="cs"/>
          <w:rtl/>
        </w:rPr>
        <w:t xml:space="preserve"> הוא </w:t>
      </w:r>
      <w:r w:rsidRPr="006C4EA4">
        <w:rPr>
          <w:rStyle w:val="Gematria"/>
          <w:rFonts w:hint="cs"/>
          <w:rtl/>
        </w:rPr>
        <w:t>יצחק</w:t>
      </w:r>
      <w:r>
        <w:rPr>
          <w:rFonts w:hint="cs"/>
          <w:rtl/>
        </w:rPr>
        <w:t xml:space="preserve">. </w:t>
      </w:r>
    </w:p>
    <w:p w14:paraId="62BFFBEB" w14:textId="77777777" w:rsidR="00AC7598" w:rsidRDefault="00AC7598" w:rsidP="00AC7598">
      <w:pPr>
        <w:rPr>
          <w:rFonts w:hint="cs"/>
          <w:rtl/>
        </w:rPr>
      </w:pPr>
      <w:r>
        <w:rPr>
          <w:rFonts w:hint="cs"/>
          <w:rtl/>
        </w:rPr>
        <w:t xml:space="preserve">ואמנם, יש קשר מיוחד בין יצחק לשם צפנת פענח, שכן, יצחק במילוי, </w:t>
      </w:r>
      <w:r w:rsidRPr="00B27E76">
        <w:rPr>
          <w:rStyle w:val="Gematria"/>
          <w:rFonts w:hint="cs"/>
          <w:rtl/>
        </w:rPr>
        <w:t>יוד צדיק חית קוף</w:t>
      </w:r>
      <w:r>
        <w:rPr>
          <w:rFonts w:hint="cs"/>
          <w:rtl/>
        </w:rPr>
        <w:t xml:space="preserve"> = 828 = </w:t>
      </w:r>
      <w:r w:rsidRPr="00B27E76">
        <w:rPr>
          <w:rStyle w:val="Gematria"/>
          <w:rFonts w:hint="cs"/>
          <w:rtl/>
        </w:rPr>
        <w:t>צפנת פענח</w:t>
      </w:r>
      <w:r>
        <w:rPr>
          <w:rFonts w:hint="cs"/>
          <w:rtl/>
        </w:rPr>
        <w:t xml:space="preserve">! ועוד, </w:t>
      </w:r>
      <w:r w:rsidRPr="006C4EA4">
        <w:rPr>
          <w:rStyle w:val="Gematria"/>
          <w:rFonts w:hint="cs"/>
          <w:rtl/>
        </w:rPr>
        <w:t>יצחק</w:t>
      </w:r>
      <w:r>
        <w:rPr>
          <w:rFonts w:hint="cs"/>
          <w:rtl/>
        </w:rPr>
        <w:t xml:space="preserve"> שווה </w:t>
      </w:r>
      <w:r w:rsidRPr="00B27E76">
        <w:rPr>
          <w:rStyle w:val="Gematria"/>
          <w:rFonts w:hint="cs"/>
          <w:rtl/>
        </w:rPr>
        <w:t>פענח</w:t>
      </w:r>
      <w:r>
        <w:rPr>
          <w:rFonts w:hint="cs"/>
          <w:rtl/>
        </w:rPr>
        <w:t xml:space="preserve"> ואילו חלק המילוי </w:t>
      </w:r>
      <w:r w:rsidRPr="00B27E76">
        <w:rPr>
          <w:rStyle w:val="Gematria"/>
          <w:rFonts w:hint="cs"/>
          <w:rtl/>
        </w:rPr>
        <w:t>וד דיק ית וף</w:t>
      </w:r>
      <w:r>
        <w:rPr>
          <w:rFonts w:hint="cs"/>
          <w:rtl/>
        </w:rPr>
        <w:t xml:space="preserve"> עולה </w:t>
      </w:r>
      <w:r w:rsidRPr="00B27E76">
        <w:rPr>
          <w:rStyle w:val="Gematria"/>
          <w:rFonts w:hint="cs"/>
          <w:rtl/>
        </w:rPr>
        <w:t>צפנת</w:t>
      </w:r>
      <w:r>
        <w:rPr>
          <w:rFonts w:hint="cs"/>
          <w:rtl/>
        </w:rPr>
        <w:t>.</w:t>
      </w:r>
    </w:p>
    <w:p w14:paraId="7A304B12" w14:textId="77777777" w:rsidR="00AC7598" w:rsidRDefault="00AC7598" w:rsidP="00AC7598">
      <w:pPr>
        <w:rPr>
          <w:rFonts w:hint="cs"/>
          <w:rtl/>
        </w:rPr>
      </w:pPr>
      <w:r>
        <w:rPr>
          <w:rFonts w:hint="cs"/>
          <w:rtl/>
        </w:rPr>
        <w:t>לפי כל זה, נמצא ש</w:t>
      </w:r>
      <w:r w:rsidRPr="00B27E76">
        <w:rPr>
          <w:rStyle w:val="Gematria"/>
          <w:rFonts w:hint="cs"/>
          <w:rtl/>
        </w:rPr>
        <w:t>אני פרעה</w:t>
      </w:r>
      <w:r>
        <w:rPr>
          <w:rFonts w:hint="cs"/>
          <w:rtl/>
        </w:rPr>
        <w:t xml:space="preserve"> = </w:t>
      </w:r>
      <w:r w:rsidRPr="00B27E76">
        <w:rPr>
          <w:rStyle w:val="Gematria"/>
          <w:rFonts w:hint="cs"/>
          <w:rtl/>
        </w:rPr>
        <w:t>יצחק יצחק</w:t>
      </w:r>
      <w:r>
        <w:rPr>
          <w:rFonts w:hint="cs"/>
          <w:rtl/>
        </w:rPr>
        <w:t xml:space="preserve"> = </w:t>
      </w:r>
      <w:r w:rsidRPr="00B27E76">
        <w:rPr>
          <w:rStyle w:val="Gematria"/>
          <w:rFonts w:hint="cs"/>
          <w:rtl/>
        </w:rPr>
        <w:t>פענח</w:t>
      </w:r>
      <w:r>
        <w:rPr>
          <w:rFonts w:hint="cs"/>
          <w:rtl/>
        </w:rPr>
        <w:t xml:space="preserve"> </w:t>
      </w:r>
      <w:r w:rsidRPr="00B27E76">
        <w:rPr>
          <w:rStyle w:val="Gematria"/>
          <w:rFonts w:hint="cs"/>
          <w:rtl/>
        </w:rPr>
        <w:t>פענח</w:t>
      </w:r>
      <w:r>
        <w:rPr>
          <w:rFonts w:hint="cs"/>
          <w:rtl/>
        </w:rPr>
        <w:t>.</w:t>
      </w:r>
    </w:p>
    <w:p w14:paraId="29BCF68A" w14:textId="77777777" w:rsidR="00AC7598" w:rsidRDefault="00AC7598" w:rsidP="00AC7598">
      <w:pPr>
        <w:rPr>
          <w:rFonts w:hint="cs"/>
          <w:rtl/>
        </w:rPr>
      </w:pPr>
      <w:r>
        <w:rPr>
          <w:rFonts w:hint="cs"/>
          <w:rtl/>
        </w:rPr>
        <w:lastRenderedPageBreak/>
        <w:t>ובשולי הדברים יש להוסיף שישנו קשר בין "אני פרעה" ובין אסנת שכן, בנוטריקון, "אסנת בת פוטי פרע" רומז ל"אני פרעה".</w:t>
      </w:r>
    </w:p>
    <w:p w14:paraId="514ACF7E" w14:textId="77777777" w:rsidR="00AC7598" w:rsidRDefault="00AC7598" w:rsidP="00AC7598">
      <w:pPr>
        <w:rPr>
          <w:rFonts w:hint="cs"/>
          <w:rtl/>
        </w:rPr>
      </w:pPr>
      <w:r>
        <w:rPr>
          <w:rFonts w:hint="cs"/>
          <w:rtl/>
        </w:rPr>
        <w:t xml:space="preserve">משמעותו המילולית של השם "צפנת פענח" בלשון הקדש הוא מפענח צפונות. </w:t>
      </w:r>
      <w:r w:rsidRPr="00B27E76">
        <w:rPr>
          <w:rStyle w:val="Gematria"/>
          <w:rFonts w:hint="cs"/>
          <w:rtl/>
        </w:rPr>
        <w:t>צפנת פענח</w:t>
      </w:r>
      <w:r>
        <w:rPr>
          <w:rFonts w:hint="cs"/>
          <w:rtl/>
        </w:rPr>
        <w:t xml:space="preserve"> = 4 </w:t>
      </w:r>
      <w:r w:rsidRPr="002B54B1">
        <w:rPr>
          <w:rFonts w:ascii="Times New Roman" w:hAnsi="Times New Roman" w:cs="Times New Roman" w:hint="cs"/>
          <w:position w:val="-2"/>
          <w:rtl/>
          <w:lang w:eastAsia="en-US"/>
        </w:rPr>
        <w:t>∙</w:t>
      </w:r>
      <w:r>
        <w:rPr>
          <w:rFonts w:hint="cs"/>
          <w:rtl/>
        </w:rPr>
        <w:t xml:space="preserve"> </w:t>
      </w:r>
      <w:r w:rsidRPr="00B27E76">
        <w:rPr>
          <w:rStyle w:val="Gematria"/>
          <w:rFonts w:hint="cs"/>
          <w:rtl/>
        </w:rPr>
        <w:t>אור</w:t>
      </w:r>
      <w:r>
        <w:rPr>
          <w:rFonts w:hint="cs"/>
          <w:rtl/>
        </w:rPr>
        <w:t xml:space="preserve">. והנה פלא, כאשר נוסיף </w:t>
      </w:r>
      <w:r w:rsidRPr="006C4EA4">
        <w:rPr>
          <w:rStyle w:val="Gematria"/>
          <w:rFonts w:hint="cs"/>
          <w:rtl/>
        </w:rPr>
        <w:t>צפנת פענח</w:t>
      </w:r>
      <w:r>
        <w:rPr>
          <w:rFonts w:hint="cs"/>
          <w:rtl/>
        </w:rPr>
        <w:t xml:space="preserve"> ל</w:t>
      </w:r>
      <w:r w:rsidRPr="006C4EA4">
        <w:rPr>
          <w:rStyle w:val="Gematria"/>
          <w:rFonts w:hint="cs"/>
          <w:rtl/>
        </w:rPr>
        <w:t>יוסף</w:t>
      </w:r>
      <w:r>
        <w:rPr>
          <w:rFonts w:hint="cs"/>
          <w:rtl/>
        </w:rPr>
        <w:t xml:space="preserve"> יעלה הכל 984 = 3 </w:t>
      </w:r>
      <w:r w:rsidRPr="002B54B1">
        <w:rPr>
          <w:rFonts w:ascii="Times New Roman" w:hAnsi="Times New Roman" w:cs="Times New Roman" w:hint="cs"/>
          <w:position w:val="-2"/>
          <w:rtl/>
          <w:lang w:eastAsia="en-US"/>
        </w:rPr>
        <w:t>∙</w:t>
      </w:r>
      <w:r>
        <w:rPr>
          <w:rFonts w:hint="cs"/>
          <w:rtl/>
        </w:rPr>
        <w:t xml:space="preserve"> </w:t>
      </w:r>
      <w:r w:rsidRPr="006C4EA4">
        <w:rPr>
          <w:rStyle w:val="Gematria"/>
          <w:rFonts w:hint="cs"/>
          <w:rtl/>
        </w:rPr>
        <w:t>חשך</w:t>
      </w:r>
      <w:r>
        <w:rPr>
          <w:rFonts w:hint="cs"/>
          <w:rtl/>
        </w:rPr>
        <w:t>! הדברים רומזים ליכולתו המיוחדת של יוסף להפוך את החשך לאור, בחינת</w:t>
      </w:r>
      <w:r>
        <w:rPr>
          <w:rFonts w:hint="cs"/>
        </w:rPr>
        <w:t xml:space="preserve"> </w:t>
      </w:r>
      <w:r>
        <w:rPr>
          <w:rFonts w:hint="cs"/>
          <w:rtl/>
        </w:rPr>
        <w:t>"מגלה עמוקות מני חשך"</w:t>
      </w:r>
      <w:r>
        <w:rPr>
          <w:rStyle w:val="afff7"/>
          <w:rtl/>
        </w:rPr>
        <w:endnoteReference w:id="21"/>
      </w:r>
      <w:r>
        <w:rPr>
          <w:rFonts w:hint="cs"/>
          <w:rtl/>
        </w:rPr>
        <w:t xml:space="preserve">. </w:t>
      </w:r>
    </w:p>
    <w:p w14:paraId="3E06F9ED" w14:textId="77777777" w:rsidR="00AC7598" w:rsidRDefault="00AC7598" w:rsidP="00AC7598">
      <w:pPr>
        <w:rPr>
          <w:rFonts w:hint="cs"/>
          <w:rtl/>
        </w:rPr>
      </w:pPr>
      <w:r>
        <w:rPr>
          <w:rFonts w:hint="cs"/>
          <w:rtl/>
        </w:rPr>
        <w:t>סופי תבות יוס</w:t>
      </w:r>
      <w:r w:rsidRPr="005B7842">
        <w:rPr>
          <w:rStyle w:val="Gematria"/>
          <w:rFonts w:hint="cs"/>
          <w:rtl/>
        </w:rPr>
        <w:t>ף</w:t>
      </w:r>
      <w:r>
        <w:rPr>
          <w:rFonts w:hint="cs"/>
          <w:rtl/>
        </w:rPr>
        <w:t xml:space="preserve"> צפנ</w:t>
      </w:r>
      <w:r w:rsidRPr="005B7842">
        <w:rPr>
          <w:rStyle w:val="Gematria"/>
          <w:rFonts w:hint="cs"/>
          <w:rtl/>
        </w:rPr>
        <w:t>ת</w:t>
      </w:r>
      <w:r>
        <w:rPr>
          <w:rFonts w:hint="cs"/>
          <w:rtl/>
        </w:rPr>
        <w:t xml:space="preserve"> פענ</w:t>
      </w:r>
      <w:r w:rsidRPr="005B7842">
        <w:rPr>
          <w:rStyle w:val="Gematria"/>
          <w:rFonts w:hint="cs"/>
          <w:rtl/>
        </w:rPr>
        <w:t>ח</w:t>
      </w:r>
      <w:r>
        <w:rPr>
          <w:rFonts w:hint="cs"/>
          <w:rtl/>
        </w:rPr>
        <w:t xml:space="preserve"> הם </w:t>
      </w:r>
      <w:r w:rsidRPr="005B7842">
        <w:rPr>
          <w:rStyle w:val="Gematria"/>
          <w:rFonts w:hint="cs"/>
          <w:rtl/>
        </w:rPr>
        <w:t>פתח</w:t>
      </w:r>
      <w:r>
        <w:rPr>
          <w:rFonts w:hint="cs"/>
          <w:rtl/>
        </w:rPr>
        <w:t xml:space="preserve">, רמז לכך שפותח את הסתום, מגלה את הנסתר ומפענח את הצפון. לבד מסופי התבות, שאר האותיות </w:t>
      </w:r>
      <w:r w:rsidRPr="00B27E76">
        <w:rPr>
          <w:rStyle w:val="Gematria"/>
          <w:rFonts w:hint="cs"/>
          <w:rtl/>
        </w:rPr>
        <w:t>יוס צפנ פענ</w:t>
      </w:r>
      <w:r>
        <w:rPr>
          <w:rFonts w:hint="cs"/>
          <w:rtl/>
        </w:rPr>
        <w:t xml:space="preserve"> עולות </w:t>
      </w:r>
      <w:r w:rsidRPr="00B27E76">
        <w:rPr>
          <w:rStyle w:val="Gematria"/>
          <w:rFonts w:hint="cs"/>
          <w:rtl/>
        </w:rPr>
        <w:t>מלכות</w:t>
      </w:r>
      <w:r>
        <w:rPr>
          <w:rFonts w:hint="cs"/>
          <w:rtl/>
        </w:rPr>
        <w:t>, רמז לכך שיוסף פתח את המלכות (בהיותו המלך הראשון מצאצאיו של יעקב).</w:t>
      </w:r>
    </w:p>
    <w:p w14:paraId="2CAEDB2E" w14:textId="77777777" w:rsidR="00AC7598" w:rsidRDefault="00AC7598" w:rsidP="00AC7598">
      <w:pPr>
        <w:rPr>
          <w:rFonts w:hint="cs"/>
          <w:rtl/>
        </w:rPr>
      </w:pPr>
      <w:r>
        <w:rPr>
          <w:rFonts w:hint="cs"/>
          <w:rtl/>
        </w:rPr>
        <w:t>והנה, אם נוסיף ל</w:t>
      </w:r>
      <w:r w:rsidRPr="00DB3282">
        <w:rPr>
          <w:rStyle w:val="Gematria"/>
          <w:rFonts w:hint="cs"/>
          <w:rtl/>
        </w:rPr>
        <w:t>יוסף</w:t>
      </w:r>
      <w:r>
        <w:rPr>
          <w:rFonts w:hint="cs"/>
          <w:rtl/>
        </w:rPr>
        <w:t xml:space="preserve"> </w:t>
      </w:r>
      <w:r w:rsidRPr="00DB3282">
        <w:rPr>
          <w:rStyle w:val="Gematria"/>
          <w:rFonts w:hint="cs"/>
          <w:rtl/>
        </w:rPr>
        <w:t>צפנת פענח</w:t>
      </w:r>
      <w:r>
        <w:rPr>
          <w:rFonts w:hint="cs"/>
          <w:rtl/>
        </w:rPr>
        <w:t xml:space="preserve"> את שם אשתו </w:t>
      </w:r>
      <w:r w:rsidRPr="00DB3282">
        <w:rPr>
          <w:rStyle w:val="Gematria"/>
          <w:rFonts w:hint="cs"/>
          <w:rtl/>
        </w:rPr>
        <w:t>אסנת</w:t>
      </w:r>
      <w:r>
        <w:rPr>
          <w:rFonts w:hint="cs"/>
          <w:rtl/>
        </w:rPr>
        <w:t xml:space="preserve"> יעלה הכל 1495, והוא סכום כל אותיות האלף־בית</w:t>
      </w:r>
      <w:r>
        <w:rPr>
          <w:rStyle w:val="afff7"/>
          <w:rtl/>
        </w:rPr>
        <w:endnoteReference w:id="22"/>
      </w:r>
      <w:r>
        <w:rPr>
          <w:rFonts w:hint="cs"/>
          <w:rtl/>
        </w:rPr>
        <w:t xml:space="preserve">. את ארבעת השמות ניתן לחלק לשנים באופן הבא: </w:t>
      </w:r>
      <w:r w:rsidRPr="00B27E76">
        <w:rPr>
          <w:rStyle w:val="Gematria"/>
          <w:rFonts w:hint="cs"/>
          <w:rtl/>
        </w:rPr>
        <w:t>צפנת פענח</w:t>
      </w:r>
      <w:r>
        <w:rPr>
          <w:rFonts w:hint="cs"/>
          <w:rtl/>
        </w:rPr>
        <w:t xml:space="preserve"> = 36 </w:t>
      </w:r>
      <w:r w:rsidRPr="002B54B1">
        <w:rPr>
          <w:rFonts w:ascii="Times New Roman" w:hAnsi="Times New Roman" w:cs="Times New Roman" w:hint="cs"/>
          <w:position w:val="-2"/>
          <w:rtl/>
          <w:lang w:eastAsia="en-US"/>
        </w:rPr>
        <w:t>∙</w:t>
      </w:r>
      <w:r>
        <w:rPr>
          <w:rFonts w:hint="cs"/>
          <w:rtl/>
        </w:rPr>
        <w:t xml:space="preserve"> 23, ו</w:t>
      </w:r>
      <w:r w:rsidRPr="00B27E76">
        <w:rPr>
          <w:rStyle w:val="Gematria"/>
          <w:rFonts w:hint="cs"/>
          <w:rtl/>
        </w:rPr>
        <w:t>יוסף אסנת</w:t>
      </w:r>
      <w:r>
        <w:rPr>
          <w:rFonts w:hint="cs"/>
          <w:rtl/>
        </w:rPr>
        <w:t xml:space="preserve"> = 29 </w:t>
      </w:r>
      <w:r w:rsidRPr="002B54B1">
        <w:rPr>
          <w:rFonts w:ascii="Times New Roman" w:hAnsi="Times New Roman" w:cs="Times New Roman" w:hint="cs"/>
          <w:position w:val="-2"/>
          <w:rtl/>
          <w:lang w:eastAsia="en-US"/>
        </w:rPr>
        <w:t>∙</w:t>
      </w:r>
      <w:r>
        <w:rPr>
          <w:rFonts w:hint="cs"/>
          <w:rtl/>
        </w:rPr>
        <w:t xml:space="preserve"> 23. ואז ביחד </w:t>
      </w:r>
      <w:r w:rsidRPr="00B27E76">
        <w:rPr>
          <w:rStyle w:val="Gematria"/>
          <w:rFonts w:hint="cs"/>
          <w:rtl/>
        </w:rPr>
        <w:t>צפנת פענח יוסף אסנת</w:t>
      </w:r>
      <w:r>
        <w:rPr>
          <w:rFonts w:hint="cs"/>
          <w:rtl/>
        </w:rPr>
        <w:t xml:space="preserve"> = 65 </w:t>
      </w:r>
      <w:r w:rsidRPr="002B54B1">
        <w:rPr>
          <w:rFonts w:ascii="Times New Roman" w:hAnsi="Times New Roman" w:cs="Times New Roman" w:hint="cs"/>
          <w:position w:val="-2"/>
          <w:rtl/>
          <w:lang w:eastAsia="en-US"/>
        </w:rPr>
        <w:t>∙</w:t>
      </w:r>
      <w:r>
        <w:rPr>
          <w:rFonts w:hint="cs"/>
          <w:rtl/>
        </w:rPr>
        <w:t xml:space="preserve"> 23 = </w:t>
      </w:r>
      <w:r w:rsidRPr="00B27E76">
        <w:rPr>
          <w:rStyle w:val="Gematria"/>
          <w:rFonts w:hint="cs"/>
          <w:rtl/>
        </w:rPr>
        <w:t>אדנ</w:t>
      </w:r>
      <w:r w:rsidRPr="00E00D00">
        <w:rPr>
          <w:rStyle w:val="Gematria"/>
          <w:rFonts w:hint="cs"/>
          <w:rtl/>
        </w:rPr>
        <w:t>־</w:t>
      </w:r>
      <w:r w:rsidRPr="00B27E76">
        <w:rPr>
          <w:rStyle w:val="Gematria"/>
          <w:rFonts w:hint="cs"/>
          <w:rtl/>
        </w:rPr>
        <w:t>י</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B27E76">
        <w:rPr>
          <w:rStyle w:val="Gematria"/>
          <w:rFonts w:hint="cs"/>
          <w:rtl/>
        </w:rPr>
        <w:t>חיה</w:t>
      </w:r>
      <w:r>
        <w:rPr>
          <w:rFonts w:hint="cs"/>
          <w:rtl/>
        </w:rPr>
        <w:t xml:space="preserve">. </w:t>
      </w:r>
    </w:p>
    <w:p w14:paraId="4B1B44A2" w14:textId="77777777" w:rsidR="00AC7598" w:rsidRDefault="00AC7598" w:rsidP="00AC7598">
      <w:pPr>
        <w:rPr>
          <w:rFonts w:hint="cs"/>
          <w:rtl/>
        </w:rPr>
      </w:pPr>
      <w:r>
        <w:rPr>
          <w:rFonts w:hint="cs"/>
          <w:rtl/>
        </w:rPr>
        <w:t xml:space="preserve">כפי שכבר ראינו, שמה המלא של אסנת </w:t>
      </w:r>
      <w:r w:rsidRPr="00B27E76">
        <w:rPr>
          <w:rStyle w:val="Gematria"/>
          <w:rFonts w:hint="cs"/>
          <w:rtl/>
        </w:rPr>
        <w:t>אסנת בת פוטי פרע כהן אן</w:t>
      </w:r>
      <w:r>
        <w:rPr>
          <w:rFonts w:hint="cs"/>
          <w:rtl/>
        </w:rPr>
        <w:t xml:space="preserve"> והוא עולה 1494, סכום כל האותיות מ־</w:t>
      </w:r>
      <w:r w:rsidRPr="00B27E76">
        <w:rPr>
          <w:rStyle w:val="Gematria"/>
          <w:rFonts w:hint="cs"/>
          <w:rtl/>
        </w:rPr>
        <w:t>ב</w:t>
      </w:r>
      <w:r>
        <w:rPr>
          <w:rFonts w:hint="cs"/>
          <w:rtl/>
        </w:rPr>
        <w:t xml:space="preserve"> עד </w:t>
      </w:r>
      <w:r w:rsidRPr="00B27E76">
        <w:rPr>
          <w:rStyle w:val="Gematria"/>
          <w:rFonts w:hint="cs"/>
          <w:rtl/>
        </w:rPr>
        <w:t>ת</w:t>
      </w:r>
      <w:r>
        <w:rPr>
          <w:rFonts w:hint="cs"/>
          <w:rtl/>
        </w:rPr>
        <w:t xml:space="preserve">, סוד המלה </w:t>
      </w:r>
      <w:r w:rsidRPr="00B27E76">
        <w:rPr>
          <w:rStyle w:val="Gematria"/>
          <w:rFonts w:hint="cs"/>
          <w:rtl/>
        </w:rPr>
        <w:t>בת</w:t>
      </w:r>
      <w:r>
        <w:rPr>
          <w:rFonts w:hint="cs"/>
          <w:rtl/>
        </w:rPr>
        <w:t>!</w:t>
      </w:r>
    </w:p>
    <w:p w14:paraId="7024DB48" w14:textId="77777777" w:rsidR="00AC7598" w:rsidRDefault="00AC7598" w:rsidP="00AC7598">
      <w:pPr>
        <w:rPr>
          <w:rFonts w:hint="cs"/>
          <w:rtl/>
        </w:rPr>
      </w:pPr>
      <w:r>
        <w:rPr>
          <w:rFonts w:hint="cs"/>
          <w:rtl/>
        </w:rPr>
        <w:t>אמנם, לאחר כמה פסוקים מופיעה שמה המלא של אסנת בשינוי קל: "</w:t>
      </w:r>
      <w:r>
        <w:rPr>
          <w:rtl/>
        </w:rPr>
        <w:t>וליוס</w:t>
      </w:r>
      <w:r w:rsidRPr="00183940">
        <w:rPr>
          <w:rtl/>
        </w:rPr>
        <w:t xml:space="preserve">ף </w:t>
      </w:r>
      <w:r>
        <w:rPr>
          <w:rtl/>
        </w:rPr>
        <w:t>ילד שני בנים בטרם תבוא שנת הרעב אשר יל</w:t>
      </w:r>
      <w:r>
        <w:rPr>
          <w:rFonts w:hint="eastAsia"/>
          <w:rtl/>
        </w:rPr>
        <w:t>ד</w:t>
      </w:r>
      <w:r w:rsidRPr="00183940">
        <w:rPr>
          <w:rFonts w:hint="eastAsia"/>
          <w:rtl/>
        </w:rPr>
        <w:t>ה</w:t>
      </w:r>
      <w:r>
        <w:rPr>
          <w:rFonts w:hint="cs"/>
          <w:rtl/>
        </w:rPr>
        <w:t xml:space="preserve"> </w:t>
      </w:r>
      <w:r>
        <w:rPr>
          <w:rtl/>
        </w:rPr>
        <w:t>לו אסנ</w:t>
      </w:r>
      <w:r w:rsidRPr="00183940">
        <w:rPr>
          <w:rtl/>
        </w:rPr>
        <w:t>ת</w:t>
      </w:r>
      <w:r>
        <w:rPr>
          <w:rtl/>
        </w:rPr>
        <w:t xml:space="preserve"> בת</w:t>
      </w:r>
      <w:r>
        <w:rPr>
          <w:rFonts w:hint="cs"/>
          <w:rtl/>
        </w:rPr>
        <w:t xml:space="preserve"> </w:t>
      </w:r>
      <w:r>
        <w:rPr>
          <w:rtl/>
        </w:rPr>
        <w:t>פוטי פרע כהן און</w:t>
      </w:r>
      <w:r>
        <w:rPr>
          <w:rFonts w:hint="cs"/>
          <w:rtl/>
        </w:rPr>
        <w:t xml:space="preserve">" </w:t>
      </w:r>
      <w:r>
        <w:rPr>
          <w:rtl/>
        </w:rPr>
        <w:t>–</w:t>
      </w:r>
      <w:r w:rsidRPr="005B7842">
        <w:rPr>
          <w:rtl/>
        </w:rPr>
        <w:t xml:space="preserve"> </w:t>
      </w:r>
      <w:r>
        <w:rPr>
          <w:rtl/>
        </w:rPr>
        <w:t>און</w:t>
      </w:r>
      <w:r>
        <w:rPr>
          <w:rFonts w:hint="cs"/>
          <w:rtl/>
        </w:rPr>
        <w:t xml:space="preserve"> במקום אן. והנה, בתוספת האות ו יהיה ערך שמה המלא של אסנת 1500, הרומז לסכום אותיות האלף־בית, 1495, עם </w:t>
      </w:r>
      <w:r w:rsidRPr="00B27E76">
        <w:rPr>
          <w:rStyle w:val="Gematria"/>
          <w:rFonts w:hint="cs"/>
          <w:rtl/>
        </w:rPr>
        <w:t>ה</w:t>
      </w:r>
      <w:r>
        <w:rPr>
          <w:rFonts w:hint="cs"/>
          <w:rtl/>
        </w:rPr>
        <w:t xml:space="preserve"> מוצאות הפה, מקור האותיות. למספר 1500 מספר סגולות נוספות שכן הוא ערך הכאת אותיות שם הוי' על פי סדר זה בזה, כלומר </w:t>
      </w:r>
      <w:r w:rsidRPr="00277BF6">
        <w:rPr>
          <w:rStyle w:val="Gematria"/>
          <w:rFonts w:hint="cs"/>
          <w:rtl/>
        </w:rPr>
        <w:t>י</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277BF6">
        <w:rPr>
          <w:rStyle w:val="Gematria"/>
          <w:rFonts w:hint="cs"/>
          <w:rtl/>
        </w:rPr>
        <w:t>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277BF6">
        <w:rPr>
          <w:rStyle w:val="Gematria"/>
          <w:rFonts w:hint="cs"/>
          <w:rtl/>
        </w:rPr>
        <w:t>ו</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277BF6">
        <w:rPr>
          <w:rStyle w:val="Gematria"/>
          <w:rFonts w:hint="cs"/>
          <w:rtl/>
        </w:rPr>
        <w:t>ה</w:t>
      </w:r>
      <w:r>
        <w:rPr>
          <w:rFonts w:hint="cs"/>
          <w:rtl/>
        </w:rPr>
        <w:t xml:space="preserve">. כמו כן 1500 הוא הגימטריא הגדולה ביותר של מלה אחת בחמשה חמשי תורה: </w:t>
      </w:r>
      <w:r w:rsidRPr="00B27E76">
        <w:rPr>
          <w:rStyle w:val="Gematria"/>
          <w:rFonts w:hint="cs"/>
          <w:rtl/>
        </w:rPr>
        <w:t>תשתרר</w:t>
      </w:r>
      <w:r w:rsidRPr="00DB3282">
        <w:rPr>
          <w:rStyle w:val="afff7"/>
          <w:rFonts w:ascii="Vilna" w:eastAsia="Vilna" w:hAnsi="Vilna"/>
          <w:rtl/>
        </w:rPr>
        <w:endnoteReference w:id="23"/>
      </w:r>
      <w:r>
        <w:rPr>
          <w:rFonts w:hint="cs"/>
          <w:rtl/>
        </w:rPr>
        <w:t>.</w:t>
      </w:r>
    </w:p>
    <w:p w14:paraId="50FD5097" w14:textId="77777777" w:rsidR="00AC7598" w:rsidRDefault="00AC7598" w:rsidP="00AC7598">
      <w:pPr>
        <w:rPr>
          <w:rFonts w:hint="cs"/>
          <w:rtl/>
        </w:rPr>
      </w:pPr>
      <w:r>
        <w:rPr>
          <w:rFonts w:hint="cs"/>
          <w:rtl/>
        </w:rPr>
        <w:t>סך הכל בתנ"ך מופיעה אסנת שלש פעמים, פעמיים בפרשתנו ועוד פעם אחת בפרשת ויגש</w:t>
      </w:r>
      <w:r>
        <w:rPr>
          <w:rStyle w:val="afff7"/>
          <w:rtl/>
        </w:rPr>
        <w:endnoteReference w:id="24"/>
      </w:r>
      <w:r>
        <w:rPr>
          <w:rFonts w:hint="cs"/>
          <w:rtl/>
        </w:rPr>
        <w:t xml:space="preserve">. והנה, גם בפרשת ויגש מופיעה אסנת בשמה המלא: "אסנת בת פוטי פרע כהן אן", כאשר שוב "אן" חסר ו. סך הכל, שלשת המופעים של אסנת עולים: 1494 </w:t>
      </w:r>
      <w:r w:rsidRPr="0001642C">
        <w:rPr>
          <w:rStyle w:val="symbolplus"/>
        </w:rPr>
        <w:sym w:font="Symbol" w:char="F05E"/>
      </w:r>
      <w:r>
        <w:rPr>
          <w:rFonts w:hint="cs"/>
          <w:rtl/>
        </w:rPr>
        <w:t xml:space="preserve"> 1500 </w:t>
      </w:r>
      <w:r w:rsidRPr="0001642C">
        <w:rPr>
          <w:rStyle w:val="symbolplus"/>
        </w:rPr>
        <w:sym w:font="Symbol" w:char="F05E"/>
      </w:r>
      <w:r>
        <w:rPr>
          <w:rFonts w:hint="cs"/>
          <w:rtl/>
        </w:rPr>
        <w:t xml:space="preserve"> 1494 = 4488 = 22 </w:t>
      </w:r>
      <w:r>
        <w:rPr>
          <w:rFonts w:hint="cs"/>
          <w:rtl/>
          <w:lang w:eastAsia="en-US"/>
        </w:rPr>
        <w:t>פעמים</w:t>
      </w:r>
      <w:r>
        <w:rPr>
          <w:rFonts w:hint="cs"/>
          <w:rtl/>
        </w:rPr>
        <w:t xml:space="preserve"> </w:t>
      </w:r>
      <w:r w:rsidRPr="00B27E76">
        <w:rPr>
          <w:rStyle w:val="Gematria"/>
          <w:rFonts w:hint="cs"/>
          <w:rtl/>
        </w:rPr>
        <w:t>צדיק</w:t>
      </w:r>
      <w:r w:rsidRPr="00334B80">
        <w:rPr>
          <w:rFonts w:hint="cs"/>
          <w:b/>
          <w:bCs/>
          <w:color w:val="FF0000"/>
          <w:sz w:val="27"/>
          <w:szCs w:val="27"/>
          <w:rtl/>
          <w:lang w:eastAsia="en-US"/>
        </w:rPr>
        <w:t xml:space="preserve"> </w:t>
      </w:r>
      <w:r w:rsidRPr="002A56A6">
        <w:rPr>
          <w:rFonts w:hint="cs"/>
          <w:rtl/>
        </w:rPr>
        <w:t>=</w:t>
      </w:r>
      <w:r w:rsidRPr="00B27E76">
        <w:rPr>
          <w:rFonts w:hint="cs"/>
          <w:b/>
          <w:bCs/>
          <w:sz w:val="27"/>
          <w:szCs w:val="27"/>
          <w:rtl/>
          <w:lang w:eastAsia="en-US"/>
        </w:rPr>
        <w:t xml:space="preserve"> </w:t>
      </w:r>
      <w:r w:rsidRPr="00B27E76">
        <w:rPr>
          <w:rFonts w:hint="cs"/>
          <w:rtl/>
        </w:rPr>
        <w:t xml:space="preserve">88 </w:t>
      </w:r>
      <w:r w:rsidRPr="002B54B1">
        <w:rPr>
          <w:rFonts w:ascii="Times New Roman" w:hAnsi="Times New Roman" w:cs="Times New Roman" w:hint="cs"/>
          <w:position w:val="-2"/>
          <w:rtl/>
          <w:lang w:eastAsia="en-US"/>
        </w:rPr>
        <w:t>∙</w:t>
      </w:r>
      <w:r w:rsidRPr="00B27E76">
        <w:rPr>
          <w:rFonts w:hint="cs"/>
          <w:b/>
          <w:bCs/>
          <w:sz w:val="27"/>
          <w:szCs w:val="27"/>
          <w:rtl/>
          <w:lang w:eastAsia="en-US"/>
        </w:rPr>
        <w:t xml:space="preserve"> </w:t>
      </w:r>
      <w:r w:rsidRPr="008E7C18">
        <w:rPr>
          <w:rStyle w:val="Gematria"/>
          <w:rFonts w:hint="cs"/>
          <w:rtl/>
        </w:rPr>
        <w:t>אן</w:t>
      </w:r>
      <w:r>
        <w:rPr>
          <w:rFonts w:hint="cs"/>
          <w:rtl/>
        </w:rPr>
        <w:t>, כנגד 22 אותיות האלף־בית.</w:t>
      </w:r>
    </w:p>
    <w:p w14:paraId="21099F60" w14:textId="77777777" w:rsidR="00AC7598" w:rsidRDefault="00AC7598" w:rsidP="00AC7598">
      <w:pPr>
        <w:pStyle w:val="NormalBeforeChart"/>
        <w:rPr>
          <w:rFonts w:hint="cs"/>
          <w:rtl/>
        </w:rPr>
      </w:pPr>
      <w:r>
        <w:rPr>
          <w:rFonts w:hint="cs"/>
          <w:rtl/>
        </w:rPr>
        <w:t>והנה, בכל שלש המופעים של שמה המלא של אסנת יש סך הכל 55 אותיות. כיוון ש־55 = 10</w:t>
      </w:r>
      <w:r w:rsidRPr="00DB3282">
        <w:rPr>
          <w:rStyle w:val="symboltriangle"/>
          <w:rFonts w:hint="cs"/>
        </w:rPr>
        <w:sym w:font="Wingdings 3" w:char="F072"/>
      </w:r>
      <w:r>
        <w:rPr>
          <w:rFonts w:hint="cs"/>
          <w:rtl/>
        </w:rPr>
        <w:t>, ניתן לסדר את שמותיה בצורת משולש, באופן הבא:</w:t>
      </w:r>
    </w:p>
    <w:tbl>
      <w:tblPr>
        <w:bidiVisual/>
        <w:tblW w:w="0" w:type="auto"/>
        <w:jc w:val="center"/>
        <w:tblLook w:val="01E0" w:firstRow="1" w:lastRow="1" w:firstColumn="1" w:lastColumn="1" w:noHBand="0" w:noVBand="0"/>
      </w:tblPr>
      <w:tblGrid>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tblGrid>
      <w:tr w:rsidR="00AC7598" w:rsidRPr="008913AC" w14:paraId="748DFDD3" w14:textId="77777777" w:rsidTr="00377E0B">
        <w:trPr>
          <w:trHeight w:val="284"/>
          <w:jc w:val="center"/>
        </w:trPr>
        <w:tc>
          <w:tcPr>
            <w:tcW w:w="340" w:type="dxa"/>
            <w:gridSpan w:val="2"/>
            <w:shd w:val="clear" w:color="auto" w:fill="auto"/>
            <w:tcMar>
              <w:left w:w="0" w:type="dxa"/>
              <w:right w:w="0" w:type="dxa"/>
            </w:tcMar>
            <w:vAlign w:val="center"/>
          </w:tcPr>
          <w:p w14:paraId="0933FCA5" w14:textId="77777777" w:rsidR="00AC7598" w:rsidRDefault="00AC7598" w:rsidP="00377E0B">
            <w:pPr>
              <w:pStyle w:val="tablefunction"/>
              <w:rPr>
                <w:rFonts w:hint="cs"/>
                <w:rtl/>
              </w:rPr>
            </w:pPr>
            <w:r>
              <w:rPr>
                <w:rFonts w:hint="cs"/>
                <w:rtl/>
              </w:rPr>
              <w:t>א</w:t>
            </w:r>
          </w:p>
        </w:tc>
        <w:tc>
          <w:tcPr>
            <w:tcW w:w="340" w:type="dxa"/>
            <w:gridSpan w:val="2"/>
            <w:shd w:val="clear" w:color="auto" w:fill="auto"/>
            <w:tcMar>
              <w:left w:w="0" w:type="dxa"/>
              <w:right w:w="0" w:type="dxa"/>
            </w:tcMar>
            <w:vAlign w:val="center"/>
          </w:tcPr>
          <w:p w14:paraId="2A700675" w14:textId="77777777" w:rsidR="00AC7598" w:rsidRDefault="00AC7598" w:rsidP="00377E0B">
            <w:pPr>
              <w:pStyle w:val="tablefunction"/>
              <w:rPr>
                <w:rFonts w:hint="cs"/>
                <w:rtl/>
              </w:rPr>
            </w:pPr>
            <w:r>
              <w:rPr>
                <w:rFonts w:hint="cs"/>
                <w:rtl/>
              </w:rPr>
              <w:t>ס</w:t>
            </w:r>
          </w:p>
        </w:tc>
        <w:tc>
          <w:tcPr>
            <w:tcW w:w="340" w:type="dxa"/>
            <w:gridSpan w:val="2"/>
            <w:shd w:val="clear" w:color="auto" w:fill="auto"/>
            <w:tcMar>
              <w:left w:w="0" w:type="dxa"/>
              <w:right w:w="0" w:type="dxa"/>
            </w:tcMar>
            <w:vAlign w:val="center"/>
          </w:tcPr>
          <w:p w14:paraId="26B4790B" w14:textId="77777777" w:rsidR="00AC7598" w:rsidRDefault="00AC7598" w:rsidP="00377E0B">
            <w:pPr>
              <w:pStyle w:val="tablefunction"/>
              <w:rPr>
                <w:rFonts w:hint="cs"/>
                <w:rtl/>
              </w:rPr>
            </w:pPr>
            <w:r>
              <w:rPr>
                <w:rFonts w:hint="cs"/>
                <w:rtl/>
              </w:rPr>
              <w:t>נ</w:t>
            </w:r>
          </w:p>
        </w:tc>
        <w:tc>
          <w:tcPr>
            <w:tcW w:w="340" w:type="dxa"/>
            <w:gridSpan w:val="2"/>
            <w:shd w:val="clear" w:color="auto" w:fill="auto"/>
            <w:tcMar>
              <w:left w:w="0" w:type="dxa"/>
              <w:right w:w="0" w:type="dxa"/>
            </w:tcMar>
            <w:vAlign w:val="center"/>
          </w:tcPr>
          <w:p w14:paraId="749459DC" w14:textId="77777777" w:rsidR="00AC7598" w:rsidRDefault="00AC7598" w:rsidP="00377E0B">
            <w:pPr>
              <w:pStyle w:val="tablefunction"/>
              <w:rPr>
                <w:rFonts w:hint="cs"/>
                <w:rtl/>
              </w:rPr>
            </w:pPr>
            <w:r>
              <w:rPr>
                <w:rFonts w:hint="cs"/>
                <w:rtl/>
              </w:rPr>
              <w:t>ת</w:t>
            </w:r>
          </w:p>
        </w:tc>
        <w:tc>
          <w:tcPr>
            <w:tcW w:w="340" w:type="dxa"/>
            <w:gridSpan w:val="2"/>
            <w:shd w:val="clear" w:color="auto" w:fill="auto"/>
            <w:tcMar>
              <w:left w:w="0" w:type="dxa"/>
              <w:right w:w="0" w:type="dxa"/>
            </w:tcMar>
            <w:vAlign w:val="center"/>
          </w:tcPr>
          <w:p w14:paraId="7A4835F8" w14:textId="77777777" w:rsidR="00AC7598" w:rsidRDefault="00AC7598" w:rsidP="00377E0B">
            <w:pPr>
              <w:pStyle w:val="tablefunction"/>
              <w:rPr>
                <w:rFonts w:hint="cs"/>
                <w:rtl/>
              </w:rPr>
            </w:pPr>
            <w:r>
              <w:rPr>
                <w:rFonts w:hint="cs"/>
                <w:rtl/>
              </w:rPr>
              <w:t>ב</w:t>
            </w:r>
          </w:p>
        </w:tc>
        <w:tc>
          <w:tcPr>
            <w:tcW w:w="340" w:type="dxa"/>
            <w:gridSpan w:val="2"/>
            <w:shd w:val="clear" w:color="auto" w:fill="auto"/>
            <w:tcMar>
              <w:left w:w="0" w:type="dxa"/>
              <w:right w:w="0" w:type="dxa"/>
            </w:tcMar>
            <w:vAlign w:val="center"/>
          </w:tcPr>
          <w:p w14:paraId="3F4B5E69" w14:textId="77777777" w:rsidR="00AC7598" w:rsidRDefault="00AC7598" w:rsidP="00377E0B">
            <w:pPr>
              <w:pStyle w:val="tablefunction"/>
              <w:rPr>
                <w:rFonts w:hint="cs"/>
                <w:rtl/>
              </w:rPr>
            </w:pPr>
            <w:r>
              <w:rPr>
                <w:rFonts w:hint="cs"/>
                <w:rtl/>
              </w:rPr>
              <w:t>ת</w:t>
            </w:r>
          </w:p>
        </w:tc>
        <w:tc>
          <w:tcPr>
            <w:tcW w:w="340" w:type="dxa"/>
            <w:gridSpan w:val="2"/>
            <w:shd w:val="clear" w:color="auto" w:fill="auto"/>
            <w:tcMar>
              <w:left w:w="0" w:type="dxa"/>
              <w:right w:w="0" w:type="dxa"/>
            </w:tcMar>
            <w:vAlign w:val="center"/>
          </w:tcPr>
          <w:p w14:paraId="4971AA9A" w14:textId="77777777" w:rsidR="00AC7598" w:rsidRDefault="00AC7598" w:rsidP="00377E0B">
            <w:pPr>
              <w:pStyle w:val="tablefunction"/>
              <w:rPr>
                <w:rFonts w:hint="cs"/>
                <w:rtl/>
              </w:rPr>
            </w:pPr>
            <w:r>
              <w:rPr>
                <w:rFonts w:hint="cs"/>
                <w:rtl/>
              </w:rPr>
              <w:t>פ</w:t>
            </w:r>
          </w:p>
        </w:tc>
        <w:tc>
          <w:tcPr>
            <w:tcW w:w="340" w:type="dxa"/>
            <w:gridSpan w:val="2"/>
            <w:shd w:val="clear" w:color="auto" w:fill="auto"/>
            <w:tcMar>
              <w:left w:w="0" w:type="dxa"/>
              <w:right w:w="0" w:type="dxa"/>
            </w:tcMar>
            <w:vAlign w:val="center"/>
          </w:tcPr>
          <w:p w14:paraId="28AAA239" w14:textId="77777777" w:rsidR="00AC7598" w:rsidRDefault="00AC7598" w:rsidP="00377E0B">
            <w:pPr>
              <w:pStyle w:val="tablefunction"/>
              <w:rPr>
                <w:rFonts w:hint="cs"/>
                <w:rtl/>
              </w:rPr>
            </w:pPr>
            <w:r>
              <w:rPr>
                <w:rFonts w:hint="cs"/>
                <w:rtl/>
              </w:rPr>
              <w:t>ו</w:t>
            </w:r>
          </w:p>
        </w:tc>
        <w:tc>
          <w:tcPr>
            <w:tcW w:w="340" w:type="dxa"/>
            <w:gridSpan w:val="2"/>
            <w:shd w:val="clear" w:color="auto" w:fill="auto"/>
            <w:tcMar>
              <w:left w:w="0" w:type="dxa"/>
              <w:right w:w="0" w:type="dxa"/>
            </w:tcMar>
            <w:vAlign w:val="center"/>
          </w:tcPr>
          <w:p w14:paraId="351E3B1A" w14:textId="77777777" w:rsidR="00AC7598" w:rsidRDefault="00AC7598" w:rsidP="00377E0B">
            <w:pPr>
              <w:pStyle w:val="tablefunction"/>
              <w:rPr>
                <w:rFonts w:hint="cs"/>
                <w:rtl/>
              </w:rPr>
            </w:pPr>
            <w:r>
              <w:rPr>
                <w:rFonts w:hint="cs"/>
                <w:rtl/>
              </w:rPr>
              <w:t>ט</w:t>
            </w:r>
          </w:p>
        </w:tc>
        <w:tc>
          <w:tcPr>
            <w:tcW w:w="340" w:type="dxa"/>
            <w:gridSpan w:val="2"/>
            <w:shd w:val="clear" w:color="auto" w:fill="auto"/>
            <w:tcMar>
              <w:left w:w="0" w:type="dxa"/>
              <w:right w:w="0" w:type="dxa"/>
            </w:tcMar>
            <w:vAlign w:val="center"/>
          </w:tcPr>
          <w:p w14:paraId="63CE187A" w14:textId="77777777" w:rsidR="00AC7598" w:rsidRDefault="00AC7598" w:rsidP="00377E0B">
            <w:pPr>
              <w:pStyle w:val="tablefunction"/>
              <w:rPr>
                <w:rFonts w:hint="cs"/>
                <w:rtl/>
              </w:rPr>
            </w:pPr>
            <w:r>
              <w:rPr>
                <w:rFonts w:hint="cs"/>
                <w:rtl/>
              </w:rPr>
              <w:t>י</w:t>
            </w:r>
          </w:p>
        </w:tc>
      </w:tr>
      <w:tr w:rsidR="00AC7598" w:rsidRPr="008913AC" w14:paraId="2698E7F6" w14:textId="77777777" w:rsidTr="00377E0B">
        <w:trPr>
          <w:trHeight w:val="284"/>
          <w:jc w:val="center"/>
        </w:trPr>
        <w:tc>
          <w:tcPr>
            <w:tcW w:w="170" w:type="dxa"/>
            <w:shd w:val="clear" w:color="auto" w:fill="auto"/>
            <w:tcMar>
              <w:left w:w="0" w:type="dxa"/>
              <w:right w:w="0" w:type="dxa"/>
            </w:tcMar>
            <w:vAlign w:val="center"/>
          </w:tcPr>
          <w:p w14:paraId="064F6B03"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2FC9002C" w14:textId="77777777" w:rsidR="00AC7598" w:rsidRDefault="00AC7598" w:rsidP="00377E0B">
            <w:pPr>
              <w:pStyle w:val="tablefunction"/>
              <w:rPr>
                <w:rFonts w:hint="cs"/>
                <w:rtl/>
              </w:rPr>
            </w:pPr>
            <w:r>
              <w:rPr>
                <w:rFonts w:hint="cs"/>
                <w:rtl/>
              </w:rPr>
              <w:t>פ</w:t>
            </w:r>
          </w:p>
        </w:tc>
        <w:tc>
          <w:tcPr>
            <w:tcW w:w="340" w:type="dxa"/>
            <w:gridSpan w:val="2"/>
            <w:shd w:val="clear" w:color="auto" w:fill="auto"/>
            <w:tcMar>
              <w:left w:w="0" w:type="dxa"/>
              <w:right w:w="0" w:type="dxa"/>
            </w:tcMar>
            <w:vAlign w:val="center"/>
          </w:tcPr>
          <w:p w14:paraId="4D1866A9" w14:textId="77777777" w:rsidR="00AC7598" w:rsidRDefault="00AC7598" w:rsidP="00377E0B">
            <w:pPr>
              <w:pStyle w:val="tablefunction"/>
              <w:rPr>
                <w:rFonts w:hint="cs"/>
                <w:rtl/>
              </w:rPr>
            </w:pPr>
            <w:r>
              <w:rPr>
                <w:rFonts w:hint="cs"/>
                <w:rtl/>
              </w:rPr>
              <w:t>ר</w:t>
            </w:r>
          </w:p>
        </w:tc>
        <w:tc>
          <w:tcPr>
            <w:tcW w:w="340" w:type="dxa"/>
            <w:gridSpan w:val="2"/>
            <w:shd w:val="clear" w:color="auto" w:fill="auto"/>
            <w:tcMar>
              <w:left w:w="0" w:type="dxa"/>
              <w:right w:w="0" w:type="dxa"/>
            </w:tcMar>
            <w:vAlign w:val="center"/>
          </w:tcPr>
          <w:p w14:paraId="3C273098" w14:textId="77777777" w:rsidR="00AC7598" w:rsidRDefault="00AC7598" w:rsidP="00377E0B">
            <w:pPr>
              <w:pStyle w:val="tablefunction"/>
              <w:rPr>
                <w:rFonts w:hint="cs"/>
                <w:rtl/>
              </w:rPr>
            </w:pPr>
            <w:r>
              <w:rPr>
                <w:rFonts w:hint="cs"/>
                <w:rtl/>
              </w:rPr>
              <w:t>ע</w:t>
            </w:r>
          </w:p>
        </w:tc>
        <w:tc>
          <w:tcPr>
            <w:tcW w:w="340" w:type="dxa"/>
            <w:gridSpan w:val="2"/>
            <w:shd w:val="clear" w:color="auto" w:fill="auto"/>
            <w:tcMar>
              <w:left w:w="0" w:type="dxa"/>
              <w:right w:w="0" w:type="dxa"/>
            </w:tcMar>
            <w:vAlign w:val="center"/>
          </w:tcPr>
          <w:p w14:paraId="468010D5" w14:textId="77777777" w:rsidR="00AC7598" w:rsidRDefault="00AC7598" w:rsidP="00377E0B">
            <w:pPr>
              <w:pStyle w:val="tablefunction"/>
              <w:rPr>
                <w:rFonts w:hint="cs"/>
                <w:rtl/>
              </w:rPr>
            </w:pPr>
            <w:r>
              <w:rPr>
                <w:rFonts w:hint="cs"/>
                <w:rtl/>
              </w:rPr>
              <w:t>כ</w:t>
            </w:r>
          </w:p>
        </w:tc>
        <w:tc>
          <w:tcPr>
            <w:tcW w:w="340" w:type="dxa"/>
            <w:gridSpan w:val="2"/>
            <w:shd w:val="clear" w:color="auto" w:fill="auto"/>
            <w:tcMar>
              <w:left w:w="0" w:type="dxa"/>
              <w:right w:w="0" w:type="dxa"/>
            </w:tcMar>
            <w:vAlign w:val="center"/>
          </w:tcPr>
          <w:p w14:paraId="3A129E82" w14:textId="77777777" w:rsidR="00AC7598" w:rsidRDefault="00AC7598" w:rsidP="00377E0B">
            <w:pPr>
              <w:pStyle w:val="tablefunction"/>
              <w:rPr>
                <w:rFonts w:hint="cs"/>
                <w:rtl/>
              </w:rPr>
            </w:pPr>
            <w:r>
              <w:rPr>
                <w:rFonts w:hint="cs"/>
                <w:rtl/>
              </w:rPr>
              <w:t>ה</w:t>
            </w:r>
          </w:p>
        </w:tc>
        <w:tc>
          <w:tcPr>
            <w:tcW w:w="340" w:type="dxa"/>
            <w:gridSpan w:val="2"/>
            <w:shd w:val="clear" w:color="auto" w:fill="auto"/>
            <w:tcMar>
              <w:left w:w="0" w:type="dxa"/>
              <w:right w:w="0" w:type="dxa"/>
            </w:tcMar>
            <w:vAlign w:val="center"/>
          </w:tcPr>
          <w:p w14:paraId="7757C6FA" w14:textId="77777777" w:rsidR="00AC7598" w:rsidRDefault="00AC7598" w:rsidP="00377E0B">
            <w:pPr>
              <w:pStyle w:val="tablefunction"/>
              <w:rPr>
                <w:rFonts w:hint="cs"/>
                <w:rtl/>
              </w:rPr>
            </w:pPr>
            <w:r>
              <w:rPr>
                <w:rFonts w:hint="cs"/>
                <w:rtl/>
              </w:rPr>
              <w:t>ן</w:t>
            </w:r>
          </w:p>
        </w:tc>
        <w:tc>
          <w:tcPr>
            <w:tcW w:w="340" w:type="dxa"/>
            <w:gridSpan w:val="2"/>
            <w:shd w:val="clear" w:color="auto" w:fill="auto"/>
            <w:tcMar>
              <w:left w:w="0" w:type="dxa"/>
              <w:right w:w="0" w:type="dxa"/>
            </w:tcMar>
            <w:vAlign w:val="center"/>
          </w:tcPr>
          <w:p w14:paraId="7D795848" w14:textId="77777777" w:rsidR="00AC7598" w:rsidRDefault="00AC7598" w:rsidP="00377E0B">
            <w:pPr>
              <w:pStyle w:val="tablefunction"/>
              <w:rPr>
                <w:rFonts w:hint="cs"/>
                <w:rtl/>
              </w:rPr>
            </w:pPr>
            <w:r>
              <w:rPr>
                <w:rFonts w:hint="cs"/>
                <w:rtl/>
              </w:rPr>
              <w:t>א</w:t>
            </w:r>
          </w:p>
        </w:tc>
        <w:tc>
          <w:tcPr>
            <w:tcW w:w="340" w:type="dxa"/>
            <w:gridSpan w:val="2"/>
            <w:shd w:val="clear" w:color="auto" w:fill="auto"/>
            <w:tcMar>
              <w:left w:w="0" w:type="dxa"/>
              <w:right w:w="0" w:type="dxa"/>
            </w:tcMar>
            <w:vAlign w:val="center"/>
          </w:tcPr>
          <w:p w14:paraId="333CBEEA" w14:textId="77777777" w:rsidR="00AC7598" w:rsidRDefault="00AC7598" w:rsidP="00377E0B">
            <w:pPr>
              <w:pStyle w:val="tablefunction"/>
              <w:rPr>
                <w:rFonts w:hint="cs"/>
                <w:rtl/>
              </w:rPr>
            </w:pPr>
            <w:r>
              <w:rPr>
                <w:rFonts w:hint="cs"/>
                <w:rtl/>
              </w:rPr>
              <w:t>ן</w:t>
            </w:r>
          </w:p>
        </w:tc>
        <w:tc>
          <w:tcPr>
            <w:tcW w:w="340" w:type="dxa"/>
            <w:gridSpan w:val="2"/>
            <w:shd w:val="clear" w:color="auto" w:fill="auto"/>
            <w:tcMar>
              <w:left w:w="0" w:type="dxa"/>
              <w:right w:w="0" w:type="dxa"/>
            </w:tcMar>
            <w:vAlign w:val="center"/>
          </w:tcPr>
          <w:p w14:paraId="3C74DB1E" w14:textId="77777777" w:rsidR="00AC7598" w:rsidRDefault="00AC7598" w:rsidP="00377E0B">
            <w:pPr>
              <w:pStyle w:val="tablefunction"/>
              <w:rPr>
                <w:rFonts w:hint="cs"/>
                <w:rtl/>
              </w:rPr>
            </w:pPr>
            <w:r>
              <w:rPr>
                <w:rFonts w:hint="cs"/>
                <w:rtl/>
              </w:rPr>
              <w:t>א</w:t>
            </w:r>
          </w:p>
        </w:tc>
        <w:tc>
          <w:tcPr>
            <w:tcW w:w="170" w:type="dxa"/>
            <w:shd w:val="clear" w:color="auto" w:fill="auto"/>
            <w:tcMar>
              <w:left w:w="0" w:type="dxa"/>
              <w:right w:w="0" w:type="dxa"/>
            </w:tcMar>
            <w:vAlign w:val="center"/>
          </w:tcPr>
          <w:p w14:paraId="6A06EC02" w14:textId="77777777" w:rsidR="00AC7598" w:rsidRDefault="00AC7598" w:rsidP="00377E0B">
            <w:pPr>
              <w:pStyle w:val="tablefunction"/>
              <w:rPr>
                <w:rFonts w:hint="cs"/>
                <w:rtl/>
              </w:rPr>
            </w:pPr>
          </w:p>
        </w:tc>
      </w:tr>
      <w:tr w:rsidR="00AC7598" w14:paraId="4672E44E" w14:textId="77777777" w:rsidTr="00377E0B">
        <w:trPr>
          <w:trHeight w:val="284"/>
          <w:jc w:val="center"/>
        </w:trPr>
        <w:tc>
          <w:tcPr>
            <w:tcW w:w="340" w:type="dxa"/>
            <w:gridSpan w:val="2"/>
            <w:shd w:val="clear" w:color="auto" w:fill="auto"/>
            <w:tcMar>
              <w:left w:w="0" w:type="dxa"/>
              <w:right w:w="0" w:type="dxa"/>
            </w:tcMar>
            <w:vAlign w:val="center"/>
          </w:tcPr>
          <w:p w14:paraId="53079D09"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662045D9" w14:textId="77777777" w:rsidR="00AC7598" w:rsidRDefault="00AC7598" w:rsidP="00377E0B">
            <w:pPr>
              <w:pStyle w:val="tablefunction"/>
              <w:rPr>
                <w:rFonts w:hint="cs"/>
                <w:rtl/>
              </w:rPr>
            </w:pPr>
            <w:r>
              <w:rPr>
                <w:rFonts w:hint="cs"/>
                <w:rtl/>
              </w:rPr>
              <w:t>ס</w:t>
            </w:r>
          </w:p>
        </w:tc>
        <w:tc>
          <w:tcPr>
            <w:tcW w:w="340" w:type="dxa"/>
            <w:gridSpan w:val="2"/>
            <w:shd w:val="clear" w:color="auto" w:fill="auto"/>
            <w:tcMar>
              <w:left w:w="0" w:type="dxa"/>
              <w:right w:w="0" w:type="dxa"/>
            </w:tcMar>
            <w:vAlign w:val="center"/>
          </w:tcPr>
          <w:p w14:paraId="7F247F07" w14:textId="77777777" w:rsidR="00AC7598" w:rsidRDefault="00AC7598" w:rsidP="00377E0B">
            <w:pPr>
              <w:pStyle w:val="tablefunction"/>
              <w:rPr>
                <w:rFonts w:hint="cs"/>
                <w:rtl/>
              </w:rPr>
            </w:pPr>
            <w:r>
              <w:rPr>
                <w:rFonts w:hint="cs"/>
                <w:rtl/>
              </w:rPr>
              <w:t>נ</w:t>
            </w:r>
          </w:p>
        </w:tc>
        <w:tc>
          <w:tcPr>
            <w:tcW w:w="340" w:type="dxa"/>
            <w:gridSpan w:val="2"/>
            <w:shd w:val="clear" w:color="auto" w:fill="auto"/>
            <w:tcMar>
              <w:left w:w="0" w:type="dxa"/>
              <w:right w:w="0" w:type="dxa"/>
            </w:tcMar>
            <w:vAlign w:val="center"/>
          </w:tcPr>
          <w:p w14:paraId="362A30A5" w14:textId="77777777" w:rsidR="00AC7598" w:rsidRDefault="00AC7598" w:rsidP="00377E0B">
            <w:pPr>
              <w:pStyle w:val="tablefunction"/>
              <w:rPr>
                <w:rFonts w:hint="cs"/>
                <w:rtl/>
              </w:rPr>
            </w:pPr>
            <w:r>
              <w:rPr>
                <w:rFonts w:hint="cs"/>
                <w:rtl/>
              </w:rPr>
              <w:t>ת</w:t>
            </w:r>
          </w:p>
        </w:tc>
        <w:tc>
          <w:tcPr>
            <w:tcW w:w="340" w:type="dxa"/>
            <w:gridSpan w:val="2"/>
            <w:shd w:val="clear" w:color="auto" w:fill="auto"/>
            <w:tcMar>
              <w:left w:w="0" w:type="dxa"/>
              <w:right w:w="0" w:type="dxa"/>
            </w:tcMar>
            <w:vAlign w:val="center"/>
          </w:tcPr>
          <w:p w14:paraId="0B990296" w14:textId="77777777" w:rsidR="00AC7598" w:rsidRDefault="00AC7598" w:rsidP="00377E0B">
            <w:pPr>
              <w:pStyle w:val="tablefunction"/>
              <w:rPr>
                <w:rFonts w:hint="cs"/>
                <w:rtl/>
              </w:rPr>
            </w:pPr>
            <w:r>
              <w:rPr>
                <w:rFonts w:hint="cs"/>
                <w:rtl/>
              </w:rPr>
              <w:t>ב</w:t>
            </w:r>
          </w:p>
        </w:tc>
        <w:tc>
          <w:tcPr>
            <w:tcW w:w="340" w:type="dxa"/>
            <w:gridSpan w:val="2"/>
            <w:shd w:val="clear" w:color="auto" w:fill="auto"/>
            <w:tcMar>
              <w:left w:w="0" w:type="dxa"/>
              <w:right w:w="0" w:type="dxa"/>
            </w:tcMar>
            <w:vAlign w:val="center"/>
          </w:tcPr>
          <w:p w14:paraId="0804E367" w14:textId="77777777" w:rsidR="00AC7598" w:rsidRDefault="00AC7598" w:rsidP="00377E0B">
            <w:pPr>
              <w:pStyle w:val="tablefunction"/>
              <w:rPr>
                <w:rFonts w:hint="cs"/>
                <w:rtl/>
              </w:rPr>
            </w:pPr>
            <w:r>
              <w:rPr>
                <w:rFonts w:hint="cs"/>
                <w:rtl/>
              </w:rPr>
              <w:t>ת</w:t>
            </w:r>
          </w:p>
        </w:tc>
        <w:tc>
          <w:tcPr>
            <w:tcW w:w="340" w:type="dxa"/>
            <w:gridSpan w:val="2"/>
            <w:shd w:val="clear" w:color="auto" w:fill="auto"/>
            <w:tcMar>
              <w:left w:w="0" w:type="dxa"/>
              <w:right w:w="0" w:type="dxa"/>
            </w:tcMar>
            <w:vAlign w:val="center"/>
          </w:tcPr>
          <w:p w14:paraId="3E948EA8" w14:textId="77777777" w:rsidR="00AC7598" w:rsidRDefault="00AC7598" w:rsidP="00377E0B">
            <w:pPr>
              <w:pStyle w:val="tablefunction"/>
              <w:rPr>
                <w:rFonts w:hint="cs"/>
                <w:rtl/>
              </w:rPr>
            </w:pPr>
            <w:r>
              <w:rPr>
                <w:rFonts w:hint="cs"/>
                <w:rtl/>
              </w:rPr>
              <w:t>פ</w:t>
            </w:r>
          </w:p>
        </w:tc>
        <w:tc>
          <w:tcPr>
            <w:tcW w:w="340" w:type="dxa"/>
            <w:gridSpan w:val="2"/>
            <w:shd w:val="clear" w:color="auto" w:fill="auto"/>
            <w:tcMar>
              <w:left w:w="0" w:type="dxa"/>
              <w:right w:w="0" w:type="dxa"/>
            </w:tcMar>
            <w:vAlign w:val="center"/>
          </w:tcPr>
          <w:p w14:paraId="64318B43" w14:textId="77777777" w:rsidR="00AC7598" w:rsidRDefault="00AC7598" w:rsidP="00377E0B">
            <w:pPr>
              <w:pStyle w:val="tablefunction"/>
              <w:rPr>
                <w:rFonts w:hint="cs"/>
                <w:rtl/>
              </w:rPr>
            </w:pPr>
            <w:r>
              <w:rPr>
                <w:rFonts w:hint="cs"/>
                <w:rtl/>
              </w:rPr>
              <w:t>ו</w:t>
            </w:r>
          </w:p>
        </w:tc>
        <w:tc>
          <w:tcPr>
            <w:tcW w:w="340" w:type="dxa"/>
            <w:gridSpan w:val="2"/>
            <w:shd w:val="clear" w:color="auto" w:fill="auto"/>
            <w:tcMar>
              <w:left w:w="0" w:type="dxa"/>
              <w:right w:w="0" w:type="dxa"/>
            </w:tcMar>
            <w:vAlign w:val="center"/>
          </w:tcPr>
          <w:p w14:paraId="5BB86713" w14:textId="77777777" w:rsidR="00AC7598" w:rsidRDefault="00AC7598" w:rsidP="00377E0B">
            <w:pPr>
              <w:pStyle w:val="tablefunction"/>
              <w:rPr>
                <w:rFonts w:hint="cs"/>
                <w:rtl/>
              </w:rPr>
            </w:pPr>
            <w:r>
              <w:rPr>
                <w:rFonts w:hint="cs"/>
                <w:rtl/>
              </w:rPr>
              <w:t>ט</w:t>
            </w:r>
          </w:p>
        </w:tc>
        <w:tc>
          <w:tcPr>
            <w:tcW w:w="340" w:type="dxa"/>
            <w:gridSpan w:val="2"/>
            <w:shd w:val="clear" w:color="auto" w:fill="auto"/>
            <w:tcMar>
              <w:left w:w="0" w:type="dxa"/>
              <w:right w:w="0" w:type="dxa"/>
            </w:tcMar>
            <w:vAlign w:val="center"/>
          </w:tcPr>
          <w:p w14:paraId="4C5726A8" w14:textId="77777777" w:rsidR="00AC7598" w:rsidRDefault="00AC7598" w:rsidP="00377E0B">
            <w:pPr>
              <w:pStyle w:val="tablefunction"/>
              <w:rPr>
                <w:rFonts w:hint="cs"/>
                <w:rtl/>
              </w:rPr>
            </w:pPr>
          </w:p>
        </w:tc>
      </w:tr>
      <w:tr w:rsidR="00AC7598" w14:paraId="2BDE3E18" w14:textId="77777777" w:rsidTr="00377E0B">
        <w:trPr>
          <w:trHeight w:val="284"/>
          <w:jc w:val="center"/>
        </w:trPr>
        <w:tc>
          <w:tcPr>
            <w:tcW w:w="170" w:type="dxa"/>
            <w:shd w:val="clear" w:color="auto" w:fill="auto"/>
            <w:tcMar>
              <w:left w:w="0" w:type="dxa"/>
              <w:right w:w="0" w:type="dxa"/>
            </w:tcMar>
            <w:vAlign w:val="center"/>
          </w:tcPr>
          <w:p w14:paraId="40AD660B"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57308870"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7BEF25B9" w14:textId="77777777" w:rsidR="00AC7598" w:rsidRDefault="00AC7598" w:rsidP="00377E0B">
            <w:pPr>
              <w:pStyle w:val="tablefunction"/>
              <w:rPr>
                <w:rFonts w:hint="cs"/>
                <w:rtl/>
              </w:rPr>
            </w:pPr>
            <w:r>
              <w:rPr>
                <w:rFonts w:hint="cs"/>
                <w:rtl/>
              </w:rPr>
              <w:t>י</w:t>
            </w:r>
          </w:p>
        </w:tc>
        <w:tc>
          <w:tcPr>
            <w:tcW w:w="340" w:type="dxa"/>
            <w:gridSpan w:val="2"/>
            <w:shd w:val="clear" w:color="auto" w:fill="auto"/>
            <w:tcMar>
              <w:left w:w="0" w:type="dxa"/>
              <w:right w:w="0" w:type="dxa"/>
            </w:tcMar>
            <w:vAlign w:val="center"/>
          </w:tcPr>
          <w:p w14:paraId="20871FC6" w14:textId="77777777" w:rsidR="00AC7598" w:rsidRDefault="00AC7598" w:rsidP="00377E0B">
            <w:pPr>
              <w:pStyle w:val="tablefunction"/>
              <w:rPr>
                <w:rFonts w:hint="cs"/>
                <w:rtl/>
              </w:rPr>
            </w:pPr>
            <w:r>
              <w:rPr>
                <w:rFonts w:hint="cs"/>
                <w:rtl/>
              </w:rPr>
              <w:t>פ</w:t>
            </w:r>
          </w:p>
        </w:tc>
        <w:tc>
          <w:tcPr>
            <w:tcW w:w="340" w:type="dxa"/>
            <w:gridSpan w:val="2"/>
            <w:shd w:val="clear" w:color="auto" w:fill="auto"/>
            <w:tcMar>
              <w:left w:w="0" w:type="dxa"/>
              <w:right w:w="0" w:type="dxa"/>
            </w:tcMar>
            <w:vAlign w:val="center"/>
          </w:tcPr>
          <w:p w14:paraId="7ADAA241" w14:textId="77777777" w:rsidR="00AC7598" w:rsidRDefault="00AC7598" w:rsidP="00377E0B">
            <w:pPr>
              <w:pStyle w:val="tablefunction"/>
              <w:rPr>
                <w:rFonts w:hint="cs"/>
                <w:rtl/>
              </w:rPr>
            </w:pPr>
            <w:r>
              <w:rPr>
                <w:rFonts w:hint="cs"/>
                <w:rtl/>
              </w:rPr>
              <w:t>ר</w:t>
            </w:r>
          </w:p>
        </w:tc>
        <w:tc>
          <w:tcPr>
            <w:tcW w:w="340" w:type="dxa"/>
            <w:gridSpan w:val="2"/>
            <w:shd w:val="clear" w:color="auto" w:fill="auto"/>
            <w:tcMar>
              <w:left w:w="0" w:type="dxa"/>
              <w:right w:w="0" w:type="dxa"/>
            </w:tcMar>
            <w:vAlign w:val="center"/>
          </w:tcPr>
          <w:p w14:paraId="308F81B7" w14:textId="77777777" w:rsidR="00AC7598" w:rsidRDefault="00AC7598" w:rsidP="00377E0B">
            <w:pPr>
              <w:pStyle w:val="tablefunction"/>
              <w:rPr>
                <w:rFonts w:hint="cs"/>
                <w:rtl/>
              </w:rPr>
            </w:pPr>
            <w:r>
              <w:rPr>
                <w:rFonts w:hint="cs"/>
                <w:rtl/>
              </w:rPr>
              <w:t>ע</w:t>
            </w:r>
          </w:p>
        </w:tc>
        <w:tc>
          <w:tcPr>
            <w:tcW w:w="340" w:type="dxa"/>
            <w:gridSpan w:val="2"/>
            <w:shd w:val="clear" w:color="auto" w:fill="auto"/>
            <w:tcMar>
              <w:left w:w="0" w:type="dxa"/>
              <w:right w:w="0" w:type="dxa"/>
            </w:tcMar>
            <w:vAlign w:val="center"/>
          </w:tcPr>
          <w:p w14:paraId="0C7004C1" w14:textId="77777777" w:rsidR="00AC7598" w:rsidRDefault="00AC7598" w:rsidP="00377E0B">
            <w:pPr>
              <w:pStyle w:val="tablefunction"/>
              <w:rPr>
                <w:rFonts w:hint="cs"/>
                <w:rtl/>
              </w:rPr>
            </w:pPr>
            <w:r>
              <w:rPr>
                <w:rFonts w:hint="cs"/>
                <w:rtl/>
              </w:rPr>
              <w:t>כ</w:t>
            </w:r>
          </w:p>
        </w:tc>
        <w:tc>
          <w:tcPr>
            <w:tcW w:w="340" w:type="dxa"/>
            <w:gridSpan w:val="2"/>
            <w:shd w:val="clear" w:color="auto" w:fill="auto"/>
            <w:tcMar>
              <w:left w:w="0" w:type="dxa"/>
              <w:right w:w="0" w:type="dxa"/>
            </w:tcMar>
            <w:vAlign w:val="center"/>
          </w:tcPr>
          <w:p w14:paraId="4073073A" w14:textId="77777777" w:rsidR="00AC7598" w:rsidRDefault="00AC7598" w:rsidP="00377E0B">
            <w:pPr>
              <w:pStyle w:val="tablefunction"/>
              <w:rPr>
                <w:rFonts w:hint="cs"/>
                <w:rtl/>
              </w:rPr>
            </w:pPr>
            <w:r>
              <w:rPr>
                <w:rFonts w:hint="cs"/>
                <w:rtl/>
              </w:rPr>
              <w:t>ה</w:t>
            </w:r>
          </w:p>
        </w:tc>
        <w:tc>
          <w:tcPr>
            <w:tcW w:w="340" w:type="dxa"/>
            <w:gridSpan w:val="2"/>
            <w:shd w:val="clear" w:color="auto" w:fill="auto"/>
            <w:tcMar>
              <w:left w:w="0" w:type="dxa"/>
              <w:right w:w="0" w:type="dxa"/>
            </w:tcMar>
            <w:vAlign w:val="center"/>
          </w:tcPr>
          <w:p w14:paraId="17E90EDE" w14:textId="77777777" w:rsidR="00AC7598" w:rsidRDefault="00AC7598" w:rsidP="00377E0B">
            <w:pPr>
              <w:pStyle w:val="tablefunction"/>
              <w:rPr>
                <w:rFonts w:hint="cs"/>
                <w:rtl/>
              </w:rPr>
            </w:pPr>
            <w:r>
              <w:rPr>
                <w:rFonts w:hint="cs"/>
                <w:rtl/>
              </w:rPr>
              <w:t>ן</w:t>
            </w:r>
          </w:p>
        </w:tc>
        <w:tc>
          <w:tcPr>
            <w:tcW w:w="340" w:type="dxa"/>
            <w:gridSpan w:val="2"/>
            <w:shd w:val="clear" w:color="auto" w:fill="auto"/>
            <w:tcMar>
              <w:left w:w="0" w:type="dxa"/>
              <w:right w:w="0" w:type="dxa"/>
            </w:tcMar>
            <w:vAlign w:val="center"/>
          </w:tcPr>
          <w:p w14:paraId="62EC2979" w14:textId="77777777" w:rsidR="00AC7598" w:rsidRDefault="00AC7598" w:rsidP="00377E0B">
            <w:pPr>
              <w:pStyle w:val="tablefunction"/>
              <w:rPr>
                <w:rFonts w:hint="cs"/>
                <w:rtl/>
              </w:rPr>
            </w:pPr>
          </w:p>
        </w:tc>
        <w:tc>
          <w:tcPr>
            <w:tcW w:w="170" w:type="dxa"/>
            <w:shd w:val="clear" w:color="auto" w:fill="auto"/>
            <w:tcMar>
              <w:left w:w="0" w:type="dxa"/>
              <w:right w:w="0" w:type="dxa"/>
            </w:tcMar>
            <w:vAlign w:val="center"/>
          </w:tcPr>
          <w:p w14:paraId="18FFE418" w14:textId="77777777" w:rsidR="00AC7598" w:rsidRDefault="00AC7598" w:rsidP="00377E0B">
            <w:pPr>
              <w:pStyle w:val="tablefunction"/>
              <w:rPr>
                <w:rFonts w:hint="cs"/>
                <w:rtl/>
              </w:rPr>
            </w:pPr>
          </w:p>
        </w:tc>
      </w:tr>
      <w:tr w:rsidR="00AC7598" w14:paraId="4575D113" w14:textId="77777777" w:rsidTr="00377E0B">
        <w:trPr>
          <w:trHeight w:val="284"/>
          <w:jc w:val="center"/>
        </w:trPr>
        <w:tc>
          <w:tcPr>
            <w:tcW w:w="340" w:type="dxa"/>
            <w:gridSpan w:val="2"/>
            <w:shd w:val="clear" w:color="auto" w:fill="auto"/>
            <w:tcMar>
              <w:left w:w="0" w:type="dxa"/>
              <w:right w:w="0" w:type="dxa"/>
            </w:tcMar>
            <w:vAlign w:val="center"/>
          </w:tcPr>
          <w:p w14:paraId="0800DC3D"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240DC882"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3FD1ED7B" w14:textId="77777777" w:rsidR="00AC7598" w:rsidRDefault="00AC7598" w:rsidP="00377E0B">
            <w:pPr>
              <w:pStyle w:val="tablefunction"/>
              <w:rPr>
                <w:rFonts w:hint="cs"/>
                <w:rtl/>
              </w:rPr>
            </w:pPr>
            <w:r>
              <w:rPr>
                <w:rFonts w:hint="cs"/>
                <w:rtl/>
              </w:rPr>
              <w:t>א</w:t>
            </w:r>
          </w:p>
        </w:tc>
        <w:tc>
          <w:tcPr>
            <w:tcW w:w="340" w:type="dxa"/>
            <w:gridSpan w:val="2"/>
            <w:shd w:val="clear" w:color="auto" w:fill="auto"/>
            <w:tcMar>
              <w:left w:w="0" w:type="dxa"/>
              <w:right w:w="0" w:type="dxa"/>
            </w:tcMar>
            <w:vAlign w:val="center"/>
          </w:tcPr>
          <w:p w14:paraId="739061BF" w14:textId="77777777" w:rsidR="00AC7598" w:rsidRDefault="00AC7598" w:rsidP="00377E0B">
            <w:pPr>
              <w:pStyle w:val="tablefunction"/>
              <w:rPr>
                <w:rFonts w:hint="cs"/>
                <w:rtl/>
              </w:rPr>
            </w:pPr>
            <w:r>
              <w:rPr>
                <w:rFonts w:hint="cs"/>
                <w:rtl/>
              </w:rPr>
              <w:t>ו</w:t>
            </w:r>
          </w:p>
        </w:tc>
        <w:tc>
          <w:tcPr>
            <w:tcW w:w="340" w:type="dxa"/>
            <w:gridSpan w:val="2"/>
            <w:shd w:val="clear" w:color="auto" w:fill="auto"/>
            <w:tcMar>
              <w:left w:w="0" w:type="dxa"/>
              <w:right w:w="0" w:type="dxa"/>
            </w:tcMar>
            <w:vAlign w:val="center"/>
          </w:tcPr>
          <w:p w14:paraId="0502C2F8" w14:textId="77777777" w:rsidR="00AC7598" w:rsidRDefault="00AC7598" w:rsidP="00377E0B">
            <w:pPr>
              <w:pStyle w:val="tablefunction"/>
              <w:rPr>
                <w:rFonts w:hint="cs"/>
                <w:rtl/>
              </w:rPr>
            </w:pPr>
            <w:r>
              <w:rPr>
                <w:rFonts w:hint="cs"/>
                <w:rtl/>
              </w:rPr>
              <w:t>ן</w:t>
            </w:r>
          </w:p>
        </w:tc>
        <w:tc>
          <w:tcPr>
            <w:tcW w:w="340" w:type="dxa"/>
            <w:gridSpan w:val="2"/>
            <w:shd w:val="clear" w:color="auto" w:fill="auto"/>
            <w:tcMar>
              <w:left w:w="0" w:type="dxa"/>
              <w:right w:w="0" w:type="dxa"/>
            </w:tcMar>
            <w:vAlign w:val="center"/>
          </w:tcPr>
          <w:p w14:paraId="55FE4AD5" w14:textId="77777777" w:rsidR="00AC7598" w:rsidRDefault="00AC7598" w:rsidP="00377E0B">
            <w:pPr>
              <w:pStyle w:val="tablefunction"/>
              <w:rPr>
                <w:rFonts w:hint="cs"/>
                <w:rtl/>
              </w:rPr>
            </w:pPr>
            <w:r>
              <w:rPr>
                <w:rFonts w:hint="cs"/>
                <w:rtl/>
              </w:rPr>
              <w:t>א</w:t>
            </w:r>
          </w:p>
        </w:tc>
        <w:tc>
          <w:tcPr>
            <w:tcW w:w="340" w:type="dxa"/>
            <w:gridSpan w:val="2"/>
            <w:shd w:val="clear" w:color="auto" w:fill="auto"/>
            <w:tcMar>
              <w:left w:w="0" w:type="dxa"/>
              <w:right w:w="0" w:type="dxa"/>
            </w:tcMar>
            <w:vAlign w:val="center"/>
          </w:tcPr>
          <w:p w14:paraId="1789A3B3" w14:textId="77777777" w:rsidR="00AC7598" w:rsidRDefault="00AC7598" w:rsidP="00377E0B">
            <w:pPr>
              <w:pStyle w:val="tablefunction"/>
              <w:rPr>
                <w:rFonts w:hint="cs"/>
                <w:rtl/>
              </w:rPr>
            </w:pPr>
            <w:r>
              <w:rPr>
                <w:rFonts w:hint="cs"/>
                <w:rtl/>
              </w:rPr>
              <w:t>ס</w:t>
            </w:r>
          </w:p>
        </w:tc>
        <w:tc>
          <w:tcPr>
            <w:tcW w:w="340" w:type="dxa"/>
            <w:gridSpan w:val="2"/>
            <w:shd w:val="clear" w:color="auto" w:fill="auto"/>
            <w:tcMar>
              <w:left w:w="0" w:type="dxa"/>
              <w:right w:w="0" w:type="dxa"/>
            </w:tcMar>
            <w:vAlign w:val="center"/>
          </w:tcPr>
          <w:p w14:paraId="1659C719" w14:textId="77777777" w:rsidR="00AC7598" w:rsidRDefault="00AC7598" w:rsidP="00377E0B">
            <w:pPr>
              <w:pStyle w:val="tablefunction"/>
              <w:rPr>
                <w:rFonts w:hint="cs"/>
                <w:rtl/>
              </w:rPr>
            </w:pPr>
            <w:r>
              <w:rPr>
                <w:rFonts w:hint="cs"/>
                <w:rtl/>
              </w:rPr>
              <w:t>נ</w:t>
            </w:r>
          </w:p>
        </w:tc>
        <w:tc>
          <w:tcPr>
            <w:tcW w:w="340" w:type="dxa"/>
            <w:gridSpan w:val="2"/>
            <w:shd w:val="clear" w:color="auto" w:fill="auto"/>
            <w:tcMar>
              <w:left w:w="0" w:type="dxa"/>
              <w:right w:w="0" w:type="dxa"/>
            </w:tcMar>
            <w:vAlign w:val="center"/>
          </w:tcPr>
          <w:p w14:paraId="0D37BEFC"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2EA6862A" w14:textId="77777777" w:rsidR="00AC7598" w:rsidRDefault="00AC7598" w:rsidP="00377E0B">
            <w:pPr>
              <w:pStyle w:val="tablefunction"/>
              <w:rPr>
                <w:rFonts w:hint="cs"/>
                <w:rtl/>
              </w:rPr>
            </w:pPr>
          </w:p>
        </w:tc>
      </w:tr>
      <w:tr w:rsidR="00AC7598" w14:paraId="494914C6" w14:textId="77777777" w:rsidTr="00377E0B">
        <w:trPr>
          <w:trHeight w:val="284"/>
          <w:jc w:val="center"/>
        </w:trPr>
        <w:tc>
          <w:tcPr>
            <w:tcW w:w="170" w:type="dxa"/>
            <w:shd w:val="clear" w:color="auto" w:fill="auto"/>
            <w:tcMar>
              <w:left w:w="0" w:type="dxa"/>
              <w:right w:w="0" w:type="dxa"/>
            </w:tcMar>
            <w:vAlign w:val="center"/>
          </w:tcPr>
          <w:p w14:paraId="53E29B3F"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376A9575"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0EF46D9E"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521DFE25" w14:textId="77777777" w:rsidR="00AC7598" w:rsidRDefault="00AC7598" w:rsidP="00377E0B">
            <w:pPr>
              <w:pStyle w:val="tablefunction"/>
              <w:rPr>
                <w:rFonts w:hint="cs"/>
                <w:rtl/>
              </w:rPr>
            </w:pPr>
            <w:r>
              <w:rPr>
                <w:rFonts w:hint="cs"/>
                <w:rtl/>
              </w:rPr>
              <w:t>ת</w:t>
            </w:r>
          </w:p>
        </w:tc>
        <w:tc>
          <w:tcPr>
            <w:tcW w:w="340" w:type="dxa"/>
            <w:gridSpan w:val="2"/>
            <w:shd w:val="clear" w:color="auto" w:fill="auto"/>
            <w:tcMar>
              <w:left w:w="0" w:type="dxa"/>
              <w:right w:w="0" w:type="dxa"/>
            </w:tcMar>
            <w:vAlign w:val="center"/>
          </w:tcPr>
          <w:p w14:paraId="63ABB0AC" w14:textId="77777777" w:rsidR="00AC7598" w:rsidRDefault="00AC7598" w:rsidP="00377E0B">
            <w:pPr>
              <w:pStyle w:val="tablefunction"/>
              <w:rPr>
                <w:rFonts w:hint="cs"/>
                <w:rtl/>
              </w:rPr>
            </w:pPr>
            <w:r>
              <w:rPr>
                <w:rFonts w:hint="cs"/>
                <w:rtl/>
              </w:rPr>
              <w:t>ב</w:t>
            </w:r>
          </w:p>
        </w:tc>
        <w:tc>
          <w:tcPr>
            <w:tcW w:w="340" w:type="dxa"/>
            <w:gridSpan w:val="2"/>
            <w:shd w:val="clear" w:color="auto" w:fill="auto"/>
            <w:tcMar>
              <w:left w:w="0" w:type="dxa"/>
              <w:right w:w="0" w:type="dxa"/>
            </w:tcMar>
            <w:vAlign w:val="center"/>
          </w:tcPr>
          <w:p w14:paraId="4CA5B184" w14:textId="77777777" w:rsidR="00AC7598" w:rsidRDefault="00AC7598" w:rsidP="00377E0B">
            <w:pPr>
              <w:pStyle w:val="tablefunction"/>
              <w:rPr>
                <w:rFonts w:hint="cs"/>
                <w:rtl/>
              </w:rPr>
            </w:pPr>
            <w:r>
              <w:rPr>
                <w:rFonts w:hint="cs"/>
                <w:rtl/>
              </w:rPr>
              <w:t>ת</w:t>
            </w:r>
          </w:p>
        </w:tc>
        <w:tc>
          <w:tcPr>
            <w:tcW w:w="340" w:type="dxa"/>
            <w:gridSpan w:val="2"/>
            <w:shd w:val="clear" w:color="auto" w:fill="auto"/>
            <w:tcMar>
              <w:left w:w="0" w:type="dxa"/>
              <w:right w:w="0" w:type="dxa"/>
            </w:tcMar>
            <w:vAlign w:val="center"/>
          </w:tcPr>
          <w:p w14:paraId="0B97F889" w14:textId="77777777" w:rsidR="00AC7598" w:rsidRDefault="00AC7598" w:rsidP="00377E0B">
            <w:pPr>
              <w:pStyle w:val="tablefunction"/>
              <w:rPr>
                <w:rFonts w:hint="cs"/>
                <w:rtl/>
              </w:rPr>
            </w:pPr>
            <w:r>
              <w:rPr>
                <w:rFonts w:hint="cs"/>
                <w:rtl/>
              </w:rPr>
              <w:t>פ</w:t>
            </w:r>
          </w:p>
        </w:tc>
        <w:tc>
          <w:tcPr>
            <w:tcW w:w="340" w:type="dxa"/>
            <w:gridSpan w:val="2"/>
            <w:shd w:val="clear" w:color="auto" w:fill="auto"/>
            <w:tcMar>
              <w:left w:w="0" w:type="dxa"/>
              <w:right w:w="0" w:type="dxa"/>
            </w:tcMar>
            <w:vAlign w:val="center"/>
          </w:tcPr>
          <w:p w14:paraId="6026629B" w14:textId="77777777" w:rsidR="00AC7598" w:rsidRDefault="00AC7598" w:rsidP="00377E0B">
            <w:pPr>
              <w:pStyle w:val="tablefunction"/>
              <w:rPr>
                <w:rFonts w:hint="cs"/>
                <w:rtl/>
              </w:rPr>
            </w:pPr>
            <w:r>
              <w:rPr>
                <w:rFonts w:hint="cs"/>
                <w:rtl/>
              </w:rPr>
              <w:t>ו</w:t>
            </w:r>
          </w:p>
        </w:tc>
        <w:tc>
          <w:tcPr>
            <w:tcW w:w="340" w:type="dxa"/>
            <w:gridSpan w:val="2"/>
            <w:shd w:val="clear" w:color="auto" w:fill="auto"/>
            <w:tcMar>
              <w:left w:w="0" w:type="dxa"/>
              <w:right w:w="0" w:type="dxa"/>
            </w:tcMar>
            <w:vAlign w:val="center"/>
          </w:tcPr>
          <w:p w14:paraId="3BA1AF0C"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44C537ED" w14:textId="77777777" w:rsidR="00AC7598" w:rsidRDefault="00AC7598" w:rsidP="00377E0B">
            <w:pPr>
              <w:pStyle w:val="tablefunction"/>
              <w:rPr>
                <w:rFonts w:hint="cs"/>
                <w:rtl/>
              </w:rPr>
            </w:pPr>
          </w:p>
        </w:tc>
        <w:tc>
          <w:tcPr>
            <w:tcW w:w="170" w:type="dxa"/>
            <w:shd w:val="clear" w:color="auto" w:fill="auto"/>
            <w:tcMar>
              <w:left w:w="0" w:type="dxa"/>
              <w:right w:w="0" w:type="dxa"/>
            </w:tcMar>
            <w:vAlign w:val="center"/>
          </w:tcPr>
          <w:p w14:paraId="5CFF4D65" w14:textId="77777777" w:rsidR="00AC7598" w:rsidRDefault="00AC7598" w:rsidP="00377E0B">
            <w:pPr>
              <w:pStyle w:val="tablefunction"/>
              <w:rPr>
                <w:rFonts w:hint="cs"/>
                <w:rtl/>
              </w:rPr>
            </w:pPr>
          </w:p>
        </w:tc>
      </w:tr>
      <w:tr w:rsidR="00AC7598" w14:paraId="1F609D4F" w14:textId="77777777" w:rsidTr="00377E0B">
        <w:trPr>
          <w:trHeight w:val="284"/>
          <w:jc w:val="center"/>
        </w:trPr>
        <w:tc>
          <w:tcPr>
            <w:tcW w:w="340" w:type="dxa"/>
            <w:gridSpan w:val="2"/>
            <w:shd w:val="clear" w:color="auto" w:fill="auto"/>
            <w:tcMar>
              <w:left w:w="0" w:type="dxa"/>
              <w:right w:w="0" w:type="dxa"/>
            </w:tcMar>
            <w:vAlign w:val="center"/>
          </w:tcPr>
          <w:p w14:paraId="13AEDE27"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368D3910"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62D2EBCF"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50AD4B99" w14:textId="77777777" w:rsidR="00AC7598" w:rsidRDefault="00AC7598" w:rsidP="00377E0B">
            <w:pPr>
              <w:pStyle w:val="tablefunction"/>
              <w:rPr>
                <w:rFonts w:hint="cs"/>
                <w:rtl/>
              </w:rPr>
            </w:pPr>
            <w:r>
              <w:rPr>
                <w:rFonts w:hint="cs"/>
                <w:rtl/>
              </w:rPr>
              <w:t>ט</w:t>
            </w:r>
          </w:p>
        </w:tc>
        <w:tc>
          <w:tcPr>
            <w:tcW w:w="340" w:type="dxa"/>
            <w:gridSpan w:val="2"/>
            <w:shd w:val="clear" w:color="auto" w:fill="auto"/>
            <w:tcMar>
              <w:left w:w="0" w:type="dxa"/>
              <w:right w:w="0" w:type="dxa"/>
            </w:tcMar>
            <w:vAlign w:val="center"/>
          </w:tcPr>
          <w:p w14:paraId="233A1FE6" w14:textId="77777777" w:rsidR="00AC7598" w:rsidRDefault="00AC7598" w:rsidP="00377E0B">
            <w:pPr>
              <w:pStyle w:val="tablefunction"/>
              <w:rPr>
                <w:rFonts w:hint="cs"/>
                <w:rtl/>
              </w:rPr>
            </w:pPr>
            <w:r>
              <w:rPr>
                <w:rFonts w:hint="cs"/>
                <w:rtl/>
              </w:rPr>
              <w:t>י</w:t>
            </w:r>
          </w:p>
        </w:tc>
        <w:tc>
          <w:tcPr>
            <w:tcW w:w="340" w:type="dxa"/>
            <w:gridSpan w:val="2"/>
            <w:shd w:val="clear" w:color="auto" w:fill="auto"/>
            <w:tcMar>
              <w:left w:w="0" w:type="dxa"/>
              <w:right w:w="0" w:type="dxa"/>
            </w:tcMar>
            <w:vAlign w:val="center"/>
          </w:tcPr>
          <w:p w14:paraId="07E682F0" w14:textId="77777777" w:rsidR="00AC7598" w:rsidRDefault="00AC7598" w:rsidP="00377E0B">
            <w:pPr>
              <w:pStyle w:val="tablefunction"/>
              <w:rPr>
                <w:rFonts w:hint="cs"/>
                <w:rtl/>
              </w:rPr>
            </w:pPr>
            <w:r>
              <w:rPr>
                <w:rFonts w:hint="cs"/>
                <w:rtl/>
              </w:rPr>
              <w:t>פ</w:t>
            </w:r>
          </w:p>
        </w:tc>
        <w:tc>
          <w:tcPr>
            <w:tcW w:w="340" w:type="dxa"/>
            <w:gridSpan w:val="2"/>
            <w:shd w:val="clear" w:color="auto" w:fill="auto"/>
            <w:tcMar>
              <w:left w:w="0" w:type="dxa"/>
              <w:right w:w="0" w:type="dxa"/>
            </w:tcMar>
            <w:vAlign w:val="center"/>
          </w:tcPr>
          <w:p w14:paraId="3139F67F" w14:textId="77777777" w:rsidR="00AC7598" w:rsidRDefault="00AC7598" w:rsidP="00377E0B">
            <w:pPr>
              <w:pStyle w:val="tablefunction"/>
              <w:rPr>
                <w:rFonts w:hint="cs"/>
                <w:rtl/>
              </w:rPr>
            </w:pPr>
            <w:r>
              <w:rPr>
                <w:rFonts w:hint="cs"/>
                <w:rtl/>
              </w:rPr>
              <w:t>ר</w:t>
            </w:r>
          </w:p>
        </w:tc>
        <w:tc>
          <w:tcPr>
            <w:tcW w:w="340" w:type="dxa"/>
            <w:gridSpan w:val="2"/>
            <w:shd w:val="clear" w:color="auto" w:fill="auto"/>
            <w:tcMar>
              <w:left w:w="0" w:type="dxa"/>
              <w:right w:w="0" w:type="dxa"/>
            </w:tcMar>
            <w:vAlign w:val="center"/>
          </w:tcPr>
          <w:p w14:paraId="17B240A7"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2C670A54"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0804132F" w14:textId="77777777" w:rsidR="00AC7598" w:rsidRDefault="00AC7598" w:rsidP="00377E0B">
            <w:pPr>
              <w:pStyle w:val="tablefunction"/>
              <w:rPr>
                <w:rFonts w:hint="cs"/>
                <w:rtl/>
              </w:rPr>
            </w:pPr>
          </w:p>
        </w:tc>
      </w:tr>
      <w:tr w:rsidR="00AC7598" w14:paraId="5D620FE3" w14:textId="77777777" w:rsidTr="00377E0B">
        <w:trPr>
          <w:trHeight w:val="284"/>
          <w:jc w:val="center"/>
        </w:trPr>
        <w:tc>
          <w:tcPr>
            <w:tcW w:w="170" w:type="dxa"/>
            <w:shd w:val="clear" w:color="auto" w:fill="auto"/>
            <w:tcMar>
              <w:left w:w="0" w:type="dxa"/>
              <w:right w:w="0" w:type="dxa"/>
            </w:tcMar>
            <w:vAlign w:val="center"/>
          </w:tcPr>
          <w:p w14:paraId="587FB21F"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35E1219C"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18D3290D"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77DAA738"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1A4E04D5" w14:textId="77777777" w:rsidR="00AC7598" w:rsidRDefault="00AC7598" w:rsidP="00377E0B">
            <w:pPr>
              <w:pStyle w:val="tablefunction"/>
              <w:rPr>
                <w:rFonts w:hint="cs"/>
                <w:rtl/>
              </w:rPr>
            </w:pPr>
            <w:r>
              <w:rPr>
                <w:rFonts w:hint="cs"/>
                <w:rtl/>
              </w:rPr>
              <w:t>ע</w:t>
            </w:r>
          </w:p>
        </w:tc>
        <w:tc>
          <w:tcPr>
            <w:tcW w:w="340" w:type="dxa"/>
            <w:gridSpan w:val="2"/>
            <w:shd w:val="clear" w:color="auto" w:fill="auto"/>
            <w:tcMar>
              <w:left w:w="0" w:type="dxa"/>
              <w:right w:w="0" w:type="dxa"/>
            </w:tcMar>
            <w:vAlign w:val="center"/>
          </w:tcPr>
          <w:p w14:paraId="3E1C3206" w14:textId="77777777" w:rsidR="00AC7598" w:rsidRDefault="00AC7598" w:rsidP="00377E0B">
            <w:pPr>
              <w:pStyle w:val="tablefunction"/>
              <w:rPr>
                <w:rFonts w:hint="cs"/>
                <w:rtl/>
              </w:rPr>
            </w:pPr>
            <w:r>
              <w:rPr>
                <w:rFonts w:hint="cs"/>
                <w:rtl/>
              </w:rPr>
              <w:t>כ</w:t>
            </w:r>
          </w:p>
        </w:tc>
        <w:tc>
          <w:tcPr>
            <w:tcW w:w="340" w:type="dxa"/>
            <w:gridSpan w:val="2"/>
            <w:shd w:val="clear" w:color="auto" w:fill="auto"/>
            <w:tcMar>
              <w:left w:w="0" w:type="dxa"/>
              <w:right w:w="0" w:type="dxa"/>
            </w:tcMar>
            <w:vAlign w:val="center"/>
          </w:tcPr>
          <w:p w14:paraId="5AB7F76E" w14:textId="77777777" w:rsidR="00AC7598" w:rsidRDefault="00AC7598" w:rsidP="00377E0B">
            <w:pPr>
              <w:pStyle w:val="tablefunction"/>
              <w:rPr>
                <w:rFonts w:hint="cs"/>
                <w:rtl/>
              </w:rPr>
            </w:pPr>
            <w:r>
              <w:rPr>
                <w:rFonts w:hint="cs"/>
                <w:rtl/>
              </w:rPr>
              <w:t>ה</w:t>
            </w:r>
          </w:p>
        </w:tc>
        <w:tc>
          <w:tcPr>
            <w:tcW w:w="340" w:type="dxa"/>
            <w:gridSpan w:val="2"/>
            <w:shd w:val="clear" w:color="auto" w:fill="auto"/>
            <w:tcMar>
              <w:left w:w="0" w:type="dxa"/>
              <w:right w:w="0" w:type="dxa"/>
            </w:tcMar>
            <w:vAlign w:val="center"/>
          </w:tcPr>
          <w:p w14:paraId="5E9C1C56"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25F8063B"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3713C9FE" w14:textId="77777777" w:rsidR="00AC7598" w:rsidRDefault="00AC7598" w:rsidP="00377E0B">
            <w:pPr>
              <w:pStyle w:val="tablefunction"/>
              <w:rPr>
                <w:rFonts w:hint="cs"/>
                <w:rtl/>
              </w:rPr>
            </w:pPr>
          </w:p>
        </w:tc>
        <w:tc>
          <w:tcPr>
            <w:tcW w:w="170" w:type="dxa"/>
            <w:shd w:val="clear" w:color="auto" w:fill="auto"/>
            <w:tcMar>
              <w:left w:w="0" w:type="dxa"/>
              <w:right w:w="0" w:type="dxa"/>
            </w:tcMar>
            <w:vAlign w:val="center"/>
          </w:tcPr>
          <w:p w14:paraId="0D38F6D5" w14:textId="77777777" w:rsidR="00AC7598" w:rsidRDefault="00AC7598" w:rsidP="00377E0B">
            <w:pPr>
              <w:pStyle w:val="tablefunction"/>
              <w:rPr>
                <w:rFonts w:hint="cs"/>
                <w:rtl/>
              </w:rPr>
            </w:pPr>
          </w:p>
        </w:tc>
      </w:tr>
      <w:tr w:rsidR="00AC7598" w14:paraId="5AB71E97" w14:textId="77777777" w:rsidTr="00377E0B">
        <w:trPr>
          <w:trHeight w:val="284"/>
          <w:jc w:val="center"/>
        </w:trPr>
        <w:tc>
          <w:tcPr>
            <w:tcW w:w="340" w:type="dxa"/>
            <w:gridSpan w:val="2"/>
            <w:shd w:val="clear" w:color="auto" w:fill="auto"/>
            <w:tcMar>
              <w:left w:w="0" w:type="dxa"/>
              <w:right w:w="0" w:type="dxa"/>
            </w:tcMar>
            <w:vAlign w:val="center"/>
          </w:tcPr>
          <w:p w14:paraId="16084E62"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57B3D40D"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28DAD762"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6E858A37"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141441FD" w14:textId="77777777" w:rsidR="00AC7598" w:rsidRDefault="00AC7598" w:rsidP="00377E0B">
            <w:pPr>
              <w:pStyle w:val="tablefunction"/>
              <w:rPr>
                <w:rFonts w:hint="cs"/>
                <w:rtl/>
              </w:rPr>
            </w:pPr>
            <w:r>
              <w:rPr>
                <w:rFonts w:hint="cs"/>
                <w:rtl/>
              </w:rPr>
              <w:t>ן</w:t>
            </w:r>
          </w:p>
        </w:tc>
        <w:tc>
          <w:tcPr>
            <w:tcW w:w="340" w:type="dxa"/>
            <w:gridSpan w:val="2"/>
            <w:shd w:val="clear" w:color="auto" w:fill="auto"/>
            <w:tcMar>
              <w:left w:w="0" w:type="dxa"/>
              <w:right w:w="0" w:type="dxa"/>
            </w:tcMar>
            <w:vAlign w:val="center"/>
          </w:tcPr>
          <w:p w14:paraId="683450DD" w14:textId="77777777" w:rsidR="00AC7598" w:rsidRDefault="00AC7598" w:rsidP="00377E0B">
            <w:pPr>
              <w:pStyle w:val="tablefunction"/>
              <w:rPr>
                <w:rFonts w:hint="cs"/>
                <w:rtl/>
              </w:rPr>
            </w:pPr>
            <w:r>
              <w:rPr>
                <w:rFonts w:hint="cs"/>
                <w:rtl/>
              </w:rPr>
              <w:t>א</w:t>
            </w:r>
          </w:p>
        </w:tc>
        <w:tc>
          <w:tcPr>
            <w:tcW w:w="340" w:type="dxa"/>
            <w:gridSpan w:val="2"/>
            <w:shd w:val="clear" w:color="auto" w:fill="auto"/>
            <w:tcMar>
              <w:left w:w="0" w:type="dxa"/>
              <w:right w:w="0" w:type="dxa"/>
            </w:tcMar>
            <w:vAlign w:val="center"/>
          </w:tcPr>
          <w:p w14:paraId="3A0F12D7"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6F5292CD"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4DD6B45D"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40D23139" w14:textId="77777777" w:rsidR="00AC7598" w:rsidRDefault="00AC7598" w:rsidP="00377E0B">
            <w:pPr>
              <w:pStyle w:val="tablefunction"/>
              <w:rPr>
                <w:rFonts w:hint="cs"/>
                <w:rtl/>
              </w:rPr>
            </w:pPr>
          </w:p>
        </w:tc>
      </w:tr>
      <w:tr w:rsidR="00AC7598" w14:paraId="4245D1F2" w14:textId="77777777" w:rsidTr="00377E0B">
        <w:trPr>
          <w:trHeight w:val="284"/>
          <w:jc w:val="center"/>
        </w:trPr>
        <w:tc>
          <w:tcPr>
            <w:tcW w:w="170" w:type="dxa"/>
            <w:shd w:val="clear" w:color="auto" w:fill="auto"/>
            <w:tcMar>
              <w:left w:w="0" w:type="dxa"/>
              <w:right w:w="0" w:type="dxa"/>
            </w:tcMar>
            <w:vAlign w:val="center"/>
          </w:tcPr>
          <w:p w14:paraId="3E1D5A40"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071C2976"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5E6F5008"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6F5E3DA3"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0D6F844A"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0A32B7EB" w14:textId="77777777" w:rsidR="00AC7598" w:rsidRDefault="00AC7598" w:rsidP="00377E0B">
            <w:pPr>
              <w:pStyle w:val="tablefunction"/>
              <w:rPr>
                <w:rFonts w:hint="cs"/>
                <w:rtl/>
              </w:rPr>
            </w:pPr>
            <w:r>
              <w:rPr>
                <w:rFonts w:hint="cs"/>
                <w:rtl/>
              </w:rPr>
              <w:t>ן</w:t>
            </w:r>
          </w:p>
        </w:tc>
        <w:tc>
          <w:tcPr>
            <w:tcW w:w="340" w:type="dxa"/>
            <w:gridSpan w:val="2"/>
            <w:shd w:val="clear" w:color="auto" w:fill="auto"/>
            <w:tcMar>
              <w:left w:w="0" w:type="dxa"/>
              <w:right w:w="0" w:type="dxa"/>
            </w:tcMar>
            <w:vAlign w:val="center"/>
          </w:tcPr>
          <w:p w14:paraId="56C66C37"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15325C84"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4813E1F5" w14:textId="77777777" w:rsidR="00AC7598" w:rsidRDefault="00AC7598" w:rsidP="00377E0B">
            <w:pPr>
              <w:pStyle w:val="tablefunction"/>
              <w:rPr>
                <w:rFonts w:hint="cs"/>
                <w:rtl/>
              </w:rPr>
            </w:pPr>
          </w:p>
        </w:tc>
        <w:tc>
          <w:tcPr>
            <w:tcW w:w="340" w:type="dxa"/>
            <w:gridSpan w:val="2"/>
            <w:shd w:val="clear" w:color="auto" w:fill="auto"/>
            <w:tcMar>
              <w:left w:w="0" w:type="dxa"/>
              <w:right w:w="0" w:type="dxa"/>
            </w:tcMar>
            <w:vAlign w:val="center"/>
          </w:tcPr>
          <w:p w14:paraId="3DD06213" w14:textId="77777777" w:rsidR="00AC7598" w:rsidRDefault="00AC7598" w:rsidP="00377E0B">
            <w:pPr>
              <w:pStyle w:val="tablefunction"/>
              <w:rPr>
                <w:rFonts w:hint="cs"/>
                <w:rtl/>
              </w:rPr>
            </w:pPr>
          </w:p>
        </w:tc>
        <w:tc>
          <w:tcPr>
            <w:tcW w:w="170" w:type="dxa"/>
            <w:shd w:val="clear" w:color="auto" w:fill="auto"/>
            <w:tcMar>
              <w:left w:w="0" w:type="dxa"/>
              <w:right w:w="0" w:type="dxa"/>
            </w:tcMar>
            <w:vAlign w:val="center"/>
          </w:tcPr>
          <w:p w14:paraId="7E4F4638" w14:textId="77777777" w:rsidR="00AC7598" w:rsidRDefault="00AC7598" w:rsidP="00377E0B">
            <w:pPr>
              <w:pStyle w:val="tablefunction"/>
              <w:rPr>
                <w:rFonts w:hint="cs"/>
                <w:rtl/>
              </w:rPr>
            </w:pPr>
          </w:p>
        </w:tc>
      </w:tr>
    </w:tbl>
    <w:p w14:paraId="0B9417A5" w14:textId="77777777" w:rsidR="00AC7598" w:rsidRDefault="00AC7598" w:rsidP="00AC7598">
      <w:pPr>
        <w:pStyle w:val="NormalAfterChart"/>
        <w:rPr>
          <w:rFonts w:hint="cs"/>
          <w:rtl/>
        </w:rPr>
      </w:pPr>
      <w:r>
        <w:rPr>
          <w:rFonts w:hint="cs"/>
          <w:rtl/>
        </w:rPr>
        <w:t>למעט האות ע שבאמצע המבנה סכום כל האותיות יעלה 4418 שהוא המספר מרובע הכפול</w:t>
      </w:r>
      <w:r>
        <w:rPr>
          <w:rStyle w:val="afff7"/>
          <w:rtl/>
        </w:rPr>
        <w:endnoteReference w:id="25"/>
      </w:r>
      <w:r>
        <w:rPr>
          <w:rFonts w:hint="cs"/>
          <w:rtl/>
        </w:rPr>
        <w:t xml:space="preserve"> ה־47: 4418 = 47</w:t>
      </w:r>
      <w:r w:rsidRPr="00B6401B">
        <w:rPr>
          <w:rFonts w:hint="cs"/>
          <w:vertAlign w:val="superscript"/>
          <w:rtl/>
        </w:rPr>
        <w:t>2</w:t>
      </w:r>
      <w:r>
        <w:rPr>
          <w:rFonts w:hint="cs"/>
          <w:vertAlign w:val="superscript"/>
          <w:rtl/>
        </w:rPr>
        <w:t xml:space="preserve"> </w:t>
      </w:r>
      <w:r w:rsidRPr="002B54B1">
        <w:rPr>
          <w:rFonts w:ascii="Times New Roman" w:hAnsi="Times New Roman" w:cs="Times New Roman" w:hint="cs"/>
          <w:position w:val="-2"/>
          <w:rtl/>
        </w:rPr>
        <w:t>∙</w:t>
      </w:r>
      <w:r>
        <w:rPr>
          <w:rFonts w:hint="cs"/>
          <w:vertAlign w:val="superscript"/>
          <w:rtl/>
        </w:rPr>
        <w:t xml:space="preserve"> </w:t>
      </w:r>
      <w:r>
        <w:rPr>
          <w:rFonts w:hint="cs"/>
          <w:rtl/>
        </w:rPr>
        <w:t xml:space="preserve">2. והנה, 47 גימטריא </w:t>
      </w:r>
      <w:r w:rsidRPr="00277BF6">
        <w:rPr>
          <w:rStyle w:val="Gematria"/>
          <w:rFonts w:hint="cs"/>
          <w:rtl/>
        </w:rPr>
        <w:t>בטול</w:t>
      </w:r>
      <w:r>
        <w:rPr>
          <w:rFonts w:hint="cs"/>
          <w:rtl/>
        </w:rPr>
        <w:t>, הכח הפנימי המניע את ספירת החכמה</w:t>
      </w:r>
      <w:r>
        <w:rPr>
          <w:rStyle w:val="afff7"/>
          <w:rtl/>
        </w:rPr>
        <w:endnoteReference w:id="26"/>
      </w:r>
      <w:r>
        <w:rPr>
          <w:rFonts w:hint="cs"/>
          <w:rtl/>
        </w:rPr>
        <w:t>. בנוסף, פנות המבנה יוצרות את המלה אין הרומזת אף היא לחכמה שכן "והחכמה מאין תמצא". כידוע בחסידות, חכמה היא כח מה, כח הבטול, התכונה המתקנת את החכמה דלעומת זה בחינת "חכמים המה להרע"</w:t>
      </w:r>
      <w:r>
        <w:rPr>
          <w:rStyle w:val="afff7"/>
          <w:rtl/>
        </w:rPr>
        <w:endnoteReference w:id="27"/>
      </w:r>
      <w:r>
        <w:rPr>
          <w:rFonts w:hint="cs"/>
          <w:rtl/>
        </w:rPr>
        <w:t xml:space="preserve"> של קליפת מצרים. ממילא יש לומר שהאין בא לתקן את האון. כזכור, ראינו למעלה </w:t>
      </w:r>
      <w:r>
        <w:rPr>
          <w:rFonts w:hint="cs"/>
          <w:rtl/>
        </w:rPr>
        <w:lastRenderedPageBreak/>
        <w:t>ש</w:t>
      </w:r>
      <w:r w:rsidRPr="00A0004A">
        <w:rPr>
          <w:rStyle w:val="Gematria"/>
          <w:rFonts w:hint="cs"/>
          <w:rtl/>
        </w:rPr>
        <w:t>אסנת</w:t>
      </w:r>
      <w:r>
        <w:rPr>
          <w:rFonts w:hint="cs"/>
          <w:rtl/>
        </w:rPr>
        <w:t xml:space="preserve"> עולה 7 </w:t>
      </w:r>
      <w:r w:rsidRPr="002B54B1">
        <w:rPr>
          <w:rFonts w:ascii="Times New Roman" w:hAnsi="Times New Roman" w:cs="Times New Roman" w:hint="cs"/>
          <w:position w:val="-2"/>
          <w:rtl/>
        </w:rPr>
        <w:t>∙</w:t>
      </w:r>
      <w:r>
        <w:rPr>
          <w:rFonts w:hint="cs"/>
          <w:rtl/>
        </w:rPr>
        <w:t xml:space="preserve"> </w:t>
      </w:r>
      <w:r w:rsidRPr="00A0004A">
        <w:rPr>
          <w:rStyle w:val="Gematria"/>
          <w:rFonts w:hint="cs"/>
          <w:rtl/>
        </w:rPr>
        <w:t>חכמה</w:t>
      </w:r>
      <w:r>
        <w:rPr>
          <w:rFonts w:hint="cs"/>
          <w:rtl/>
        </w:rPr>
        <w:t>. ויש לומר לפיכך שאסנת, עם כח הבטול, מתקנת את 7 החכמות של העולם העתיק אשר יסודן בתרבות המצרית הסוגדת לאון, תחושת ה"כחי ועוצם ידי עשה לי את החיל הזה"</w:t>
      </w:r>
      <w:r>
        <w:rPr>
          <w:rStyle w:val="afff7"/>
          <w:rtl/>
        </w:rPr>
        <w:endnoteReference w:id="28"/>
      </w:r>
      <w:r>
        <w:rPr>
          <w:rFonts w:hint="cs"/>
          <w:rtl/>
        </w:rPr>
        <w:t xml:space="preserve">. </w:t>
      </w:r>
    </w:p>
    <w:p w14:paraId="4B5BC98A" w14:textId="77777777" w:rsidR="00AC7598" w:rsidRDefault="00AC7598" w:rsidP="00AC7598">
      <w:pPr>
        <w:rPr>
          <w:rFonts w:hint="cs"/>
          <w:rtl/>
        </w:rPr>
      </w:pPr>
      <w:r w:rsidRPr="000A4D1B">
        <w:rPr>
          <w:rFonts w:hint="cs"/>
          <w:rtl/>
        </w:rPr>
        <w:t>כמבואר באריכות במקום אחר</w:t>
      </w:r>
      <w:r w:rsidRPr="00295B97">
        <w:rPr>
          <w:rStyle w:val="afff7"/>
          <w:rtl/>
        </w:rPr>
        <w:endnoteReference w:id="29"/>
      </w:r>
      <w:r w:rsidRPr="000A4D1B">
        <w:rPr>
          <w:rFonts w:hint="cs"/>
          <w:rtl/>
        </w:rPr>
        <w:t xml:space="preserve">, עיקר גלגולו של יוסף בתקון חכמות העולם היה שלמה המלך. בעוד יוסף נשא את אסנת ומשם זכה לכח לברר את המדעים, שלמה לא זכה לכך ונשא אלף נשים. והנה פלא, </w:t>
      </w:r>
      <w:r w:rsidRPr="00572DE4">
        <w:rPr>
          <w:rStyle w:val="Gematria"/>
          <w:rFonts w:hint="cs"/>
          <w:rtl/>
        </w:rPr>
        <w:t>אסנת</w:t>
      </w:r>
      <w:r w:rsidRPr="000A4D1B">
        <w:rPr>
          <w:rFonts w:hint="cs"/>
          <w:rtl/>
        </w:rPr>
        <w:t xml:space="preserve"> = </w:t>
      </w:r>
      <w:r w:rsidRPr="00572DE4">
        <w:rPr>
          <w:rStyle w:val="Gematria"/>
          <w:rFonts w:hint="cs"/>
          <w:rtl/>
        </w:rPr>
        <w:t>אלף נשים</w:t>
      </w:r>
      <w:r w:rsidRPr="000A4D1B">
        <w:rPr>
          <w:rFonts w:hint="cs"/>
          <w:rtl/>
        </w:rPr>
        <w:t xml:space="preserve">! </w:t>
      </w:r>
      <w:r>
        <w:rPr>
          <w:rFonts w:hint="cs"/>
          <w:rtl/>
        </w:rPr>
        <w:t>[וכן, אלף במספר קדמי עולה בדיוק 1000!]</w:t>
      </w:r>
    </w:p>
    <w:p w14:paraId="1B4FA09B" w14:textId="77777777" w:rsidR="00AC7598" w:rsidRPr="000A4D1B" w:rsidRDefault="00AC7598" w:rsidP="00AC7598">
      <w:pPr>
        <w:rPr>
          <w:rFonts w:hint="cs"/>
          <w:rtl/>
        </w:rPr>
      </w:pPr>
      <w:r w:rsidRPr="000A4D1B">
        <w:rPr>
          <w:rFonts w:hint="cs"/>
          <w:rtl/>
        </w:rPr>
        <w:t>והנה, אף על פי שחז"ל מגלים שאסנת בתה של דינה בת יעקב היא, הרי שבפשט התורה משמע שהיא אצילה מצרי</w:t>
      </w:r>
      <w:r>
        <w:rPr>
          <w:rFonts w:hint="cs"/>
          <w:rtl/>
        </w:rPr>
        <w:t>ת</w:t>
      </w:r>
      <w:r w:rsidRPr="000A4D1B">
        <w:rPr>
          <w:rFonts w:hint="cs"/>
          <w:rtl/>
        </w:rPr>
        <w:t>, ומכאן מובן מדוע חיזר שלמה אחרי בת פרעה ותלה בשידוך עמה כביכול את הצלחתו בבירור חכמות העולם. אבל, בעוד אסנת (שהיא כאמור מביתו של יעקב אבינו אשר מטתו שלמה) סייעה ליוסף, הרי שאלף נשותיו של שלמה הטו את לבבו והכשילוהו.</w:t>
      </w:r>
    </w:p>
    <w:p w14:paraId="58D11C3F" w14:textId="77777777" w:rsidR="00AC7598" w:rsidRDefault="00AC7598" w:rsidP="00AC7598">
      <w:pPr>
        <w:rPr>
          <w:rFonts w:hint="cs"/>
          <w:rtl/>
        </w:rPr>
      </w:pPr>
      <w:r w:rsidRPr="000A4D1B">
        <w:rPr>
          <w:rFonts w:hint="cs"/>
          <w:rtl/>
        </w:rPr>
        <w:t xml:space="preserve">והנה, </w:t>
      </w:r>
      <w:r w:rsidRPr="005415CB">
        <w:rPr>
          <w:rStyle w:val="Gematria"/>
          <w:rFonts w:hint="cs"/>
          <w:rtl/>
        </w:rPr>
        <w:t xml:space="preserve">יוסף הצדיק </w:t>
      </w:r>
      <w:r w:rsidRPr="000A4D1B">
        <w:rPr>
          <w:rFonts w:hint="cs"/>
          <w:rtl/>
        </w:rPr>
        <w:t xml:space="preserve">עולה 5 </w:t>
      </w:r>
      <w:r w:rsidRPr="002B54B1">
        <w:rPr>
          <w:rFonts w:ascii="Times New Roman" w:hAnsi="Times New Roman" w:cs="Times New Roman" w:hint="cs"/>
          <w:position w:val="-2"/>
          <w:rtl/>
          <w:lang w:eastAsia="en-US"/>
        </w:rPr>
        <w:t>∙</w:t>
      </w:r>
      <w:r w:rsidRPr="000A4D1B">
        <w:rPr>
          <w:rFonts w:hint="cs"/>
          <w:rtl/>
        </w:rPr>
        <w:t xml:space="preserve"> </w:t>
      </w:r>
      <w:r w:rsidRPr="005415CB">
        <w:rPr>
          <w:rStyle w:val="Gematria"/>
          <w:rFonts w:hint="cs"/>
          <w:rtl/>
        </w:rPr>
        <w:t>חכמה</w:t>
      </w:r>
      <w:r w:rsidRPr="000A4D1B">
        <w:rPr>
          <w:rFonts w:hint="cs"/>
          <w:rtl/>
        </w:rPr>
        <w:t xml:space="preserve">. כמו כן ראינו בפרשת ויצא ששמות 4 נשי יעקב </w:t>
      </w:r>
      <w:r w:rsidRPr="005415CB">
        <w:rPr>
          <w:rStyle w:val="Gematria"/>
          <w:rFonts w:hint="cs"/>
          <w:rtl/>
        </w:rPr>
        <w:t>רחל לאה זלפה בלהה</w:t>
      </w:r>
      <w:r w:rsidRPr="000A4D1B">
        <w:rPr>
          <w:rFonts w:hint="cs"/>
          <w:rtl/>
        </w:rPr>
        <w:t xml:space="preserve"> עול</w:t>
      </w:r>
      <w:r>
        <w:rPr>
          <w:rFonts w:hint="cs"/>
          <w:rtl/>
        </w:rPr>
        <w:t>ים</w:t>
      </w:r>
      <w:r w:rsidRPr="000A4D1B">
        <w:rPr>
          <w:rFonts w:hint="cs"/>
          <w:rtl/>
        </w:rPr>
        <w:t xml:space="preserve"> 6 </w:t>
      </w:r>
      <w:r w:rsidRPr="002B54B1">
        <w:rPr>
          <w:rFonts w:ascii="Times New Roman" w:hAnsi="Times New Roman" w:cs="Times New Roman" w:hint="cs"/>
          <w:position w:val="-2"/>
          <w:rtl/>
          <w:lang w:eastAsia="en-US"/>
        </w:rPr>
        <w:t>∙</w:t>
      </w:r>
      <w:r w:rsidRPr="000A4D1B">
        <w:rPr>
          <w:rFonts w:hint="cs"/>
          <w:rtl/>
        </w:rPr>
        <w:t xml:space="preserve"> </w:t>
      </w:r>
      <w:r w:rsidRPr="005415CB">
        <w:rPr>
          <w:rStyle w:val="Gematria"/>
          <w:rFonts w:hint="cs"/>
          <w:rtl/>
        </w:rPr>
        <w:t>חכמה</w:t>
      </w:r>
      <w:r w:rsidRPr="000A4D1B">
        <w:rPr>
          <w:rFonts w:hint="cs"/>
          <w:rtl/>
        </w:rPr>
        <w:t xml:space="preserve">. ואם נוסיף את </w:t>
      </w:r>
      <w:r w:rsidRPr="005415CB">
        <w:rPr>
          <w:rStyle w:val="Gematria"/>
          <w:rFonts w:hint="cs"/>
          <w:rtl/>
        </w:rPr>
        <w:t>אסנת</w:t>
      </w:r>
      <w:r w:rsidRPr="000A4D1B">
        <w:rPr>
          <w:rFonts w:hint="cs"/>
          <w:rtl/>
        </w:rPr>
        <w:t xml:space="preserve"> לארבעת נשי יעקב יעלה הכל 13 </w:t>
      </w:r>
      <w:r w:rsidRPr="002B54B1">
        <w:rPr>
          <w:rFonts w:ascii="Times New Roman" w:hAnsi="Times New Roman" w:cs="Times New Roman" w:hint="cs"/>
          <w:position w:val="-2"/>
          <w:rtl/>
          <w:lang w:eastAsia="en-US"/>
        </w:rPr>
        <w:t>∙</w:t>
      </w:r>
      <w:r w:rsidRPr="000A4D1B">
        <w:rPr>
          <w:rFonts w:hint="cs"/>
          <w:rtl/>
        </w:rPr>
        <w:t xml:space="preserve"> </w:t>
      </w:r>
      <w:r w:rsidRPr="005415CB">
        <w:rPr>
          <w:rStyle w:val="Gematria"/>
          <w:rFonts w:hint="cs"/>
          <w:rtl/>
        </w:rPr>
        <w:t>חכמה</w:t>
      </w:r>
      <w:r w:rsidRPr="000A4D1B">
        <w:rPr>
          <w:rFonts w:hint="cs"/>
          <w:rtl/>
        </w:rPr>
        <w:t>.</w:t>
      </w:r>
    </w:p>
    <w:p w14:paraId="693570BB" w14:textId="77777777" w:rsidR="00AC7598" w:rsidRDefault="00AC7598" w:rsidP="00AC7598">
      <w:pPr>
        <w:rPr>
          <w:rFonts w:hint="cs"/>
          <w:rtl/>
        </w:rPr>
      </w:pPr>
      <w:r>
        <w:rPr>
          <w:rFonts w:hint="cs"/>
          <w:rtl/>
        </w:rPr>
        <w:t xml:space="preserve">נחזור לשמות ונראה דוגמא של התכללות בין יוסף לאסנת: </w:t>
      </w:r>
      <w:r w:rsidRPr="00B27E76">
        <w:rPr>
          <w:rStyle w:val="Gematria"/>
          <w:rFonts w:hint="cs"/>
          <w:rtl/>
        </w:rPr>
        <w:t>אסנת כהן אן</w:t>
      </w:r>
      <w:r>
        <w:rPr>
          <w:rFonts w:hint="cs"/>
          <w:rtl/>
        </w:rPr>
        <w:t xml:space="preserve"> = 637 = 7</w:t>
      </w:r>
      <w:r w:rsidRPr="00E97073">
        <w:rPr>
          <w:rFonts w:hint="cs"/>
          <w:vertAlign w:val="superscript"/>
          <w:rtl/>
        </w:rPr>
        <w:t>2</w:t>
      </w:r>
      <w:r>
        <w:rPr>
          <w:rFonts w:hint="cs"/>
          <w:rtl/>
        </w:rPr>
        <w:t xml:space="preserve"> </w:t>
      </w:r>
      <w:r w:rsidRPr="002B54B1">
        <w:rPr>
          <w:rFonts w:ascii="Times New Roman" w:hAnsi="Times New Roman" w:cs="Times New Roman" w:hint="cs"/>
          <w:position w:val="-2"/>
          <w:rtl/>
          <w:lang w:eastAsia="en-US"/>
        </w:rPr>
        <w:t>∙</w:t>
      </w:r>
      <w:r>
        <w:rPr>
          <w:rFonts w:hint="cs"/>
          <w:rtl/>
        </w:rPr>
        <w:t xml:space="preserve"> 13 ואילו, </w:t>
      </w:r>
      <w:r w:rsidRPr="00B27E76">
        <w:rPr>
          <w:rStyle w:val="Gematria"/>
          <w:rFonts w:hint="cs"/>
          <w:rtl/>
        </w:rPr>
        <w:t>פרעה צפנת פענח</w:t>
      </w:r>
      <w:r>
        <w:rPr>
          <w:rFonts w:hint="cs"/>
          <w:rtl/>
        </w:rPr>
        <w:t xml:space="preserve"> = 1183 = 13</w:t>
      </w:r>
      <w:r w:rsidRPr="00E97073">
        <w:rPr>
          <w:rFonts w:hint="cs"/>
          <w:vertAlign w:val="superscript"/>
          <w:rtl/>
        </w:rPr>
        <w:t>2</w:t>
      </w:r>
      <w:r>
        <w:rPr>
          <w:rFonts w:hint="cs"/>
          <w:rtl/>
        </w:rPr>
        <w:t xml:space="preserve"> </w:t>
      </w:r>
      <w:r w:rsidRPr="002B54B1">
        <w:rPr>
          <w:rFonts w:ascii="Times New Roman" w:hAnsi="Times New Roman" w:cs="Times New Roman" w:hint="cs"/>
          <w:position w:val="-2"/>
          <w:rtl/>
          <w:lang w:eastAsia="en-US"/>
        </w:rPr>
        <w:t>∙</w:t>
      </w:r>
      <w:r>
        <w:rPr>
          <w:rFonts w:hint="cs"/>
          <w:rtl/>
        </w:rPr>
        <w:t xml:space="preserve"> 7. וביחד, </w:t>
      </w:r>
      <w:r w:rsidRPr="00B27E76">
        <w:rPr>
          <w:rStyle w:val="Gematria"/>
          <w:rFonts w:hint="cs"/>
          <w:rtl/>
        </w:rPr>
        <w:t>פרעה צפנת פענח אסנת כהן אן</w:t>
      </w:r>
      <w:r>
        <w:rPr>
          <w:rFonts w:hint="cs"/>
          <w:rtl/>
        </w:rPr>
        <w:t xml:space="preserve"> = 1820 = </w:t>
      </w:r>
      <w:r w:rsidRPr="00A0004A">
        <w:rPr>
          <w:rStyle w:val="Gematria"/>
          <w:rFonts w:hint="cs"/>
          <w:rtl/>
        </w:rPr>
        <w:t>סוד</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A0004A">
        <w:rPr>
          <w:rStyle w:val="Gematria"/>
          <w:rFonts w:hint="cs"/>
          <w:rtl/>
        </w:rPr>
        <w:t>י</w:t>
      </w:r>
      <w:r w:rsidRPr="00102822">
        <w:rPr>
          <w:rStyle w:val="Gematria"/>
          <w:rFonts w:hint="cs"/>
          <w:rtl/>
        </w:rPr>
        <w:t>־</w:t>
      </w:r>
      <w:r w:rsidRPr="00A0004A">
        <w:rPr>
          <w:rStyle w:val="Gematria"/>
          <w:rFonts w:hint="cs"/>
          <w:rtl/>
        </w:rPr>
        <w:t>הוה</w:t>
      </w:r>
      <w:r>
        <w:rPr>
          <w:rFonts w:hint="cs"/>
          <w:rtl/>
        </w:rPr>
        <w:t xml:space="preserve"> מספר ההופעות של שם הוי' ב"ה בחמשה חמשי תורה, כמבואר סוד מספר זה באריכות במקום אחר.</w:t>
      </w:r>
    </w:p>
    <w:p w14:paraId="42329997" w14:textId="77777777" w:rsidR="00AC7598" w:rsidRDefault="00AC7598" w:rsidP="00AC7598">
      <w:pPr>
        <w:rPr>
          <w:rFonts w:hint="cs"/>
          <w:rtl/>
        </w:rPr>
      </w:pPr>
      <w:r>
        <w:rPr>
          <w:rFonts w:hint="cs"/>
          <w:rtl/>
        </w:rPr>
        <w:t xml:space="preserve">ועוד, </w:t>
      </w:r>
      <w:r w:rsidRPr="00B27E76">
        <w:rPr>
          <w:rStyle w:val="Gematria"/>
          <w:rFonts w:hint="cs"/>
          <w:rtl/>
        </w:rPr>
        <w:t>אסנת פוטי פרע</w:t>
      </w:r>
      <w:r>
        <w:rPr>
          <w:rFonts w:hint="cs"/>
          <w:rtl/>
        </w:rPr>
        <w:t xml:space="preserve"> = 23 </w:t>
      </w:r>
      <w:r w:rsidRPr="002B54B1">
        <w:rPr>
          <w:rFonts w:ascii="Times New Roman" w:hAnsi="Times New Roman" w:cs="Times New Roman" w:hint="cs"/>
          <w:position w:val="-2"/>
          <w:rtl/>
          <w:lang w:eastAsia="en-US"/>
        </w:rPr>
        <w:t>∙</w:t>
      </w:r>
      <w:r>
        <w:rPr>
          <w:rFonts w:hint="cs"/>
          <w:rtl/>
        </w:rPr>
        <w:t xml:space="preserve"> 42, ו</w:t>
      </w:r>
      <w:r w:rsidRPr="00B27E76">
        <w:rPr>
          <w:rStyle w:val="Gematria"/>
          <w:rFonts w:hint="cs"/>
          <w:rtl/>
        </w:rPr>
        <w:t>צפנת פענח</w:t>
      </w:r>
      <w:r>
        <w:rPr>
          <w:rFonts w:hint="cs"/>
          <w:rtl/>
        </w:rPr>
        <w:t xml:space="preserve"> = 23 </w:t>
      </w:r>
      <w:r w:rsidRPr="002B54B1">
        <w:rPr>
          <w:rFonts w:ascii="Times New Roman" w:hAnsi="Times New Roman" w:cs="Times New Roman" w:hint="cs"/>
          <w:position w:val="-2"/>
          <w:rtl/>
          <w:lang w:eastAsia="en-US"/>
        </w:rPr>
        <w:t>∙</w:t>
      </w:r>
      <w:r>
        <w:rPr>
          <w:rFonts w:hint="cs"/>
          <w:rtl/>
        </w:rPr>
        <w:t xml:space="preserve"> 36. וביחד, </w:t>
      </w:r>
      <w:r w:rsidRPr="00B27E76">
        <w:rPr>
          <w:rStyle w:val="Gematria"/>
          <w:rFonts w:hint="cs"/>
          <w:rtl/>
        </w:rPr>
        <w:t>צפנת פענח אסנת פוטי פרע</w:t>
      </w:r>
      <w:r>
        <w:rPr>
          <w:rFonts w:hint="cs"/>
          <w:rtl/>
        </w:rPr>
        <w:t xml:space="preserve"> = 78 </w:t>
      </w:r>
      <w:r w:rsidRPr="002B54B1">
        <w:rPr>
          <w:rFonts w:ascii="Times New Roman" w:hAnsi="Times New Roman" w:cs="Times New Roman" w:hint="cs"/>
          <w:position w:val="-2"/>
          <w:rtl/>
          <w:lang w:eastAsia="en-US"/>
        </w:rPr>
        <w:t>∙</w:t>
      </w:r>
      <w:r>
        <w:rPr>
          <w:rFonts w:hint="cs"/>
          <w:rtl/>
        </w:rPr>
        <w:t xml:space="preserve"> 23 = 69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 xml:space="preserve">. </w:t>
      </w:r>
      <w:r w:rsidRPr="000A4D1B">
        <w:rPr>
          <w:rFonts w:hint="cs"/>
          <w:rtl/>
        </w:rPr>
        <w:t xml:space="preserve">והנה, </w:t>
      </w:r>
      <w:r w:rsidRPr="000A4D1B">
        <w:rPr>
          <w:rStyle w:val="Gematria"/>
          <w:rFonts w:hint="cs"/>
          <w:rtl/>
        </w:rPr>
        <w:t>דינה</w:t>
      </w:r>
      <w:r w:rsidRPr="000A4D1B">
        <w:rPr>
          <w:rFonts w:hint="cs"/>
          <w:rtl/>
        </w:rPr>
        <w:t xml:space="preserve"> = 69. דינה היא אמה של אסנת, ושמה רומז ל</w:t>
      </w:r>
      <w:r>
        <w:rPr>
          <w:rFonts w:hint="cs"/>
          <w:rtl/>
        </w:rPr>
        <w:t>־</w:t>
      </w:r>
      <w:r w:rsidRPr="000A4D1B">
        <w:rPr>
          <w:rFonts w:hint="cs"/>
          <w:rtl/>
        </w:rPr>
        <w:t>69 נפש יוצאי ירך יעקב היורדים מצרימה, חוץ מיעקב עצמו שהוא (לפי הראב"ע) הנפש ה</w:t>
      </w:r>
      <w:r>
        <w:rPr>
          <w:rFonts w:hint="cs"/>
          <w:rtl/>
        </w:rPr>
        <w:t>־</w:t>
      </w:r>
      <w:r w:rsidRPr="000A4D1B">
        <w:rPr>
          <w:rFonts w:hint="cs"/>
          <w:rtl/>
        </w:rPr>
        <w:t>70 (ולדעת רש"י הנפש ה</w:t>
      </w:r>
      <w:r>
        <w:rPr>
          <w:rFonts w:hint="cs"/>
          <w:rtl/>
        </w:rPr>
        <w:t>־</w:t>
      </w:r>
      <w:r w:rsidRPr="000A4D1B">
        <w:rPr>
          <w:rFonts w:hint="cs"/>
          <w:rtl/>
        </w:rPr>
        <w:t xml:space="preserve">70 היא יוכבד, וכפי שיבואר לקמן בפרשת ויגש). כמו כן 69 = 3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חיה</w:t>
      </w:r>
      <w:r w:rsidRPr="000A4D1B">
        <w:rPr>
          <w:rFonts w:hint="cs"/>
          <w:rtl/>
        </w:rPr>
        <w:t xml:space="preserve"> (שמה המקורי של חוה, כמבואר בפרשת בראשית), והוא שליש </w:t>
      </w:r>
      <w:r w:rsidRPr="000A4D1B">
        <w:rPr>
          <w:rStyle w:val="Gematria"/>
          <w:rFonts w:hint="cs"/>
          <w:rtl/>
        </w:rPr>
        <w:t xml:space="preserve">אור </w:t>
      </w:r>
      <w:r w:rsidRPr="000A4D1B">
        <w:rPr>
          <w:rFonts w:hint="cs"/>
          <w:rtl/>
        </w:rPr>
        <w:t xml:space="preserve">וחמישית </w:t>
      </w:r>
      <w:r w:rsidRPr="000A4D1B">
        <w:rPr>
          <w:rStyle w:val="Gematria"/>
          <w:rFonts w:hint="cs"/>
          <w:rtl/>
        </w:rPr>
        <w:t>משה</w:t>
      </w:r>
      <w:r w:rsidRPr="000A4D1B">
        <w:rPr>
          <w:rFonts w:hint="cs"/>
          <w:rtl/>
        </w:rPr>
        <w:t>. יוצא אם כן ששלש נשים רמוזות בצירוף הזה של שמות יוסף ואסנת: אסנת דינה וחוה</w:t>
      </w:r>
      <w:r>
        <w:rPr>
          <w:rStyle w:val="afff7"/>
          <w:rtl/>
        </w:rPr>
        <w:endnoteReference w:id="30"/>
      </w:r>
      <w:r w:rsidRPr="000A4D1B">
        <w:rPr>
          <w:rFonts w:hint="cs"/>
          <w:rtl/>
        </w:rPr>
        <w:t xml:space="preserve">. </w:t>
      </w:r>
    </w:p>
    <w:p w14:paraId="2A3AFFA9" w14:textId="77777777" w:rsidR="00AC7598" w:rsidRPr="000A4D1B" w:rsidRDefault="00AC7598" w:rsidP="00AC7598">
      <w:pPr>
        <w:rPr>
          <w:rFonts w:hint="cs"/>
          <w:rtl/>
        </w:rPr>
      </w:pPr>
      <w:r w:rsidRPr="000A4D1B">
        <w:rPr>
          <w:rFonts w:hint="cs"/>
          <w:rtl/>
        </w:rPr>
        <w:t xml:space="preserve">והנה, בתנ"ך כולו מוזכרת דינה 8 פעמים. אסנת מוזכרת 3 פעמים. וכמו שראינו בפרשת בראשית, חוה מוזכרת רק פעמיים בכל התנ"ך כולו. והנה, </w:t>
      </w:r>
      <w:r w:rsidRPr="000A4D1B">
        <w:rPr>
          <w:rStyle w:val="Gematria"/>
          <w:rFonts w:hint="cs"/>
          <w:rtl/>
        </w:rPr>
        <w:t>א</w:t>
      </w:r>
      <w:r w:rsidRPr="000A4D1B">
        <w:rPr>
          <w:rFonts w:hint="cs"/>
          <w:rtl/>
        </w:rPr>
        <w:t xml:space="preserve">סנת </w:t>
      </w:r>
      <w:r w:rsidRPr="000A4D1B">
        <w:rPr>
          <w:rStyle w:val="Gematria"/>
          <w:rFonts w:hint="cs"/>
          <w:rtl/>
        </w:rPr>
        <w:t>ח</w:t>
      </w:r>
      <w:r w:rsidRPr="000A4D1B">
        <w:rPr>
          <w:rFonts w:hint="cs"/>
          <w:rtl/>
        </w:rPr>
        <w:t xml:space="preserve">וה </w:t>
      </w:r>
      <w:r w:rsidRPr="000A4D1B">
        <w:rPr>
          <w:rStyle w:val="Gematria"/>
          <w:rFonts w:hint="cs"/>
          <w:rtl/>
        </w:rPr>
        <w:t>ד</w:t>
      </w:r>
      <w:r w:rsidRPr="000A4D1B">
        <w:rPr>
          <w:rFonts w:hint="cs"/>
          <w:rtl/>
        </w:rPr>
        <w:t xml:space="preserve">ינה ראשי תבות </w:t>
      </w:r>
      <w:r w:rsidRPr="000A4D1B">
        <w:rPr>
          <w:rStyle w:val="Gematria"/>
          <w:rFonts w:hint="cs"/>
          <w:rtl/>
        </w:rPr>
        <w:t>אחד</w:t>
      </w:r>
      <w:r w:rsidRPr="000A4D1B">
        <w:rPr>
          <w:rFonts w:hint="cs"/>
          <w:rtl/>
        </w:rPr>
        <w:t xml:space="preserve">, ובסך הכל שלשתן מוזכרת </w:t>
      </w:r>
      <w:r w:rsidRPr="00F656C1">
        <w:rPr>
          <w:rStyle w:val="Gematria"/>
          <w:rFonts w:hint="cs"/>
          <w:rtl/>
        </w:rPr>
        <w:t>אחד</w:t>
      </w:r>
      <w:r w:rsidRPr="000A4D1B">
        <w:rPr>
          <w:rFonts w:hint="cs"/>
          <w:rtl/>
        </w:rPr>
        <w:t xml:space="preserve"> פעמים בתנ"ך. 2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חוה</w:t>
      </w:r>
      <w:r w:rsidRPr="000A4D1B">
        <w:rPr>
          <w:rFonts w:hint="cs"/>
          <w:rtl/>
        </w:rPr>
        <w:t xml:space="preserve">, 3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אסנת</w:t>
      </w:r>
      <w:r w:rsidRPr="000A4D1B">
        <w:rPr>
          <w:rFonts w:hint="cs"/>
          <w:rtl/>
        </w:rPr>
        <w:t>, ו</w:t>
      </w:r>
      <w:r>
        <w:rPr>
          <w:rFonts w:hint="cs"/>
          <w:rtl/>
        </w:rPr>
        <w:t>־</w:t>
      </w:r>
      <w:r w:rsidRPr="000A4D1B">
        <w:rPr>
          <w:rFonts w:hint="cs"/>
          <w:rtl/>
        </w:rPr>
        <w:t xml:space="preserve">8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דינה</w:t>
      </w:r>
      <w:r w:rsidRPr="000A4D1B">
        <w:rPr>
          <w:rFonts w:hint="cs"/>
          <w:rtl/>
        </w:rPr>
        <w:t xml:space="preserve"> (כאשר פעם אחת כתוב "בדינה", בתוספת </w:t>
      </w:r>
      <w:r w:rsidRPr="000A4D1B">
        <w:rPr>
          <w:rStyle w:val="Gematria"/>
          <w:rFonts w:hint="cs"/>
          <w:rtl/>
        </w:rPr>
        <w:t>ב</w:t>
      </w:r>
      <w:r w:rsidRPr="000A4D1B">
        <w:rPr>
          <w:rFonts w:hint="cs"/>
          <w:rtl/>
        </w:rPr>
        <w:t xml:space="preserve">) עולה הכל 2125 = 17 </w:t>
      </w:r>
      <w:r w:rsidRPr="002B54B1">
        <w:rPr>
          <w:rFonts w:ascii="Times New Roman" w:hAnsi="Times New Roman" w:cs="Times New Roman" w:hint="cs"/>
          <w:position w:val="-2"/>
          <w:rtl/>
          <w:lang w:eastAsia="en-US"/>
        </w:rPr>
        <w:t>∙</w:t>
      </w:r>
      <w:r w:rsidRPr="000A4D1B">
        <w:rPr>
          <w:rFonts w:hint="cs"/>
          <w:rtl/>
        </w:rPr>
        <w:t xml:space="preserve"> 5</w:t>
      </w:r>
      <w:r w:rsidRPr="000A4D1B">
        <w:rPr>
          <w:rFonts w:hint="cs"/>
          <w:vertAlign w:val="superscript"/>
          <w:rtl/>
        </w:rPr>
        <w:t>3</w:t>
      </w:r>
      <w:r w:rsidRPr="000A4D1B">
        <w:rPr>
          <w:rFonts w:hint="cs"/>
          <w:rtl/>
        </w:rPr>
        <w:t xml:space="preserve"> [5</w:t>
      </w:r>
      <w:r w:rsidRPr="000A4D1B">
        <w:rPr>
          <w:rFonts w:hint="cs"/>
          <w:vertAlign w:val="superscript"/>
          <w:rtl/>
        </w:rPr>
        <w:t>3</w:t>
      </w:r>
      <w:r w:rsidRPr="000A4D1B">
        <w:rPr>
          <w:rFonts w:hint="cs"/>
          <w:rtl/>
        </w:rPr>
        <w:t xml:space="preserve"> גם שווה חוה בריבוע פרטי, כלומר </w:t>
      </w:r>
      <w:r w:rsidRPr="000A4D1B">
        <w:rPr>
          <w:rStyle w:val="Gematria"/>
          <w:rFonts w:hint="cs"/>
          <w:rtl/>
        </w:rPr>
        <w:t>ח</w:t>
      </w:r>
      <w:r w:rsidRPr="000A4D1B">
        <w:rPr>
          <w:rFonts w:hint="cs"/>
          <w:rtl/>
        </w:rPr>
        <w:t xml:space="preserve">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ח</w:t>
      </w:r>
      <w:r w:rsidRPr="000A4D1B">
        <w:rPr>
          <w:rFonts w:hint="cs"/>
          <w:rtl/>
        </w:rPr>
        <w:t xml:space="preserve"> </w:t>
      </w:r>
      <w:r w:rsidRPr="0001642C">
        <w:rPr>
          <w:rStyle w:val="symbolplus"/>
        </w:rPr>
        <w:sym w:font="Symbol" w:char="F05E"/>
      </w:r>
      <w:r w:rsidRPr="000A4D1B">
        <w:rPr>
          <w:rFonts w:hint="cs"/>
          <w:rtl/>
        </w:rPr>
        <w:t xml:space="preserve"> </w:t>
      </w:r>
      <w:r w:rsidRPr="000A4D1B">
        <w:rPr>
          <w:rStyle w:val="Gematria"/>
          <w:rFonts w:hint="cs"/>
          <w:rtl/>
        </w:rPr>
        <w:t>ו</w:t>
      </w:r>
      <w:r w:rsidRPr="000A4D1B">
        <w:rPr>
          <w:rFonts w:hint="cs"/>
          <w:rtl/>
        </w:rPr>
        <w:t xml:space="preserve">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ו</w:t>
      </w:r>
      <w:r w:rsidRPr="000A4D1B">
        <w:rPr>
          <w:rFonts w:hint="cs"/>
          <w:rtl/>
        </w:rPr>
        <w:t xml:space="preserve"> </w:t>
      </w:r>
      <w:r w:rsidRPr="0001642C">
        <w:rPr>
          <w:rStyle w:val="symbolplus"/>
        </w:rPr>
        <w:sym w:font="Symbol" w:char="F05E"/>
      </w:r>
      <w:r w:rsidRPr="000A4D1B">
        <w:rPr>
          <w:rFonts w:hint="cs"/>
          <w:rtl/>
        </w:rPr>
        <w:t xml:space="preserve"> </w:t>
      </w:r>
      <w:r w:rsidRPr="000A4D1B">
        <w:rPr>
          <w:rStyle w:val="Gematria"/>
          <w:rFonts w:hint="cs"/>
          <w:rtl/>
        </w:rPr>
        <w:t>ה</w:t>
      </w:r>
      <w:r w:rsidRPr="000A4D1B">
        <w:rPr>
          <w:rFonts w:hint="cs"/>
          <w:rtl/>
        </w:rPr>
        <w:t xml:space="preserve">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ה</w:t>
      </w:r>
      <w:r w:rsidRPr="000A4D1B">
        <w:rPr>
          <w:rFonts w:hint="cs"/>
          <w:rtl/>
        </w:rPr>
        <w:t xml:space="preserve">] הכל בסוד "מצא אשה [חוה, כנ"ל] מצא </w:t>
      </w:r>
      <w:r w:rsidRPr="000A4D1B">
        <w:rPr>
          <w:rStyle w:val="Gematria"/>
          <w:rFonts w:hint="cs"/>
          <w:rtl/>
        </w:rPr>
        <w:t>טוב</w:t>
      </w:r>
      <w:r w:rsidRPr="000A4D1B">
        <w:rPr>
          <w:rFonts w:hint="cs"/>
          <w:rtl/>
        </w:rPr>
        <w:t>"</w:t>
      </w:r>
      <w:r>
        <w:rPr>
          <w:rStyle w:val="afff7"/>
          <w:rtl/>
        </w:rPr>
        <w:endnoteReference w:id="31"/>
      </w:r>
      <w:r w:rsidRPr="000A4D1B">
        <w:rPr>
          <w:rFonts w:hint="cs"/>
          <w:rtl/>
        </w:rPr>
        <w:t>.</w:t>
      </w:r>
      <w:r w:rsidRPr="00F47A3D">
        <w:rPr>
          <w:rFonts w:hint="cs"/>
          <w:color w:val="FF0000"/>
          <w:rtl/>
        </w:rPr>
        <w:t xml:space="preserve"> </w:t>
      </w:r>
    </w:p>
    <w:p w14:paraId="346ECD03" w14:textId="77777777" w:rsidR="00AC7598" w:rsidRPr="000A4D1B" w:rsidRDefault="00AC7598" w:rsidP="00AC7598">
      <w:pPr>
        <w:rPr>
          <w:rFonts w:hint="cs"/>
          <w:rtl/>
        </w:rPr>
      </w:pPr>
      <w:r w:rsidRPr="000A4D1B">
        <w:rPr>
          <w:rFonts w:hint="cs"/>
          <w:rtl/>
        </w:rPr>
        <w:t xml:space="preserve">נחשב את </w:t>
      </w:r>
      <w:r w:rsidRPr="000A4D1B">
        <w:rPr>
          <w:rStyle w:val="Gematria"/>
          <w:rFonts w:hint="cs"/>
          <w:rtl/>
        </w:rPr>
        <w:t>דינה</w:t>
      </w:r>
      <w:r w:rsidRPr="000A4D1B">
        <w:rPr>
          <w:rFonts w:hint="cs"/>
          <w:rtl/>
        </w:rPr>
        <w:t xml:space="preserve"> </w:t>
      </w:r>
      <w:r w:rsidRPr="000A4D1B">
        <w:rPr>
          <w:rStyle w:val="Gematria"/>
          <w:rFonts w:hint="cs"/>
          <w:rtl/>
        </w:rPr>
        <w:t>אסנת</w:t>
      </w:r>
      <w:r w:rsidRPr="000A4D1B">
        <w:rPr>
          <w:rFonts w:hint="cs"/>
          <w:rtl/>
        </w:rPr>
        <w:t xml:space="preserve"> בהכאה פרטית, ונקבל </w:t>
      </w:r>
      <w:r w:rsidRPr="000A4D1B">
        <w:rPr>
          <w:rStyle w:val="Gematria"/>
          <w:rFonts w:hint="cs"/>
          <w:rtl/>
        </w:rPr>
        <w:t>ד</w:t>
      </w:r>
      <w:r w:rsidRPr="000A4D1B">
        <w:rPr>
          <w:rFonts w:hint="cs"/>
          <w:rtl/>
        </w:rPr>
        <w:t xml:space="preserve">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א</w:t>
      </w:r>
      <w:r w:rsidRPr="000A4D1B">
        <w:rPr>
          <w:rFonts w:hint="cs"/>
          <w:rtl/>
        </w:rPr>
        <w:t xml:space="preserve"> </w:t>
      </w:r>
      <w:r w:rsidRPr="0001642C">
        <w:rPr>
          <w:rStyle w:val="symbolplus"/>
        </w:rPr>
        <w:sym w:font="Symbol" w:char="F05E"/>
      </w:r>
      <w:r w:rsidRPr="000A4D1B">
        <w:rPr>
          <w:rFonts w:hint="cs"/>
          <w:rtl/>
        </w:rPr>
        <w:t xml:space="preserve"> </w:t>
      </w:r>
      <w:r w:rsidRPr="000A4D1B">
        <w:rPr>
          <w:rStyle w:val="Gematria"/>
          <w:rFonts w:hint="cs"/>
          <w:rtl/>
        </w:rPr>
        <w:t>י</w:t>
      </w:r>
      <w:r w:rsidRPr="000A4D1B">
        <w:rPr>
          <w:rFonts w:hint="cs"/>
          <w:rtl/>
        </w:rPr>
        <w:t xml:space="preserve">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ס</w:t>
      </w:r>
      <w:r w:rsidRPr="000A4D1B">
        <w:rPr>
          <w:rFonts w:hint="cs"/>
          <w:rtl/>
        </w:rPr>
        <w:t xml:space="preserve"> </w:t>
      </w:r>
      <w:r w:rsidRPr="0001642C">
        <w:rPr>
          <w:rStyle w:val="symbolplus"/>
        </w:rPr>
        <w:sym w:font="Symbol" w:char="F05E"/>
      </w:r>
      <w:r w:rsidRPr="000A4D1B">
        <w:rPr>
          <w:rFonts w:hint="cs"/>
          <w:rtl/>
        </w:rPr>
        <w:t xml:space="preserve"> </w:t>
      </w:r>
      <w:r w:rsidRPr="000A4D1B">
        <w:rPr>
          <w:rStyle w:val="Gematria"/>
          <w:rFonts w:hint="cs"/>
          <w:rtl/>
        </w:rPr>
        <w:t>נ</w:t>
      </w:r>
      <w:r w:rsidRPr="000A4D1B">
        <w:rPr>
          <w:rFonts w:hint="cs"/>
          <w:rtl/>
        </w:rPr>
        <w:t xml:space="preserve">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נ</w:t>
      </w:r>
      <w:r w:rsidRPr="000A4D1B">
        <w:rPr>
          <w:rFonts w:hint="cs"/>
          <w:rtl/>
        </w:rPr>
        <w:t xml:space="preserve"> </w:t>
      </w:r>
      <w:r w:rsidRPr="0001642C">
        <w:rPr>
          <w:rStyle w:val="symbolplus"/>
        </w:rPr>
        <w:sym w:font="Symbol" w:char="F05E"/>
      </w:r>
      <w:r w:rsidRPr="000A4D1B">
        <w:rPr>
          <w:rFonts w:hint="cs"/>
          <w:rtl/>
        </w:rPr>
        <w:t xml:space="preserve"> </w:t>
      </w:r>
      <w:r w:rsidRPr="000A4D1B">
        <w:rPr>
          <w:rStyle w:val="Gematria"/>
          <w:rFonts w:hint="cs"/>
          <w:rtl/>
        </w:rPr>
        <w:t>ה</w:t>
      </w:r>
      <w:r w:rsidRPr="000A4D1B">
        <w:rPr>
          <w:rFonts w:hint="cs"/>
          <w:rtl/>
        </w:rPr>
        <w:t xml:space="preserve">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ת</w:t>
      </w:r>
      <w:r w:rsidRPr="000A4D1B">
        <w:rPr>
          <w:rFonts w:hint="cs"/>
          <w:rtl/>
        </w:rPr>
        <w:t xml:space="preserve"> = 5104 = 22 </w:t>
      </w:r>
      <w:r w:rsidRPr="002B54B1">
        <w:rPr>
          <w:rFonts w:ascii="Times New Roman" w:hAnsi="Times New Roman" w:cs="Times New Roman" w:hint="cs"/>
          <w:position w:val="-2"/>
          <w:rtl/>
          <w:lang w:eastAsia="en-US"/>
        </w:rPr>
        <w:t>∙</w:t>
      </w:r>
      <w:r w:rsidRPr="000A4D1B">
        <w:rPr>
          <w:rFonts w:hint="cs"/>
          <w:rtl/>
        </w:rPr>
        <w:t xml:space="preserve"> 232 = </w:t>
      </w:r>
      <w:r w:rsidRPr="000A4D1B">
        <w:rPr>
          <w:rStyle w:val="Gematria"/>
          <w:rFonts w:hint="cs"/>
          <w:rtl/>
        </w:rPr>
        <w:t>חן</w:t>
      </w:r>
      <w:r w:rsidRPr="000A4D1B">
        <w:rPr>
          <w:rFonts w:hint="cs"/>
          <w:rtl/>
        </w:rPr>
        <w:t xml:space="preserve"> </w:t>
      </w:r>
      <w:r w:rsidRPr="002B54B1">
        <w:rPr>
          <w:rFonts w:ascii="Times New Roman" w:hAnsi="Times New Roman" w:cs="Times New Roman" w:hint="cs"/>
          <w:position w:val="-2"/>
          <w:rtl/>
          <w:lang w:eastAsia="en-US"/>
        </w:rPr>
        <w:t>∙</w:t>
      </w:r>
      <w:r w:rsidRPr="000A4D1B">
        <w:rPr>
          <w:rFonts w:hint="cs"/>
          <w:rtl/>
        </w:rPr>
        <w:t xml:space="preserve"> </w:t>
      </w:r>
      <w:r w:rsidRPr="000A4D1B">
        <w:rPr>
          <w:rStyle w:val="Gematria"/>
          <w:rFonts w:hint="cs"/>
          <w:rtl/>
        </w:rPr>
        <w:t>נחל</w:t>
      </w:r>
      <w:r w:rsidRPr="000A4D1B">
        <w:rPr>
          <w:rFonts w:hint="cs"/>
          <w:rtl/>
        </w:rPr>
        <w:t xml:space="preserve">, כאשר 232, כזכור, הוא סכום ארבע המילויים המרכזיים של שם הוי' ב"ה, </w:t>
      </w:r>
      <w:r w:rsidRPr="0093702A">
        <w:rPr>
          <w:rStyle w:val="Gematria"/>
          <w:rFonts w:hint="cs"/>
          <w:rtl/>
        </w:rPr>
        <w:t>עב סג מה בן</w:t>
      </w:r>
      <w:r w:rsidRPr="000A4D1B">
        <w:rPr>
          <w:rFonts w:hint="cs"/>
          <w:rtl/>
        </w:rPr>
        <w:t>.</w:t>
      </w:r>
    </w:p>
    <w:p w14:paraId="19BBC508" w14:textId="77777777" w:rsidR="00AC7598" w:rsidRPr="0051286B" w:rsidRDefault="00AC7598" w:rsidP="00AC7598">
      <w:pPr>
        <w:pStyle w:val="31"/>
        <w:rPr>
          <w:rFonts w:hint="cs"/>
          <w:rtl/>
        </w:rPr>
      </w:pPr>
      <w:bookmarkStart w:id="6" w:name="_Toc508826757"/>
      <w:r w:rsidRPr="0051286B">
        <w:rPr>
          <w:rFonts w:hint="cs"/>
          <w:rtl/>
        </w:rPr>
        <w:t>ד. אברך</w:t>
      </w:r>
      <w:bookmarkEnd w:id="6"/>
    </w:p>
    <w:p w14:paraId="53828EAF" w14:textId="77777777" w:rsidR="00AC7598" w:rsidRDefault="00AC7598" w:rsidP="00AC7598">
      <w:pPr>
        <w:rPr>
          <w:rFonts w:hint="cs"/>
          <w:rtl/>
        </w:rPr>
      </w:pPr>
      <w:r>
        <w:rPr>
          <w:rFonts w:hint="cs"/>
          <w:rtl/>
        </w:rPr>
        <w:t xml:space="preserve">חוץ מצפנת פענח, נקרא יוסף בפי העם גם בשם "אברך". </w:t>
      </w:r>
      <w:r w:rsidRPr="00B27E76">
        <w:rPr>
          <w:rStyle w:val="Gematria"/>
          <w:rFonts w:hint="cs"/>
          <w:rtl/>
        </w:rPr>
        <w:t>אברך</w:t>
      </w:r>
      <w:r>
        <w:rPr>
          <w:rFonts w:hint="cs"/>
          <w:rtl/>
        </w:rPr>
        <w:t xml:space="preserve"> = 223 = </w:t>
      </w:r>
      <w:r w:rsidRPr="00B27E76">
        <w:rPr>
          <w:rStyle w:val="Gematria"/>
          <w:rFonts w:hint="cs"/>
          <w:rtl/>
        </w:rPr>
        <w:t>אין עוד מלבדו</w:t>
      </w:r>
      <w:r>
        <w:rPr>
          <w:rFonts w:hint="cs"/>
          <w:rtl/>
        </w:rPr>
        <w:t xml:space="preserve"> = </w:t>
      </w:r>
      <w:r w:rsidRPr="00B27E76">
        <w:rPr>
          <w:rStyle w:val="Gematria"/>
          <w:rFonts w:hint="cs"/>
          <w:rtl/>
        </w:rPr>
        <w:t>זה הדבר</w:t>
      </w:r>
      <w:r>
        <w:rPr>
          <w:rStyle w:val="afff7"/>
          <w:rtl/>
        </w:rPr>
        <w:endnoteReference w:id="32"/>
      </w:r>
      <w:r w:rsidRPr="003D3DA8">
        <w:rPr>
          <w:rStyle w:val="Gematria"/>
          <w:rFonts w:hint="cs"/>
          <w:b w:val="0"/>
          <w:bCs w:val="0"/>
          <w:szCs w:val="20"/>
          <w:rtl/>
        </w:rPr>
        <w:t>.</w:t>
      </w:r>
    </w:p>
    <w:p w14:paraId="52A8B40D" w14:textId="77777777" w:rsidR="00AC7598" w:rsidRDefault="00AC7598" w:rsidP="00AC7598">
      <w:pPr>
        <w:rPr>
          <w:rFonts w:hint="cs"/>
          <w:rtl/>
        </w:rPr>
      </w:pPr>
      <w:r>
        <w:rPr>
          <w:rFonts w:hint="cs"/>
          <w:rtl/>
        </w:rPr>
        <w:t xml:space="preserve">מבחינה חשבונית (וממילא יש גם לומר שמבחינה ענינית) </w:t>
      </w:r>
      <w:r w:rsidRPr="00B27E76">
        <w:rPr>
          <w:rStyle w:val="Gematria"/>
          <w:rFonts w:hint="cs"/>
          <w:rtl/>
        </w:rPr>
        <w:t>אברך</w:t>
      </w:r>
      <w:r>
        <w:rPr>
          <w:rFonts w:hint="cs"/>
          <w:rtl/>
        </w:rPr>
        <w:t xml:space="preserve"> (223) הוא ממוצע מחבר בין </w:t>
      </w:r>
      <w:r w:rsidRPr="00B27E76">
        <w:rPr>
          <w:rStyle w:val="Gematria"/>
          <w:rFonts w:hint="cs"/>
          <w:rtl/>
        </w:rPr>
        <w:t>יוסף</w:t>
      </w:r>
      <w:r>
        <w:rPr>
          <w:rFonts w:hint="cs"/>
          <w:rtl/>
        </w:rPr>
        <w:t xml:space="preserve"> (156) ובין </w:t>
      </w:r>
      <w:r w:rsidRPr="00B27E76">
        <w:rPr>
          <w:rStyle w:val="Gematria"/>
          <w:rFonts w:hint="cs"/>
          <w:rtl/>
        </w:rPr>
        <w:t>צפנת פענח</w:t>
      </w:r>
      <w:r>
        <w:rPr>
          <w:rFonts w:hint="cs"/>
          <w:rtl/>
        </w:rPr>
        <w:t xml:space="preserve"> (828).</w:t>
      </w:r>
    </w:p>
    <w:p w14:paraId="2D1046D1" w14:textId="77777777" w:rsidR="00AC7598" w:rsidRDefault="00AC7598" w:rsidP="00AC7598">
      <w:pPr>
        <w:pStyle w:val="NormalBeforeChart"/>
        <w:rPr>
          <w:rFonts w:hint="cs"/>
          <w:rtl/>
        </w:rPr>
      </w:pPr>
      <w:r>
        <w:rPr>
          <w:rFonts w:hint="cs"/>
          <w:rtl/>
        </w:rPr>
        <w:t>נעשה משלשת השמות סדרה:</w:t>
      </w:r>
    </w:p>
    <w:tbl>
      <w:tblPr>
        <w:bidiVisual/>
        <w:tblW w:w="0" w:type="auto"/>
        <w:jc w:val="center"/>
        <w:tblLayout w:type="fixed"/>
        <w:tblLook w:val="0000" w:firstRow="0" w:lastRow="0" w:firstColumn="0" w:lastColumn="0" w:noHBand="0" w:noVBand="0"/>
      </w:tblPr>
      <w:tblGrid>
        <w:gridCol w:w="510"/>
        <w:gridCol w:w="510"/>
        <w:gridCol w:w="510"/>
        <w:gridCol w:w="510"/>
        <w:gridCol w:w="510"/>
      </w:tblGrid>
      <w:tr w:rsidR="00AC7598" w14:paraId="7FBFB441" w14:textId="77777777" w:rsidTr="00377E0B">
        <w:tblPrEx>
          <w:tblCellMar>
            <w:top w:w="0" w:type="dxa"/>
            <w:bottom w:w="0" w:type="dxa"/>
          </w:tblCellMar>
        </w:tblPrEx>
        <w:trPr>
          <w:jc w:val="center"/>
        </w:trPr>
        <w:tc>
          <w:tcPr>
            <w:tcW w:w="510" w:type="dxa"/>
            <w:vAlign w:val="center"/>
          </w:tcPr>
          <w:p w14:paraId="64798F93" w14:textId="77777777" w:rsidR="00AC7598" w:rsidRDefault="00AC7598" w:rsidP="00377E0B">
            <w:pPr>
              <w:pStyle w:val="tablefunction"/>
              <w:rPr>
                <w:rFonts w:hint="cs"/>
                <w:rtl/>
              </w:rPr>
            </w:pPr>
            <w:r>
              <w:rPr>
                <w:rFonts w:hint="cs"/>
                <w:rtl/>
              </w:rPr>
              <w:lastRenderedPageBreak/>
              <w:t>828</w:t>
            </w:r>
          </w:p>
        </w:tc>
        <w:tc>
          <w:tcPr>
            <w:tcW w:w="510" w:type="dxa"/>
            <w:vAlign w:val="center"/>
          </w:tcPr>
          <w:p w14:paraId="2685D777" w14:textId="77777777" w:rsidR="00AC7598" w:rsidRDefault="00AC7598" w:rsidP="00377E0B">
            <w:pPr>
              <w:pStyle w:val="tablefunction"/>
              <w:rPr>
                <w:rtl/>
              </w:rPr>
            </w:pPr>
          </w:p>
        </w:tc>
        <w:tc>
          <w:tcPr>
            <w:tcW w:w="510" w:type="dxa"/>
            <w:vAlign w:val="center"/>
          </w:tcPr>
          <w:p w14:paraId="77A7BAA2" w14:textId="77777777" w:rsidR="00AC7598" w:rsidRDefault="00AC7598" w:rsidP="00377E0B">
            <w:pPr>
              <w:pStyle w:val="tablefunction"/>
              <w:rPr>
                <w:rFonts w:hint="cs"/>
                <w:rtl/>
              </w:rPr>
            </w:pPr>
            <w:r>
              <w:rPr>
                <w:rFonts w:hint="cs"/>
                <w:rtl/>
              </w:rPr>
              <w:t>223</w:t>
            </w:r>
          </w:p>
        </w:tc>
        <w:tc>
          <w:tcPr>
            <w:tcW w:w="510" w:type="dxa"/>
            <w:vAlign w:val="center"/>
          </w:tcPr>
          <w:p w14:paraId="78AFC0D9" w14:textId="77777777" w:rsidR="00AC7598" w:rsidRDefault="00AC7598" w:rsidP="00377E0B">
            <w:pPr>
              <w:pStyle w:val="tablefunction"/>
              <w:rPr>
                <w:rtl/>
              </w:rPr>
            </w:pPr>
          </w:p>
        </w:tc>
        <w:tc>
          <w:tcPr>
            <w:tcW w:w="510" w:type="dxa"/>
            <w:vAlign w:val="center"/>
          </w:tcPr>
          <w:p w14:paraId="09864989" w14:textId="77777777" w:rsidR="00AC7598" w:rsidRDefault="00AC7598" w:rsidP="00377E0B">
            <w:pPr>
              <w:pStyle w:val="tablefunction"/>
              <w:rPr>
                <w:rFonts w:hint="cs"/>
                <w:rtl/>
              </w:rPr>
            </w:pPr>
            <w:r>
              <w:rPr>
                <w:rFonts w:hint="cs"/>
                <w:rtl/>
              </w:rPr>
              <w:t>156</w:t>
            </w:r>
          </w:p>
        </w:tc>
      </w:tr>
      <w:tr w:rsidR="00AC7598" w14:paraId="185A2E64" w14:textId="77777777" w:rsidTr="00377E0B">
        <w:tblPrEx>
          <w:tblCellMar>
            <w:top w:w="0" w:type="dxa"/>
            <w:bottom w:w="0" w:type="dxa"/>
          </w:tblCellMar>
        </w:tblPrEx>
        <w:trPr>
          <w:jc w:val="center"/>
        </w:trPr>
        <w:tc>
          <w:tcPr>
            <w:tcW w:w="510" w:type="dxa"/>
            <w:vAlign w:val="center"/>
          </w:tcPr>
          <w:p w14:paraId="7873173F" w14:textId="77777777" w:rsidR="00AC7598" w:rsidRDefault="00AC7598" w:rsidP="00377E0B">
            <w:pPr>
              <w:pStyle w:val="tablefunction"/>
              <w:rPr>
                <w:rtl/>
              </w:rPr>
            </w:pPr>
          </w:p>
        </w:tc>
        <w:tc>
          <w:tcPr>
            <w:tcW w:w="510" w:type="dxa"/>
            <w:vAlign w:val="center"/>
          </w:tcPr>
          <w:p w14:paraId="724FD2FB" w14:textId="77777777" w:rsidR="00AC7598" w:rsidRDefault="00AC7598" w:rsidP="00377E0B">
            <w:pPr>
              <w:pStyle w:val="tablefunction"/>
              <w:rPr>
                <w:rFonts w:hint="cs"/>
                <w:rtl/>
              </w:rPr>
            </w:pPr>
            <w:r>
              <w:rPr>
                <w:rFonts w:hint="cs"/>
                <w:rtl/>
              </w:rPr>
              <w:t>605</w:t>
            </w:r>
          </w:p>
        </w:tc>
        <w:tc>
          <w:tcPr>
            <w:tcW w:w="510" w:type="dxa"/>
            <w:vAlign w:val="center"/>
          </w:tcPr>
          <w:p w14:paraId="7B5DD433" w14:textId="77777777" w:rsidR="00AC7598" w:rsidRDefault="00AC7598" w:rsidP="00377E0B">
            <w:pPr>
              <w:pStyle w:val="tablefunction"/>
              <w:rPr>
                <w:rtl/>
              </w:rPr>
            </w:pPr>
          </w:p>
        </w:tc>
        <w:tc>
          <w:tcPr>
            <w:tcW w:w="510" w:type="dxa"/>
            <w:vAlign w:val="center"/>
          </w:tcPr>
          <w:p w14:paraId="59A2B3D1" w14:textId="77777777" w:rsidR="00AC7598" w:rsidRDefault="00AC7598" w:rsidP="00377E0B">
            <w:pPr>
              <w:pStyle w:val="tablefunction"/>
              <w:rPr>
                <w:rFonts w:hint="cs"/>
                <w:rtl/>
              </w:rPr>
            </w:pPr>
            <w:r>
              <w:rPr>
                <w:rFonts w:hint="cs"/>
                <w:rtl/>
              </w:rPr>
              <w:t>67</w:t>
            </w:r>
          </w:p>
        </w:tc>
        <w:tc>
          <w:tcPr>
            <w:tcW w:w="510" w:type="dxa"/>
            <w:vAlign w:val="center"/>
          </w:tcPr>
          <w:p w14:paraId="51D94C8A" w14:textId="77777777" w:rsidR="00AC7598" w:rsidRDefault="00AC7598" w:rsidP="00377E0B">
            <w:pPr>
              <w:pStyle w:val="tablefunction"/>
              <w:rPr>
                <w:rtl/>
              </w:rPr>
            </w:pPr>
          </w:p>
        </w:tc>
      </w:tr>
      <w:tr w:rsidR="00AC7598" w14:paraId="3A7C3108" w14:textId="77777777" w:rsidTr="00377E0B">
        <w:tblPrEx>
          <w:tblCellMar>
            <w:top w:w="0" w:type="dxa"/>
            <w:bottom w:w="0" w:type="dxa"/>
          </w:tblCellMar>
        </w:tblPrEx>
        <w:trPr>
          <w:jc w:val="center"/>
        </w:trPr>
        <w:tc>
          <w:tcPr>
            <w:tcW w:w="510" w:type="dxa"/>
            <w:vAlign w:val="center"/>
          </w:tcPr>
          <w:p w14:paraId="56B26727" w14:textId="77777777" w:rsidR="00AC7598" w:rsidRDefault="00AC7598" w:rsidP="00377E0B">
            <w:pPr>
              <w:pStyle w:val="tablefunction"/>
              <w:rPr>
                <w:rtl/>
              </w:rPr>
            </w:pPr>
          </w:p>
        </w:tc>
        <w:tc>
          <w:tcPr>
            <w:tcW w:w="510" w:type="dxa"/>
            <w:vAlign w:val="center"/>
          </w:tcPr>
          <w:p w14:paraId="152C1F2F" w14:textId="77777777" w:rsidR="00AC7598" w:rsidRDefault="00AC7598" w:rsidP="00377E0B">
            <w:pPr>
              <w:pStyle w:val="tablefunction"/>
              <w:rPr>
                <w:rtl/>
              </w:rPr>
            </w:pPr>
          </w:p>
        </w:tc>
        <w:tc>
          <w:tcPr>
            <w:tcW w:w="510" w:type="dxa"/>
            <w:vAlign w:val="center"/>
          </w:tcPr>
          <w:p w14:paraId="58B503A6" w14:textId="77777777" w:rsidR="00AC7598" w:rsidRDefault="00AC7598" w:rsidP="00377E0B">
            <w:pPr>
              <w:pStyle w:val="tablefunction"/>
              <w:rPr>
                <w:rFonts w:hint="cs"/>
                <w:rtl/>
              </w:rPr>
            </w:pPr>
            <w:r>
              <w:rPr>
                <w:rFonts w:hint="cs"/>
                <w:rtl/>
              </w:rPr>
              <w:t>538</w:t>
            </w:r>
          </w:p>
        </w:tc>
        <w:tc>
          <w:tcPr>
            <w:tcW w:w="510" w:type="dxa"/>
            <w:vAlign w:val="center"/>
          </w:tcPr>
          <w:p w14:paraId="3359CC46" w14:textId="77777777" w:rsidR="00AC7598" w:rsidRDefault="00AC7598" w:rsidP="00377E0B">
            <w:pPr>
              <w:pStyle w:val="tablefunction"/>
              <w:rPr>
                <w:rtl/>
              </w:rPr>
            </w:pPr>
          </w:p>
        </w:tc>
        <w:tc>
          <w:tcPr>
            <w:tcW w:w="510" w:type="dxa"/>
            <w:vAlign w:val="center"/>
          </w:tcPr>
          <w:p w14:paraId="16FE7286" w14:textId="77777777" w:rsidR="00AC7598" w:rsidRDefault="00AC7598" w:rsidP="00377E0B">
            <w:pPr>
              <w:pStyle w:val="tablefunction"/>
              <w:rPr>
                <w:rtl/>
              </w:rPr>
            </w:pPr>
          </w:p>
        </w:tc>
      </w:tr>
    </w:tbl>
    <w:p w14:paraId="4971DC25" w14:textId="77777777" w:rsidR="00AC7598" w:rsidRDefault="00AC7598" w:rsidP="00AC7598">
      <w:pPr>
        <w:pStyle w:val="NormalAfterChart"/>
        <w:rPr>
          <w:rFonts w:hint="cs"/>
          <w:rtl/>
        </w:rPr>
      </w:pPr>
      <w:r>
        <w:rPr>
          <w:rFonts w:hint="cs"/>
          <w:rtl/>
        </w:rPr>
        <w:t xml:space="preserve">בסיס הסדרה, 538 עולה </w:t>
      </w:r>
      <w:r w:rsidRPr="00B27E76">
        <w:rPr>
          <w:rStyle w:val="Gematria"/>
          <w:rFonts w:hint="cs"/>
          <w:rtl/>
        </w:rPr>
        <w:t xml:space="preserve">יאר </w:t>
      </w:r>
      <w:r>
        <w:rPr>
          <w:rStyle w:val="Gematria"/>
          <w:rFonts w:hint="cs"/>
          <w:rtl/>
        </w:rPr>
        <w:t>י</w:t>
      </w:r>
      <w:r w:rsidRPr="00102822">
        <w:rPr>
          <w:rStyle w:val="Gematria"/>
          <w:rFonts w:hint="cs"/>
          <w:rtl/>
        </w:rPr>
        <w:t>־</w:t>
      </w:r>
      <w:r>
        <w:rPr>
          <w:rStyle w:val="Gematria"/>
          <w:rFonts w:hint="cs"/>
          <w:rtl/>
        </w:rPr>
        <w:t>הוה</w:t>
      </w:r>
      <w:r w:rsidRPr="00B27E76">
        <w:rPr>
          <w:rStyle w:val="Gematria"/>
          <w:rFonts w:hint="cs"/>
          <w:rtl/>
        </w:rPr>
        <w:t xml:space="preserve"> פניו אליך ויחנך</w:t>
      </w:r>
      <w:r>
        <w:rPr>
          <w:rFonts w:hint="cs"/>
          <w:rtl/>
        </w:rPr>
        <w:t>, הברכה האמצעית של ברכת כהנים. והנה, אם נמשיך את הסדרה נקבל ששבעת האיברים הראשונים הם:</w:t>
      </w:r>
    </w:p>
    <w:p w14:paraId="301741EC" w14:textId="77777777" w:rsidR="00AC7598" w:rsidRDefault="00AC7598" w:rsidP="00AC7598">
      <w:pPr>
        <w:pStyle w:val="equationcentered"/>
        <w:rPr>
          <w:rFonts w:hint="cs"/>
          <w:rtl/>
        </w:rPr>
      </w:pPr>
      <w:r>
        <w:rPr>
          <w:rFonts w:hint="cs"/>
          <w:rtl/>
        </w:rPr>
        <w:t>8628  5871  3652  1971  828  223  156</w:t>
      </w:r>
    </w:p>
    <w:p w14:paraId="0748C358" w14:textId="77777777" w:rsidR="00AC7598" w:rsidRDefault="00AC7598" w:rsidP="00AC7598">
      <w:pPr>
        <w:rPr>
          <w:rFonts w:hint="cs"/>
          <w:rtl/>
        </w:rPr>
      </w:pPr>
      <w:r>
        <w:rPr>
          <w:rFonts w:hint="cs"/>
          <w:rtl/>
        </w:rPr>
        <w:t xml:space="preserve">סכום, שבעה האברים הראשונים עולה 21329 = </w:t>
      </w:r>
      <w:r w:rsidRPr="00B27E76">
        <w:rPr>
          <w:rStyle w:val="Gematria"/>
          <w:rFonts w:hint="cs"/>
          <w:rtl/>
        </w:rPr>
        <w:t>מזל</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B27E76">
        <w:rPr>
          <w:rStyle w:val="Gematria"/>
          <w:rFonts w:hint="cs"/>
          <w:rtl/>
        </w:rPr>
        <w:t>זרע</w:t>
      </w:r>
      <w:r>
        <w:rPr>
          <w:rFonts w:hint="cs"/>
          <w:rtl/>
        </w:rPr>
        <w:t>, בסוד יוסף הצדיק יסוד עולם (</w:t>
      </w:r>
      <w:r w:rsidRPr="00B27E76">
        <w:rPr>
          <w:rStyle w:val="Gematria"/>
          <w:rFonts w:hint="cs"/>
          <w:rtl/>
        </w:rPr>
        <w:t>זרע</w:t>
      </w:r>
      <w:r>
        <w:rPr>
          <w:rFonts w:hint="cs"/>
          <w:rtl/>
        </w:rPr>
        <w:t>) איש מצליח (</w:t>
      </w:r>
      <w:r w:rsidRPr="00B27E76">
        <w:rPr>
          <w:rStyle w:val="Gematria"/>
          <w:rFonts w:hint="cs"/>
          <w:rtl/>
        </w:rPr>
        <w:t>מזל</w:t>
      </w:r>
      <w:r>
        <w:rPr>
          <w:rFonts w:hint="cs"/>
          <w:rtl/>
        </w:rPr>
        <w:t>).</w:t>
      </w:r>
    </w:p>
    <w:p w14:paraId="0D7ABAD3" w14:textId="77777777" w:rsidR="00AC7598" w:rsidRDefault="00AC7598" w:rsidP="00AC7598">
      <w:pPr>
        <w:pStyle w:val="NormalBeforeChart"/>
        <w:rPr>
          <w:rFonts w:hint="cs"/>
          <w:rtl/>
        </w:rPr>
      </w:pPr>
      <w:r>
        <w:rPr>
          <w:rFonts w:hint="cs"/>
          <w:rtl/>
        </w:rPr>
        <w:t>והנה, בשלש השמות, יוסף אברך צפנת פענח, 16 אותיות (ביחס מושלם של 4 אותיות למילה). נצייר אותם בצורת מרובע:</w:t>
      </w:r>
    </w:p>
    <w:tbl>
      <w:tblPr>
        <w:bidiVisual/>
        <w:tblW w:w="0" w:type="auto"/>
        <w:jc w:val="center"/>
        <w:tblLayout w:type="fixed"/>
        <w:tblCellMar>
          <w:left w:w="0" w:type="dxa"/>
          <w:right w:w="0" w:type="dxa"/>
        </w:tblCellMar>
        <w:tblLook w:val="0000" w:firstRow="0" w:lastRow="0" w:firstColumn="0" w:lastColumn="0" w:noHBand="0" w:noVBand="0"/>
      </w:tblPr>
      <w:tblGrid>
        <w:gridCol w:w="227"/>
        <w:gridCol w:w="227"/>
        <w:gridCol w:w="227"/>
        <w:gridCol w:w="227"/>
      </w:tblGrid>
      <w:tr w:rsidR="00AC7598" w14:paraId="0E61AE15" w14:textId="77777777" w:rsidTr="00377E0B">
        <w:tblPrEx>
          <w:tblCellMar>
            <w:top w:w="0" w:type="dxa"/>
            <w:left w:w="0" w:type="dxa"/>
            <w:bottom w:w="0" w:type="dxa"/>
            <w:right w:w="0" w:type="dxa"/>
          </w:tblCellMar>
        </w:tblPrEx>
        <w:trPr>
          <w:jc w:val="center"/>
        </w:trPr>
        <w:tc>
          <w:tcPr>
            <w:tcW w:w="227" w:type="dxa"/>
          </w:tcPr>
          <w:p w14:paraId="385DD871" w14:textId="77777777" w:rsidR="00AC7598" w:rsidRDefault="00AC7598" w:rsidP="00377E0B">
            <w:pPr>
              <w:pStyle w:val="tablefunction"/>
              <w:rPr>
                <w:rFonts w:hint="cs"/>
                <w:rtl/>
              </w:rPr>
            </w:pPr>
            <w:r>
              <w:rPr>
                <w:rFonts w:hint="cs"/>
                <w:rtl/>
              </w:rPr>
              <w:t>י</w:t>
            </w:r>
          </w:p>
        </w:tc>
        <w:tc>
          <w:tcPr>
            <w:tcW w:w="227" w:type="dxa"/>
          </w:tcPr>
          <w:p w14:paraId="03452BD7" w14:textId="77777777" w:rsidR="00AC7598" w:rsidRDefault="00AC7598" w:rsidP="00377E0B">
            <w:pPr>
              <w:pStyle w:val="tablefunction"/>
              <w:rPr>
                <w:rFonts w:hint="cs"/>
                <w:rtl/>
              </w:rPr>
            </w:pPr>
            <w:r>
              <w:rPr>
                <w:rFonts w:hint="cs"/>
                <w:rtl/>
              </w:rPr>
              <w:t>ו</w:t>
            </w:r>
          </w:p>
        </w:tc>
        <w:tc>
          <w:tcPr>
            <w:tcW w:w="227" w:type="dxa"/>
          </w:tcPr>
          <w:p w14:paraId="0FAF80D8" w14:textId="77777777" w:rsidR="00AC7598" w:rsidRDefault="00AC7598" w:rsidP="00377E0B">
            <w:pPr>
              <w:pStyle w:val="tablefunction"/>
              <w:rPr>
                <w:rFonts w:hint="cs"/>
                <w:rtl/>
              </w:rPr>
            </w:pPr>
            <w:r>
              <w:rPr>
                <w:rFonts w:hint="cs"/>
                <w:rtl/>
              </w:rPr>
              <w:t>ס</w:t>
            </w:r>
          </w:p>
        </w:tc>
        <w:tc>
          <w:tcPr>
            <w:tcW w:w="227" w:type="dxa"/>
          </w:tcPr>
          <w:p w14:paraId="5AEE989D" w14:textId="77777777" w:rsidR="00AC7598" w:rsidRDefault="00AC7598" w:rsidP="00377E0B">
            <w:pPr>
              <w:pStyle w:val="tablefunction"/>
              <w:rPr>
                <w:rFonts w:hint="cs"/>
                <w:rtl/>
              </w:rPr>
            </w:pPr>
            <w:r>
              <w:rPr>
                <w:rFonts w:hint="cs"/>
                <w:rtl/>
              </w:rPr>
              <w:t>ף</w:t>
            </w:r>
          </w:p>
        </w:tc>
      </w:tr>
      <w:tr w:rsidR="00AC7598" w14:paraId="2B46F2E7" w14:textId="77777777" w:rsidTr="00377E0B">
        <w:tblPrEx>
          <w:tblCellMar>
            <w:top w:w="0" w:type="dxa"/>
            <w:left w:w="0" w:type="dxa"/>
            <w:bottom w:w="0" w:type="dxa"/>
            <w:right w:w="0" w:type="dxa"/>
          </w:tblCellMar>
        </w:tblPrEx>
        <w:trPr>
          <w:jc w:val="center"/>
        </w:trPr>
        <w:tc>
          <w:tcPr>
            <w:tcW w:w="227" w:type="dxa"/>
          </w:tcPr>
          <w:p w14:paraId="54601672" w14:textId="77777777" w:rsidR="00AC7598" w:rsidRDefault="00AC7598" w:rsidP="00377E0B">
            <w:pPr>
              <w:pStyle w:val="tablefunction"/>
              <w:rPr>
                <w:rFonts w:hint="cs"/>
                <w:rtl/>
              </w:rPr>
            </w:pPr>
            <w:r>
              <w:rPr>
                <w:rFonts w:hint="cs"/>
                <w:rtl/>
              </w:rPr>
              <w:t>א</w:t>
            </w:r>
          </w:p>
        </w:tc>
        <w:tc>
          <w:tcPr>
            <w:tcW w:w="227" w:type="dxa"/>
          </w:tcPr>
          <w:p w14:paraId="054A03CF" w14:textId="77777777" w:rsidR="00AC7598" w:rsidRDefault="00AC7598" w:rsidP="00377E0B">
            <w:pPr>
              <w:pStyle w:val="tablefunction"/>
              <w:rPr>
                <w:rFonts w:hint="cs"/>
                <w:rtl/>
              </w:rPr>
            </w:pPr>
            <w:r>
              <w:rPr>
                <w:rFonts w:hint="cs"/>
                <w:rtl/>
              </w:rPr>
              <w:t>ב</w:t>
            </w:r>
          </w:p>
        </w:tc>
        <w:tc>
          <w:tcPr>
            <w:tcW w:w="227" w:type="dxa"/>
          </w:tcPr>
          <w:p w14:paraId="0380E15D" w14:textId="77777777" w:rsidR="00AC7598" w:rsidRDefault="00AC7598" w:rsidP="00377E0B">
            <w:pPr>
              <w:pStyle w:val="tablefunction"/>
              <w:rPr>
                <w:rFonts w:hint="cs"/>
                <w:rtl/>
              </w:rPr>
            </w:pPr>
            <w:r>
              <w:rPr>
                <w:rFonts w:hint="cs"/>
                <w:rtl/>
              </w:rPr>
              <w:t>ר</w:t>
            </w:r>
          </w:p>
        </w:tc>
        <w:tc>
          <w:tcPr>
            <w:tcW w:w="227" w:type="dxa"/>
          </w:tcPr>
          <w:p w14:paraId="02525301" w14:textId="77777777" w:rsidR="00AC7598" w:rsidRDefault="00AC7598" w:rsidP="00377E0B">
            <w:pPr>
              <w:pStyle w:val="tablefunction"/>
              <w:rPr>
                <w:rFonts w:hint="cs"/>
                <w:rtl/>
              </w:rPr>
            </w:pPr>
            <w:r>
              <w:rPr>
                <w:rFonts w:hint="cs"/>
                <w:rtl/>
              </w:rPr>
              <w:t>ך</w:t>
            </w:r>
          </w:p>
        </w:tc>
      </w:tr>
      <w:tr w:rsidR="00AC7598" w14:paraId="16121193" w14:textId="77777777" w:rsidTr="00377E0B">
        <w:tblPrEx>
          <w:tblCellMar>
            <w:top w:w="0" w:type="dxa"/>
            <w:left w:w="0" w:type="dxa"/>
            <w:bottom w:w="0" w:type="dxa"/>
            <w:right w:w="0" w:type="dxa"/>
          </w:tblCellMar>
        </w:tblPrEx>
        <w:trPr>
          <w:jc w:val="center"/>
        </w:trPr>
        <w:tc>
          <w:tcPr>
            <w:tcW w:w="227" w:type="dxa"/>
          </w:tcPr>
          <w:p w14:paraId="5BE161D5" w14:textId="77777777" w:rsidR="00AC7598" w:rsidRDefault="00AC7598" w:rsidP="00377E0B">
            <w:pPr>
              <w:pStyle w:val="tablefunction"/>
              <w:rPr>
                <w:rFonts w:hint="cs"/>
                <w:rtl/>
              </w:rPr>
            </w:pPr>
            <w:r>
              <w:rPr>
                <w:rFonts w:hint="cs"/>
                <w:rtl/>
              </w:rPr>
              <w:t>צ</w:t>
            </w:r>
          </w:p>
        </w:tc>
        <w:tc>
          <w:tcPr>
            <w:tcW w:w="227" w:type="dxa"/>
          </w:tcPr>
          <w:p w14:paraId="70731805" w14:textId="77777777" w:rsidR="00AC7598" w:rsidRDefault="00AC7598" w:rsidP="00377E0B">
            <w:pPr>
              <w:pStyle w:val="tablefunction"/>
              <w:rPr>
                <w:rFonts w:hint="cs"/>
                <w:rtl/>
              </w:rPr>
            </w:pPr>
            <w:r>
              <w:rPr>
                <w:rFonts w:hint="cs"/>
                <w:rtl/>
              </w:rPr>
              <w:t>פ</w:t>
            </w:r>
          </w:p>
        </w:tc>
        <w:tc>
          <w:tcPr>
            <w:tcW w:w="227" w:type="dxa"/>
          </w:tcPr>
          <w:p w14:paraId="0A6D6A63" w14:textId="77777777" w:rsidR="00AC7598" w:rsidRDefault="00AC7598" w:rsidP="00377E0B">
            <w:pPr>
              <w:pStyle w:val="tablefunction"/>
              <w:rPr>
                <w:rFonts w:hint="cs"/>
                <w:rtl/>
              </w:rPr>
            </w:pPr>
            <w:r>
              <w:rPr>
                <w:rFonts w:hint="cs"/>
                <w:rtl/>
              </w:rPr>
              <w:t>נ</w:t>
            </w:r>
          </w:p>
        </w:tc>
        <w:tc>
          <w:tcPr>
            <w:tcW w:w="227" w:type="dxa"/>
          </w:tcPr>
          <w:p w14:paraId="2297011A" w14:textId="77777777" w:rsidR="00AC7598" w:rsidRDefault="00AC7598" w:rsidP="00377E0B">
            <w:pPr>
              <w:pStyle w:val="tablefunction"/>
              <w:rPr>
                <w:rFonts w:hint="cs"/>
                <w:rtl/>
              </w:rPr>
            </w:pPr>
            <w:r>
              <w:rPr>
                <w:rFonts w:hint="cs"/>
                <w:rtl/>
              </w:rPr>
              <w:t>ת</w:t>
            </w:r>
          </w:p>
        </w:tc>
      </w:tr>
      <w:tr w:rsidR="00AC7598" w14:paraId="6A6740D6" w14:textId="77777777" w:rsidTr="00377E0B">
        <w:tblPrEx>
          <w:tblCellMar>
            <w:top w:w="0" w:type="dxa"/>
            <w:left w:w="0" w:type="dxa"/>
            <w:bottom w:w="0" w:type="dxa"/>
            <w:right w:w="0" w:type="dxa"/>
          </w:tblCellMar>
        </w:tblPrEx>
        <w:trPr>
          <w:jc w:val="center"/>
        </w:trPr>
        <w:tc>
          <w:tcPr>
            <w:tcW w:w="227" w:type="dxa"/>
          </w:tcPr>
          <w:p w14:paraId="4E38E0AF" w14:textId="77777777" w:rsidR="00AC7598" w:rsidRDefault="00AC7598" w:rsidP="00377E0B">
            <w:pPr>
              <w:pStyle w:val="tablefunction"/>
              <w:rPr>
                <w:rFonts w:hint="cs"/>
                <w:rtl/>
              </w:rPr>
            </w:pPr>
            <w:r>
              <w:rPr>
                <w:rFonts w:hint="cs"/>
                <w:rtl/>
              </w:rPr>
              <w:t>פ</w:t>
            </w:r>
          </w:p>
        </w:tc>
        <w:tc>
          <w:tcPr>
            <w:tcW w:w="227" w:type="dxa"/>
          </w:tcPr>
          <w:p w14:paraId="771080D3" w14:textId="77777777" w:rsidR="00AC7598" w:rsidRDefault="00AC7598" w:rsidP="00377E0B">
            <w:pPr>
              <w:pStyle w:val="tablefunction"/>
              <w:rPr>
                <w:rFonts w:hint="cs"/>
                <w:rtl/>
              </w:rPr>
            </w:pPr>
            <w:r>
              <w:rPr>
                <w:rFonts w:hint="cs"/>
                <w:rtl/>
              </w:rPr>
              <w:t>ע</w:t>
            </w:r>
          </w:p>
        </w:tc>
        <w:tc>
          <w:tcPr>
            <w:tcW w:w="227" w:type="dxa"/>
          </w:tcPr>
          <w:p w14:paraId="4F2B0408" w14:textId="77777777" w:rsidR="00AC7598" w:rsidRDefault="00AC7598" w:rsidP="00377E0B">
            <w:pPr>
              <w:pStyle w:val="tablefunction"/>
              <w:rPr>
                <w:rFonts w:hint="cs"/>
                <w:rtl/>
              </w:rPr>
            </w:pPr>
            <w:r>
              <w:rPr>
                <w:rFonts w:hint="cs"/>
                <w:rtl/>
              </w:rPr>
              <w:t>נ</w:t>
            </w:r>
          </w:p>
        </w:tc>
        <w:tc>
          <w:tcPr>
            <w:tcW w:w="227" w:type="dxa"/>
          </w:tcPr>
          <w:p w14:paraId="4046779B" w14:textId="77777777" w:rsidR="00AC7598" w:rsidRDefault="00AC7598" w:rsidP="00377E0B">
            <w:pPr>
              <w:pStyle w:val="tablefunction"/>
              <w:rPr>
                <w:rFonts w:hint="cs"/>
                <w:rtl/>
              </w:rPr>
            </w:pPr>
            <w:r>
              <w:rPr>
                <w:rFonts w:hint="cs"/>
                <w:rtl/>
              </w:rPr>
              <w:t>ח</w:t>
            </w:r>
          </w:p>
        </w:tc>
      </w:tr>
    </w:tbl>
    <w:p w14:paraId="162F2F2E" w14:textId="77777777" w:rsidR="00AC7598" w:rsidRDefault="00AC7598" w:rsidP="00AC7598">
      <w:pPr>
        <w:pStyle w:val="NormalBeforeAfterChart"/>
        <w:rPr>
          <w:rFonts w:hint="cs"/>
          <w:rtl/>
        </w:rPr>
      </w:pPr>
      <w:r>
        <w:rPr>
          <w:rFonts w:hint="cs"/>
          <w:rtl/>
        </w:rPr>
        <w:t>האלכסון מהפינה הימנית העליונה,</w:t>
      </w:r>
    </w:p>
    <w:tbl>
      <w:tblPr>
        <w:bidiVisual/>
        <w:tblW w:w="0" w:type="auto"/>
        <w:jc w:val="center"/>
        <w:tblLayout w:type="fixed"/>
        <w:tblCellMar>
          <w:left w:w="0" w:type="dxa"/>
          <w:right w:w="0" w:type="dxa"/>
        </w:tblCellMar>
        <w:tblLook w:val="0000" w:firstRow="0" w:lastRow="0" w:firstColumn="0" w:lastColumn="0" w:noHBand="0" w:noVBand="0"/>
      </w:tblPr>
      <w:tblGrid>
        <w:gridCol w:w="227"/>
        <w:gridCol w:w="227"/>
        <w:gridCol w:w="227"/>
        <w:gridCol w:w="227"/>
      </w:tblGrid>
      <w:tr w:rsidR="00AC7598" w14:paraId="127B4575" w14:textId="77777777" w:rsidTr="00377E0B">
        <w:tblPrEx>
          <w:tblCellMar>
            <w:top w:w="0" w:type="dxa"/>
            <w:left w:w="0" w:type="dxa"/>
            <w:bottom w:w="0" w:type="dxa"/>
            <w:right w:w="0" w:type="dxa"/>
          </w:tblCellMar>
        </w:tblPrEx>
        <w:trPr>
          <w:jc w:val="center"/>
        </w:trPr>
        <w:tc>
          <w:tcPr>
            <w:tcW w:w="227" w:type="dxa"/>
          </w:tcPr>
          <w:p w14:paraId="2B31BE98" w14:textId="77777777" w:rsidR="00AC7598" w:rsidRDefault="00AC7598" w:rsidP="00377E0B">
            <w:pPr>
              <w:pStyle w:val="tablefunction"/>
              <w:rPr>
                <w:rFonts w:hint="cs"/>
                <w:rtl/>
              </w:rPr>
            </w:pPr>
            <w:r>
              <w:rPr>
                <w:rFonts w:hint="cs"/>
                <w:rtl/>
              </w:rPr>
              <w:t>י</w:t>
            </w:r>
          </w:p>
        </w:tc>
        <w:tc>
          <w:tcPr>
            <w:tcW w:w="227" w:type="dxa"/>
          </w:tcPr>
          <w:p w14:paraId="2E69A09E" w14:textId="77777777" w:rsidR="00AC7598" w:rsidRPr="00E97073" w:rsidRDefault="00AC7598" w:rsidP="00377E0B">
            <w:pPr>
              <w:pStyle w:val="tablefunction50"/>
              <w:rPr>
                <w:rFonts w:hint="cs"/>
                <w:rtl/>
              </w:rPr>
            </w:pPr>
            <w:r w:rsidRPr="00E97073">
              <w:rPr>
                <w:rFonts w:hint="cs"/>
                <w:rtl/>
              </w:rPr>
              <w:t>ו</w:t>
            </w:r>
          </w:p>
        </w:tc>
        <w:tc>
          <w:tcPr>
            <w:tcW w:w="227" w:type="dxa"/>
          </w:tcPr>
          <w:p w14:paraId="2543873F" w14:textId="77777777" w:rsidR="00AC7598" w:rsidRPr="00E97073" w:rsidRDefault="00AC7598" w:rsidP="00377E0B">
            <w:pPr>
              <w:pStyle w:val="tablefunction50"/>
              <w:rPr>
                <w:rFonts w:hint="cs"/>
                <w:rtl/>
              </w:rPr>
            </w:pPr>
            <w:r w:rsidRPr="00E97073">
              <w:rPr>
                <w:rFonts w:hint="cs"/>
                <w:rtl/>
              </w:rPr>
              <w:t>ס</w:t>
            </w:r>
          </w:p>
        </w:tc>
        <w:tc>
          <w:tcPr>
            <w:tcW w:w="227" w:type="dxa"/>
          </w:tcPr>
          <w:p w14:paraId="2AA8380E" w14:textId="77777777" w:rsidR="00AC7598" w:rsidRPr="00E97073" w:rsidRDefault="00AC7598" w:rsidP="00377E0B">
            <w:pPr>
              <w:pStyle w:val="tablefunction50"/>
              <w:rPr>
                <w:rFonts w:hint="cs"/>
                <w:rtl/>
              </w:rPr>
            </w:pPr>
            <w:r w:rsidRPr="00E97073">
              <w:rPr>
                <w:rFonts w:hint="cs"/>
                <w:rtl/>
              </w:rPr>
              <w:t>ף</w:t>
            </w:r>
          </w:p>
        </w:tc>
      </w:tr>
      <w:tr w:rsidR="00AC7598" w14:paraId="79762A30" w14:textId="77777777" w:rsidTr="00377E0B">
        <w:tblPrEx>
          <w:tblCellMar>
            <w:top w:w="0" w:type="dxa"/>
            <w:left w:w="0" w:type="dxa"/>
            <w:bottom w:w="0" w:type="dxa"/>
            <w:right w:w="0" w:type="dxa"/>
          </w:tblCellMar>
        </w:tblPrEx>
        <w:trPr>
          <w:jc w:val="center"/>
        </w:trPr>
        <w:tc>
          <w:tcPr>
            <w:tcW w:w="227" w:type="dxa"/>
          </w:tcPr>
          <w:p w14:paraId="1E246136" w14:textId="77777777" w:rsidR="00AC7598" w:rsidRPr="00E97073" w:rsidRDefault="00AC7598" w:rsidP="00377E0B">
            <w:pPr>
              <w:pStyle w:val="tablefunction50"/>
              <w:rPr>
                <w:rFonts w:hint="cs"/>
                <w:rtl/>
              </w:rPr>
            </w:pPr>
            <w:r w:rsidRPr="00E97073">
              <w:rPr>
                <w:rFonts w:hint="cs"/>
                <w:rtl/>
              </w:rPr>
              <w:t>א</w:t>
            </w:r>
          </w:p>
        </w:tc>
        <w:tc>
          <w:tcPr>
            <w:tcW w:w="227" w:type="dxa"/>
          </w:tcPr>
          <w:p w14:paraId="74B227EF" w14:textId="77777777" w:rsidR="00AC7598" w:rsidRDefault="00AC7598" w:rsidP="00377E0B">
            <w:pPr>
              <w:pStyle w:val="tablefunction"/>
              <w:rPr>
                <w:rFonts w:hint="cs"/>
                <w:rtl/>
              </w:rPr>
            </w:pPr>
            <w:r>
              <w:rPr>
                <w:rFonts w:hint="cs"/>
                <w:rtl/>
              </w:rPr>
              <w:t>ב</w:t>
            </w:r>
          </w:p>
        </w:tc>
        <w:tc>
          <w:tcPr>
            <w:tcW w:w="227" w:type="dxa"/>
          </w:tcPr>
          <w:p w14:paraId="71B2FB6D" w14:textId="77777777" w:rsidR="00AC7598" w:rsidRPr="00E97073" w:rsidRDefault="00AC7598" w:rsidP="00377E0B">
            <w:pPr>
              <w:pStyle w:val="tablefunction50"/>
              <w:rPr>
                <w:rFonts w:hint="cs"/>
                <w:rtl/>
              </w:rPr>
            </w:pPr>
            <w:r w:rsidRPr="00E97073">
              <w:rPr>
                <w:rFonts w:hint="cs"/>
                <w:rtl/>
              </w:rPr>
              <w:t>ר</w:t>
            </w:r>
          </w:p>
        </w:tc>
        <w:tc>
          <w:tcPr>
            <w:tcW w:w="227" w:type="dxa"/>
          </w:tcPr>
          <w:p w14:paraId="7A646B52" w14:textId="77777777" w:rsidR="00AC7598" w:rsidRPr="00E97073" w:rsidRDefault="00AC7598" w:rsidP="00377E0B">
            <w:pPr>
              <w:pStyle w:val="tablefunction50"/>
              <w:rPr>
                <w:rFonts w:hint="cs"/>
                <w:rtl/>
              </w:rPr>
            </w:pPr>
            <w:r w:rsidRPr="00E97073">
              <w:rPr>
                <w:rFonts w:hint="cs"/>
                <w:rtl/>
              </w:rPr>
              <w:t>ך</w:t>
            </w:r>
          </w:p>
        </w:tc>
      </w:tr>
      <w:tr w:rsidR="00AC7598" w14:paraId="00CFC63B" w14:textId="77777777" w:rsidTr="00377E0B">
        <w:tblPrEx>
          <w:tblCellMar>
            <w:top w:w="0" w:type="dxa"/>
            <w:left w:w="0" w:type="dxa"/>
            <w:bottom w:w="0" w:type="dxa"/>
            <w:right w:w="0" w:type="dxa"/>
          </w:tblCellMar>
        </w:tblPrEx>
        <w:trPr>
          <w:jc w:val="center"/>
        </w:trPr>
        <w:tc>
          <w:tcPr>
            <w:tcW w:w="227" w:type="dxa"/>
          </w:tcPr>
          <w:p w14:paraId="453D67F3" w14:textId="77777777" w:rsidR="00AC7598" w:rsidRPr="00E97073" w:rsidRDefault="00AC7598" w:rsidP="00377E0B">
            <w:pPr>
              <w:pStyle w:val="tablefunction50"/>
              <w:rPr>
                <w:rFonts w:hint="cs"/>
                <w:rtl/>
              </w:rPr>
            </w:pPr>
            <w:r w:rsidRPr="00E97073">
              <w:rPr>
                <w:rFonts w:hint="cs"/>
                <w:rtl/>
              </w:rPr>
              <w:t>צ</w:t>
            </w:r>
          </w:p>
        </w:tc>
        <w:tc>
          <w:tcPr>
            <w:tcW w:w="227" w:type="dxa"/>
          </w:tcPr>
          <w:p w14:paraId="5FC9C080" w14:textId="77777777" w:rsidR="00AC7598" w:rsidRDefault="00AC7598" w:rsidP="00377E0B">
            <w:pPr>
              <w:pStyle w:val="tablefunction50"/>
              <w:rPr>
                <w:rFonts w:hint="cs"/>
                <w:rtl/>
              </w:rPr>
            </w:pPr>
            <w:r w:rsidRPr="00E97073">
              <w:rPr>
                <w:rFonts w:hint="cs"/>
                <w:rtl/>
              </w:rPr>
              <w:t>פ</w:t>
            </w:r>
          </w:p>
        </w:tc>
        <w:tc>
          <w:tcPr>
            <w:tcW w:w="227" w:type="dxa"/>
          </w:tcPr>
          <w:p w14:paraId="59EAC591" w14:textId="77777777" w:rsidR="00AC7598" w:rsidRDefault="00AC7598" w:rsidP="00377E0B">
            <w:pPr>
              <w:pStyle w:val="tablefunction"/>
              <w:rPr>
                <w:rFonts w:hint="cs"/>
                <w:rtl/>
              </w:rPr>
            </w:pPr>
            <w:r>
              <w:rPr>
                <w:rFonts w:hint="cs"/>
                <w:rtl/>
              </w:rPr>
              <w:t>נ</w:t>
            </w:r>
          </w:p>
        </w:tc>
        <w:tc>
          <w:tcPr>
            <w:tcW w:w="227" w:type="dxa"/>
          </w:tcPr>
          <w:p w14:paraId="1EAA2811" w14:textId="77777777" w:rsidR="00AC7598" w:rsidRDefault="00AC7598" w:rsidP="00377E0B">
            <w:pPr>
              <w:pStyle w:val="tablefunction50"/>
              <w:rPr>
                <w:rFonts w:hint="cs"/>
                <w:rtl/>
              </w:rPr>
            </w:pPr>
            <w:r w:rsidRPr="00E97073">
              <w:rPr>
                <w:rFonts w:hint="cs"/>
                <w:rtl/>
              </w:rPr>
              <w:t>ת</w:t>
            </w:r>
          </w:p>
        </w:tc>
      </w:tr>
      <w:tr w:rsidR="00AC7598" w14:paraId="5756C0A8" w14:textId="77777777" w:rsidTr="00377E0B">
        <w:tblPrEx>
          <w:tblCellMar>
            <w:top w:w="0" w:type="dxa"/>
            <w:left w:w="0" w:type="dxa"/>
            <w:bottom w:w="0" w:type="dxa"/>
            <w:right w:w="0" w:type="dxa"/>
          </w:tblCellMar>
        </w:tblPrEx>
        <w:trPr>
          <w:jc w:val="center"/>
        </w:trPr>
        <w:tc>
          <w:tcPr>
            <w:tcW w:w="227" w:type="dxa"/>
          </w:tcPr>
          <w:p w14:paraId="3DF485CC" w14:textId="77777777" w:rsidR="00AC7598" w:rsidRPr="00E97073" w:rsidRDefault="00AC7598" w:rsidP="00377E0B">
            <w:pPr>
              <w:pStyle w:val="tablefunction50"/>
              <w:rPr>
                <w:rFonts w:hint="cs"/>
                <w:rtl/>
              </w:rPr>
            </w:pPr>
            <w:r w:rsidRPr="00E97073">
              <w:rPr>
                <w:rFonts w:hint="cs"/>
                <w:rtl/>
              </w:rPr>
              <w:t>פ</w:t>
            </w:r>
          </w:p>
        </w:tc>
        <w:tc>
          <w:tcPr>
            <w:tcW w:w="227" w:type="dxa"/>
          </w:tcPr>
          <w:p w14:paraId="68BDBE12" w14:textId="77777777" w:rsidR="00AC7598" w:rsidRPr="00E97073" w:rsidRDefault="00AC7598" w:rsidP="00377E0B">
            <w:pPr>
              <w:pStyle w:val="tablefunction50"/>
              <w:rPr>
                <w:rFonts w:hint="cs"/>
                <w:rtl/>
              </w:rPr>
            </w:pPr>
            <w:r w:rsidRPr="00E97073">
              <w:rPr>
                <w:rFonts w:hint="cs"/>
                <w:rtl/>
              </w:rPr>
              <w:t>ע</w:t>
            </w:r>
          </w:p>
        </w:tc>
        <w:tc>
          <w:tcPr>
            <w:tcW w:w="227" w:type="dxa"/>
          </w:tcPr>
          <w:p w14:paraId="5231B179" w14:textId="77777777" w:rsidR="00AC7598" w:rsidRPr="00E97073" w:rsidRDefault="00AC7598" w:rsidP="00377E0B">
            <w:pPr>
              <w:pStyle w:val="tablefunction50"/>
              <w:rPr>
                <w:rFonts w:hint="cs"/>
                <w:rtl/>
              </w:rPr>
            </w:pPr>
            <w:r w:rsidRPr="00E97073">
              <w:rPr>
                <w:rFonts w:hint="cs"/>
                <w:rtl/>
              </w:rPr>
              <w:t>נ</w:t>
            </w:r>
          </w:p>
        </w:tc>
        <w:tc>
          <w:tcPr>
            <w:tcW w:w="227" w:type="dxa"/>
          </w:tcPr>
          <w:p w14:paraId="57724F3D" w14:textId="77777777" w:rsidR="00AC7598" w:rsidRDefault="00AC7598" w:rsidP="00377E0B">
            <w:pPr>
              <w:pStyle w:val="tablefunction"/>
              <w:rPr>
                <w:rFonts w:hint="cs"/>
                <w:rtl/>
              </w:rPr>
            </w:pPr>
            <w:r>
              <w:rPr>
                <w:rFonts w:hint="cs"/>
                <w:rtl/>
              </w:rPr>
              <w:t>ח</w:t>
            </w:r>
          </w:p>
        </w:tc>
      </w:tr>
    </w:tbl>
    <w:p w14:paraId="3629E3A5" w14:textId="77777777" w:rsidR="00AC7598" w:rsidRDefault="00AC7598" w:rsidP="00AC7598">
      <w:pPr>
        <w:pStyle w:val="NormalAfterChart"/>
        <w:rPr>
          <w:rFonts w:hint="cs"/>
          <w:rtl/>
        </w:rPr>
      </w:pPr>
      <w:r>
        <w:rPr>
          <w:rFonts w:hint="cs"/>
          <w:rtl/>
        </w:rPr>
        <w:t xml:space="preserve">אותיות </w:t>
      </w:r>
      <w:r w:rsidRPr="00B27E76">
        <w:rPr>
          <w:rStyle w:val="Gematria"/>
          <w:rFonts w:hint="cs"/>
          <w:rtl/>
        </w:rPr>
        <w:t>נחבי</w:t>
      </w:r>
      <w:r>
        <w:rPr>
          <w:rFonts w:hint="cs"/>
          <w:rtl/>
        </w:rPr>
        <w:t>, הרומז ל</w:t>
      </w:r>
      <w:r w:rsidRPr="00B27E76">
        <w:rPr>
          <w:rStyle w:val="Gematria"/>
          <w:rFonts w:hint="cs"/>
          <w:rtl/>
        </w:rPr>
        <w:t>נחבי</w:t>
      </w:r>
      <w:r>
        <w:rPr>
          <w:rFonts w:hint="cs"/>
          <w:rtl/>
        </w:rPr>
        <w:t xml:space="preserve"> בן ופסי</w:t>
      </w:r>
      <w:r>
        <w:rPr>
          <w:rStyle w:val="afff7"/>
          <w:rtl/>
        </w:rPr>
        <w:endnoteReference w:id="33"/>
      </w:r>
      <w:r>
        <w:rPr>
          <w:rFonts w:hint="cs"/>
          <w:rtl/>
        </w:rPr>
        <w:t>, המרגל מטעם שבט נפתלי ששלח משה לתור את הארץ, והקשר ביניהם ש</w:t>
      </w:r>
      <w:r w:rsidRPr="00501EFF">
        <w:rPr>
          <w:rStyle w:val="Gematria"/>
          <w:rFonts w:hint="cs"/>
          <w:rtl/>
        </w:rPr>
        <w:t>ופסי</w:t>
      </w:r>
      <w:r>
        <w:rPr>
          <w:rFonts w:hint="cs"/>
          <w:rtl/>
        </w:rPr>
        <w:t xml:space="preserve"> אותיות </w:t>
      </w:r>
      <w:r w:rsidRPr="00501EFF">
        <w:rPr>
          <w:rStyle w:val="Gematria"/>
          <w:rFonts w:hint="cs"/>
          <w:rtl/>
        </w:rPr>
        <w:t>יוסף</w:t>
      </w:r>
      <w:r>
        <w:rPr>
          <w:rFonts w:hint="cs"/>
          <w:rtl/>
        </w:rPr>
        <w:t xml:space="preserve">. </w:t>
      </w:r>
      <w:r w:rsidRPr="00B27E76">
        <w:rPr>
          <w:rStyle w:val="Gematria"/>
          <w:rFonts w:hint="cs"/>
          <w:rtl/>
        </w:rPr>
        <w:t>נחבי</w:t>
      </w:r>
      <w:r>
        <w:rPr>
          <w:rFonts w:hint="cs"/>
          <w:rtl/>
        </w:rPr>
        <w:t xml:space="preserve"> במשולש פרטי עולה 50</w:t>
      </w:r>
      <w:r w:rsidRPr="008C6B78">
        <w:rPr>
          <w:rStyle w:val="symboltriangle"/>
          <w:rFonts w:hint="cs"/>
        </w:rPr>
        <w:sym w:font="Wingdings 3" w:char="F072"/>
      </w:r>
      <w:r>
        <w:rPr>
          <w:rFonts w:hint="cs"/>
          <w:rtl/>
        </w:rPr>
        <w:t xml:space="preserve"> </w:t>
      </w:r>
      <w:r w:rsidRPr="0001642C">
        <w:rPr>
          <w:rStyle w:val="symbolplus"/>
        </w:rPr>
        <w:sym w:font="Symbol" w:char="F05E"/>
      </w:r>
      <w:r>
        <w:rPr>
          <w:rFonts w:hint="cs"/>
          <w:rtl/>
        </w:rPr>
        <w:t xml:space="preserve"> 8</w:t>
      </w:r>
      <w:r w:rsidRPr="008C6B78">
        <w:rPr>
          <w:rStyle w:val="symboltriangle"/>
          <w:rFonts w:hint="cs"/>
        </w:rPr>
        <w:sym w:font="Wingdings 3" w:char="F072"/>
      </w:r>
      <w:r>
        <w:rPr>
          <w:rFonts w:hint="cs"/>
          <w:rtl/>
        </w:rPr>
        <w:t xml:space="preserve"> </w:t>
      </w:r>
      <w:r w:rsidRPr="0001642C">
        <w:rPr>
          <w:rStyle w:val="symbolplus"/>
        </w:rPr>
        <w:sym w:font="Symbol" w:char="F05E"/>
      </w:r>
      <w:r>
        <w:rPr>
          <w:rFonts w:hint="cs"/>
          <w:rtl/>
        </w:rPr>
        <w:t xml:space="preserve"> 2</w:t>
      </w:r>
      <w:r w:rsidRPr="008C6B78">
        <w:rPr>
          <w:rStyle w:val="symboltriangle"/>
          <w:rFonts w:hint="cs"/>
        </w:rPr>
        <w:sym w:font="Wingdings 3" w:char="F072"/>
      </w:r>
      <w:r>
        <w:rPr>
          <w:rFonts w:hint="cs"/>
          <w:rtl/>
        </w:rPr>
        <w:t xml:space="preserve"> </w:t>
      </w:r>
      <w:r w:rsidRPr="0001642C">
        <w:rPr>
          <w:rStyle w:val="symbolplus"/>
        </w:rPr>
        <w:sym w:font="Symbol" w:char="F05E"/>
      </w:r>
      <w:r>
        <w:rPr>
          <w:rFonts w:hint="cs"/>
          <w:rtl/>
        </w:rPr>
        <w:t xml:space="preserve"> 10</w:t>
      </w:r>
      <w:r w:rsidRPr="008C6B78">
        <w:rPr>
          <w:rStyle w:val="symboltriangle"/>
          <w:rFonts w:hint="cs"/>
        </w:rPr>
        <w:sym w:font="Wingdings 3" w:char="F072"/>
      </w:r>
      <w:r>
        <w:rPr>
          <w:rFonts w:hint="cs"/>
          <w:rtl/>
        </w:rPr>
        <w:t xml:space="preserve"> = 1275 </w:t>
      </w:r>
      <w:r w:rsidRPr="0001642C">
        <w:rPr>
          <w:rStyle w:val="symbolplus"/>
        </w:rPr>
        <w:sym w:font="Symbol" w:char="F05E"/>
      </w:r>
      <w:r>
        <w:rPr>
          <w:rFonts w:hint="cs"/>
          <w:rtl/>
        </w:rPr>
        <w:t xml:space="preserve"> 36 </w:t>
      </w:r>
      <w:r w:rsidRPr="0001642C">
        <w:rPr>
          <w:rStyle w:val="symbolplus"/>
        </w:rPr>
        <w:sym w:font="Symbol" w:char="F05E"/>
      </w:r>
      <w:r>
        <w:rPr>
          <w:rFonts w:hint="cs"/>
          <w:rtl/>
        </w:rPr>
        <w:t xml:space="preserve"> 3 </w:t>
      </w:r>
      <w:r w:rsidRPr="0001642C">
        <w:rPr>
          <w:rStyle w:val="symbolplus"/>
        </w:rPr>
        <w:sym w:font="Symbol" w:char="F05E"/>
      </w:r>
      <w:r>
        <w:rPr>
          <w:rFonts w:hint="cs"/>
          <w:rtl/>
        </w:rPr>
        <w:t xml:space="preserve"> 55 = 1369 = 37</w:t>
      </w:r>
      <w:r w:rsidRPr="001466FA">
        <w:rPr>
          <w:rFonts w:hint="cs"/>
          <w:vertAlign w:val="superscript"/>
          <w:rtl/>
        </w:rPr>
        <w:t>2</w:t>
      </w:r>
      <w:r>
        <w:rPr>
          <w:rFonts w:hint="cs"/>
          <w:rtl/>
        </w:rPr>
        <w:t xml:space="preserve"> = </w:t>
      </w:r>
      <w:r w:rsidRPr="00B27E76">
        <w:rPr>
          <w:rStyle w:val="Gematria"/>
          <w:rFonts w:hint="cs"/>
          <w:rtl/>
        </w:rPr>
        <w:t>הבל</w:t>
      </w:r>
      <w:r>
        <w:rPr>
          <w:rFonts w:hint="cs"/>
          <w:rtl/>
        </w:rPr>
        <w:t xml:space="preserve"> </w:t>
      </w:r>
      <w:r w:rsidRPr="002B54B1">
        <w:rPr>
          <w:rFonts w:ascii="Times New Roman" w:hAnsi="Times New Roman" w:cs="Times New Roman" w:hint="cs"/>
          <w:position w:val="-2"/>
          <w:rtl/>
        </w:rPr>
        <w:t>∙</w:t>
      </w:r>
      <w:r>
        <w:rPr>
          <w:rFonts w:hint="cs"/>
          <w:rtl/>
        </w:rPr>
        <w:t xml:space="preserve"> </w:t>
      </w:r>
      <w:r w:rsidRPr="00B27E76">
        <w:rPr>
          <w:rStyle w:val="Gematria"/>
          <w:rFonts w:hint="cs"/>
          <w:rtl/>
        </w:rPr>
        <w:t>הבל</w:t>
      </w:r>
      <w:r>
        <w:rPr>
          <w:rFonts w:hint="cs"/>
          <w:rtl/>
        </w:rPr>
        <w:t xml:space="preserve">. והנה, כידוע 1369 = </w:t>
      </w:r>
      <w:r w:rsidRPr="00B27E76">
        <w:rPr>
          <w:rStyle w:val="Gematria"/>
          <w:rFonts w:hint="cs"/>
          <w:rtl/>
        </w:rPr>
        <w:t>ורוח א</w:t>
      </w:r>
      <w:r>
        <w:rPr>
          <w:rStyle w:val="Gematria"/>
          <w:rFonts w:hint="cs"/>
          <w:rtl/>
        </w:rPr>
        <w:t>-</w:t>
      </w:r>
      <w:r w:rsidRPr="00B27E76">
        <w:rPr>
          <w:rStyle w:val="Gematria"/>
          <w:rFonts w:hint="cs"/>
          <w:rtl/>
        </w:rPr>
        <w:t>ל</w:t>
      </w:r>
      <w:r>
        <w:rPr>
          <w:rStyle w:val="Gematria"/>
          <w:rFonts w:hint="cs"/>
          <w:rtl/>
        </w:rPr>
        <w:t>ה</w:t>
      </w:r>
      <w:r w:rsidRPr="00B27E76">
        <w:rPr>
          <w:rStyle w:val="Gematria"/>
          <w:rFonts w:hint="cs"/>
          <w:rtl/>
        </w:rPr>
        <w:t>ים מרחפת על פני המים</w:t>
      </w:r>
      <w:r>
        <w:rPr>
          <w:rFonts w:hint="cs"/>
          <w:rtl/>
        </w:rPr>
        <w:t xml:space="preserve"> (וראה גם בפרשת יתרו).</w:t>
      </w:r>
    </w:p>
    <w:p w14:paraId="000EF907" w14:textId="77777777" w:rsidR="00AC7598" w:rsidRDefault="00AC7598" w:rsidP="00AC7598">
      <w:pPr>
        <w:rPr>
          <w:rFonts w:hint="cs"/>
          <w:rtl/>
        </w:rPr>
      </w:pPr>
      <w:r>
        <w:rPr>
          <w:rFonts w:hint="cs"/>
          <w:rtl/>
        </w:rPr>
        <w:t xml:space="preserve">לבד מאותיות האלכסון נחבי, שאר האותיות במרובע עולות 1137 = 3 </w:t>
      </w:r>
      <w:r w:rsidRPr="002B54B1">
        <w:rPr>
          <w:rFonts w:ascii="Times New Roman" w:hAnsi="Times New Roman" w:cs="Times New Roman" w:hint="cs"/>
          <w:position w:val="-2"/>
          <w:rtl/>
          <w:lang w:eastAsia="en-US"/>
        </w:rPr>
        <w:t>∙</w:t>
      </w:r>
      <w:r>
        <w:rPr>
          <w:rFonts w:hint="cs"/>
          <w:rtl/>
        </w:rPr>
        <w:t xml:space="preserve"> 379. והנה, 379 = </w:t>
      </w:r>
      <w:r w:rsidRPr="00B27E76">
        <w:rPr>
          <w:rStyle w:val="Gematria"/>
          <w:rFonts w:hint="cs"/>
          <w:rtl/>
        </w:rPr>
        <w:t>יוסף</w:t>
      </w:r>
      <w:r>
        <w:rPr>
          <w:rFonts w:hint="cs"/>
          <w:rtl/>
        </w:rPr>
        <w:t xml:space="preserve"> </w:t>
      </w:r>
      <w:r w:rsidRPr="00B27E76">
        <w:rPr>
          <w:rStyle w:val="Gematria"/>
          <w:rFonts w:hint="cs"/>
          <w:rtl/>
        </w:rPr>
        <w:t>אברך</w:t>
      </w:r>
      <w:r>
        <w:rPr>
          <w:rFonts w:hint="cs"/>
          <w:rtl/>
        </w:rPr>
        <w:t xml:space="preserve">. כלומר ששאר האותיות עולות 3 </w:t>
      </w:r>
      <w:r w:rsidRPr="002B54B1">
        <w:rPr>
          <w:rFonts w:ascii="Times New Roman" w:hAnsi="Times New Roman" w:cs="Times New Roman" w:hint="cs"/>
          <w:position w:val="-2"/>
          <w:rtl/>
          <w:lang w:eastAsia="en-US"/>
        </w:rPr>
        <w:t>∙</w:t>
      </w:r>
      <w:r>
        <w:rPr>
          <w:rFonts w:hint="cs"/>
          <w:rtl/>
        </w:rPr>
        <w:t xml:space="preserve"> </w:t>
      </w:r>
      <w:r w:rsidRPr="00B27E76">
        <w:rPr>
          <w:rStyle w:val="Gematria"/>
          <w:rFonts w:hint="cs"/>
          <w:rtl/>
        </w:rPr>
        <w:t>יוסף אברך</w:t>
      </w:r>
    </w:p>
    <w:p w14:paraId="59742AFA" w14:textId="77777777" w:rsidR="00AC7598" w:rsidRDefault="00AC7598" w:rsidP="00AC7598">
      <w:pPr>
        <w:rPr>
          <w:rFonts w:hint="cs"/>
          <w:rtl/>
        </w:rPr>
      </w:pPr>
      <w:r>
        <w:rPr>
          <w:rFonts w:hint="cs"/>
          <w:rtl/>
        </w:rPr>
        <w:t xml:space="preserve">ראשי התבות של ארבעת השמות </w:t>
      </w:r>
      <w:r w:rsidRPr="00A0004A">
        <w:rPr>
          <w:rStyle w:val="Gematria"/>
          <w:rFonts w:hint="cs"/>
          <w:rtl/>
        </w:rPr>
        <w:t>י</w:t>
      </w:r>
      <w:r>
        <w:rPr>
          <w:rFonts w:hint="cs"/>
          <w:rtl/>
        </w:rPr>
        <w:t xml:space="preserve">וסף </w:t>
      </w:r>
      <w:r w:rsidRPr="00A0004A">
        <w:rPr>
          <w:rStyle w:val="Gematria"/>
          <w:rFonts w:hint="cs"/>
          <w:rtl/>
        </w:rPr>
        <w:t>א</w:t>
      </w:r>
      <w:r>
        <w:rPr>
          <w:rFonts w:hint="cs"/>
          <w:rtl/>
        </w:rPr>
        <w:t xml:space="preserve">ברך </w:t>
      </w:r>
      <w:r w:rsidRPr="00A0004A">
        <w:rPr>
          <w:rStyle w:val="Gematria"/>
          <w:rFonts w:hint="cs"/>
          <w:rtl/>
        </w:rPr>
        <w:t>צ</w:t>
      </w:r>
      <w:r>
        <w:rPr>
          <w:rFonts w:hint="cs"/>
          <w:rtl/>
        </w:rPr>
        <w:t xml:space="preserve">פנת </w:t>
      </w:r>
      <w:r w:rsidRPr="00A0004A">
        <w:rPr>
          <w:rStyle w:val="Gematria"/>
          <w:rFonts w:hint="cs"/>
          <w:rtl/>
        </w:rPr>
        <w:t>פ</w:t>
      </w:r>
      <w:r>
        <w:rPr>
          <w:rFonts w:hint="cs"/>
          <w:rtl/>
        </w:rPr>
        <w:t>ענח עולים 181 = 10</w:t>
      </w:r>
      <w:r w:rsidRPr="00C33E87">
        <w:rPr>
          <w:rStyle w:val="symbolinspirational"/>
          <w:rFonts w:hint="cs"/>
        </w:rPr>
        <w:sym w:font="Wingdings 2" w:char="F0A7"/>
      </w:r>
      <w:r>
        <w:rPr>
          <w:rFonts w:hint="cs"/>
          <w:rtl/>
        </w:rPr>
        <w:t xml:space="preserve">. </w:t>
      </w:r>
    </w:p>
    <w:p w14:paraId="58A1A3D1" w14:textId="77777777" w:rsidR="00AC7598" w:rsidRDefault="00AC7598" w:rsidP="00AC7598">
      <w:pPr>
        <w:rPr>
          <w:rFonts w:hint="cs"/>
          <w:rtl/>
        </w:rPr>
      </w:pPr>
      <w:r>
        <w:rPr>
          <w:rFonts w:hint="cs"/>
          <w:rtl/>
        </w:rPr>
        <w:t xml:space="preserve">ראשי התבות של שמה המלא של אסנת, </w:t>
      </w:r>
      <w:r w:rsidRPr="008C6B78">
        <w:rPr>
          <w:rStyle w:val="Gematria"/>
          <w:rFonts w:hint="cs"/>
          <w:rtl/>
        </w:rPr>
        <w:t>א</w:t>
      </w:r>
      <w:r>
        <w:rPr>
          <w:rFonts w:hint="cs"/>
          <w:rtl/>
        </w:rPr>
        <w:t xml:space="preserve">סנת </w:t>
      </w:r>
      <w:r w:rsidRPr="008C6B78">
        <w:rPr>
          <w:rStyle w:val="Gematria"/>
          <w:rFonts w:hint="cs"/>
          <w:rtl/>
        </w:rPr>
        <w:t>ב</w:t>
      </w:r>
      <w:r>
        <w:rPr>
          <w:rFonts w:hint="cs"/>
          <w:rtl/>
        </w:rPr>
        <w:t xml:space="preserve">ת </w:t>
      </w:r>
      <w:r w:rsidRPr="008C6B78">
        <w:rPr>
          <w:rStyle w:val="Gematria"/>
          <w:rFonts w:hint="cs"/>
          <w:rtl/>
        </w:rPr>
        <w:t>פ</w:t>
      </w:r>
      <w:r>
        <w:rPr>
          <w:rFonts w:hint="cs"/>
          <w:rtl/>
        </w:rPr>
        <w:t xml:space="preserve">וטי </w:t>
      </w:r>
      <w:r w:rsidRPr="008C6B78">
        <w:rPr>
          <w:rStyle w:val="Gematria"/>
          <w:rFonts w:hint="cs"/>
          <w:rtl/>
        </w:rPr>
        <w:t>פ</w:t>
      </w:r>
      <w:r>
        <w:rPr>
          <w:rFonts w:hint="cs"/>
          <w:rtl/>
        </w:rPr>
        <w:t xml:space="preserve">רע </w:t>
      </w:r>
      <w:r w:rsidRPr="008C6B78">
        <w:rPr>
          <w:rStyle w:val="Gematria"/>
          <w:rFonts w:hint="cs"/>
          <w:rtl/>
        </w:rPr>
        <w:t>כ</w:t>
      </w:r>
      <w:r>
        <w:rPr>
          <w:rFonts w:hint="cs"/>
          <w:rtl/>
        </w:rPr>
        <w:t xml:space="preserve">הן </w:t>
      </w:r>
      <w:r w:rsidRPr="008C6B78">
        <w:rPr>
          <w:rStyle w:val="Gematria"/>
          <w:rFonts w:hint="cs"/>
          <w:rtl/>
        </w:rPr>
        <w:t>א</w:t>
      </w:r>
      <w:r>
        <w:rPr>
          <w:rFonts w:hint="cs"/>
          <w:rtl/>
        </w:rPr>
        <w:t xml:space="preserve">ן, עולים 184. וביחד, ראשי התבות של שני השמות המלאים, </w:t>
      </w:r>
      <w:r w:rsidRPr="00A0004A">
        <w:rPr>
          <w:rStyle w:val="Gematria"/>
          <w:rFonts w:hint="cs"/>
          <w:rtl/>
        </w:rPr>
        <w:t>י</w:t>
      </w:r>
      <w:r>
        <w:rPr>
          <w:rFonts w:hint="cs"/>
          <w:rtl/>
        </w:rPr>
        <w:t xml:space="preserve">וסף </w:t>
      </w:r>
      <w:r w:rsidRPr="00A0004A">
        <w:rPr>
          <w:rStyle w:val="Gematria"/>
          <w:rFonts w:hint="cs"/>
          <w:rtl/>
        </w:rPr>
        <w:t>א</w:t>
      </w:r>
      <w:r>
        <w:rPr>
          <w:rFonts w:hint="cs"/>
          <w:rtl/>
        </w:rPr>
        <w:t xml:space="preserve">ברך </w:t>
      </w:r>
      <w:r w:rsidRPr="00A0004A">
        <w:rPr>
          <w:rStyle w:val="Gematria"/>
          <w:rFonts w:hint="cs"/>
          <w:rtl/>
        </w:rPr>
        <w:t>צ</w:t>
      </w:r>
      <w:r>
        <w:rPr>
          <w:rFonts w:hint="cs"/>
          <w:rtl/>
        </w:rPr>
        <w:t xml:space="preserve">פנת </w:t>
      </w:r>
      <w:r w:rsidRPr="00A0004A">
        <w:rPr>
          <w:rStyle w:val="Gematria"/>
          <w:rFonts w:hint="cs"/>
          <w:rtl/>
        </w:rPr>
        <w:t>פ</w:t>
      </w:r>
      <w:r>
        <w:rPr>
          <w:rFonts w:hint="cs"/>
          <w:rtl/>
        </w:rPr>
        <w:t xml:space="preserve">ענח </w:t>
      </w:r>
      <w:r w:rsidRPr="008C6B78">
        <w:rPr>
          <w:rStyle w:val="Gematria"/>
          <w:rFonts w:hint="cs"/>
          <w:rtl/>
        </w:rPr>
        <w:t>א</w:t>
      </w:r>
      <w:r>
        <w:rPr>
          <w:rFonts w:hint="cs"/>
          <w:rtl/>
        </w:rPr>
        <w:t xml:space="preserve">סנת </w:t>
      </w:r>
      <w:r w:rsidRPr="008C6B78">
        <w:rPr>
          <w:rStyle w:val="Gematria"/>
          <w:rFonts w:hint="cs"/>
          <w:rtl/>
        </w:rPr>
        <w:t>ב</w:t>
      </w:r>
      <w:r>
        <w:rPr>
          <w:rFonts w:hint="cs"/>
          <w:rtl/>
        </w:rPr>
        <w:t xml:space="preserve">ת </w:t>
      </w:r>
      <w:r w:rsidRPr="008C6B78">
        <w:rPr>
          <w:rStyle w:val="Gematria"/>
          <w:rFonts w:hint="cs"/>
          <w:rtl/>
        </w:rPr>
        <w:t>פ</w:t>
      </w:r>
      <w:r>
        <w:rPr>
          <w:rFonts w:hint="cs"/>
          <w:rtl/>
        </w:rPr>
        <w:t xml:space="preserve">וטי </w:t>
      </w:r>
      <w:r w:rsidRPr="008C6B78">
        <w:rPr>
          <w:rStyle w:val="Gematria"/>
          <w:rFonts w:hint="cs"/>
          <w:rtl/>
        </w:rPr>
        <w:t>פ</w:t>
      </w:r>
      <w:r>
        <w:rPr>
          <w:rFonts w:hint="cs"/>
          <w:rtl/>
        </w:rPr>
        <w:t xml:space="preserve">רע </w:t>
      </w:r>
      <w:r w:rsidRPr="008C6B78">
        <w:rPr>
          <w:rStyle w:val="Gematria"/>
          <w:rFonts w:hint="cs"/>
          <w:rtl/>
        </w:rPr>
        <w:t>כ</w:t>
      </w:r>
      <w:r>
        <w:rPr>
          <w:rFonts w:hint="cs"/>
          <w:rtl/>
        </w:rPr>
        <w:t xml:space="preserve">הן </w:t>
      </w:r>
      <w:r w:rsidRPr="008C6B78">
        <w:rPr>
          <w:rStyle w:val="Gematria"/>
          <w:rFonts w:hint="cs"/>
          <w:rtl/>
        </w:rPr>
        <w:t>א</w:t>
      </w:r>
      <w:r>
        <w:rPr>
          <w:rFonts w:hint="cs"/>
          <w:rtl/>
        </w:rPr>
        <w:t xml:space="preserve">ן, עולים 181 </w:t>
      </w:r>
      <w:r w:rsidRPr="0001642C">
        <w:rPr>
          <w:rStyle w:val="symbolplus"/>
        </w:rPr>
        <w:sym w:font="Symbol" w:char="F05E"/>
      </w:r>
      <w:r>
        <w:rPr>
          <w:rFonts w:hint="cs"/>
          <w:rtl/>
        </w:rPr>
        <w:t xml:space="preserve"> 184 = 365 = </w:t>
      </w:r>
      <w:r w:rsidRPr="00A0004A">
        <w:rPr>
          <w:rStyle w:val="Gematria"/>
          <w:rFonts w:hint="cs"/>
          <w:rtl/>
        </w:rPr>
        <w:t>יוסף הצדיק</w:t>
      </w:r>
      <w:r>
        <w:rPr>
          <w:rFonts w:hint="cs"/>
          <w:rtl/>
        </w:rPr>
        <w:t xml:space="preserve"> = 5 </w:t>
      </w:r>
      <w:r w:rsidRPr="002B54B1">
        <w:rPr>
          <w:rFonts w:ascii="Times New Roman" w:hAnsi="Times New Roman" w:cs="Times New Roman" w:hint="cs"/>
          <w:position w:val="-2"/>
          <w:rtl/>
          <w:lang w:eastAsia="en-US"/>
        </w:rPr>
        <w:t>∙</w:t>
      </w:r>
      <w:r>
        <w:rPr>
          <w:rFonts w:hint="cs"/>
          <w:rtl/>
        </w:rPr>
        <w:t xml:space="preserve"> </w:t>
      </w:r>
      <w:r w:rsidRPr="00A0004A">
        <w:rPr>
          <w:rStyle w:val="Gematria"/>
          <w:rFonts w:hint="cs"/>
          <w:rtl/>
        </w:rPr>
        <w:t>חכמה</w:t>
      </w:r>
      <w:r>
        <w:rPr>
          <w:rFonts w:hint="cs"/>
          <w:rtl/>
        </w:rPr>
        <w:t xml:space="preserve">. שאר האותיות בשמות יוסף ואסנת </w:t>
      </w:r>
      <w:r w:rsidRPr="00B27E76">
        <w:rPr>
          <w:rStyle w:val="Gematria"/>
          <w:rFonts w:hint="cs"/>
          <w:rtl/>
        </w:rPr>
        <w:t>וסף ברך פנת ענח סנת ת וטי רע הן ן</w:t>
      </w:r>
      <w:r>
        <w:rPr>
          <w:rFonts w:hint="cs"/>
          <w:rtl/>
        </w:rPr>
        <w:t xml:space="preserve"> עולות 2336. אמנם, 2336 = 32 </w:t>
      </w:r>
      <w:r w:rsidRPr="002B54B1">
        <w:rPr>
          <w:rFonts w:ascii="Times New Roman" w:hAnsi="Times New Roman" w:cs="Times New Roman" w:hint="cs"/>
          <w:position w:val="-2"/>
          <w:rtl/>
          <w:lang w:eastAsia="en-US"/>
        </w:rPr>
        <w:t>∙</w:t>
      </w:r>
      <w:r>
        <w:rPr>
          <w:rFonts w:hint="cs"/>
          <w:rtl/>
        </w:rPr>
        <w:t xml:space="preserve"> 73, או </w:t>
      </w:r>
      <w:r w:rsidRPr="00A0004A">
        <w:rPr>
          <w:rStyle w:val="Gematria"/>
          <w:rFonts w:hint="cs"/>
          <w:rtl/>
        </w:rPr>
        <w:t>לב</w:t>
      </w:r>
      <w:r>
        <w:rPr>
          <w:rFonts w:ascii="Times New Roman" w:hAnsi="Times New Roman" w:cs="Times New Roman" w:hint="eastAsia"/>
          <w:rtl/>
        </w:rPr>
        <w:t> </w:t>
      </w:r>
      <w:r w:rsidRPr="002B54B1">
        <w:rPr>
          <w:rFonts w:ascii="Times New Roman" w:hAnsi="Times New Roman" w:cs="Times New Roman" w:hint="cs"/>
          <w:position w:val="-2"/>
          <w:rtl/>
          <w:lang w:eastAsia="en-US"/>
        </w:rPr>
        <w:t>∙</w:t>
      </w:r>
      <w:r>
        <w:rPr>
          <w:rFonts w:ascii="Times New Roman" w:hAnsi="Times New Roman" w:cs="Times New Roman" w:hint="eastAsia"/>
          <w:rtl/>
        </w:rPr>
        <w:t> </w:t>
      </w:r>
      <w:r w:rsidRPr="00A0004A">
        <w:rPr>
          <w:rStyle w:val="Gematria"/>
          <w:rFonts w:hint="cs"/>
          <w:rtl/>
        </w:rPr>
        <w:t>חכמה</w:t>
      </w:r>
      <w:r>
        <w:rPr>
          <w:rFonts w:hint="cs"/>
          <w:rtl/>
        </w:rPr>
        <w:t xml:space="preserve">. ומכאן משמע שערך השמות השלמים של יוסף ואסנת עולה 2701 = </w:t>
      </w:r>
      <w:r w:rsidRPr="00A0004A">
        <w:rPr>
          <w:rStyle w:val="Gematria"/>
          <w:rFonts w:hint="cs"/>
          <w:rtl/>
        </w:rPr>
        <w:t>הבל</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B27E76">
        <w:rPr>
          <w:rStyle w:val="Gematria"/>
          <w:rFonts w:hint="cs"/>
          <w:rtl/>
        </w:rPr>
        <w:t>חכמה</w:t>
      </w:r>
      <w:r>
        <w:rPr>
          <w:rFonts w:hint="cs"/>
          <w:rtl/>
        </w:rPr>
        <w:t xml:space="preserve">. אם כן, מתגלה שראשי התבות ושאר האותיות מחלקים במדויק את המלה </w:t>
      </w:r>
      <w:r w:rsidRPr="008456A9">
        <w:rPr>
          <w:rStyle w:val="Gematria"/>
          <w:rFonts w:hint="cs"/>
          <w:rtl/>
        </w:rPr>
        <w:t>הבל</w:t>
      </w:r>
      <w:r>
        <w:rPr>
          <w:rFonts w:hint="cs"/>
          <w:rtl/>
        </w:rPr>
        <w:t xml:space="preserve"> ל־</w:t>
      </w:r>
      <w:r w:rsidRPr="00B27E76">
        <w:rPr>
          <w:rStyle w:val="Gematria"/>
          <w:rFonts w:hint="cs"/>
          <w:rtl/>
        </w:rPr>
        <w:t>ה</w:t>
      </w:r>
      <w:r>
        <w:rPr>
          <w:rFonts w:hint="cs"/>
          <w:rtl/>
        </w:rPr>
        <w:t xml:space="preserve"> ו־</w:t>
      </w:r>
      <w:r w:rsidRPr="00B27E76">
        <w:rPr>
          <w:rStyle w:val="Gematria"/>
          <w:rFonts w:hint="cs"/>
          <w:rtl/>
        </w:rPr>
        <w:t>לב</w:t>
      </w:r>
      <w:r>
        <w:rPr>
          <w:rFonts w:hint="cs"/>
          <w:rtl/>
        </w:rPr>
        <w:t>!</w:t>
      </w:r>
    </w:p>
    <w:p w14:paraId="4C167F16" w14:textId="77777777" w:rsidR="00AC7598" w:rsidRDefault="00AC7598" w:rsidP="00AC7598">
      <w:pPr>
        <w:rPr>
          <w:rFonts w:hint="cs"/>
          <w:rtl/>
        </w:rPr>
      </w:pPr>
      <w:r>
        <w:rPr>
          <w:rFonts w:hint="cs"/>
          <w:rtl/>
        </w:rPr>
        <w:t xml:space="preserve">והנה, 2701 הינו אחד המספרים החשובים ביותר בתורה שכן הוא ערכו המלא של הפסוק הראשון בתורה </w:t>
      </w:r>
      <w:r w:rsidRPr="00B27E76">
        <w:rPr>
          <w:rStyle w:val="Gematria"/>
          <w:rFonts w:hint="cs"/>
          <w:rtl/>
        </w:rPr>
        <w:t xml:space="preserve">בראשית ברא אלקים את השמים ואת </w:t>
      </w:r>
      <w:r w:rsidRPr="008456A9">
        <w:rPr>
          <w:rStyle w:val="Gematria"/>
          <w:rFonts w:hint="cs"/>
          <w:rtl/>
        </w:rPr>
        <w:t>הארץ</w:t>
      </w:r>
      <w:r w:rsidRPr="008456A9">
        <w:rPr>
          <w:rFonts w:hint="cs"/>
          <w:rtl/>
        </w:rPr>
        <w:t>. חשיבותו</w:t>
      </w:r>
      <w:r w:rsidRPr="00A0004A">
        <w:rPr>
          <w:rFonts w:hint="cs"/>
          <w:rtl/>
        </w:rPr>
        <w:t xml:space="preserve"> גם בהיותו המספר המשולש ה</w:t>
      </w:r>
      <w:r>
        <w:rPr>
          <w:rFonts w:hint="cs"/>
          <w:rtl/>
        </w:rPr>
        <w:t>־</w:t>
      </w:r>
      <w:r w:rsidRPr="00A0004A">
        <w:rPr>
          <w:rFonts w:hint="cs"/>
          <w:rtl/>
        </w:rPr>
        <w:t xml:space="preserve">73, כלומר: 2701 = </w:t>
      </w:r>
      <w:r w:rsidRPr="00A0004A">
        <w:rPr>
          <w:rStyle w:val="Gematria"/>
          <w:rFonts w:hint="cs"/>
          <w:rtl/>
        </w:rPr>
        <w:t>חכמה</w:t>
      </w:r>
      <w:r w:rsidRPr="00877E55">
        <w:rPr>
          <w:rStyle w:val="symboltriangle"/>
          <w:rFonts w:hint="cs"/>
        </w:rPr>
        <w:sym w:font="Wingdings 3" w:char="F072"/>
      </w:r>
      <w:r>
        <w:rPr>
          <w:rFonts w:hint="cs"/>
          <w:rtl/>
        </w:rPr>
        <w:t>. מבואר אצלינו פעמים רבות שישנו קשר מיוחד בין הבריאה ובין החכמה. את המלה "בראשית" תרגם התרגום ירושלמי "בחוכמא", כלומר "בחכמה". מקובל גם שלכל פסוק בתורה יש מקביל בנביאים. המקביל לפסוק הראשון הוא: "ה' בחכמה יסד ארץ כונן שמים בתבונה"</w:t>
      </w:r>
      <w:r>
        <w:rPr>
          <w:rStyle w:val="afff7"/>
          <w:rtl/>
        </w:rPr>
        <w:endnoteReference w:id="34"/>
      </w:r>
      <w:r>
        <w:rPr>
          <w:rFonts w:hint="cs"/>
          <w:rtl/>
        </w:rPr>
        <w:t xml:space="preserve">. שוב ושוב רואים אנו את הקשר של אסנת עם החכמה. וכפי שכתבנו כבר למעלה יש לומר שלאסנת כח תקון מיוחד כנגד חכמת מצרים הטמאה. וכעת מתמקדים אנו בכך </w:t>
      </w:r>
      <w:r>
        <w:rPr>
          <w:rFonts w:hint="cs"/>
          <w:rtl/>
        </w:rPr>
        <w:lastRenderedPageBreak/>
        <w:t>שחכמתה מתמקדת בחכמת הטבע, שבמעשה בראשית. וכבר הערנו למעלה ש</w:t>
      </w:r>
      <w:r w:rsidRPr="00A0004A">
        <w:rPr>
          <w:rStyle w:val="Gematria"/>
          <w:rFonts w:hint="cs"/>
          <w:rtl/>
        </w:rPr>
        <w:t>אסנת</w:t>
      </w:r>
      <w:r w:rsidRPr="0054344F">
        <w:rPr>
          <w:rFonts w:hint="cs"/>
          <w:color w:val="FF0000"/>
          <w:rtl/>
        </w:rPr>
        <w:t xml:space="preserve"> </w:t>
      </w:r>
      <w:r w:rsidRPr="00A0004A">
        <w:rPr>
          <w:rStyle w:val="Gematria"/>
          <w:rFonts w:hint="cs"/>
          <w:rtl/>
        </w:rPr>
        <w:t>בת</w:t>
      </w:r>
      <w:r w:rsidRPr="0054344F">
        <w:rPr>
          <w:rFonts w:hint="cs"/>
          <w:color w:val="FF0000"/>
          <w:rtl/>
        </w:rPr>
        <w:t xml:space="preserve"> </w:t>
      </w:r>
      <w:r w:rsidRPr="008456A9">
        <w:rPr>
          <w:rFonts w:hint="cs"/>
          <w:rtl/>
        </w:rPr>
        <w:t>=</w:t>
      </w:r>
      <w:r w:rsidRPr="0054344F">
        <w:rPr>
          <w:rFonts w:hint="cs"/>
          <w:color w:val="FF0000"/>
          <w:rtl/>
        </w:rPr>
        <w:t xml:space="preserve"> </w:t>
      </w:r>
      <w:r w:rsidRPr="00A0004A">
        <w:rPr>
          <w:rStyle w:val="Gematria"/>
          <w:rFonts w:hint="cs"/>
          <w:rtl/>
        </w:rPr>
        <w:t>בראשית</w:t>
      </w:r>
      <w:r>
        <w:rPr>
          <w:rFonts w:hint="cs"/>
          <w:rtl/>
        </w:rPr>
        <w:t>.</w:t>
      </w:r>
    </w:p>
    <w:p w14:paraId="161659FE" w14:textId="77777777" w:rsidR="00AC7598" w:rsidRDefault="00AC7598" w:rsidP="00AC7598">
      <w:pPr>
        <w:rPr>
          <w:rFonts w:hint="cs"/>
          <w:rtl/>
        </w:rPr>
      </w:pPr>
      <w:r>
        <w:rPr>
          <w:rFonts w:hint="cs"/>
          <w:rtl/>
        </w:rPr>
        <w:t>והנה עוד פלא נפלא בשמות המלאים של יוסף ואסנת: כשם שראשי התבות עולים 365 (</w:t>
      </w:r>
      <w:r w:rsidRPr="00B27E76">
        <w:rPr>
          <w:rStyle w:val="Gematria"/>
          <w:rFonts w:hint="cs"/>
          <w:rtl/>
        </w:rPr>
        <w:t>שסה</w:t>
      </w:r>
      <w:r>
        <w:rPr>
          <w:rFonts w:hint="cs"/>
          <w:rtl/>
        </w:rPr>
        <w:t xml:space="preserve">), כך סופי התבות, </w:t>
      </w:r>
      <w:r w:rsidRPr="00B27E76">
        <w:rPr>
          <w:rStyle w:val="Gematria"/>
          <w:rFonts w:hint="cs"/>
          <w:rtl/>
        </w:rPr>
        <w:t>ף ך ת ח ת ת י ע ן ן</w:t>
      </w:r>
      <w:r>
        <w:rPr>
          <w:rFonts w:hint="cs"/>
          <w:rtl/>
        </w:rPr>
        <w:t xml:space="preserve"> עולים 1488, כלומר כפולה של </w:t>
      </w:r>
      <w:r w:rsidRPr="004428A6">
        <w:rPr>
          <w:rStyle w:val="Gematria"/>
          <w:rFonts w:hint="cs"/>
          <w:rtl/>
        </w:rPr>
        <w:t>רמח</w:t>
      </w:r>
      <w:r>
        <w:rPr>
          <w:rFonts w:hint="cs"/>
          <w:rtl/>
        </w:rPr>
        <w:t xml:space="preserve">, שכן, 1488 = 6 </w:t>
      </w:r>
      <w:r w:rsidRPr="002B54B1">
        <w:rPr>
          <w:rFonts w:ascii="Times New Roman" w:hAnsi="Times New Roman" w:cs="Times New Roman" w:hint="cs"/>
          <w:position w:val="-2"/>
          <w:rtl/>
          <w:lang w:eastAsia="en-US"/>
        </w:rPr>
        <w:t>∙</w:t>
      </w:r>
      <w:r>
        <w:rPr>
          <w:rFonts w:hint="cs"/>
          <w:rtl/>
        </w:rPr>
        <w:t xml:space="preserve"> 248 (</w:t>
      </w:r>
      <w:r w:rsidRPr="00B27E76">
        <w:rPr>
          <w:rStyle w:val="Gematria"/>
          <w:rFonts w:hint="cs"/>
          <w:rtl/>
        </w:rPr>
        <w:t>רמח)</w:t>
      </w:r>
      <w:r>
        <w:rPr>
          <w:rFonts w:hint="cs"/>
          <w:rtl/>
        </w:rPr>
        <w:t xml:space="preserve">! והיינו אברהם פנים ואחור </w:t>
      </w:r>
      <w:r w:rsidRPr="00B16B5A">
        <w:rPr>
          <w:rStyle w:val="Gematria"/>
          <w:rFonts w:hint="cs"/>
          <w:rtl/>
        </w:rPr>
        <w:t>א אב אבר אברה אברהם אברהם ברהם רהם הם ם</w:t>
      </w:r>
      <w:r>
        <w:rPr>
          <w:rFonts w:hint="cs"/>
          <w:rtl/>
        </w:rPr>
        <w:t>, לפי הכלל שהערך פנים ואחור של תבה שווה לערכה כפול מספר האותיות ועוד 1.</w:t>
      </w:r>
    </w:p>
    <w:p w14:paraId="7287276F" w14:textId="77777777" w:rsidR="00AC7598" w:rsidRDefault="00AC7598" w:rsidP="00AC7598">
      <w:pPr>
        <w:pStyle w:val="31"/>
        <w:rPr>
          <w:rFonts w:hint="cs"/>
          <w:rtl/>
        </w:rPr>
      </w:pPr>
      <w:bookmarkStart w:id="7" w:name="_Toc508826758"/>
      <w:r>
        <w:rPr>
          <w:rFonts w:hint="cs"/>
          <w:rtl/>
        </w:rPr>
        <w:t>ה. יוסף ואסנת</w:t>
      </w:r>
      <w:bookmarkEnd w:id="7"/>
    </w:p>
    <w:p w14:paraId="4600B613" w14:textId="77777777" w:rsidR="00AC7598" w:rsidRDefault="00AC7598" w:rsidP="00AC7598">
      <w:pPr>
        <w:rPr>
          <w:rFonts w:hint="cs"/>
          <w:rtl/>
        </w:rPr>
      </w:pPr>
      <w:r>
        <w:rPr>
          <w:rFonts w:hint="cs"/>
          <w:rtl/>
        </w:rPr>
        <w:t>נתבונן כעת בכל השמות (והכינויים) המופיעים בפסוק "</w:t>
      </w:r>
      <w:r>
        <w:rPr>
          <w:rtl/>
        </w:rPr>
        <w:t>ויקרא פר</w:t>
      </w:r>
      <w:r w:rsidRPr="000B099E">
        <w:rPr>
          <w:rtl/>
        </w:rPr>
        <w:t>ע</w:t>
      </w:r>
      <w:r>
        <w:rPr>
          <w:rtl/>
        </w:rPr>
        <w:t>ה ש</w:t>
      </w:r>
      <w:r w:rsidRPr="000B099E">
        <w:rPr>
          <w:rtl/>
        </w:rPr>
        <w:t>ם</w:t>
      </w:r>
      <w:r>
        <w:rPr>
          <w:rFonts w:hint="cs"/>
        </w:rPr>
        <w:t xml:space="preserve"> </w:t>
      </w:r>
      <w:r>
        <w:rPr>
          <w:rtl/>
        </w:rPr>
        <w:t>יוס</w:t>
      </w:r>
      <w:r w:rsidRPr="000B099E">
        <w:rPr>
          <w:rtl/>
        </w:rPr>
        <w:t xml:space="preserve">ף </w:t>
      </w:r>
      <w:r>
        <w:rPr>
          <w:rFonts w:hint="eastAsia"/>
          <w:rtl/>
        </w:rPr>
        <w:t>צפנ</w:t>
      </w:r>
      <w:r w:rsidRPr="000B099E">
        <w:rPr>
          <w:rFonts w:hint="eastAsia"/>
          <w:rtl/>
        </w:rPr>
        <w:t>ת</w:t>
      </w:r>
      <w:r w:rsidRPr="000B099E">
        <w:rPr>
          <w:rtl/>
        </w:rPr>
        <w:t xml:space="preserve"> פ</w:t>
      </w:r>
      <w:r>
        <w:rPr>
          <w:rFonts w:hint="eastAsia"/>
          <w:rtl/>
        </w:rPr>
        <w:t>ענח</w:t>
      </w:r>
      <w:r>
        <w:rPr>
          <w:rtl/>
        </w:rPr>
        <w:t xml:space="preserve"> וית</w:t>
      </w:r>
      <w:r w:rsidRPr="000B099E">
        <w:rPr>
          <w:rtl/>
        </w:rPr>
        <w:t>ן</w:t>
      </w:r>
      <w:r>
        <w:rPr>
          <w:rFonts w:hint="cs"/>
        </w:rPr>
        <w:t xml:space="preserve"> </w:t>
      </w:r>
      <w:r>
        <w:rPr>
          <w:rtl/>
        </w:rPr>
        <w:t>לו א</w:t>
      </w:r>
      <w:r w:rsidRPr="000B099E">
        <w:rPr>
          <w:rtl/>
        </w:rPr>
        <w:t>ת</w:t>
      </w:r>
      <w:r>
        <w:rPr>
          <w:rFonts w:hint="cs"/>
        </w:rPr>
        <w:t xml:space="preserve"> </w:t>
      </w:r>
      <w:r>
        <w:rPr>
          <w:rFonts w:hint="eastAsia"/>
          <w:rtl/>
        </w:rPr>
        <w:t>אסנ</w:t>
      </w:r>
      <w:r w:rsidRPr="000B099E">
        <w:rPr>
          <w:rFonts w:hint="eastAsia"/>
          <w:rtl/>
        </w:rPr>
        <w:t>ת</w:t>
      </w:r>
      <w:r>
        <w:rPr>
          <w:rtl/>
        </w:rPr>
        <w:t xml:space="preserve"> ב</w:t>
      </w:r>
      <w:r w:rsidRPr="000B099E">
        <w:rPr>
          <w:rtl/>
        </w:rPr>
        <w:t>ת</w:t>
      </w:r>
      <w:r>
        <w:rPr>
          <w:rFonts w:hint="cs"/>
        </w:rPr>
        <w:t xml:space="preserve"> </w:t>
      </w:r>
      <w:r>
        <w:rPr>
          <w:rtl/>
        </w:rPr>
        <w:t>פוטי פרע כה</w:t>
      </w:r>
      <w:r w:rsidRPr="000B099E">
        <w:rPr>
          <w:rtl/>
        </w:rPr>
        <w:t>ן א</w:t>
      </w:r>
      <w:r>
        <w:rPr>
          <w:rtl/>
        </w:rPr>
        <w:t>ן לאשה ויצא יוסף ע</w:t>
      </w:r>
      <w:r w:rsidRPr="000B099E">
        <w:rPr>
          <w:rtl/>
        </w:rPr>
        <w:t>ל</w:t>
      </w:r>
      <w:r>
        <w:rPr>
          <w:rFonts w:hint="cs"/>
        </w:rPr>
        <w:t xml:space="preserve"> </w:t>
      </w:r>
      <w:r>
        <w:rPr>
          <w:rtl/>
        </w:rPr>
        <w:t>ארץ מצרי</w:t>
      </w:r>
      <w:r w:rsidRPr="000B099E">
        <w:rPr>
          <w:rtl/>
        </w:rPr>
        <w:t>ם</w:t>
      </w:r>
      <w:r>
        <w:rPr>
          <w:rFonts w:hint="cs"/>
          <w:rtl/>
        </w:rPr>
        <w:t xml:space="preserve">": </w:t>
      </w:r>
      <w:r w:rsidRPr="00B27E76">
        <w:rPr>
          <w:rStyle w:val="Gematria"/>
          <w:rFonts w:hint="cs"/>
          <w:rtl/>
        </w:rPr>
        <w:t>פרעה יוסף צפנת פענח אסנת פוטי פרע כהן אן יוסף</w:t>
      </w:r>
      <w:r>
        <w:rPr>
          <w:rFonts w:hint="cs"/>
          <w:rtl/>
        </w:rPr>
        <w:t xml:space="preserve"> עולה 2587 = 13 </w:t>
      </w:r>
      <w:r w:rsidRPr="002B54B1">
        <w:rPr>
          <w:rFonts w:ascii="Times New Roman" w:hAnsi="Times New Roman" w:cs="Times New Roman" w:hint="cs"/>
          <w:position w:val="-2"/>
          <w:rtl/>
          <w:lang w:eastAsia="en-US"/>
        </w:rPr>
        <w:t>∙</w:t>
      </w:r>
      <w:r>
        <w:rPr>
          <w:rFonts w:hint="cs"/>
          <w:rtl/>
        </w:rPr>
        <w:t xml:space="preserve"> </w:t>
      </w:r>
      <w:r w:rsidRPr="00B27E76">
        <w:rPr>
          <w:rStyle w:val="Gematria"/>
          <w:rFonts w:hint="cs"/>
          <w:rtl/>
        </w:rPr>
        <w:t>צדקה</w:t>
      </w:r>
      <w:r>
        <w:rPr>
          <w:rFonts w:hint="cs"/>
          <w:rtl/>
        </w:rPr>
        <w:t>.</w:t>
      </w:r>
    </w:p>
    <w:p w14:paraId="2455CE58" w14:textId="77777777" w:rsidR="00AC7598" w:rsidRDefault="00AC7598" w:rsidP="00AC7598">
      <w:pPr>
        <w:pStyle w:val="NormalBeforeChart"/>
        <w:rPr>
          <w:rFonts w:hint="cs"/>
          <w:rtl/>
        </w:rPr>
      </w:pPr>
      <w:r>
        <w:rPr>
          <w:rFonts w:hint="cs"/>
          <w:rtl/>
        </w:rPr>
        <w:t>והנה, יש בפסוק 10 שמות, אותם אפשר לסדר בצורת משולש:</w:t>
      </w:r>
    </w:p>
    <w:tbl>
      <w:tblPr>
        <w:bidiVisual/>
        <w:tblW w:w="0" w:type="auto"/>
        <w:jc w:val="center"/>
        <w:tblLook w:val="01E0" w:firstRow="1" w:lastRow="1" w:firstColumn="1" w:lastColumn="1" w:noHBand="0" w:noVBand="0"/>
      </w:tblPr>
      <w:tblGrid>
        <w:gridCol w:w="397"/>
        <w:gridCol w:w="397"/>
        <w:gridCol w:w="397"/>
        <w:gridCol w:w="397"/>
        <w:gridCol w:w="397"/>
        <w:gridCol w:w="397"/>
        <w:gridCol w:w="397"/>
        <w:gridCol w:w="397"/>
      </w:tblGrid>
      <w:tr w:rsidR="00AC7598" w:rsidRPr="008913AC" w14:paraId="69ECC5DB" w14:textId="77777777" w:rsidTr="00377E0B">
        <w:trPr>
          <w:trHeight w:hRule="exact" w:val="454"/>
          <w:jc w:val="center"/>
        </w:trPr>
        <w:tc>
          <w:tcPr>
            <w:tcW w:w="397" w:type="dxa"/>
            <w:shd w:val="clear" w:color="auto" w:fill="auto"/>
            <w:vAlign w:val="center"/>
          </w:tcPr>
          <w:p w14:paraId="0AD9DED6" w14:textId="77777777" w:rsidR="00AC7598" w:rsidRDefault="00AC7598" w:rsidP="00377E0B">
            <w:pPr>
              <w:pStyle w:val="tablefunction"/>
              <w:rPr>
                <w:rFonts w:hint="cs"/>
                <w:rtl/>
              </w:rPr>
            </w:pPr>
          </w:p>
        </w:tc>
        <w:tc>
          <w:tcPr>
            <w:tcW w:w="794" w:type="dxa"/>
            <w:gridSpan w:val="2"/>
            <w:shd w:val="clear" w:color="auto" w:fill="auto"/>
            <w:vAlign w:val="center"/>
          </w:tcPr>
          <w:p w14:paraId="63467B8D" w14:textId="77777777" w:rsidR="00AC7598" w:rsidRDefault="00AC7598" w:rsidP="00377E0B">
            <w:pPr>
              <w:pStyle w:val="tablefunction"/>
              <w:rPr>
                <w:rFonts w:hint="cs"/>
                <w:rtl/>
              </w:rPr>
            </w:pPr>
          </w:p>
        </w:tc>
        <w:tc>
          <w:tcPr>
            <w:tcW w:w="794" w:type="dxa"/>
            <w:gridSpan w:val="2"/>
            <w:shd w:val="clear" w:color="auto" w:fill="auto"/>
            <w:vAlign w:val="center"/>
          </w:tcPr>
          <w:p w14:paraId="21FEB8D3" w14:textId="77777777" w:rsidR="00AC7598" w:rsidRDefault="00AC7598" w:rsidP="00377E0B">
            <w:pPr>
              <w:pStyle w:val="tablefunction"/>
              <w:rPr>
                <w:rFonts w:hint="cs"/>
                <w:rtl/>
              </w:rPr>
            </w:pPr>
            <w:r>
              <w:rPr>
                <w:rFonts w:hint="cs"/>
                <w:rtl/>
              </w:rPr>
              <w:t>פרעה</w:t>
            </w:r>
          </w:p>
        </w:tc>
        <w:tc>
          <w:tcPr>
            <w:tcW w:w="794" w:type="dxa"/>
            <w:gridSpan w:val="2"/>
            <w:shd w:val="clear" w:color="auto" w:fill="auto"/>
            <w:vAlign w:val="center"/>
          </w:tcPr>
          <w:p w14:paraId="44054002" w14:textId="77777777" w:rsidR="00AC7598" w:rsidRDefault="00AC7598" w:rsidP="00377E0B">
            <w:pPr>
              <w:pStyle w:val="tablefunction"/>
              <w:rPr>
                <w:rFonts w:hint="cs"/>
                <w:rtl/>
              </w:rPr>
            </w:pPr>
          </w:p>
        </w:tc>
        <w:tc>
          <w:tcPr>
            <w:tcW w:w="397" w:type="dxa"/>
            <w:shd w:val="clear" w:color="auto" w:fill="auto"/>
            <w:vAlign w:val="center"/>
          </w:tcPr>
          <w:p w14:paraId="18755FE6" w14:textId="77777777" w:rsidR="00AC7598" w:rsidRDefault="00AC7598" w:rsidP="00377E0B">
            <w:pPr>
              <w:pStyle w:val="tablefunction"/>
              <w:rPr>
                <w:rFonts w:hint="cs"/>
                <w:rtl/>
              </w:rPr>
            </w:pPr>
          </w:p>
        </w:tc>
      </w:tr>
      <w:tr w:rsidR="00AC7598" w:rsidRPr="008913AC" w14:paraId="7DBE0EA8" w14:textId="77777777" w:rsidTr="00377E0B">
        <w:trPr>
          <w:trHeight w:hRule="exact" w:val="454"/>
          <w:jc w:val="center"/>
        </w:trPr>
        <w:tc>
          <w:tcPr>
            <w:tcW w:w="794" w:type="dxa"/>
            <w:gridSpan w:val="2"/>
            <w:shd w:val="clear" w:color="auto" w:fill="auto"/>
            <w:vAlign w:val="center"/>
          </w:tcPr>
          <w:p w14:paraId="3B6F5174" w14:textId="77777777" w:rsidR="00AC7598" w:rsidRDefault="00AC7598" w:rsidP="00377E0B">
            <w:pPr>
              <w:pStyle w:val="tablefunction"/>
              <w:rPr>
                <w:rFonts w:hint="cs"/>
                <w:rtl/>
              </w:rPr>
            </w:pPr>
          </w:p>
        </w:tc>
        <w:tc>
          <w:tcPr>
            <w:tcW w:w="794" w:type="dxa"/>
            <w:gridSpan w:val="2"/>
            <w:shd w:val="clear" w:color="auto" w:fill="auto"/>
            <w:vAlign w:val="center"/>
          </w:tcPr>
          <w:p w14:paraId="3894A263" w14:textId="77777777" w:rsidR="00AC7598" w:rsidRDefault="00AC7598" w:rsidP="00377E0B">
            <w:pPr>
              <w:pStyle w:val="tablefunction"/>
              <w:rPr>
                <w:rFonts w:hint="cs"/>
                <w:rtl/>
              </w:rPr>
            </w:pPr>
            <w:r>
              <w:rPr>
                <w:rFonts w:hint="cs"/>
                <w:rtl/>
              </w:rPr>
              <w:t>יוסף</w:t>
            </w:r>
          </w:p>
        </w:tc>
        <w:tc>
          <w:tcPr>
            <w:tcW w:w="794" w:type="dxa"/>
            <w:gridSpan w:val="2"/>
            <w:shd w:val="clear" w:color="auto" w:fill="auto"/>
            <w:vAlign w:val="center"/>
          </w:tcPr>
          <w:p w14:paraId="3926823D" w14:textId="77777777" w:rsidR="00AC7598" w:rsidRDefault="00AC7598" w:rsidP="00377E0B">
            <w:pPr>
              <w:pStyle w:val="tablefunction"/>
              <w:rPr>
                <w:rFonts w:hint="cs"/>
                <w:rtl/>
              </w:rPr>
            </w:pPr>
            <w:r>
              <w:rPr>
                <w:rFonts w:hint="cs"/>
                <w:rtl/>
              </w:rPr>
              <w:t>צפנת</w:t>
            </w:r>
          </w:p>
        </w:tc>
        <w:tc>
          <w:tcPr>
            <w:tcW w:w="794" w:type="dxa"/>
            <w:gridSpan w:val="2"/>
            <w:shd w:val="clear" w:color="auto" w:fill="auto"/>
            <w:vAlign w:val="center"/>
          </w:tcPr>
          <w:p w14:paraId="155F2293" w14:textId="77777777" w:rsidR="00AC7598" w:rsidRDefault="00AC7598" w:rsidP="00377E0B">
            <w:pPr>
              <w:pStyle w:val="tablefunction"/>
              <w:rPr>
                <w:rFonts w:hint="cs"/>
                <w:rtl/>
              </w:rPr>
            </w:pPr>
          </w:p>
        </w:tc>
      </w:tr>
      <w:tr w:rsidR="00AC7598" w14:paraId="2B777CB7" w14:textId="77777777" w:rsidTr="00377E0B">
        <w:trPr>
          <w:trHeight w:hRule="exact" w:val="454"/>
          <w:jc w:val="center"/>
        </w:trPr>
        <w:tc>
          <w:tcPr>
            <w:tcW w:w="397" w:type="dxa"/>
            <w:shd w:val="clear" w:color="auto" w:fill="auto"/>
            <w:vAlign w:val="center"/>
          </w:tcPr>
          <w:p w14:paraId="7F453824" w14:textId="77777777" w:rsidR="00AC7598" w:rsidRDefault="00AC7598" w:rsidP="00377E0B">
            <w:pPr>
              <w:pStyle w:val="tablefunction"/>
              <w:rPr>
                <w:rFonts w:hint="cs"/>
                <w:rtl/>
              </w:rPr>
            </w:pPr>
          </w:p>
        </w:tc>
        <w:tc>
          <w:tcPr>
            <w:tcW w:w="794" w:type="dxa"/>
            <w:gridSpan w:val="2"/>
            <w:shd w:val="clear" w:color="auto" w:fill="auto"/>
            <w:vAlign w:val="center"/>
          </w:tcPr>
          <w:p w14:paraId="1D87B9B0" w14:textId="77777777" w:rsidR="00AC7598" w:rsidRDefault="00AC7598" w:rsidP="00377E0B">
            <w:pPr>
              <w:pStyle w:val="tablefunction"/>
              <w:rPr>
                <w:rFonts w:hint="cs"/>
                <w:rtl/>
              </w:rPr>
            </w:pPr>
            <w:r>
              <w:rPr>
                <w:rFonts w:hint="cs"/>
                <w:rtl/>
              </w:rPr>
              <w:t>פענח</w:t>
            </w:r>
          </w:p>
        </w:tc>
        <w:tc>
          <w:tcPr>
            <w:tcW w:w="794" w:type="dxa"/>
            <w:gridSpan w:val="2"/>
            <w:shd w:val="clear" w:color="auto" w:fill="auto"/>
            <w:vAlign w:val="center"/>
          </w:tcPr>
          <w:p w14:paraId="7AEB4B1B" w14:textId="77777777" w:rsidR="00AC7598" w:rsidRDefault="00AC7598" w:rsidP="00377E0B">
            <w:pPr>
              <w:pStyle w:val="tablefunction"/>
              <w:rPr>
                <w:rFonts w:hint="cs"/>
                <w:rtl/>
              </w:rPr>
            </w:pPr>
            <w:r>
              <w:rPr>
                <w:rFonts w:hint="cs"/>
                <w:rtl/>
              </w:rPr>
              <w:t>אסנת</w:t>
            </w:r>
          </w:p>
        </w:tc>
        <w:tc>
          <w:tcPr>
            <w:tcW w:w="794" w:type="dxa"/>
            <w:gridSpan w:val="2"/>
            <w:shd w:val="clear" w:color="auto" w:fill="auto"/>
            <w:vAlign w:val="center"/>
          </w:tcPr>
          <w:p w14:paraId="2FAD5786" w14:textId="77777777" w:rsidR="00AC7598" w:rsidRDefault="00AC7598" w:rsidP="00377E0B">
            <w:pPr>
              <w:pStyle w:val="tablefunction"/>
              <w:rPr>
                <w:rFonts w:hint="cs"/>
                <w:rtl/>
              </w:rPr>
            </w:pPr>
            <w:r>
              <w:rPr>
                <w:rFonts w:hint="cs"/>
                <w:rtl/>
              </w:rPr>
              <w:t>פוטי</w:t>
            </w:r>
          </w:p>
        </w:tc>
        <w:tc>
          <w:tcPr>
            <w:tcW w:w="397" w:type="dxa"/>
            <w:shd w:val="clear" w:color="auto" w:fill="auto"/>
            <w:vAlign w:val="center"/>
          </w:tcPr>
          <w:p w14:paraId="28038E51" w14:textId="77777777" w:rsidR="00AC7598" w:rsidRDefault="00AC7598" w:rsidP="00377E0B">
            <w:pPr>
              <w:pStyle w:val="tablefunction"/>
              <w:rPr>
                <w:rFonts w:hint="cs"/>
                <w:rtl/>
              </w:rPr>
            </w:pPr>
          </w:p>
        </w:tc>
      </w:tr>
      <w:tr w:rsidR="00AC7598" w14:paraId="2730901F" w14:textId="77777777" w:rsidTr="00377E0B">
        <w:trPr>
          <w:trHeight w:hRule="exact" w:val="454"/>
          <w:jc w:val="center"/>
        </w:trPr>
        <w:tc>
          <w:tcPr>
            <w:tcW w:w="794" w:type="dxa"/>
            <w:gridSpan w:val="2"/>
            <w:shd w:val="clear" w:color="auto" w:fill="auto"/>
            <w:vAlign w:val="center"/>
          </w:tcPr>
          <w:p w14:paraId="21F8304E" w14:textId="77777777" w:rsidR="00AC7598" w:rsidRDefault="00AC7598" w:rsidP="00377E0B">
            <w:pPr>
              <w:pStyle w:val="tablefunction"/>
              <w:rPr>
                <w:rFonts w:hint="cs"/>
                <w:rtl/>
              </w:rPr>
            </w:pPr>
            <w:r>
              <w:rPr>
                <w:rFonts w:hint="cs"/>
                <w:rtl/>
              </w:rPr>
              <w:t>פרע</w:t>
            </w:r>
          </w:p>
        </w:tc>
        <w:tc>
          <w:tcPr>
            <w:tcW w:w="794" w:type="dxa"/>
            <w:gridSpan w:val="2"/>
            <w:shd w:val="clear" w:color="auto" w:fill="auto"/>
            <w:vAlign w:val="center"/>
          </w:tcPr>
          <w:p w14:paraId="4961E02D" w14:textId="77777777" w:rsidR="00AC7598" w:rsidRDefault="00AC7598" w:rsidP="00377E0B">
            <w:pPr>
              <w:pStyle w:val="tablefunction"/>
              <w:rPr>
                <w:rFonts w:hint="cs"/>
                <w:rtl/>
              </w:rPr>
            </w:pPr>
            <w:r>
              <w:rPr>
                <w:rFonts w:hint="cs"/>
                <w:rtl/>
              </w:rPr>
              <w:t>כהן</w:t>
            </w:r>
          </w:p>
        </w:tc>
        <w:tc>
          <w:tcPr>
            <w:tcW w:w="794" w:type="dxa"/>
            <w:gridSpan w:val="2"/>
            <w:shd w:val="clear" w:color="auto" w:fill="auto"/>
            <w:vAlign w:val="center"/>
          </w:tcPr>
          <w:p w14:paraId="4AE1EEE5" w14:textId="77777777" w:rsidR="00AC7598" w:rsidRDefault="00AC7598" w:rsidP="00377E0B">
            <w:pPr>
              <w:pStyle w:val="tablefunction"/>
              <w:rPr>
                <w:rFonts w:hint="cs"/>
                <w:rtl/>
              </w:rPr>
            </w:pPr>
            <w:r>
              <w:rPr>
                <w:rFonts w:hint="cs"/>
                <w:rtl/>
              </w:rPr>
              <w:t>אן</w:t>
            </w:r>
          </w:p>
        </w:tc>
        <w:tc>
          <w:tcPr>
            <w:tcW w:w="794" w:type="dxa"/>
            <w:gridSpan w:val="2"/>
            <w:shd w:val="clear" w:color="auto" w:fill="auto"/>
            <w:vAlign w:val="center"/>
          </w:tcPr>
          <w:p w14:paraId="5896AB25" w14:textId="77777777" w:rsidR="00AC7598" w:rsidRDefault="00AC7598" w:rsidP="00377E0B">
            <w:pPr>
              <w:pStyle w:val="tablefunction"/>
              <w:rPr>
                <w:rFonts w:hint="cs"/>
                <w:rtl/>
              </w:rPr>
            </w:pPr>
            <w:r>
              <w:rPr>
                <w:rFonts w:hint="cs"/>
                <w:rtl/>
              </w:rPr>
              <w:t>יוסף</w:t>
            </w:r>
          </w:p>
        </w:tc>
      </w:tr>
    </w:tbl>
    <w:p w14:paraId="0D15BB66" w14:textId="77777777" w:rsidR="00AC7598" w:rsidRDefault="00AC7598" w:rsidP="00AC7598">
      <w:pPr>
        <w:pStyle w:val="NormalBeforeAfterChart"/>
        <w:rPr>
          <w:rFonts w:hint="cs"/>
          <w:rtl/>
        </w:rPr>
      </w:pPr>
      <w:r>
        <w:rPr>
          <w:rFonts w:hint="cs"/>
          <w:rtl/>
        </w:rPr>
        <w:t>אם נספור, ניוכח שב־10 השמות הנ"ל יש 36 = 6</w:t>
      </w:r>
      <w:r w:rsidRPr="00824A7A">
        <w:rPr>
          <w:rFonts w:hint="cs"/>
          <w:vertAlign w:val="superscript"/>
          <w:rtl/>
        </w:rPr>
        <w:t>2</w:t>
      </w:r>
      <w:r>
        <w:rPr>
          <w:rFonts w:hint="cs"/>
          <w:rtl/>
        </w:rPr>
        <w:t xml:space="preserve"> אותיות. נסדר כעת את 10 השמות בצורת מרובע:</w:t>
      </w:r>
    </w:p>
    <w:tbl>
      <w:tblPr>
        <w:bidiVisual/>
        <w:tblW w:w="0" w:type="auto"/>
        <w:jc w:val="center"/>
        <w:tblLayout w:type="fixed"/>
        <w:tblCellMar>
          <w:left w:w="0" w:type="dxa"/>
          <w:right w:w="0" w:type="dxa"/>
        </w:tblCellMar>
        <w:tblLook w:val="0000" w:firstRow="0" w:lastRow="0" w:firstColumn="0" w:lastColumn="0" w:noHBand="0" w:noVBand="0"/>
      </w:tblPr>
      <w:tblGrid>
        <w:gridCol w:w="255"/>
        <w:gridCol w:w="255"/>
        <w:gridCol w:w="255"/>
        <w:gridCol w:w="255"/>
        <w:gridCol w:w="255"/>
        <w:gridCol w:w="255"/>
      </w:tblGrid>
      <w:tr w:rsidR="00AC7598" w14:paraId="44D4DA0A" w14:textId="77777777" w:rsidTr="00377E0B">
        <w:tblPrEx>
          <w:tblCellMar>
            <w:top w:w="0" w:type="dxa"/>
            <w:left w:w="0" w:type="dxa"/>
            <w:bottom w:w="0" w:type="dxa"/>
            <w:right w:w="0" w:type="dxa"/>
          </w:tblCellMar>
        </w:tblPrEx>
        <w:trPr>
          <w:trHeight w:val="20"/>
          <w:jc w:val="center"/>
        </w:trPr>
        <w:tc>
          <w:tcPr>
            <w:tcW w:w="255" w:type="dxa"/>
            <w:vAlign w:val="center"/>
          </w:tcPr>
          <w:p w14:paraId="15C2EC22" w14:textId="77777777" w:rsidR="00AC7598" w:rsidRDefault="00AC7598" w:rsidP="00377E0B">
            <w:pPr>
              <w:pStyle w:val="tablefunction"/>
              <w:rPr>
                <w:rFonts w:hint="cs"/>
                <w:rtl/>
              </w:rPr>
            </w:pPr>
            <w:r>
              <w:rPr>
                <w:rFonts w:hint="cs"/>
                <w:rtl/>
              </w:rPr>
              <w:t>פ</w:t>
            </w:r>
          </w:p>
        </w:tc>
        <w:tc>
          <w:tcPr>
            <w:tcW w:w="255" w:type="dxa"/>
            <w:vAlign w:val="center"/>
          </w:tcPr>
          <w:p w14:paraId="71E9910A" w14:textId="77777777" w:rsidR="00AC7598" w:rsidRDefault="00AC7598" w:rsidP="00377E0B">
            <w:pPr>
              <w:pStyle w:val="tablefunction"/>
              <w:rPr>
                <w:rFonts w:hint="cs"/>
                <w:rtl/>
              </w:rPr>
            </w:pPr>
            <w:r>
              <w:rPr>
                <w:rFonts w:hint="cs"/>
                <w:rtl/>
              </w:rPr>
              <w:t>ר</w:t>
            </w:r>
          </w:p>
        </w:tc>
        <w:tc>
          <w:tcPr>
            <w:tcW w:w="255" w:type="dxa"/>
            <w:vAlign w:val="center"/>
          </w:tcPr>
          <w:p w14:paraId="286E31C8" w14:textId="77777777" w:rsidR="00AC7598" w:rsidRDefault="00AC7598" w:rsidP="00377E0B">
            <w:pPr>
              <w:pStyle w:val="tablefunction"/>
              <w:rPr>
                <w:rFonts w:hint="cs"/>
                <w:rtl/>
              </w:rPr>
            </w:pPr>
            <w:r>
              <w:rPr>
                <w:rFonts w:hint="cs"/>
                <w:rtl/>
              </w:rPr>
              <w:t>ע</w:t>
            </w:r>
          </w:p>
        </w:tc>
        <w:tc>
          <w:tcPr>
            <w:tcW w:w="255" w:type="dxa"/>
            <w:vAlign w:val="center"/>
          </w:tcPr>
          <w:p w14:paraId="267896F5" w14:textId="77777777" w:rsidR="00AC7598" w:rsidRDefault="00AC7598" w:rsidP="00377E0B">
            <w:pPr>
              <w:pStyle w:val="tablefunction"/>
              <w:rPr>
                <w:rFonts w:hint="cs"/>
                <w:rtl/>
              </w:rPr>
            </w:pPr>
            <w:r>
              <w:rPr>
                <w:rFonts w:hint="cs"/>
                <w:rtl/>
              </w:rPr>
              <w:t>ה</w:t>
            </w:r>
          </w:p>
        </w:tc>
        <w:tc>
          <w:tcPr>
            <w:tcW w:w="255" w:type="dxa"/>
            <w:vAlign w:val="center"/>
          </w:tcPr>
          <w:p w14:paraId="7B43EB8C" w14:textId="77777777" w:rsidR="00AC7598" w:rsidRDefault="00AC7598" w:rsidP="00377E0B">
            <w:pPr>
              <w:pStyle w:val="tablefunction"/>
              <w:rPr>
                <w:rFonts w:hint="cs"/>
                <w:rtl/>
              </w:rPr>
            </w:pPr>
            <w:r>
              <w:rPr>
                <w:rFonts w:hint="cs"/>
                <w:rtl/>
              </w:rPr>
              <w:t>י</w:t>
            </w:r>
          </w:p>
        </w:tc>
        <w:tc>
          <w:tcPr>
            <w:tcW w:w="255" w:type="dxa"/>
            <w:vAlign w:val="center"/>
          </w:tcPr>
          <w:p w14:paraId="77B0630D" w14:textId="77777777" w:rsidR="00AC7598" w:rsidRDefault="00AC7598" w:rsidP="00377E0B">
            <w:pPr>
              <w:pStyle w:val="tablefunction"/>
              <w:rPr>
                <w:rFonts w:hint="cs"/>
                <w:rtl/>
              </w:rPr>
            </w:pPr>
            <w:r>
              <w:rPr>
                <w:rFonts w:hint="cs"/>
                <w:rtl/>
              </w:rPr>
              <w:t>ו</w:t>
            </w:r>
          </w:p>
        </w:tc>
      </w:tr>
      <w:tr w:rsidR="00AC7598" w14:paraId="7133ED2C" w14:textId="77777777" w:rsidTr="00377E0B">
        <w:tblPrEx>
          <w:tblCellMar>
            <w:top w:w="0" w:type="dxa"/>
            <w:left w:w="0" w:type="dxa"/>
            <w:bottom w:w="0" w:type="dxa"/>
            <w:right w:w="0" w:type="dxa"/>
          </w:tblCellMar>
        </w:tblPrEx>
        <w:trPr>
          <w:trHeight w:val="20"/>
          <w:jc w:val="center"/>
        </w:trPr>
        <w:tc>
          <w:tcPr>
            <w:tcW w:w="255" w:type="dxa"/>
            <w:vAlign w:val="center"/>
          </w:tcPr>
          <w:p w14:paraId="34BD9643" w14:textId="77777777" w:rsidR="00AC7598" w:rsidRDefault="00AC7598" w:rsidP="00377E0B">
            <w:pPr>
              <w:pStyle w:val="tablefunction"/>
              <w:rPr>
                <w:rFonts w:hint="cs"/>
                <w:rtl/>
              </w:rPr>
            </w:pPr>
            <w:r>
              <w:rPr>
                <w:rFonts w:hint="cs"/>
                <w:rtl/>
              </w:rPr>
              <w:t>ס</w:t>
            </w:r>
          </w:p>
        </w:tc>
        <w:tc>
          <w:tcPr>
            <w:tcW w:w="255" w:type="dxa"/>
            <w:vAlign w:val="center"/>
          </w:tcPr>
          <w:p w14:paraId="683A6001" w14:textId="77777777" w:rsidR="00AC7598" w:rsidRDefault="00AC7598" w:rsidP="00377E0B">
            <w:pPr>
              <w:pStyle w:val="tablefunction"/>
              <w:rPr>
                <w:rFonts w:hint="cs"/>
                <w:rtl/>
              </w:rPr>
            </w:pPr>
            <w:r>
              <w:rPr>
                <w:rFonts w:hint="cs"/>
                <w:rtl/>
              </w:rPr>
              <w:t>ף</w:t>
            </w:r>
          </w:p>
        </w:tc>
        <w:tc>
          <w:tcPr>
            <w:tcW w:w="255" w:type="dxa"/>
            <w:vAlign w:val="center"/>
          </w:tcPr>
          <w:p w14:paraId="2281F423" w14:textId="77777777" w:rsidR="00AC7598" w:rsidRDefault="00AC7598" w:rsidP="00377E0B">
            <w:pPr>
              <w:pStyle w:val="tablefunction"/>
              <w:rPr>
                <w:rFonts w:hint="cs"/>
                <w:rtl/>
              </w:rPr>
            </w:pPr>
            <w:r>
              <w:rPr>
                <w:rFonts w:hint="cs"/>
                <w:rtl/>
              </w:rPr>
              <w:t>צ</w:t>
            </w:r>
          </w:p>
        </w:tc>
        <w:tc>
          <w:tcPr>
            <w:tcW w:w="255" w:type="dxa"/>
            <w:vAlign w:val="center"/>
          </w:tcPr>
          <w:p w14:paraId="6E7F9A29" w14:textId="77777777" w:rsidR="00AC7598" w:rsidRDefault="00AC7598" w:rsidP="00377E0B">
            <w:pPr>
              <w:pStyle w:val="tablefunction"/>
              <w:rPr>
                <w:rFonts w:hint="cs"/>
                <w:rtl/>
              </w:rPr>
            </w:pPr>
            <w:r>
              <w:rPr>
                <w:rFonts w:hint="cs"/>
                <w:rtl/>
              </w:rPr>
              <w:t>פ</w:t>
            </w:r>
          </w:p>
        </w:tc>
        <w:tc>
          <w:tcPr>
            <w:tcW w:w="255" w:type="dxa"/>
            <w:vAlign w:val="center"/>
          </w:tcPr>
          <w:p w14:paraId="304A009F" w14:textId="77777777" w:rsidR="00AC7598" w:rsidRDefault="00AC7598" w:rsidP="00377E0B">
            <w:pPr>
              <w:pStyle w:val="tablefunction"/>
              <w:rPr>
                <w:rFonts w:hint="cs"/>
                <w:rtl/>
              </w:rPr>
            </w:pPr>
            <w:r>
              <w:rPr>
                <w:rFonts w:hint="cs"/>
                <w:rtl/>
              </w:rPr>
              <w:t>נ</w:t>
            </w:r>
          </w:p>
        </w:tc>
        <w:tc>
          <w:tcPr>
            <w:tcW w:w="255" w:type="dxa"/>
            <w:vAlign w:val="center"/>
          </w:tcPr>
          <w:p w14:paraId="220692A1" w14:textId="77777777" w:rsidR="00AC7598" w:rsidRDefault="00AC7598" w:rsidP="00377E0B">
            <w:pPr>
              <w:pStyle w:val="tablefunction"/>
              <w:rPr>
                <w:rFonts w:hint="cs"/>
                <w:rtl/>
              </w:rPr>
            </w:pPr>
            <w:r>
              <w:rPr>
                <w:rFonts w:hint="cs"/>
                <w:rtl/>
              </w:rPr>
              <w:t>ת</w:t>
            </w:r>
          </w:p>
        </w:tc>
      </w:tr>
      <w:tr w:rsidR="00AC7598" w14:paraId="03A8B535" w14:textId="77777777" w:rsidTr="00377E0B">
        <w:tblPrEx>
          <w:tblCellMar>
            <w:top w:w="0" w:type="dxa"/>
            <w:left w:w="0" w:type="dxa"/>
            <w:bottom w:w="0" w:type="dxa"/>
            <w:right w:w="0" w:type="dxa"/>
          </w:tblCellMar>
        </w:tblPrEx>
        <w:trPr>
          <w:trHeight w:val="20"/>
          <w:jc w:val="center"/>
        </w:trPr>
        <w:tc>
          <w:tcPr>
            <w:tcW w:w="255" w:type="dxa"/>
            <w:vAlign w:val="center"/>
          </w:tcPr>
          <w:p w14:paraId="701EA426" w14:textId="77777777" w:rsidR="00AC7598" w:rsidRDefault="00AC7598" w:rsidP="00377E0B">
            <w:pPr>
              <w:pStyle w:val="tablefunction"/>
              <w:rPr>
                <w:rFonts w:hint="cs"/>
                <w:rtl/>
              </w:rPr>
            </w:pPr>
            <w:r>
              <w:rPr>
                <w:rFonts w:hint="cs"/>
                <w:rtl/>
              </w:rPr>
              <w:t>פ</w:t>
            </w:r>
          </w:p>
        </w:tc>
        <w:tc>
          <w:tcPr>
            <w:tcW w:w="255" w:type="dxa"/>
            <w:vAlign w:val="center"/>
          </w:tcPr>
          <w:p w14:paraId="628C26AF" w14:textId="77777777" w:rsidR="00AC7598" w:rsidRDefault="00AC7598" w:rsidP="00377E0B">
            <w:pPr>
              <w:pStyle w:val="tablefunction"/>
              <w:rPr>
                <w:rFonts w:hint="cs"/>
                <w:rtl/>
              </w:rPr>
            </w:pPr>
            <w:r>
              <w:rPr>
                <w:rFonts w:hint="cs"/>
                <w:rtl/>
              </w:rPr>
              <w:t>ע</w:t>
            </w:r>
          </w:p>
        </w:tc>
        <w:tc>
          <w:tcPr>
            <w:tcW w:w="255" w:type="dxa"/>
            <w:vAlign w:val="center"/>
          </w:tcPr>
          <w:p w14:paraId="35B50288" w14:textId="77777777" w:rsidR="00AC7598" w:rsidRDefault="00AC7598" w:rsidP="00377E0B">
            <w:pPr>
              <w:pStyle w:val="tablefunction"/>
              <w:rPr>
                <w:rFonts w:hint="cs"/>
                <w:rtl/>
              </w:rPr>
            </w:pPr>
            <w:r>
              <w:rPr>
                <w:rFonts w:hint="cs"/>
                <w:rtl/>
              </w:rPr>
              <w:t>נ</w:t>
            </w:r>
          </w:p>
        </w:tc>
        <w:tc>
          <w:tcPr>
            <w:tcW w:w="255" w:type="dxa"/>
            <w:vAlign w:val="center"/>
          </w:tcPr>
          <w:p w14:paraId="7C2EF804" w14:textId="77777777" w:rsidR="00AC7598" w:rsidRDefault="00AC7598" w:rsidP="00377E0B">
            <w:pPr>
              <w:pStyle w:val="tablefunction"/>
              <w:rPr>
                <w:rFonts w:hint="cs"/>
                <w:rtl/>
              </w:rPr>
            </w:pPr>
            <w:r>
              <w:rPr>
                <w:rFonts w:hint="cs"/>
                <w:rtl/>
              </w:rPr>
              <w:t>ח</w:t>
            </w:r>
          </w:p>
        </w:tc>
        <w:tc>
          <w:tcPr>
            <w:tcW w:w="255" w:type="dxa"/>
            <w:vAlign w:val="center"/>
          </w:tcPr>
          <w:p w14:paraId="30ED9EC6" w14:textId="77777777" w:rsidR="00AC7598" w:rsidRDefault="00AC7598" w:rsidP="00377E0B">
            <w:pPr>
              <w:pStyle w:val="tablefunction"/>
              <w:rPr>
                <w:rFonts w:hint="cs"/>
                <w:rtl/>
              </w:rPr>
            </w:pPr>
            <w:r>
              <w:rPr>
                <w:rFonts w:hint="cs"/>
                <w:rtl/>
              </w:rPr>
              <w:t>א</w:t>
            </w:r>
          </w:p>
        </w:tc>
        <w:tc>
          <w:tcPr>
            <w:tcW w:w="255" w:type="dxa"/>
            <w:vAlign w:val="center"/>
          </w:tcPr>
          <w:p w14:paraId="26F0EC5F" w14:textId="77777777" w:rsidR="00AC7598" w:rsidRDefault="00AC7598" w:rsidP="00377E0B">
            <w:pPr>
              <w:pStyle w:val="tablefunction"/>
              <w:rPr>
                <w:rFonts w:hint="cs"/>
                <w:rtl/>
              </w:rPr>
            </w:pPr>
            <w:r>
              <w:rPr>
                <w:rFonts w:hint="cs"/>
                <w:rtl/>
              </w:rPr>
              <w:t>ס</w:t>
            </w:r>
          </w:p>
        </w:tc>
      </w:tr>
      <w:tr w:rsidR="00AC7598" w14:paraId="4B2DC1E7" w14:textId="77777777" w:rsidTr="00377E0B">
        <w:tblPrEx>
          <w:tblCellMar>
            <w:top w:w="0" w:type="dxa"/>
            <w:left w:w="0" w:type="dxa"/>
            <w:bottom w:w="0" w:type="dxa"/>
            <w:right w:w="0" w:type="dxa"/>
          </w:tblCellMar>
        </w:tblPrEx>
        <w:trPr>
          <w:trHeight w:val="20"/>
          <w:jc w:val="center"/>
        </w:trPr>
        <w:tc>
          <w:tcPr>
            <w:tcW w:w="255" w:type="dxa"/>
            <w:vAlign w:val="center"/>
          </w:tcPr>
          <w:p w14:paraId="7A3C6AAC" w14:textId="77777777" w:rsidR="00AC7598" w:rsidRDefault="00AC7598" w:rsidP="00377E0B">
            <w:pPr>
              <w:pStyle w:val="tablefunction"/>
              <w:rPr>
                <w:rFonts w:hint="cs"/>
                <w:rtl/>
              </w:rPr>
            </w:pPr>
            <w:r>
              <w:rPr>
                <w:rFonts w:hint="cs"/>
                <w:rtl/>
              </w:rPr>
              <w:t>נ</w:t>
            </w:r>
          </w:p>
        </w:tc>
        <w:tc>
          <w:tcPr>
            <w:tcW w:w="255" w:type="dxa"/>
            <w:vAlign w:val="center"/>
          </w:tcPr>
          <w:p w14:paraId="7AD54011" w14:textId="77777777" w:rsidR="00AC7598" w:rsidRDefault="00AC7598" w:rsidP="00377E0B">
            <w:pPr>
              <w:pStyle w:val="tablefunction"/>
              <w:rPr>
                <w:rFonts w:hint="cs"/>
                <w:rtl/>
              </w:rPr>
            </w:pPr>
            <w:r>
              <w:rPr>
                <w:rFonts w:hint="cs"/>
                <w:rtl/>
              </w:rPr>
              <w:t>ת</w:t>
            </w:r>
          </w:p>
        </w:tc>
        <w:tc>
          <w:tcPr>
            <w:tcW w:w="255" w:type="dxa"/>
            <w:vAlign w:val="center"/>
          </w:tcPr>
          <w:p w14:paraId="6207C87B" w14:textId="77777777" w:rsidR="00AC7598" w:rsidRDefault="00AC7598" w:rsidP="00377E0B">
            <w:pPr>
              <w:pStyle w:val="tablefunction"/>
              <w:rPr>
                <w:rFonts w:hint="cs"/>
                <w:rtl/>
              </w:rPr>
            </w:pPr>
            <w:r>
              <w:rPr>
                <w:rFonts w:hint="cs"/>
                <w:rtl/>
              </w:rPr>
              <w:t>פ</w:t>
            </w:r>
          </w:p>
        </w:tc>
        <w:tc>
          <w:tcPr>
            <w:tcW w:w="255" w:type="dxa"/>
            <w:vAlign w:val="center"/>
          </w:tcPr>
          <w:p w14:paraId="5FA2FDB5" w14:textId="77777777" w:rsidR="00AC7598" w:rsidRDefault="00AC7598" w:rsidP="00377E0B">
            <w:pPr>
              <w:pStyle w:val="tablefunction"/>
              <w:rPr>
                <w:rFonts w:hint="cs"/>
                <w:rtl/>
              </w:rPr>
            </w:pPr>
            <w:r>
              <w:rPr>
                <w:rFonts w:hint="cs"/>
                <w:rtl/>
              </w:rPr>
              <w:t>ו</w:t>
            </w:r>
          </w:p>
        </w:tc>
        <w:tc>
          <w:tcPr>
            <w:tcW w:w="255" w:type="dxa"/>
            <w:vAlign w:val="center"/>
          </w:tcPr>
          <w:p w14:paraId="0AEBFF98" w14:textId="77777777" w:rsidR="00AC7598" w:rsidRDefault="00AC7598" w:rsidP="00377E0B">
            <w:pPr>
              <w:pStyle w:val="tablefunction"/>
              <w:rPr>
                <w:rFonts w:hint="cs"/>
                <w:rtl/>
              </w:rPr>
            </w:pPr>
            <w:r>
              <w:rPr>
                <w:rFonts w:hint="cs"/>
                <w:rtl/>
              </w:rPr>
              <w:t>ט</w:t>
            </w:r>
          </w:p>
        </w:tc>
        <w:tc>
          <w:tcPr>
            <w:tcW w:w="255" w:type="dxa"/>
            <w:vAlign w:val="center"/>
          </w:tcPr>
          <w:p w14:paraId="1AB920D8" w14:textId="77777777" w:rsidR="00AC7598" w:rsidRDefault="00AC7598" w:rsidP="00377E0B">
            <w:pPr>
              <w:pStyle w:val="tablefunction"/>
              <w:rPr>
                <w:rFonts w:hint="cs"/>
                <w:rtl/>
              </w:rPr>
            </w:pPr>
            <w:r>
              <w:rPr>
                <w:rFonts w:hint="cs"/>
                <w:rtl/>
              </w:rPr>
              <w:t>י</w:t>
            </w:r>
          </w:p>
        </w:tc>
      </w:tr>
      <w:tr w:rsidR="00AC7598" w14:paraId="4DA454E1" w14:textId="77777777" w:rsidTr="00377E0B">
        <w:tblPrEx>
          <w:tblCellMar>
            <w:top w:w="0" w:type="dxa"/>
            <w:left w:w="0" w:type="dxa"/>
            <w:bottom w:w="0" w:type="dxa"/>
            <w:right w:w="0" w:type="dxa"/>
          </w:tblCellMar>
        </w:tblPrEx>
        <w:trPr>
          <w:trHeight w:val="20"/>
          <w:jc w:val="center"/>
        </w:trPr>
        <w:tc>
          <w:tcPr>
            <w:tcW w:w="255" w:type="dxa"/>
            <w:vAlign w:val="center"/>
          </w:tcPr>
          <w:p w14:paraId="3574A70A" w14:textId="77777777" w:rsidR="00AC7598" w:rsidRDefault="00AC7598" w:rsidP="00377E0B">
            <w:pPr>
              <w:pStyle w:val="tablefunction"/>
              <w:rPr>
                <w:rFonts w:hint="cs"/>
                <w:rtl/>
              </w:rPr>
            </w:pPr>
            <w:r>
              <w:rPr>
                <w:rFonts w:hint="cs"/>
                <w:rtl/>
              </w:rPr>
              <w:t>פ</w:t>
            </w:r>
          </w:p>
        </w:tc>
        <w:tc>
          <w:tcPr>
            <w:tcW w:w="255" w:type="dxa"/>
            <w:vAlign w:val="center"/>
          </w:tcPr>
          <w:p w14:paraId="57390898" w14:textId="77777777" w:rsidR="00AC7598" w:rsidRDefault="00AC7598" w:rsidP="00377E0B">
            <w:pPr>
              <w:pStyle w:val="tablefunction"/>
              <w:rPr>
                <w:rFonts w:hint="cs"/>
                <w:rtl/>
              </w:rPr>
            </w:pPr>
            <w:r>
              <w:rPr>
                <w:rFonts w:hint="cs"/>
                <w:rtl/>
              </w:rPr>
              <w:t>ר</w:t>
            </w:r>
          </w:p>
        </w:tc>
        <w:tc>
          <w:tcPr>
            <w:tcW w:w="255" w:type="dxa"/>
            <w:vAlign w:val="center"/>
          </w:tcPr>
          <w:p w14:paraId="420B8084" w14:textId="77777777" w:rsidR="00AC7598" w:rsidRDefault="00AC7598" w:rsidP="00377E0B">
            <w:pPr>
              <w:pStyle w:val="tablefunction"/>
              <w:rPr>
                <w:rFonts w:hint="cs"/>
                <w:rtl/>
              </w:rPr>
            </w:pPr>
            <w:r>
              <w:rPr>
                <w:rFonts w:hint="cs"/>
                <w:rtl/>
              </w:rPr>
              <w:t>ע</w:t>
            </w:r>
          </w:p>
        </w:tc>
        <w:tc>
          <w:tcPr>
            <w:tcW w:w="255" w:type="dxa"/>
            <w:vAlign w:val="center"/>
          </w:tcPr>
          <w:p w14:paraId="4E4E24DD" w14:textId="77777777" w:rsidR="00AC7598" w:rsidRDefault="00AC7598" w:rsidP="00377E0B">
            <w:pPr>
              <w:pStyle w:val="tablefunction"/>
              <w:rPr>
                <w:rFonts w:hint="cs"/>
                <w:rtl/>
              </w:rPr>
            </w:pPr>
            <w:r>
              <w:rPr>
                <w:rFonts w:hint="cs"/>
                <w:rtl/>
              </w:rPr>
              <w:t>כ</w:t>
            </w:r>
          </w:p>
        </w:tc>
        <w:tc>
          <w:tcPr>
            <w:tcW w:w="255" w:type="dxa"/>
            <w:vAlign w:val="center"/>
          </w:tcPr>
          <w:p w14:paraId="26E9151E" w14:textId="77777777" w:rsidR="00AC7598" w:rsidRDefault="00AC7598" w:rsidP="00377E0B">
            <w:pPr>
              <w:pStyle w:val="tablefunction"/>
              <w:rPr>
                <w:rFonts w:hint="cs"/>
                <w:rtl/>
              </w:rPr>
            </w:pPr>
            <w:r>
              <w:rPr>
                <w:rFonts w:hint="cs"/>
                <w:rtl/>
              </w:rPr>
              <w:t>ה</w:t>
            </w:r>
          </w:p>
        </w:tc>
        <w:tc>
          <w:tcPr>
            <w:tcW w:w="255" w:type="dxa"/>
            <w:vAlign w:val="center"/>
          </w:tcPr>
          <w:p w14:paraId="56DBE9C7" w14:textId="77777777" w:rsidR="00AC7598" w:rsidRDefault="00AC7598" w:rsidP="00377E0B">
            <w:pPr>
              <w:pStyle w:val="tablefunction"/>
              <w:rPr>
                <w:rFonts w:hint="cs"/>
                <w:rtl/>
              </w:rPr>
            </w:pPr>
            <w:r>
              <w:rPr>
                <w:rFonts w:hint="cs"/>
                <w:rtl/>
              </w:rPr>
              <w:t>ן</w:t>
            </w:r>
          </w:p>
        </w:tc>
      </w:tr>
      <w:tr w:rsidR="00AC7598" w14:paraId="1984195A" w14:textId="77777777" w:rsidTr="00377E0B">
        <w:tblPrEx>
          <w:tblCellMar>
            <w:top w:w="0" w:type="dxa"/>
            <w:left w:w="0" w:type="dxa"/>
            <w:bottom w:w="0" w:type="dxa"/>
            <w:right w:w="0" w:type="dxa"/>
          </w:tblCellMar>
        </w:tblPrEx>
        <w:trPr>
          <w:trHeight w:val="20"/>
          <w:jc w:val="center"/>
        </w:trPr>
        <w:tc>
          <w:tcPr>
            <w:tcW w:w="255" w:type="dxa"/>
            <w:vAlign w:val="center"/>
          </w:tcPr>
          <w:p w14:paraId="3459108F" w14:textId="77777777" w:rsidR="00AC7598" w:rsidRDefault="00AC7598" w:rsidP="00377E0B">
            <w:pPr>
              <w:pStyle w:val="tablefunction"/>
              <w:rPr>
                <w:rFonts w:hint="cs"/>
                <w:rtl/>
              </w:rPr>
            </w:pPr>
            <w:r>
              <w:rPr>
                <w:rFonts w:hint="cs"/>
                <w:rtl/>
              </w:rPr>
              <w:t>א</w:t>
            </w:r>
          </w:p>
        </w:tc>
        <w:tc>
          <w:tcPr>
            <w:tcW w:w="255" w:type="dxa"/>
            <w:vAlign w:val="center"/>
          </w:tcPr>
          <w:p w14:paraId="57DD091A" w14:textId="77777777" w:rsidR="00AC7598" w:rsidRDefault="00AC7598" w:rsidP="00377E0B">
            <w:pPr>
              <w:pStyle w:val="tablefunction"/>
              <w:rPr>
                <w:rFonts w:hint="cs"/>
                <w:rtl/>
              </w:rPr>
            </w:pPr>
            <w:r>
              <w:rPr>
                <w:rFonts w:hint="cs"/>
                <w:rtl/>
              </w:rPr>
              <w:t>ן</w:t>
            </w:r>
          </w:p>
        </w:tc>
        <w:tc>
          <w:tcPr>
            <w:tcW w:w="255" w:type="dxa"/>
            <w:vAlign w:val="center"/>
          </w:tcPr>
          <w:p w14:paraId="55B30B67" w14:textId="77777777" w:rsidR="00AC7598" w:rsidRDefault="00AC7598" w:rsidP="00377E0B">
            <w:pPr>
              <w:pStyle w:val="tablefunction"/>
              <w:rPr>
                <w:rFonts w:hint="cs"/>
                <w:rtl/>
              </w:rPr>
            </w:pPr>
            <w:r>
              <w:rPr>
                <w:rFonts w:hint="cs"/>
                <w:rtl/>
              </w:rPr>
              <w:t>י</w:t>
            </w:r>
          </w:p>
        </w:tc>
        <w:tc>
          <w:tcPr>
            <w:tcW w:w="255" w:type="dxa"/>
            <w:vAlign w:val="center"/>
          </w:tcPr>
          <w:p w14:paraId="50C949E8" w14:textId="77777777" w:rsidR="00AC7598" w:rsidRDefault="00AC7598" w:rsidP="00377E0B">
            <w:pPr>
              <w:pStyle w:val="tablefunction"/>
              <w:rPr>
                <w:rFonts w:hint="cs"/>
                <w:rtl/>
              </w:rPr>
            </w:pPr>
            <w:r>
              <w:rPr>
                <w:rFonts w:hint="cs"/>
                <w:rtl/>
              </w:rPr>
              <w:t>ו</w:t>
            </w:r>
          </w:p>
        </w:tc>
        <w:tc>
          <w:tcPr>
            <w:tcW w:w="255" w:type="dxa"/>
            <w:vAlign w:val="center"/>
          </w:tcPr>
          <w:p w14:paraId="55251ACD" w14:textId="77777777" w:rsidR="00AC7598" w:rsidRDefault="00AC7598" w:rsidP="00377E0B">
            <w:pPr>
              <w:pStyle w:val="tablefunction"/>
              <w:rPr>
                <w:rFonts w:hint="cs"/>
                <w:rtl/>
              </w:rPr>
            </w:pPr>
            <w:r>
              <w:rPr>
                <w:rFonts w:hint="cs"/>
                <w:rtl/>
              </w:rPr>
              <w:t>ס</w:t>
            </w:r>
          </w:p>
        </w:tc>
        <w:tc>
          <w:tcPr>
            <w:tcW w:w="255" w:type="dxa"/>
            <w:vAlign w:val="center"/>
          </w:tcPr>
          <w:p w14:paraId="0B821C4B" w14:textId="77777777" w:rsidR="00AC7598" w:rsidRDefault="00AC7598" w:rsidP="00377E0B">
            <w:pPr>
              <w:pStyle w:val="tablefunction"/>
              <w:rPr>
                <w:rFonts w:hint="cs"/>
                <w:rtl/>
              </w:rPr>
            </w:pPr>
            <w:r>
              <w:rPr>
                <w:rFonts w:hint="cs"/>
                <w:rtl/>
              </w:rPr>
              <w:t>ף</w:t>
            </w:r>
          </w:p>
        </w:tc>
      </w:tr>
    </w:tbl>
    <w:p w14:paraId="7BCD5CB2" w14:textId="77777777" w:rsidR="00AC7598" w:rsidRDefault="00AC7598" w:rsidP="00AC7598">
      <w:pPr>
        <w:pStyle w:val="NormalBeforeAfterChart"/>
        <w:rPr>
          <w:rFonts w:hint="cs"/>
          <w:rtl/>
        </w:rPr>
      </w:pPr>
      <w:r>
        <w:rPr>
          <w:rFonts w:hint="cs"/>
          <w:rtl/>
        </w:rPr>
        <w:t>והנה, המקיף הרחוק בציור זה,</w:t>
      </w:r>
    </w:p>
    <w:tbl>
      <w:tblPr>
        <w:bidiVisual/>
        <w:tblW w:w="0" w:type="auto"/>
        <w:jc w:val="center"/>
        <w:tblLayout w:type="fixed"/>
        <w:tblCellMar>
          <w:left w:w="0" w:type="dxa"/>
          <w:right w:w="0" w:type="dxa"/>
        </w:tblCellMar>
        <w:tblLook w:val="0000" w:firstRow="0" w:lastRow="0" w:firstColumn="0" w:lastColumn="0" w:noHBand="0" w:noVBand="0"/>
      </w:tblPr>
      <w:tblGrid>
        <w:gridCol w:w="255"/>
        <w:gridCol w:w="255"/>
        <w:gridCol w:w="255"/>
        <w:gridCol w:w="255"/>
        <w:gridCol w:w="255"/>
        <w:gridCol w:w="255"/>
      </w:tblGrid>
      <w:tr w:rsidR="00AC7598" w14:paraId="0D5987E0" w14:textId="77777777" w:rsidTr="00377E0B">
        <w:tblPrEx>
          <w:tblCellMar>
            <w:top w:w="0" w:type="dxa"/>
            <w:left w:w="0" w:type="dxa"/>
            <w:bottom w:w="0" w:type="dxa"/>
            <w:right w:w="0" w:type="dxa"/>
          </w:tblCellMar>
        </w:tblPrEx>
        <w:trPr>
          <w:trHeight w:val="20"/>
          <w:jc w:val="center"/>
        </w:trPr>
        <w:tc>
          <w:tcPr>
            <w:tcW w:w="255" w:type="dxa"/>
            <w:vAlign w:val="center"/>
          </w:tcPr>
          <w:p w14:paraId="106A120D" w14:textId="77777777" w:rsidR="00AC7598" w:rsidRDefault="00AC7598" w:rsidP="00377E0B">
            <w:pPr>
              <w:pStyle w:val="tablefunction"/>
              <w:rPr>
                <w:rFonts w:hint="cs"/>
                <w:rtl/>
              </w:rPr>
            </w:pPr>
            <w:r>
              <w:rPr>
                <w:rFonts w:hint="cs"/>
                <w:rtl/>
              </w:rPr>
              <w:t>פ</w:t>
            </w:r>
          </w:p>
        </w:tc>
        <w:tc>
          <w:tcPr>
            <w:tcW w:w="255" w:type="dxa"/>
            <w:vAlign w:val="center"/>
          </w:tcPr>
          <w:p w14:paraId="50433A17" w14:textId="77777777" w:rsidR="00AC7598" w:rsidRDefault="00AC7598" w:rsidP="00377E0B">
            <w:pPr>
              <w:pStyle w:val="tablefunction"/>
              <w:rPr>
                <w:rFonts w:hint="cs"/>
                <w:rtl/>
              </w:rPr>
            </w:pPr>
            <w:r>
              <w:rPr>
                <w:rFonts w:hint="cs"/>
                <w:rtl/>
              </w:rPr>
              <w:t>ר</w:t>
            </w:r>
          </w:p>
        </w:tc>
        <w:tc>
          <w:tcPr>
            <w:tcW w:w="255" w:type="dxa"/>
            <w:vAlign w:val="center"/>
          </w:tcPr>
          <w:p w14:paraId="3E185521" w14:textId="77777777" w:rsidR="00AC7598" w:rsidRDefault="00AC7598" w:rsidP="00377E0B">
            <w:pPr>
              <w:pStyle w:val="tablefunction"/>
              <w:rPr>
                <w:rFonts w:hint="cs"/>
                <w:rtl/>
              </w:rPr>
            </w:pPr>
            <w:r>
              <w:rPr>
                <w:rFonts w:hint="cs"/>
                <w:rtl/>
              </w:rPr>
              <w:t>ע</w:t>
            </w:r>
          </w:p>
        </w:tc>
        <w:tc>
          <w:tcPr>
            <w:tcW w:w="255" w:type="dxa"/>
            <w:vAlign w:val="center"/>
          </w:tcPr>
          <w:p w14:paraId="4686A57C" w14:textId="77777777" w:rsidR="00AC7598" w:rsidRDefault="00AC7598" w:rsidP="00377E0B">
            <w:pPr>
              <w:pStyle w:val="tablefunction"/>
              <w:rPr>
                <w:rFonts w:hint="cs"/>
                <w:rtl/>
              </w:rPr>
            </w:pPr>
            <w:r>
              <w:rPr>
                <w:rFonts w:hint="cs"/>
                <w:rtl/>
              </w:rPr>
              <w:t>ה</w:t>
            </w:r>
          </w:p>
        </w:tc>
        <w:tc>
          <w:tcPr>
            <w:tcW w:w="255" w:type="dxa"/>
            <w:vAlign w:val="center"/>
          </w:tcPr>
          <w:p w14:paraId="36875F5D" w14:textId="77777777" w:rsidR="00AC7598" w:rsidRDefault="00AC7598" w:rsidP="00377E0B">
            <w:pPr>
              <w:pStyle w:val="tablefunction"/>
              <w:rPr>
                <w:rFonts w:hint="cs"/>
                <w:rtl/>
              </w:rPr>
            </w:pPr>
            <w:r>
              <w:rPr>
                <w:rFonts w:hint="cs"/>
                <w:rtl/>
              </w:rPr>
              <w:t>י</w:t>
            </w:r>
          </w:p>
        </w:tc>
        <w:tc>
          <w:tcPr>
            <w:tcW w:w="255" w:type="dxa"/>
            <w:vAlign w:val="center"/>
          </w:tcPr>
          <w:p w14:paraId="02623A0C" w14:textId="77777777" w:rsidR="00AC7598" w:rsidRDefault="00AC7598" w:rsidP="00377E0B">
            <w:pPr>
              <w:pStyle w:val="tablefunction"/>
              <w:rPr>
                <w:rFonts w:hint="cs"/>
                <w:rtl/>
              </w:rPr>
            </w:pPr>
            <w:r>
              <w:rPr>
                <w:rFonts w:hint="cs"/>
                <w:rtl/>
              </w:rPr>
              <w:t>ו</w:t>
            </w:r>
          </w:p>
        </w:tc>
      </w:tr>
      <w:tr w:rsidR="00AC7598" w14:paraId="1AC79378" w14:textId="77777777" w:rsidTr="00377E0B">
        <w:tblPrEx>
          <w:tblCellMar>
            <w:top w:w="0" w:type="dxa"/>
            <w:left w:w="0" w:type="dxa"/>
            <w:bottom w:w="0" w:type="dxa"/>
            <w:right w:w="0" w:type="dxa"/>
          </w:tblCellMar>
        </w:tblPrEx>
        <w:trPr>
          <w:trHeight w:val="20"/>
          <w:jc w:val="center"/>
        </w:trPr>
        <w:tc>
          <w:tcPr>
            <w:tcW w:w="255" w:type="dxa"/>
            <w:vAlign w:val="center"/>
          </w:tcPr>
          <w:p w14:paraId="3EBE419E" w14:textId="77777777" w:rsidR="00AC7598" w:rsidRDefault="00AC7598" w:rsidP="00377E0B">
            <w:pPr>
              <w:pStyle w:val="tablefunction"/>
              <w:rPr>
                <w:rFonts w:hint="cs"/>
                <w:rtl/>
              </w:rPr>
            </w:pPr>
            <w:r>
              <w:rPr>
                <w:rFonts w:hint="cs"/>
                <w:rtl/>
              </w:rPr>
              <w:t>ס</w:t>
            </w:r>
          </w:p>
        </w:tc>
        <w:tc>
          <w:tcPr>
            <w:tcW w:w="255" w:type="dxa"/>
            <w:vAlign w:val="center"/>
          </w:tcPr>
          <w:p w14:paraId="23E81F72" w14:textId="77777777" w:rsidR="00AC7598" w:rsidRPr="004A76D1" w:rsidRDefault="00AC7598" w:rsidP="00377E0B">
            <w:pPr>
              <w:pStyle w:val="tablefunction50"/>
              <w:rPr>
                <w:rFonts w:hint="cs"/>
                <w:rtl/>
              </w:rPr>
            </w:pPr>
            <w:r w:rsidRPr="004A76D1">
              <w:rPr>
                <w:rFonts w:hint="cs"/>
                <w:rtl/>
              </w:rPr>
              <w:t>ף</w:t>
            </w:r>
          </w:p>
        </w:tc>
        <w:tc>
          <w:tcPr>
            <w:tcW w:w="255" w:type="dxa"/>
            <w:vAlign w:val="center"/>
          </w:tcPr>
          <w:p w14:paraId="1B0B121D" w14:textId="77777777" w:rsidR="00AC7598" w:rsidRPr="004A76D1" w:rsidRDefault="00AC7598" w:rsidP="00377E0B">
            <w:pPr>
              <w:pStyle w:val="tablefunction50"/>
              <w:rPr>
                <w:rFonts w:hint="cs"/>
                <w:rtl/>
              </w:rPr>
            </w:pPr>
            <w:r w:rsidRPr="004A76D1">
              <w:rPr>
                <w:rFonts w:hint="cs"/>
                <w:rtl/>
              </w:rPr>
              <w:t>צ</w:t>
            </w:r>
          </w:p>
        </w:tc>
        <w:tc>
          <w:tcPr>
            <w:tcW w:w="255" w:type="dxa"/>
            <w:vAlign w:val="center"/>
          </w:tcPr>
          <w:p w14:paraId="12C290C5" w14:textId="77777777" w:rsidR="00AC7598" w:rsidRPr="004A76D1" w:rsidRDefault="00AC7598" w:rsidP="00377E0B">
            <w:pPr>
              <w:pStyle w:val="tablefunction50"/>
              <w:rPr>
                <w:rFonts w:hint="cs"/>
                <w:rtl/>
              </w:rPr>
            </w:pPr>
            <w:r w:rsidRPr="004A76D1">
              <w:rPr>
                <w:rFonts w:hint="cs"/>
                <w:rtl/>
              </w:rPr>
              <w:t>פ</w:t>
            </w:r>
          </w:p>
        </w:tc>
        <w:tc>
          <w:tcPr>
            <w:tcW w:w="255" w:type="dxa"/>
            <w:vAlign w:val="center"/>
          </w:tcPr>
          <w:p w14:paraId="4D388BD0" w14:textId="77777777" w:rsidR="00AC7598" w:rsidRPr="004A76D1" w:rsidRDefault="00AC7598" w:rsidP="00377E0B">
            <w:pPr>
              <w:pStyle w:val="tablefunction50"/>
              <w:rPr>
                <w:rFonts w:hint="cs"/>
                <w:rtl/>
              </w:rPr>
            </w:pPr>
            <w:r w:rsidRPr="004A76D1">
              <w:rPr>
                <w:rFonts w:hint="cs"/>
                <w:rtl/>
              </w:rPr>
              <w:t>נ</w:t>
            </w:r>
          </w:p>
        </w:tc>
        <w:tc>
          <w:tcPr>
            <w:tcW w:w="255" w:type="dxa"/>
            <w:vAlign w:val="center"/>
          </w:tcPr>
          <w:p w14:paraId="0D5897E3" w14:textId="77777777" w:rsidR="00AC7598" w:rsidRDefault="00AC7598" w:rsidP="00377E0B">
            <w:pPr>
              <w:pStyle w:val="tablefunction"/>
              <w:rPr>
                <w:rFonts w:hint="cs"/>
                <w:rtl/>
              </w:rPr>
            </w:pPr>
            <w:r>
              <w:rPr>
                <w:rFonts w:hint="cs"/>
                <w:rtl/>
              </w:rPr>
              <w:t>ת</w:t>
            </w:r>
          </w:p>
        </w:tc>
      </w:tr>
      <w:tr w:rsidR="00AC7598" w14:paraId="419554A3" w14:textId="77777777" w:rsidTr="00377E0B">
        <w:tblPrEx>
          <w:tblCellMar>
            <w:top w:w="0" w:type="dxa"/>
            <w:left w:w="0" w:type="dxa"/>
            <w:bottom w:w="0" w:type="dxa"/>
            <w:right w:w="0" w:type="dxa"/>
          </w:tblCellMar>
        </w:tblPrEx>
        <w:trPr>
          <w:trHeight w:val="20"/>
          <w:jc w:val="center"/>
        </w:trPr>
        <w:tc>
          <w:tcPr>
            <w:tcW w:w="255" w:type="dxa"/>
            <w:vAlign w:val="center"/>
          </w:tcPr>
          <w:p w14:paraId="75711850" w14:textId="77777777" w:rsidR="00AC7598" w:rsidRDefault="00AC7598" w:rsidP="00377E0B">
            <w:pPr>
              <w:pStyle w:val="tablefunction"/>
              <w:rPr>
                <w:rFonts w:hint="cs"/>
                <w:rtl/>
              </w:rPr>
            </w:pPr>
            <w:r>
              <w:rPr>
                <w:rFonts w:hint="cs"/>
                <w:rtl/>
              </w:rPr>
              <w:t>פ</w:t>
            </w:r>
          </w:p>
        </w:tc>
        <w:tc>
          <w:tcPr>
            <w:tcW w:w="255" w:type="dxa"/>
            <w:vAlign w:val="center"/>
          </w:tcPr>
          <w:p w14:paraId="0EBEBE56" w14:textId="77777777" w:rsidR="00AC7598" w:rsidRPr="004A76D1" w:rsidRDefault="00AC7598" w:rsidP="00377E0B">
            <w:pPr>
              <w:pStyle w:val="tablefunction50"/>
              <w:rPr>
                <w:rFonts w:hint="cs"/>
                <w:rtl/>
              </w:rPr>
            </w:pPr>
            <w:r w:rsidRPr="004A76D1">
              <w:rPr>
                <w:rFonts w:hint="cs"/>
                <w:rtl/>
              </w:rPr>
              <w:t>ע</w:t>
            </w:r>
          </w:p>
        </w:tc>
        <w:tc>
          <w:tcPr>
            <w:tcW w:w="255" w:type="dxa"/>
            <w:vAlign w:val="center"/>
          </w:tcPr>
          <w:p w14:paraId="469893BA" w14:textId="77777777" w:rsidR="00AC7598" w:rsidRPr="004A76D1" w:rsidRDefault="00AC7598" w:rsidP="00377E0B">
            <w:pPr>
              <w:pStyle w:val="tablefunction50"/>
              <w:rPr>
                <w:rFonts w:hint="cs"/>
                <w:rtl/>
              </w:rPr>
            </w:pPr>
            <w:r w:rsidRPr="004A76D1">
              <w:rPr>
                <w:rFonts w:hint="cs"/>
                <w:rtl/>
              </w:rPr>
              <w:t>נ</w:t>
            </w:r>
          </w:p>
        </w:tc>
        <w:tc>
          <w:tcPr>
            <w:tcW w:w="255" w:type="dxa"/>
            <w:vAlign w:val="center"/>
          </w:tcPr>
          <w:p w14:paraId="66682008" w14:textId="77777777" w:rsidR="00AC7598" w:rsidRPr="004A76D1" w:rsidRDefault="00AC7598" w:rsidP="00377E0B">
            <w:pPr>
              <w:pStyle w:val="tablefunction50"/>
              <w:rPr>
                <w:rFonts w:hint="cs"/>
                <w:rtl/>
              </w:rPr>
            </w:pPr>
            <w:r w:rsidRPr="004A76D1">
              <w:rPr>
                <w:rFonts w:hint="cs"/>
                <w:rtl/>
              </w:rPr>
              <w:t>ח</w:t>
            </w:r>
          </w:p>
        </w:tc>
        <w:tc>
          <w:tcPr>
            <w:tcW w:w="255" w:type="dxa"/>
            <w:vAlign w:val="center"/>
          </w:tcPr>
          <w:p w14:paraId="43A1CE77" w14:textId="77777777" w:rsidR="00AC7598" w:rsidRPr="004A76D1" w:rsidRDefault="00AC7598" w:rsidP="00377E0B">
            <w:pPr>
              <w:pStyle w:val="tablefunction50"/>
              <w:rPr>
                <w:rFonts w:hint="cs"/>
                <w:rtl/>
              </w:rPr>
            </w:pPr>
            <w:r w:rsidRPr="004A76D1">
              <w:rPr>
                <w:rFonts w:hint="cs"/>
                <w:rtl/>
              </w:rPr>
              <w:t>א</w:t>
            </w:r>
          </w:p>
        </w:tc>
        <w:tc>
          <w:tcPr>
            <w:tcW w:w="255" w:type="dxa"/>
            <w:vAlign w:val="center"/>
          </w:tcPr>
          <w:p w14:paraId="317A72DD" w14:textId="77777777" w:rsidR="00AC7598" w:rsidRDefault="00AC7598" w:rsidP="00377E0B">
            <w:pPr>
              <w:pStyle w:val="tablefunction"/>
              <w:rPr>
                <w:rFonts w:hint="cs"/>
                <w:rtl/>
              </w:rPr>
            </w:pPr>
            <w:r>
              <w:rPr>
                <w:rFonts w:hint="cs"/>
                <w:rtl/>
              </w:rPr>
              <w:t>ס</w:t>
            </w:r>
          </w:p>
        </w:tc>
      </w:tr>
      <w:tr w:rsidR="00AC7598" w14:paraId="3D79439D" w14:textId="77777777" w:rsidTr="00377E0B">
        <w:tblPrEx>
          <w:tblCellMar>
            <w:top w:w="0" w:type="dxa"/>
            <w:left w:w="0" w:type="dxa"/>
            <w:bottom w:w="0" w:type="dxa"/>
            <w:right w:w="0" w:type="dxa"/>
          </w:tblCellMar>
        </w:tblPrEx>
        <w:trPr>
          <w:trHeight w:val="20"/>
          <w:jc w:val="center"/>
        </w:trPr>
        <w:tc>
          <w:tcPr>
            <w:tcW w:w="255" w:type="dxa"/>
            <w:vAlign w:val="center"/>
          </w:tcPr>
          <w:p w14:paraId="18DCCE94" w14:textId="77777777" w:rsidR="00AC7598" w:rsidRDefault="00AC7598" w:rsidP="00377E0B">
            <w:pPr>
              <w:pStyle w:val="tablefunction"/>
              <w:rPr>
                <w:rFonts w:hint="cs"/>
                <w:rtl/>
              </w:rPr>
            </w:pPr>
            <w:r>
              <w:rPr>
                <w:rFonts w:hint="cs"/>
                <w:rtl/>
              </w:rPr>
              <w:t>נ</w:t>
            </w:r>
          </w:p>
        </w:tc>
        <w:tc>
          <w:tcPr>
            <w:tcW w:w="255" w:type="dxa"/>
            <w:vAlign w:val="center"/>
          </w:tcPr>
          <w:p w14:paraId="69EDC3AD" w14:textId="77777777" w:rsidR="00AC7598" w:rsidRPr="004A76D1" w:rsidRDefault="00AC7598" w:rsidP="00377E0B">
            <w:pPr>
              <w:pStyle w:val="tablefunction50"/>
              <w:rPr>
                <w:rFonts w:hint="cs"/>
                <w:rtl/>
              </w:rPr>
            </w:pPr>
            <w:r w:rsidRPr="004A76D1">
              <w:rPr>
                <w:rFonts w:hint="cs"/>
                <w:rtl/>
              </w:rPr>
              <w:t>ת</w:t>
            </w:r>
          </w:p>
        </w:tc>
        <w:tc>
          <w:tcPr>
            <w:tcW w:w="255" w:type="dxa"/>
            <w:vAlign w:val="center"/>
          </w:tcPr>
          <w:p w14:paraId="6178C1BA" w14:textId="77777777" w:rsidR="00AC7598" w:rsidRPr="004A76D1" w:rsidRDefault="00AC7598" w:rsidP="00377E0B">
            <w:pPr>
              <w:pStyle w:val="tablefunction50"/>
              <w:rPr>
                <w:rFonts w:hint="cs"/>
                <w:rtl/>
              </w:rPr>
            </w:pPr>
            <w:r w:rsidRPr="004A76D1">
              <w:rPr>
                <w:rFonts w:hint="cs"/>
                <w:rtl/>
              </w:rPr>
              <w:t>פ</w:t>
            </w:r>
          </w:p>
        </w:tc>
        <w:tc>
          <w:tcPr>
            <w:tcW w:w="255" w:type="dxa"/>
            <w:vAlign w:val="center"/>
          </w:tcPr>
          <w:p w14:paraId="70ACDC67" w14:textId="77777777" w:rsidR="00AC7598" w:rsidRPr="004A76D1" w:rsidRDefault="00AC7598" w:rsidP="00377E0B">
            <w:pPr>
              <w:pStyle w:val="tablefunction50"/>
              <w:rPr>
                <w:rFonts w:hint="cs"/>
                <w:rtl/>
              </w:rPr>
            </w:pPr>
            <w:r w:rsidRPr="004A76D1">
              <w:rPr>
                <w:rFonts w:hint="cs"/>
                <w:rtl/>
              </w:rPr>
              <w:t>ו</w:t>
            </w:r>
          </w:p>
        </w:tc>
        <w:tc>
          <w:tcPr>
            <w:tcW w:w="255" w:type="dxa"/>
            <w:vAlign w:val="center"/>
          </w:tcPr>
          <w:p w14:paraId="32904179" w14:textId="77777777" w:rsidR="00AC7598" w:rsidRPr="004A76D1" w:rsidRDefault="00AC7598" w:rsidP="00377E0B">
            <w:pPr>
              <w:pStyle w:val="tablefunction50"/>
              <w:rPr>
                <w:rFonts w:hint="cs"/>
                <w:rtl/>
              </w:rPr>
            </w:pPr>
            <w:r w:rsidRPr="004A76D1">
              <w:rPr>
                <w:rFonts w:hint="cs"/>
                <w:rtl/>
              </w:rPr>
              <w:t>ט</w:t>
            </w:r>
          </w:p>
        </w:tc>
        <w:tc>
          <w:tcPr>
            <w:tcW w:w="255" w:type="dxa"/>
            <w:vAlign w:val="center"/>
          </w:tcPr>
          <w:p w14:paraId="632C81B7" w14:textId="77777777" w:rsidR="00AC7598" w:rsidRDefault="00AC7598" w:rsidP="00377E0B">
            <w:pPr>
              <w:pStyle w:val="tablefunction"/>
              <w:rPr>
                <w:rFonts w:hint="cs"/>
                <w:rtl/>
              </w:rPr>
            </w:pPr>
            <w:r>
              <w:rPr>
                <w:rFonts w:hint="cs"/>
                <w:rtl/>
              </w:rPr>
              <w:t>י</w:t>
            </w:r>
          </w:p>
        </w:tc>
      </w:tr>
      <w:tr w:rsidR="00AC7598" w14:paraId="712D62EF" w14:textId="77777777" w:rsidTr="00377E0B">
        <w:tblPrEx>
          <w:tblCellMar>
            <w:top w:w="0" w:type="dxa"/>
            <w:left w:w="0" w:type="dxa"/>
            <w:bottom w:w="0" w:type="dxa"/>
            <w:right w:w="0" w:type="dxa"/>
          </w:tblCellMar>
        </w:tblPrEx>
        <w:trPr>
          <w:trHeight w:val="20"/>
          <w:jc w:val="center"/>
        </w:trPr>
        <w:tc>
          <w:tcPr>
            <w:tcW w:w="255" w:type="dxa"/>
            <w:vAlign w:val="center"/>
          </w:tcPr>
          <w:p w14:paraId="7023BAB8" w14:textId="77777777" w:rsidR="00AC7598" w:rsidRDefault="00AC7598" w:rsidP="00377E0B">
            <w:pPr>
              <w:pStyle w:val="tablefunction"/>
              <w:rPr>
                <w:rFonts w:hint="cs"/>
                <w:rtl/>
              </w:rPr>
            </w:pPr>
            <w:r>
              <w:rPr>
                <w:rFonts w:hint="cs"/>
                <w:rtl/>
              </w:rPr>
              <w:t>פ</w:t>
            </w:r>
          </w:p>
        </w:tc>
        <w:tc>
          <w:tcPr>
            <w:tcW w:w="255" w:type="dxa"/>
            <w:vAlign w:val="center"/>
          </w:tcPr>
          <w:p w14:paraId="25BF1922" w14:textId="77777777" w:rsidR="00AC7598" w:rsidRPr="004A76D1" w:rsidRDefault="00AC7598" w:rsidP="00377E0B">
            <w:pPr>
              <w:pStyle w:val="tablefunction50"/>
              <w:rPr>
                <w:rFonts w:hint="cs"/>
                <w:rtl/>
              </w:rPr>
            </w:pPr>
            <w:r w:rsidRPr="004A76D1">
              <w:rPr>
                <w:rFonts w:hint="cs"/>
                <w:rtl/>
              </w:rPr>
              <w:t>ר</w:t>
            </w:r>
          </w:p>
        </w:tc>
        <w:tc>
          <w:tcPr>
            <w:tcW w:w="255" w:type="dxa"/>
            <w:vAlign w:val="center"/>
          </w:tcPr>
          <w:p w14:paraId="2F340398" w14:textId="77777777" w:rsidR="00AC7598" w:rsidRPr="004A76D1" w:rsidRDefault="00AC7598" w:rsidP="00377E0B">
            <w:pPr>
              <w:pStyle w:val="tablefunction50"/>
              <w:rPr>
                <w:rFonts w:hint="cs"/>
                <w:rtl/>
              </w:rPr>
            </w:pPr>
            <w:r w:rsidRPr="004A76D1">
              <w:rPr>
                <w:rFonts w:hint="cs"/>
                <w:rtl/>
              </w:rPr>
              <w:t>ע</w:t>
            </w:r>
          </w:p>
        </w:tc>
        <w:tc>
          <w:tcPr>
            <w:tcW w:w="255" w:type="dxa"/>
            <w:vAlign w:val="center"/>
          </w:tcPr>
          <w:p w14:paraId="797ABAAD" w14:textId="77777777" w:rsidR="00AC7598" w:rsidRPr="004A76D1" w:rsidRDefault="00AC7598" w:rsidP="00377E0B">
            <w:pPr>
              <w:pStyle w:val="tablefunction50"/>
              <w:rPr>
                <w:rFonts w:hint="cs"/>
                <w:rtl/>
              </w:rPr>
            </w:pPr>
            <w:r w:rsidRPr="004A76D1">
              <w:rPr>
                <w:rFonts w:hint="cs"/>
                <w:rtl/>
              </w:rPr>
              <w:t>כ</w:t>
            </w:r>
          </w:p>
        </w:tc>
        <w:tc>
          <w:tcPr>
            <w:tcW w:w="255" w:type="dxa"/>
            <w:vAlign w:val="center"/>
          </w:tcPr>
          <w:p w14:paraId="74588497" w14:textId="77777777" w:rsidR="00AC7598" w:rsidRPr="004A76D1" w:rsidRDefault="00AC7598" w:rsidP="00377E0B">
            <w:pPr>
              <w:pStyle w:val="tablefunction50"/>
              <w:rPr>
                <w:rFonts w:hint="cs"/>
                <w:rtl/>
              </w:rPr>
            </w:pPr>
            <w:r w:rsidRPr="004A76D1">
              <w:rPr>
                <w:rFonts w:hint="cs"/>
                <w:rtl/>
              </w:rPr>
              <w:t>ה</w:t>
            </w:r>
          </w:p>
        </w:tc>
        <w:tc>
          <w:tcPr>
            <w:tcW w:w="255" w:type="dxa"/>
            <w:vAlign w:val="center"/>
          </w:tcPr>
          <w:p w14:paraId="02E39DE7" w14:textId="77777777" w:rsidR="00AC7598" w:rsidRDefault="00AC7598" w:rsidP="00377E0B">
            <w:pPr>
              <w:pStyle w:val="tablefunction"/>
              <w:rPr>
                <w:rFonts w:hint="cs"/>
                <w:rtl/>
              </w:rPr>
            </w:pPr>
            <w:r>
              <w:rPr>
                <w:rFonts w:hint="cs"/>
                <w:rtl/>
              </w:rPr>
              <w:t>ן</w:t>
            </w:r>
          </w:p>
        </w:tc>
      </w:tr>
      <w:tr w:rsidR="00AC7598" w14:paraId="0FB21A7B" w14:textId="77777777" w:rsidTr="00377E0B">
        <w:tblPrEx>
          <w:tblCellMar>
            <w:top w:w="0" w:type="dxa"/>
            <w:left w:w="0" w:type="dxa"/>
            <w:bottom w:w="0" w:type="dxa"/>
            <w:right w:w="0" w:type="dxa"/>
          </w:tblCellMar>
        </w:tblPrEx>
        <w:trPr>
          <w:trHeight w:val="20"/>
          <w:jc w:val="center"/>
        </w:trPr>
        <w:tc>
          <w:tcPr>
            <w:tcW w:w="255" w:type="dxa"/>
            <w:vAlign w:val="center"/>
          </w:tcPr>
          <w:p w14:paraId="7539579F" w14:textId="77777777" w:rsidR="00AC7598" w:rsidRDefault="00AC7598" w:rsidP="00377E0B">
            <w:pPr>
              <w:pStyle w:val="tablefunction"/>
              <w:rPr>
                <w:rFonts w:hint="cs"/>
                <w:rtl/>
              </w:rPr>
            </w:pPr>
            <w:r>
              <w:rPr>
                <w:rFonts w:hint="cs"/>
                <w:rtl/>
              </w:rPr>
              <w:t>א</w:t>
            </w:r>
          </w:p>
        </w:tc>
        <w:tc>
          <w:tcPr>
            <w:tcW w:w="255" w:type="dxa"/>
            <w:vAlign w:val="center"/>
          </w:tcPr>
          <w:p w14:paraId="33E355CA" w14:textId="77777777" w:rsidR="00AC7598" w:rsidRDefault="00AC7598" w:rsidP="00377E0B">
            <w:pPr>
              <w:pStyle w:val="tablefunction"/>
              <w:rPr>
                <w:rFonts w:hint="cs"/>
                <w:rtl/>
              </w:rPr>
            </w:pPr>
            <w:r>
              <w:rPr>
                <w:rFonts w:hint="cs"/>
                <w:rtl/>
              </w:rPr>
              <w:t>ן</w:t>
            </w:r>
          </w:p>
        </w:tc>
        <w:tc>
          <w:tcPr>
            <w:tcW w:w="255" w:type="dxa"/>
            <w:vAlign w:val="center"/>
          </w:tcPr>
          <w:p w14:paraId="335EF6EF" w14:textId="77777777" w:rsidR="00AC7598" w:rsidRDefault="00AC7598" w:rsidP="00377E0B">
            <w:pPr>
              <w:pStyle w:val="tablefunction"/>
              <w:rPr>
                <w:rFonts w:hint="cs"/>
                <w:rtl/>
              </w:rPr>
            </w:pPr>
            <w:r>
              <w:rPr>
                <w:rFonts w:hint="cs"/>
                <w:rtl/>
              </w:rPr>
              <w:t>י</w:t>
            </w:r>
          </w:p>
        </w:tc>
        <w:tc>
          <w:tcPr>
            <w:tcW w:w="255" w:type="dxa"/>
            <w:vAlign w:val="center"/>
          </w:tcPr>
          <w:p w14:paraId="5D33EC6A" w14:textId="77777777" w:rsidR="00AC7598" w:rsidRDefault="00AC7598" w:rsidP="00377E0B">
            <w:pPr>
              <w:pStyle w:val="tablefunction"/>
              <w:rPr>
                <w:rFonts w:hint="cs"/>
                <w:rtl/>
              </w:rPr>
            </w:pPr>
            <w:r>
              <w:rPr>
                <w:rFonts w:hint="cs"/>
                <w:rtl/>
              </w:rPr>
              <w:t>ו</w:t>
            </w:r>
          </w:p>
        </w:tc>
        <w:tc>
          <w:tcPr>
            <w:tcW w:w="255" w:type="dxa"/>
            <w:vAlign w:val="center"/>
          </w:tcPr>
          <w:p w14:paraId="2C018430" w14:textId="77777777" w:rsidR="00AC7598" w:rsidRDefault="00AC7598" w:rsidP="00377E0B">
            <w:pPr>
              <w:pStyle w:val="tablefunction"/>
              <w:rPr>
                <w:rFonts w:hint="cs"/>
                <w:rtl/>
              </w:rPr>
            </w:pPr>
            <w:r>
              <w:rPr>
                <w:rFonts w:hint="cs"/>
                <w:rtl/>
              </w:rPr>
              <w:t>ס</w:t>
            </w:r>
          </w:p>
        </w:tc>
        <w:tc>
          <w:tcPr>
            <w:tcW w:w="255" w:type="dxa"/>
            <w:vAlign w:val="center"/>
          </w:tcPr>
          <w:p w14:paraId="5138EB92" w14:textId="77777777" w:rsidR="00AC7598" w:rsidRDefault="00AC7598" w:rsidP="00377E0B">
            <w:pPr>
              <w:pStyle w:val="tablefunction"/>
              <w:rPr>
                <w:rFonts w:hint="cs"/>
                <w:rtl/>
              </w:rPr>
            </w:pPr>
            <w:r>
              <w:rPr>
                <w:rFonts w:hint="cs"/>
                <w:rtl/>
              </w:rPr>
              <w:t>ף</w:t>
            </w:r>
          </w:p>
        </w:tc>
      </w:tr>
    </w:tbl>
    <w:p w14:paraId="3EAE9D60" w14:textId="77777777" w:rsidR="00AC7598" w:rsidRDefault="00AC7598" w:rsidP="00AC7598">
      <w:pPr>
        <w:pStyle w:val="NormalAfterChart"/>
        <w:rPr>
          <w:rFonts w:hint="cs"/>
          <w:rtl/>
        </w:rPr>
      </w:pPr>
      <w:r w:rsidRPr="00B27E76">
        <w:rPr>
          <w:rStyle w:val="Gematria"/>
          <w:rFonts w:hint="cs"/>
          <w:rtl/>
        </w:rPr>
        <w:t>פ ר ע ה י ו ת ס י ן ף ס ו י ן א פ נ פ ס</w:t>
      </w:r>
      <w:r>
        <w:rPr>
          <w:rFonts w:hint="cs"/>
          <w:rtl/>
        </w:rPr>
        <w:t xml:space="preserve"> עולה </w:t>
      </w:r>
      <w:r w:rsidRPr="00B27E76">
        <w:rPr>
          <w:rStyle w:val="Gematria"/>
          <w:rFonts w:hint="cs"/>
          <w:rtl/>
        </w:rPr>
        <w:t>אסנת בת פוטי פרע</w:t>
      </w:r>
      <w:r>
        <w:rPr>
          <w:rFonts w:hint="cs"/>
          <w:rtl/>
        </w:rPr>
        <w:t xml:space="preserve">! </w:t>
      </w:r>
    </w:p>
    <w:p w14:paraId="4BD84AA9" w14:textId="77777777" w:rsidR="00AC7598" w:rsidRDefault="00AC7598" w:rsidP="00AC7598">
      <w:pPr>
        <w:rPr>
          <w:rFonts w:hint="cs"/>
          <w:rtl/>
        </w:rPr>
      </w:pPr>
      <w:r>
        <w:rPr>
          <w:rFonts w:hint="cs"/>
          <w:rtl/>
        </w:rPr>
        <w:t xml:space="preserve">והנה, שאר המילים בפסוק "ויקרא פרעה וגו'", עולות 845 = 5 </w:t>
      </w:r>
      <w:r w:rsidRPr="002B54B1">
        <w:rPr>
          <w:rFonts w:ascii="Times New Roman" w:hAnsi="Times New Roman" w:cs="Times New Roman" w:hint="cs"/>
          <w:position w:val="-2"/>
          <w:rtl/>
          <w:lang w:eastAsia="en-US"/>
        </w:rPr>
        <w:t>∙</w:t>
      </w:r>
      <w:r>
        <w:rPr>
          <w:rFonts w:hint="cs"/>
          <w:rtl/>
        </w:rPr>
        <w:t xml:space="preserve"> 13</w:t>
      </w:r>
      <w:r w:rsidRPr="00183940">
        <w:rPr>
          <w:rFonts w:hint="cs"/>
          <w:vertAlign w:val="superscript"/>
          <w:rtl/>
        </w:rPr>
        <w:t>2</w:t>
      </w:r>
      <w:r>
        <w:rPr>
          <w:rFonts w:hint="cs"/>
          <w:rtl/>
        </w:rPr>
        <w:t>. נעשה כעת סדרה ממספר המילים שיש בשמות (וכינויים) של יוסף ואסנת:</w:t>
      </w:r>
    </w:p>
    <w:p w14:paraId="43B5069E" w14:textId="77777777" w:rsidR="00AC7598" w:rsidRDefault="00AC7598" w:rsidP="00AC7598">
      <w:pPr>
        <w:rPr>
          <w:rFonts w:hint="cs"/>
          <w:rtl/>
        </w:rPr>
      </w:pPr>
      <w:r>
        <w:rPr>
          <w:rFonts w:hint="cs"/>
          <w:rtl/>
        </w:rPr>
        <w:t xml:space="preserve">יוסף </w:t>
      </w:r>
      <w:r>
        <w:rPr>
          <w:rtl/>
        </w:rPr>
        <w:t>–</w:t>
      </w:r>
      <w:r>
        <w:rPr>
          <w:rFonts w:hint="cs"/>
          <w:rtl/>
        </w:rPr>
        <w:t xml:space="preserve"> מילה 1</w:t>
      </w:r>
    </w:p>
    <w:p w14:paraId="12CBB158" w14:textId="77777777" w:rsidR="00AC7598" w:rsidRDefault="00AC7598" w:rsidP="00AC7598">
      <w:pPr>
        <w:rPr>
          <w:rFonts w:hint="cs"/>
          <w:rtl/>
        </w:rPr>
      </w:pPr>
      <w:r>
        <w:rPr>
          <w:rFonts w:hint="cs"/>
          <w:rtl/>
        </w:rPr>
        <w:t xml:space="preserve">אברך </w:t>
      </w:r>
      <w:r>
        <w:rPr>
          <w:rtl/>
        </w:rPr>
        <w:t>–</w:t>
      </w:r>
      <w:r>
        <w:rPr>
          <w:rFonts w:hint="cs"/>
          <w:rtl/>
        </w:rPr>
        <w:t xml:space="preserve"> מילה 1</w:t>
      </w:r>
    </w:p>
    <w:p w14:paraId="2B5F3D8F" w14:textId="77777777" w:rsidR="00AC7598" w:rsidRDefault="00AC7598" w:rsidP="00AC7598">
      <w:pPr>
        <w:rPr>
          <w:rFonts w:hint="cs"/>
          <w:rtl/>
        </w:rPr>
      </w:pPr>
      <w:r>
        <w:rPr>
          <w:rFonts w:hint="cs"/>
          <w:rtl/>
        </w:rPr>
        <w:t xml:space="preserve">צפנת פענח </w:t>
      </w:r>
      <w:r>
        <w:rPr>
          <w:rtl/>
        </w:rPr>
        <w:t>–</w:t>
      </w:r>
      <w:r>
        <w:rPr>
          <w:rFonts w:hint="cs"/>
          <w:rtl/>
        </w:rPr>
        <w:t xml:space="preserve"> 2 מילים</w:t>
      </w:r>
    </w:p>
    <w:p w14:paraId="7FC96073" w14:textId="77777777" w:rsidR="00AC7598" w:rsidRDefault="00AC7598" w:rsidP="00AC7598">
      <w:pPr>
        <w:pStyle w:val="NormalBeforeChart"/>
        <w:rPr>
          <w:rFonts w:hint="cs"/>
          <w:rtl/>
        </w:rPr>
      </w:pPr>
      <w:r>
        <w:rPr>
          <w:rFonts w:hint="cs"/>
          <w:rtl/>
        </w:rPr>
        <w:t xml:space="preserve">אסנת בת פוטי פרע כהן אן </w:t>
      </w:r>
      <w:r>
        <w:rPr>
          <w:rtl/>
        </w:rPr>
        <w:t>–</w:t>
      </w:r>
      <w:r>
        <w:rPr>
          <w:rFonts w:hint="cs"/>
          <w:rtl/>
        </w:rPr>
        <w:t xml:space="preserve"> 6 מילים</w:t>
      </w:r>
    </w:p>
    <w:tbl>
      <w:tblPr>
        <w:bidiVisual/>
        <w:tblW w:w="0" w:type="auto"/>
        <w:jc w:val="center"/>
        <w:tblLook w:val="00BF" w:firstRow="1" w:lastRow="0" w:firstColumn="1" w:lastColumn="0" w:noHBand="0" w:noVBand="0"/>
      </w:tblPr>
      <w:tblGrid>
        <w:gridCol w:w="303"/>
        <w:gridCol w:w="303"/>
        <w:gridCol w:w="303"/>
        <w:gridCol w:w="303"/>
        <w:gridCol w:w="303"/>
        <w:gridCol w:w="303"/>
        <w:gridCol w:w="303"/>
        <w:gridCol w:w="284"/>
        <w:gridCol w:w="303"/>
        <w:gridCol w:w="284"/>
        <w:gridCol w:w="303"/>
        <w:gridCol w:w="284"/>
        <w:gridCol w:w="284"/>
        <w:gridCol w:w="284"/>
        <w:gridCol w:w="284"/>
        <w:gridCol w:w="284"/>
        <w:gridCol w:w="284"/>
        <w:gridCol w:w="284"/>
        <w:gridCol w:w="284"/>
        <w:gridCol w:w="284"/>
        <w:gridCol w:w="284"/>
        <w:gridCol w:w="284"/>
        <w:gridCol w:w="284"/>
        <w:gridCol w:w="284"/>
        <w:gridCol w:w="284"/>
        <w:gridCol w:w="284"/>
        <w:gridCol w:w="284"/>
      </w:tblGrid>
      <w:tr w:rsidR="00AC7598" w14:paraId="3F5CD4E6" w14:textId="77777777" w:rsidTr="00377E0B">
        <w:trPr>
          <w:jc w:val="center"/>
        </w:trPr>
        <w:tc>
          <w:tcPr>
            <w:tcW w:w="284" w:type="dxa"/>
            <w:shd w:val="clear" w:color="auto" w:fill="auto"/>
            <w:tcMar>
              <w:left w:w="0" w:type="dxa"/>
              <w:right w:w="0" w:type="dxa"/>
            </w:tcMar>
            <w:vAlign w:val="center"/>
          </w:tcPr>
          <w:p w14:paraId="6B86233F" w14:textId="77777777" w:rsidR="00AC7598" w:rsidRDefault="00AC7598" w:rsidP="00377E0B">
            <w:pPr>
              <w:pStyle w:val="tablefunction"/>
              <w:rPr>
                <w:rFonts w:hint="cs"/>
                <w:rtl/>
              </w:rPr>
            </w:pPr>
            <w:r>
              <w:rPr>
                <w:rFonts w:hint="cs"/>
                <w:rtl/>
              </w:rPr>
              <w:lastRenderedPageBreak/>
              <w:t>651</w:t>
            </w:r>
          </w:p>
        </w:tc>
        <w:tc>
          <w:tcPr>
            <w:tcW w:w="284" w:type="dxa"/>
            <w:shd w:val="clear" w:color="auto" w:fill="auto"/>
            <w:tcMar>
              <w:left w:w="0" w:type="dxa"/>
              <w:right w:w="0" w:type="dxa"/>
            </w:tcMar>
            <w:vAlign w:val="center"/>
          </w:tcPr>
          <w:p w14:paraId="14031150"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54BBF36B" w14:textId="77777777" w:rsidR="00AC7598" w:rsidRDefault="00AC7598" w:rsidP="00377E0B">
            <w:pPr>
              <w:pStyle w:val="tablefunction"/>
              <w:rPr>
                <w:rFonts w:hint="cs"/>
                <w:rtl/>
              </w:rPr>
            </w:pPr>
            <w:r>
              <w:rPr>
                <w:rFonts w:hint="cs"/>
                <w:rtl/>
              </w:rPr>
              <w:t>507</w:t>
            </w:r>
          </w:p>
        </w:tc>
        <w:tc>
          <w:tcPr>
            <w:tcW w:w="284" w:type="dxa"/>
            <w:shd w:val="clear" w:color="auto" w:fill="auto"/>
            <w:tcMar>
              <w:left w:w="0" w:type="dxa"/>
              <w:right w:w="0" w:type="dxa"/>
            </w:tcMar>
            <w:vAlign w:val="center"/>
          </w:tcPr>
          <w:p w14:paraId="4976230B"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542B284C" w14:textId="77777777" w:rsidR="00AC7598" w:rsidRDefault="00AC7598" w:rsidP="00377E0B">
            <w:pPr>
              <w:pStyle w:val="tablefunction"/>
              <w:rPr>
                <w:rFonts w:hint="cs"/>
                <w:rtl/>
              </w:rPr>
            </w:pPr>
            <w:r>
              <w:rPr>
                <w:rFonts w:hint="cs"/>
                <w:rtl/>
              </w:rPr>
              <w:t>386</w:t>
            </w:r>
          </w:p>
        </w:tc>
        <w:tc>
          <w:tcPr>
            <w:tcW w:w="284" w:type="dxa"/>
            <w:shd w:val="clear" w:color="auto" w:fill="auto"/>
            <w:tcMar>
              <w:left w:w="0" w:type="dxa"/>
              <w:right w:w="0" w:type="dxa"/>
            </w:tcMar>
            <w:vAlign w:val="center"/>
          </w:tcPr>
          <w:p w14:paraId="16B5DA82"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598C5A1B" w14:textId="77777777" w:rsidR="00AC7598" w:rsidRDefault="00AC7598" w:rsidP="00377E0B">
            <w:pPr>
              <w:pStyle w:val="tablefunction"/>
              <w:rPr>
                <w:rFonts w:hint="cs"/>
                <w:rtl/>
              </w:rPr>
            </w:pPr>
            <w:r>
              <w:rPr>
                <w:rFonts w:hint="cs"/>
                <w:rtl/>
              </w:rPr>
              <w:t>286</w:t>
            </w:r>
          </w:p>
        </w:tc>
        <w:tc>
          <w:tcPr>
            <w:tcW w:w="284" w:type="dxa"/>
            <w:shd w:val="clear" w:color="auto" w:fill="auto"/>
            <w:tcMar>
              <w:left w:w="0" w:type="dxa"/>
              <w:right w:w="0" w:type="dxa"/>
            </w:tcMar>
            <w:vAlign w:val="center"/>
          </w:tcPr>
          <w:p w14:paraId="7869B671"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0A88F7D4" w14:textId="77777777" w:rsidR="00AC7598" w:rsidRDefault="00AC7598" w:rsidP="00377E0B">
            <w:pPr>
              <w:pStyle w:val="tablefunction"/>
              <w:rPr>
                <w:rFonts w:hint="cs"/>
                <w:rtl/>
              </w:rPr>
            </w:pPr>
            <w:r>
              <w:rPr>
                <w:rFonts w:hint="cs"/>
                <w:rtl/>
              </w:rPr>
              <w:t>205</w:t>
            </w:r>
          </w:p>
        </w:tc>
        <w:tc>
          <w:tcPr>
            <w:tcW w:w="284" w:type="dxa"/>
            <w:shd w:val="clear" w:color="auto" w:fill="auto"/>
            <w:tcMar>
              <w:left w:w="0" w:type="dxa"/>
              <w:right w:w="0" w:type="dxa"/>
            </w:tcMar>
            <w:vAlign w:val="center"/>
          </w:tcPr>
          <w:p w14:paraId="43982D59"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4010850D" w14:textId="77777777" w:rsidR="00AC7598" w:rsidRDefault="00AC7598" w:rsidP="00377E0B">
            <w:pPr>
              <w:pStyle w:val="tablefunction"/>
              <w:rPr>
                <w:rFonts w:hint="cs"/>
                <w:rtl/>
              </w:rPr>
            </w:pPr>
            <w:r>
              <w:rPr>
                <w:rFonts w:hint="cs"/>
                <w:rtl/>
              </w:rPr>
              <w:t>141</w:t>
            </w:r>
          </w:p>
        </w:tc>
        <w:tc>
          <w:tcPr>
            <w:tcW w:w="284" w:type="dxa"/>
            <w:shd w:val="clear" w:color="auto" w:fill="auto"/>
            <w:tcMar>
              <w:left w:w="0" w:type="dxa"/>
              <w:right w:w="0" w:type="dxa"/>
            </w:tcMar>
            <w:vAlign w:val="center"/>
          </w:tcPr>
          <w:p w14:paraId="54CD15C5"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5AC8FC6F" w14:textId="77777777" w:rsidR="00AC7598" w:rsidRDefault="00AC7598" w:rsidP="00377E0B">
            <w:pPr>
              <w:pStyle w:val="tablefunction"/>
              <w:rPr>
                <w:rFonts w:hint="cs"/>
                <w:rtl/>
              </w:rPr>
            </w:pPr>
            <w:r>
              <w:rPr>
                <w:rFonts w:hint="cs"/>
                <w:rtl/>
              </w:rPr>
              <w:t>92</w:t>
            </w:r>
          </w:p>
        </w:tc>
        <w:tc>
          <w:tcPr>
            <w:tcW w:w="284" w:type="dxa"/>
            <w:shd w:val="clear" w:color="auto" w:fill="auto"/>
            <w:tcMar>
              <w:left w:w="0" w:type="dxa"/>
              <w:right w:w="0" w:type="dxa"/>
            </w:tcMar>
            <w:vAlign w:val="center"/>
          </w:tcPr>
          <w:p w14:paraId="6B890E4E"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03F6BA54" w14:textId="77777777" w:rsidR="00AC7598" w:rsidRDefault="00AC7598" w:rsidP="00377E0B">
            <w:pPr>
              <w:pStyle w:val="tablefunction"/>
              <w:rPr>
                <w:rFonts w:hint="cs"/>
                <w:rtl/>
              </w:rPr>
            </w:pPr>
            <w:r>
              <w:rPr>
                <w:rFonts w:hint="cs"/>
                <w:rtl/>
              </w:rPr>
              <w:t>56</w:t>
            </w:r>
          </w:p>
        </w:tc>
        <w:tc>
          <w:tcPr>
            <w:tcW w:w="284" w:type="dxa"/>
            <w:shd w:val="clear" w:color="auto" w:fill="auto"/>
            <w:tcMar>
              <w:left w:w="0" w:type="dxa"/>
              <w:right w:w="0" w:type="dxa"/>
            </w:tcMar>
            <w:vAlign w:val="center"/>
          </w:tcPr>
          <w:p w14:paraId="2B56E2E3"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3F4AE50C" w14:textId="77777777" w:rsidR="00AC7598" w:rsidRDefault="00AC7598" w:rsidP="00377E0B">
            <w:pPr>
              <w:pStyle w:val="tablefunction"/>
              <w:rPr>
                <w:rFonts w:hint="cs"/>
                <w:rtl/>
              </w:rPr>
            </w:pPr>
            <w:r>
              <w:rPr>
                <w:rFonts w:hint="cs"/>
                <w:rtl/>
              </w:rPr>
              <w:t>31</w:t>
            </w:r>
          </w:p>
        </w:tc>
        <w:tc>
          <w:tcPr>
            <w:tcW w:w="284" w:type="dxa"/>
            <w:shd w:val="clear" w:color="auto" w:fill="auto"/>
            <w:tcMar>
              <w:left w:w="0" w:type="dxa"/>
              <w:right w:w="0" w:type="dxa"/>
            </w:tcMar>
            <w:vAlign w:val="center"/>
          </w:tcPr>
          <w:p w14:paraId="3741DB3F"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7484CA36" w14:textId="77777777" w:rsidR="00AC7598" w:rsidRDefault="00AC7598" w:rsidP="00377E0B">
            <w:pPr>
              <w:pStyle w:val="tablefunction"/>
              <w:rPr>
                <w:rFonts w:hint="cs"/>
                <w:rtl/>
              </w:rPr>
            </w:pPr>
            <w:r>
              <w:rPr>
                <w:rFonts w:hint="cs"/>
                <w:rtl/>
              </w:rPr>
              <w:t>15</w:t>
            </w:r>
          </w:p>
        </w:tc>
        <w:tc>
          <w:tcPr>
            <w:tcW w:w="284" w:type="dxa"/>
            <w:shd w:val="clear" w:color="auto" w:fill="auto"/>
            <w:tcMar>
              <w:left w:w="0" w:type="dxa"/>
              <w:right w:w="0" w:type="dxa"/>
            </w:tcMar>
            <w:vAlign w:val="center"/>
          </w:tcPr>
          <w:p w14:paraId="254E8104"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4FB8329F" w14:textId="77777777" w:rsidR="00AC7598" w:rsidRDefault="00AC7598" w:rsidP="00377E0B">
            <w:pPr>
              <w:pStyle w:val="tablefunction"/>
              <w:rPr>
                <w:rFonts w:hint="cs"/>
                <w:rtl/>
              </w:rPr>
            </w:pPr>
            <w:r>
              <w:rPr>
                <w:rFonts w:hint="cs"/>
                <w:rtl/>
              </w:rPr>
              <w:t>6</w:t>
            </w:r>
          </w:p>
        </w:tc>
        <w:tc>
          <w:tcPr>
            <w:tcW w:w="284" w:type="dxa"/>
            <w:shd w:val="clear" w:color="auto" w:fill="auto"/>
            <w:tcMar>
              <w:left w:w="0" w:type="dxa"/>
              <w:right w:w="0" w:type="dxa"/>
            </w:tcMar>
            <w:vAlign w:val="center"/>
          </w:tcPr>
          <w:p w14:paraId="687AD221"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4ADC2A0F"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7B4654C4"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542EE2CE" w14:textId="77777777" w:rsidR="00AC7598" w:rsidRDefault="00AC7598" w:rsidP="00377E0B">
            <w:pPr>
              <w:pStyle w:val="tablefunction"/>
              <w:rPr>
                <w:rFonts w:hint="cs"/>
                <w:rtl/>
              </w:rPr>
            </w:pPr>
            <w:r>
              <w:rPr>
                <w:rFonts w:hint="cs"/>
                <w:rtl/>
              </w:rPr>
              <w:t>1</w:t>
            </w:r>
          </w:p>
        </w:tc>
        <w:tc>
          <w:tcPr>
            <w:tcW w:w="284" w:type="dxa"/>
            <w:shd w:val="clear" w:color="auto" w:fill="auto"/>
            <w:tcMar>
              <w:left w:w="0" w:type="dxa"/>
              <w:right w:w="0" w:type="dxa"/>
            </w:tcMar>
            <w:vAlign w:val="center"/>
          </w:tcPr>
          <w:p w14:paraId="25BFDF91"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4CF07246" w14:textId="77777777" w:rsidR="00AC7598" w:rsidRDefault="00AC7598" w:rsidP="00377E0B">
            <w:pPr>
              <w:pStyle w:val="tablefunction"/>
              <w:rPr>
                <w:rFonts w:hint="cs"/>
                <w:rtl/>
              </w:rPr>
            </w:pPr>
            <w:r>
              <w:rPr>
                <w:rFonts w:hint="cs"/>
                <w:rtl/>
              </w:rPr>
              <w:t>1</w:t>
            </w:r>
          </w:p>
        </w:tc>
      </w:tr>
      <w:tr w:rsidR="00AC7598" w14:paraId="4A8E76C4" w14:textId="77777777" w:rsidTr="00377E0B">
        <w:trPr>
          <w:jc w:val="center"/>
        </w:trPr>
        <w:tc>
          <w:tcPr>
            <w:tcW w:w="284" w:type="dxa"/>
            <w:shd w:val="clear" w:color="auto" w:fill="auto"/>
            <w:tcMar>
              <w:left w:w="0" w:type="dxa"/>
              <w:right w:w="0" w:type="dxa"/>
            </w:tcMar>
            <w:vAlign w:val="center"/>
          </w:tcPr>
          <w:p w14:paraId="676063DA"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77E39C66" w14:textId="77777777" w:rsidR="00AC7598" w:rsidRDefault="00AC7598" w:rsidP="00377E0B">
            <w:pPr>
              <w:pStyle w:val="tablefunction"/>
              <w:rPr>
                <w:rFonts w:hint="cs"/>
                <w:rtl/>
              </w:rPr>
            </w:pPr>
            <w:r>
              <w:rPr>
                <w:rFonts w:hint="cs"/>
                <w:rtl/>
              </w:rPr>
              <w:t>144</w:t>
            </w:r>
          </w:p>
        </w:tc>
        <w:tc>
          <w:tcPr>
            <w:tcW w:w="284" w:type="dxa"/>
            <w:shd w:val="clear" w:color="auto" w:fill="auto"/>
            <w:tcMar>
              <w:left w:w="0" w:type="dxa"/>
              <w:right w:w="0" w:type="dxa"/>
            </w:tcMar>
            <w:vAlign w:val="center"/>
          </w:tcPr>
          <w:p w14:paraId="71F3FF12"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388D45DB" w14:textId="77777777" w:rsidR="00AC7598" w:rsidRDefault="00AC7598" w:rsidP="00377E0B">
            <w:pPr>
              <w:pStyle w:val="tablefunction"/>
              <w:rPr>
                <w:rFonts w:hint="cs"/>
                <w:rtl/>
              </w:rPr>
            </w:pPr>
            <w:r>
              <w:rPr>
                <w:rFonts w:hint="cs"/>
                <w:rtl/>
              </w:rPr>
              <w:t>121</w:t>
            </w:r>
          </w:p>
        </w:tc>
        <w:tc>
          <w:tcPr>
            <w:tcW w:w="284" w:type="dxa"/>
            <w:shd w:val="clear" w:color="auto" w:fill="auto"/>
            <w:tcMar>
              <w:left w:w="0" w:type="dxa"/>
              <w:right w:w="0" w:type="dxa"/>
            </w:tcMar>
            <w:vAlign w:val="center"/>
          </w:tcPr>
          <w:p w14:paraId="1EBDC731"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718F541A" w14:textId="77777777" w:rsidR="00AC7598" w:rsidRDefault="00AC7598" w:rsidP="00377E0B">
            <w:pPr>
              <w:pStyle w:val="tablefunction"/>
              <w:rPr>
                <w:rFonts w:hint="cs"/>
                <w:rtl/>
              </w:rPr>
            </w:pPr>
            <w:r>
              <w:rPr>
                <w:rFonts w:hint="cs"/>
                <w:rtl/>
              </w:rPr>
              <w:t>100</w:t>
            </w:r>
          </w:p>
        </w:tc>
        <w:tc>
          <w:tcPr>
            <w:tcW w:w="284" w:type="dxa"/>
            <w:shd w:val="clear" w:color="auto" w:fill="auto"/>
            <w:tcMar>
              <w:left w:w="0" w:type="dxa"/>
              <w:right w:w="0" w:type="dxa"/>
            </w:tcMar>
            <w:vAlign w:val="center"/>
          </w:tcPr>
          <w:p w14:paraId="229A5738"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1610B6DE" w14:textId="77777777" w:rsidR="00AC7598" w:rsidRDefault="00AC7598" w:rsidP="00377E0B">
            <w:pPr>
              <w:pStyle w:val="tablefunction"/>
              <w:rPr>
                <w:rFonts w:hint="cs"/>
                <w:rtl/>
              </w:rPr>
            </w:pPr>
            <w:r>
              <w:rPr>
                <w:rFonts w:hint="cs"/>
                <w:rtl/>
              </w:rPr>
              <w:t>81</w:t>
            </w:r>
          </w:p>
        </w:tc>
        <w:tc>
          <w:tcPr>
            <w:tcW w:w="284" w:type="dxa"/>
            <w:shd w:val="clear" w:color="auto" w:fill="auto"/>
            <w:tcMar>
              <w:left w:w="0" w:type="dxa"/>
              <w:right w:w="0" w:type="dxa"/>
            </w:tcMar>
            <w:vAlign w:val="center"/>
          </w:tcPr>
          <w:p w14:paraId="1A442CFB"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447E53DA" w14:textId="77777777" w:rsidR="00AC7598" w:rsidRDefault="00AC7598" w:rsidP="00377E0B">
            <w:pPr>
              <w:pStyle w:val="tablefunction"/>
              <w:rPr>
                <w:rFonts w:hint="cs"/>
                <w:rtl/>
              </w:rPr>
            </w:pPr>
            <w:r>
              <w:rPr>
                <w:rFonts w:hint="cs"/>
                <w:rtl/>
              </w:rPr>
              <w:t>64</w:t>
            </w:r>
          </w:p>
        </w:tc>
        <w:tc>
          <w:tcPr>
            <w:tcW w:w="284" w:type="dxa"/>
            <w:shd w:val="clear" w:color="auto" w:fill="auto"/>
            <w:tcMar>
              <w:left w:w="0" w:type="dxa"/>
              <w:right w:w="0" w:type="dxa"/>
            </w:tcMar>
            <w:vAlign w:val="center"/>
          </w:tcPr>
          <w:p w14:paraId="3D63B4A7"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35163812" w14:textId="77777777" w:rsidR="00AC7598" w:rsidRDefault="00AC7598" w:rsidP="00377E0B">
            <w:pPr>
              <w:pStyle w:val="tablefunction"/>
              <w:rPr>
                <w:rFonts w:hint="cs"/>
                <w:rtl/>
              </w:rPr>
            </w:pPr>
            <w:r>
              <w:rPr>
                <w:rFonts w:hint="cs"/>
                <w:rtl/>
              </w:rPr>
              <w:t>49</w:t>
            </w:r>
          </w:p>
        </w:tc>
        <w:tc>
          <w:tcPr>
            <w:tcW w:w="284" w:type="dxa"/>
            <w:shd w:val="clear" w:color="auto" w:fill="auto"/>
            <w:tcMar>
              <w:left w:w="0" w:type="dxa"/>
              <w:right w:w="0" w:type="dxa"/>
            </w:tcMar>
            <w:vAlign w:val="center"/>
          </w:tcPr>
          <w:p w14:paraId="3071D65E"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1A39A719" w14:textId="77777777" w:rsidR="00AC7598" w:rsidRDefault="00AC7598" w:rsidP="00377E0B">
            <w:pPr>
              <w:pStyle w:val="tablefunction"/>
              <w:rPr>
                <w:rFonts w:hint="cs"/>
                <w:rtl/>
              </w:rPr>
            </w:pPr>
            <w:r>
              <w:rPr>
                <w:rFonts w:hint="cs"/>
                <w:rtl/>
              </w:rPr>
              <w:t>36</w:t>
            </w:r>
          </w:p>
        </w:tc>
        <w:tc>
          <w:tcPr>
            <w:tcW w:w="284" w:type="dxa"/>
            <w:shd w:val="clear" w:color="auto" w:fill="auto"/>
            <w:tcMar>
              <w:left w:w="0" w:type="dxa"/>
              <w:right w:w="0" w:type="dxa"/>
            </w:tcMar>
            <w:vAlign w:val="center"/>
          </w:tcPr>
          <w:p w14:paraId="30CC207B"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2206E394" w14:textId="77777777" w:rsidR="00AC7598" w:rsidRDefault="00AC7598" w:rsidP="00377E0B">
            <w:pPr>
              <w:pStyle w:val="tablefunction"/>
              <w:rPr>
                <w:rFonts w:hint="cs"/>
                <w:rtl/>
              </w:rPr>
            </w:pPr>
            <w:r>
              <w:rPr>
                <w:rFonts w:hint="cs"/>
                <w:rtl/>
              </w:rPr>
              <w:t>25</w:t>
            </w:r>
          </w:p>
        </w:tc>
        <w:tc>
          <w:tcPr>
            <w:tcW w:w="284" w:type="dxa"/>
            <w:shd w:val="clear" w:color="auto" w:fill="auto"/>
            <w:tcMar>
              <w:left w:w="0" w:type="dxa"/>
              <w:right w:w="0" w:type="dxa"/>
            </w:tcMar>
            <w:vAlign w:val="center"/>
          </w:tcPr>
          <w:p w14:paraId="7D5576E2"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52BEBF4D" w14:textId="77777777" w:rsidR="00AC7598" w:rsidRDefault="00AC7598" w:rsidP="00377E0B">
            <w:pPr>
              <w:pStyle w:val="tablefunction"/>
              <w:rPr>
                <w:rFonts w:hint="cs"/>
                <w:rtl/>
              </w:rPr>
            </w:pPr>
            <w:r>
              <w:rPr>
                <w:rFonts w:hint="cs"/>
                <w:rtl/>
              </w:rPr>
              <w:t>16</w:t>
            </w:r>
          </w:p>
        </w:tc>
        <w:tc>
          <w:tcPr>
            <w:tcW w:w="284" w:type="dxa"/>
            <w:shd w:val="clear" w:color="auto" w:fill="auto"/>
            <w:tcMar>
              <w:left w:w="0" w:type="dxa"/>
              <w:right w:w="0" w:type="dxa"/>
            </w:tcMar>
            <w:vAlign w:val="center"/>
          </w:tcPr>
          <w:p w14:paraId="7ABDC8E8"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5DD1679D" w14:textId="77777777" w:rsidR="00AC7598" w:rsidRDefault="00AC7598" w:rsidP="00377E0B">
            <w:pPr>
              <w:pStyle w:val="tablefunction"/>
              <w:rPr>
                <w:rFonts w:hint="cs"/>
                <w:rtl/>
              </w:rPr>
            </w:pPr>
            <w:r>
              <w:rPr>
                <w:rFonts w:hint="cs"/>
                <w:rtl/>
              </w:rPr>
              <w:t>9</w:t>
            </w:r>
          </w:p>
        </w:tc>
        <w:tc>
          <w:tcPr>
            <w:tcW w:w="284" w:type="dxa"/>
            <w:shd w:val="clear" w:color="auto" w:fill="auto"/>
            <w:tcMar>
              <w:left w:w="0" w:type="dxa"/>
              <w:right w:w="0" w:type="dxa"/>
            </w:tcMar>
            <w:vAlign w:val="center"/>
          </w:tcPr>
          <w:p w14:paraId="4580CB46"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79032314" w14:textId="77777777" w:rsidR="00AC7598" w:rsidRDefault="00AC7598" w:rsidP="00377E0B">
            <w:pPr>
              <w:pStyle w:val="tablefunction"/>
              <w:rPr>
                <w:rFonts w:hint="cs"/>
                <w:rtl/>
              </w:rPr>
            </w:pPr>
            <w:r>
              <w:rPr>
                <w:rFonts w:hint="cs"/>
                <w:rtl/>
              </w:rPr>
              <w:t>4</w:t>
            </w:r>
          </w:p>
        </w:tc>
        <w:tc>
          <w:tcPr>
            <w:tcW w:w="284" w:type="dxa"/>
            <w:shd w:val="clear" w:color="auto" w:fill="auto"/>
            <w:tcMar>
              <w:left w:w="0" w:type="dxa"/>
              <w:right w:w="0" w:type="dxa"/>
            </w:tcMar>
            <w:vAlign w:val="center"/>
          </w:tcPr>
          <w:p w14:paraId="0865B0A1"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4035B56E" w14:textId="77777777" w:rsidR="00AC7598" w:rsidRDefault="00AC7598" w:rsidP="00377E0B">
            <w:pPr>
              <w:pStyle w:val="tablefunction"/>
              <w:rPr>
                <w:rFonts w:hint="cs"/>
                <w:rtl/>
              </w:rPr>
            </w:pPr>
            <w:r>
              <w:rPr>
                <w:rFonts w:hint="cs"/>
                <w:rtl/>
              </w:rPr>
              <w:t>1</w:t>
            </w:r>
          </w:p>
        </w:tc>
        <w:tc>
          <w:tcPr>
            <w:tcW w:w="284" w:type="dxa"/>
            <w:shd w:val="clear" w:color="auto" w:fill="auto"/>
            <w:tcMar>
              <w:left w:w="0" w:type="dxa"/>
              <w:right w:w="0" w:type="dxa"/>
            </w:tcMar>
            <w:vAlign w:val="center"/>
          </w:tcPr>
          <w:p w14:paraId="677E057D"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68A58604" w14:textId="77777777" w:rsidR="00AC7598" w:rsidRDefault="00AC7598" w:rsidP="00377E0B">
            <w:pPr>
              <w:pStyle w:val="tablefunction"/>
              <w:rPr>
                <w:rFonts w:hint="cs"/>
                <w:rtl/>
              </w:rPr>
            </w:pPr>
            <w:r>
              <w:rPr>
                <w:rFonts w:hint="cs"/>
                <w:rtl/>
              </w:rPr>
              <w:t>0</w:t>
            </w:r>
          </w:p>
        </w:tc>
        <w:tc>
          <w:tcPr>
            <w:tcW w:w="284" w:type="dxa"/>
            <w:shd w:val="clear" w:color="auto" w:fill="auto"/>
            <w:tcMar>
              <w:left w:w="0" w:type="dxa"/>
              <w:right w:w="0" w:type="dxa"/>
            </w:tcMar>
            <w:vAlign w:val="center"/>
          </w:tcPr>
          <w:p w14:paraId="31134017" w14:textId="77777777" w:rsidR="00AC7598" w:rsidRDefault="00AC7598" w:rsidP="00377E0B">
            <w:pPr>
              <w:pStyle w:val="tablefunction"/>
              <w:rPr>
                <w:rFonts w:hint="cs"/>
                <w:rtl/>
              </w:rPr>
            </w:pPr>
          </w:p>
        </w:tc>
      </w:tr>
      <w:tr w:rsidR="00AC7598" w14:paraId="49CB722C" w14:textId="77777777" w:rsidTr="00377E0B">
        <w:trPr>
          <w:jc w:val="center"/>
        </w:trPr>
        <w:tc>
          <w:tcPr>
            <w:tcW w:w="284" w:type="dxa"/>
            <w:shd w:val="clear" w:color="auto" w:fill="auto"/>
            <w:tcMar>
              <w:left w:w="0" w:type="dxa"/>
              <w:right w:w="0" w:type="dxa"/>
            </w:tcMar>
            <w:vAlign w:val="center"/>
          </w:tcPr>
          <w:p w14:paraId="566F10D2"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7DE53D66"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5E716E96" w14:textId="77777777" w:rsidR="00AC7598" w:rsidRDefault="00AC7598" w:rsidP="00377E0B">
            <w:pPr>
              <w:pStyle w:val="tablefunction"/>
              <w:rPr>
                <w:rFonts w:hint="cs"/>
                <w:rtl/>
              </w:rPr>
            </w:pPr>
            <w:r>
              <w:rPr>
                <w:rFonts w:hint="cs"/>
                <w:rtl/>
              </w:rPr>
              <w:t>23</w:t>
            </w:r>
          </w:p>
        </w:tc>
        <w:tc>
          <w:tcPr>
            <w:tcW w:w="284" w:type="dxa"/>
            <w:shd w:val="clear" w:color="auto" w:fill="auto"/>
            <w:tcMar>
              <w:left w:w="0" w:type="dxa"/>
              <w:right w:w="0" w:type="dxa"/>
            </w:tcMar>
            <w:vAlign w:val="center"/>
          </w:tcPr>
          <w:p w14:paraId="40AC4623"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2C0B77CB" w14:textId="77777777" w:rsidR="00AC7598" w:rsidRDefault="00AC7598" w:rsidP="00377E0B">
            <w:pPr>
              <w:pStyle w:val="tablefunction"/>
              <w:rPr>
                <w:rFonts w:hint="cs"/>
                <w:rtl/>
              </w:rPr>
            </w:pPr>
            <w:r>
              <w:rPr>
                <w:rFonts w:hint="cs"/>
                <w:rtl/>
              </w:rPr>
              <w:t>21</w:t>
            </w:r>
          </w:p>
        </w:tc>
        <w:tc>
          <w:tcPr>
            <w:tcW w:w="284" w:type="dxa"/>
            <w:shd w:val="clear" w:color="auto" w:fill="auto"/>
            <w:tcMar>
              <w:left w:w="0" w:type="dxa"/>
              <w:right w:w="0" w:type="dxa"/>
            </w:tcMar>
            <w:vAlign w:val="center"/>
          </w:tcPr>
          <w:p w14:paraId="4EFF80BC"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3AFA8BE8" w14:textId="77777777" w:rsidR="00AC7598" w:rsidRDefault="00AC7598" w:rsidP="00377E0B">
            <w:pPr>
              <w:pStyle w:val="tablefunction"/>
              <w:rPr>
                <w:rFonts w:hint="cs"/>
                <w:rtl/>
              </w:rPr>
            </w:pPr>
            <w:r>
              <w:rPr>
                <w:rFonts w:hint="cs"/>
                <w:rtl/>
              </w:rPr>
              <w:t>19</w:t>
            </w:r>
          </w:p>
        </w:tc>
        <w:tc>
          <w:tcPr>
            <w:tcW w:w="284" w:type="dxa"/>
            <w:shd w:val="clear" w:color="auto" w:fill="auto"/>
            <w:tcMar>
              <w:left w:w="0" w:type="dxa"/>
              <w:right w:w="0" w:type="dxa"/>
            </w:tcMar>
            <w:vAlign w:val="center"/>
          </w:tcPr>
          <w:p w14:paraId="38D6146E"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07DA8EF0" w14:textId="77777777" w:rsidR="00AC7598" w:rsidRDefault="00AC7598" w:rsidP="00377E0B">
            <w:pPr>
              <w:pStyle w:val="tablefunction"/>
              <w:rPr>
                <w:rFonts w:hint="cs"/>
                <w:rtl/>
              </w:rPr>
            </w:pPr>
            <w:r>
              <w:rPr>
                <w:rFonts w:hint="cs"/>
                <w:rtl/>
              </w:rPr>
              <w:t>17</w:t>
            </w:r>
          </w:p>
        </w:tc>
        <w:tc>
          <w:tcPr>
            <w:tcW w:w="284" w:type="dxa"/>
            <w:shd w:val="clear" w:color="auto" w:fill="auto"/>
            <w:tcMar>
              <w:left w:w="0" w:type="dxa"/>
              <w:right w:w="0" w:type="dxa"/>
            </w:tcMar>
            <w:vAlign w:val="center"/>
          </w:tcPr>
          <w:p w14:paraId="66AA51E5"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2F14ADB0" w14:textId="77777777" w:rsidR="00AC7598" w:rsidRDefault="00AC7598" w:rsidP="00377E0B">
            <w:pPr>
              <w:pStyle w:val="tablefunction"/>
              <w:rPr>
                <w:rFonts w:hint="cs"/>
                <w:rtl/>
              </w:rPr>
            </w:pPr>
            <w:r>
              <w:rPr>
                <w:rFonts w:hint="cs"/>
                <w:rtl/>
              </w:rPr>
              <w:t>15</w:t>
            </w:r>
          </w:p>
        </w:tc>
        <w:tc>
          <w:tcPr>
            <w:tcW w:w="284" w:type="dxa"/>
            <w:shd w:val="clear" w:color="auto" w:fill="auto"/>
            <w:tcMar>
              <w:left w:w="0" w:type="dxa"/>
              <w:right w:w="0" w:type="dxa"/>
            </w:tcMar>
            <w:vAlign w:val="center"/>
          </w:tcPr>
          <w:p w14:paraId="4757F734"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14B35D8F" w14:textId="77777777" w:rsidR="00AC7598" w:rsidRDefault="00AC7598" w:rsidP="00377E0B">
            <w:pPr>
              <w:pStyle w:val="tablefunction"/>
              <w:rPr>
                <w:rFonts w:hint="cs"/>
                <w:rtl/>
              </w:rPr>
            </w:pPr>
            <w:r>
              <w:rPr>
                <w:rFonts w:hint="cs"/>
                <w:rtl/>
              </w:rPr>
              <w:t>13</w:t>
            </w:r>
          </w:p>
        </w:tc>
        <w:tc>
          <w:tcPr>
            <w:tcW w:w="284" w:type="dxa"/>
            <w:shd w:val="clear" w:color="auto" w:fill="auto"/>
            <w:tcMar>
              <w:left w:w="0" w:type="dxa"/>
              <w:right w:w="0" w:type="dxa"/>
            </w:tcMar>
            <w:vAlign w:val="center"/>
          </w:tcPr>
          <w:p w14:paraId="4018FE5B"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19E2C6DF" w14:textId="77777777" w:rsidR="00AC7598" w:rsidRDefault="00AC7598" w:rsidP="00377E0B">
            <w:pPr>
              <w:pStyle w:val="tablefunction"/>
              <w:rPr>
                <w:rFonts w:hint="cs"/>
                <w:rtl/>
              </w:rPr>
            </w:pPr>
            <w:r>
              <w:rPr>
                <w:rFonts w:hint="cs"/>
                <w:rtl/>
              </w:rPr>
              <w:t>11</w:t>
            </w:r>
          </w:p>
        </w:tc>
        <w:tc>
          <w:tcPr>
            <w:tcW w:w="284" w:type="dxa"/>
            <w:shd w:val="clear" w:color="auto" w:fill="auto"/>
            <w:tcMar>
              <w:left w:w="0" w:type="dxa"/>
              <w:right w:w="0" w:type="dxa"/>
            </w:tcMar>
            <w:vAlign w:val="center"/>
          </w:tcPr>
          <w:p w14:paraId="2BF41C60"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4EF14DAA" w14:textId="77777777" w:rsidR="00AC7598" w:rsidRDefault="00AC7598" w:rsidP="00377E0B">
            <w:pPr>
              <w:pStyle w:val="tablefunction"/>
              <w:rPr>
                <w:rFonts w:hint="cs"/>
                <w:rtl/>
              </w:rPr>
            </w:pPr>
            <w:r>
              <w:rPr>
                <w:rFonts w:hint="cs"/>
                <w:rtl/>
              </w:rPr>
              <w:t>9</w:t>
            </w:r>
          </w:p>
        </w:tc>
        <w:tc>
          <w:tcPr>
            <w:tcW w:w="284" w:type="dxa"/>
            <w:shd w:val="clear" w:color="auto" w:fill="auto"/>
            <w:tcMar>
              <w:left w:w="0" w:type="dxa"/>
              <w:right w:w="0" w:type="dxa"/>
            </w:tcMar>
            <w:vAlign w:val="center"/>
          </w:tcPr>
          <w:p w14:paraId="1A3D54D7"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3DEC8D07" w14:textId="77777777" w:rsidR="00AC7598" w:rsidRDefault="00AC7598" w:rsidP="00377E0B">
            <w:pPr>
              <w:pStyle w:val="tablefunction"/>
              <w:rPr>
                <w:rFonts w:hint="cs"/>
                <w:rtl/>
              </w:rPr>
            </w:pPr>
            <w:r>
              <w:rPr>
                <w:rFonts w:hint="cs"/>
                <w:rtl/>
              </w:rPr>
              <w:t>7</w:t>
            </w:r>
          </w:p>
        </w:tc>
        <w:tc>
          <w:tcPr>
            <w:tcW w:w="284" w:type="dxa"/>
            <w:shd w:val="clear" w:color="auto" w:fill="auto"/>
            <w:tcMar>
              <w:left w:w="0" w:type="dxa"/>
              <w:right w:w="0" w:type="dxa"/>
            </w:tcMar>
            <w:vAlign w:val="center"/>
          </w:tcPr>
          <w:p w14:paraId="36EB25FA"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761CB8E4" w14:textId="77777777" w:rsidR="00AC7598" w:rsidRDefault="00AC7598" w:rsidP="00377E0B">
            <w:pPr>
              <w:pStyle w:val="tablefunction"/>
              <w:rPr>
                <w:rFonts w:hint="cs"/>
                <w:rtl/>
              </w:rPr>
            </w:pPr>
            <w:r>
              <w:rPr>
                <w:rFonts w:hint="cs"/>
                <w:rtl/>
              </w:rPr>
              <w:t>5</w:t>
            </w:r>
          </w:p>
        </w:tc>
        <w:tc>
          <w:tcPr>
            <w:tcW w:w="284" w:type="dxa"/>
            <w:shd w:val="clear" w:color="auto" w:fill="auto"/>
            <w:tcMar>
              <w:left w:w="0" w:type="dxa"/>
              <w:right w:w="0" w:type="dxa"/>
            </w:tcMar>
            <w:vAlign w:val="center"/>
          </w:tcPr>
          <w:p w14:paraId="46EDF133"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314AFA6F" w14:textId="77777777" w:rsidR="00AC7598" w:rsidRDefault="00AC7598" w:rsidP="00377E0B">
            <w:pPr>
              <w:pStyle w:val="tablefunction"/>
              <w:rPr>
                <w:rFonts w:hint="cs"/>
                <w:rtl/>
              </w:rPr>
            </w:pPr>
            <w:r>
              <w:rPr>
                <w:rFonts w:hint="cs"/>
                <w:rtl/>
              </w:rPr>
              <w:t>3</w:t>
            </w:r>
          </w:p>
        </w:tc>
        <w:tc>
          <w:tcPr>
            <w:tcW w:w="284" w:type="dxa"/>
            <w:shd w:val="clear" w:color="auto" w:fill="auto"/>
            <w:tcMar>
              <w:left w:w="0" w:type="dxa"/>
              <w:right w:w="0" w:type="dxa"/>
            </w:tcMar>
            <w:vAlign w:val="center"/>
          </w:tcPr>
          <w:p w14:paraId="2476440D"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681D6463" w14:textId="77777777" w:rsidR="00AC7598" w:rsidRDefault="00AC7598" w:rsidP="00377E0B">
            <w:pPr>
              <w:pStyle w:val="tablefunction"/>
              <w:rPr>
                <w:rFonts w:hint="cs"/>
                <w:rtl/>
              </w:rPr>
            </w:pPr>
            <w:r>
              <w:rPr>
                <w:rFonts w:hint="cs"/>
                <w:rtl/>
              </w:rPr>
              <w:t>1</w:t>
            </w:r>
          </w:p>
        </w:tc>
        <w:tc>
          <w:tcPr>
            <w:tcW w:w="284" w:type="dxa"/>
            <w:shd w:val="clear" w:color="auto" w:fill="auto"/>
            <w:tcMar>
              <w:left w:w="0" w:type="dxa"/>
              <w:right w:w="0" w:type="dxa"/>
            </w:tcMar>
            <w:vAlign w:val="center"/>
          </w:tcPr>
          <w:p w14:paraId="4AA1169C"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20ED470D" w14:textId="77777777" w:rsidR="00AC7598" w:rsidRDefault="00AC7598" w:rsidP="00377E0B">
            <w:pPr>
              <w:pStyle w:val="tablefunction"/>
              <w:rPr>
                <w:rFonts w:hint="cs"/>
                <w:rtl/>
              </w:rPr>
            </w:pPr>
          </w:p>
        </w:tc>
      </w:tr>
      <w:tr w:rsidR="00AC7598" w14:paraId="556267C6" w14:textId="77777777" w:rsidTr="00377E0B">
        <w:trPr>
          <w:jc w:val="center"/>
        </w:trPr>
        <w:tc>
          <w:tcPr>
            <w:tcW w:w="284" w:type="dxa"/>
            <w:shd w:val="clear" w:color="auto" w:fill="auto"/>
            <w:tcMar>
              <w:left w:w="0" w:type="dxa"/>
              <w:right w:w="0" w:type="dxa"/>
            </w:tcMar>
            <w:vAlign w:val="center"/>
          </w:tcPr>
          <w:p w14:paraId="1CE7E185"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06C37580"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137F5C3C"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18022E22"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26B09B01"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6037483B"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43DAFB97"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42F2A8DF"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724544C1"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666BA6D5"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4AEC29FF"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6113F5B3"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55C5BA9A"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1D949956"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68CB4797"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59865368"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113A97AC"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0FD961A0"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2182FD2F"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3937C78C"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2BEF06AD"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0BDFD2E6"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24AA6FF0"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39950E5F" w14:textId="77777777" w:rsidR="00AC7598" w:rsidRDefault="00AC7598" w:rsidP="00377E0B">
            <w:pPr>
              <w:pStyle w:val="tablefunction"/>
              <w:rPr>
                <w:rFonts w:hint="cs"/>
                <w:rtl/>
              </w:rPr>
            </w:pPr>
            <w:r>
              <w:rPr>
                <w:rFonts w:hint="cs"/>
                <w:rtl/>
              </w:rPr>
              <w:t>2</w:t>
            </w:r>
          </w:p>
        </w:tc>
        <w:tc>
          <w:tcPr>
            <w:tcW w:w="284" w:type="dxa"/>
            <w:shd w:val="clear" w:color="auto" w:fill="auto"/>
            <w:tcMar>
              <w:left w:w="0" w:type="dxa"/>
              <w:right w:w="0" w:type="dxa"/>
            </w:tcMar>
            <w:vAlign w:val="center"/>
          </w:tcPr>
          <w:p w14:paraId="26553798"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2E4276F8" w14:textId="77777777" w:rsidR="00AC7598" w:rsidRDefault="00AC7598" w:rsidP="00377E0B">
            <w:pPr>
              <w:pStyle w:val="tablefunction"/>
              <w:rPr>
                <w:rFonts w:hint="cs"/>
                <w:rtl/>
              </w:rPr>
            </w:pPr>
          </w:p>
        </w:tc>
        <w:tc>
          <w:tcPr>
            <w:tcW w:w="284" w:type="dxa"/>
            <w:shd w:val="clear" w:color="auto" w:fill="auto"/>
            <w:tcMar>
              <w:left w:w="0" w:type="dxa"/>
              <w:right w:w="0" w:type="dxa"/>
            </w:tcMar>
            <w:vAlign w:val="center"/>
          </w:tcPr>
          <w:p w14:paraId="46DADD23" w14:textId="77777777" w:rsidR="00AC7598" w:rsidRDefault="00AC7598" w:rsidP="00377E0B">
            <w:pPr>
              <w:pStyle w:val="tablefunction"/>
              <w:rPr>
                <w:rFonts w:hint="cs"/>
                <w:rtl/>
              </w:rPr>
            </w:pPr>
          </w:p>
        </w:tc>
      </w:tr>
    </w:tbl>
    <w:p w14:paraId="3B33EB86" w14:textId="77777777" w:rsidR="00AC7598" w:rsidRDefault="00AC7598" w:rsidP="00AC7598">
      <w:pPr>
        <w:pStyle w:val="NormalAfterChart"/>
        <w:rPr>
          <w:rFonts w:hint="cs"/>
          <w:rtl/>
        </w:rPr>
      </w:pPr>
      <w:r>
        <w:rPr>
          <w:rFonts w:hint="cs"/>
          <w:rtl/>
        </w:rPr>
        <w:t xml:space="preserve">סכום 14 האיברים הראשונים עולה 2380 =  10 </w:t>
      </w:r>
      <w:r w:rsidRPr="002B54B1">
        <w:rPr>
          <w:rFonts w:ascii="Times New Roman" w:hAnsi="Times New Roman" w:cs="Times New Roman" w:hint="cs"/>
          <w:position w:val="-2"/>
          <w:rtl/>
        </w:rPr>
        <w:t>∙</w:t>
      </w:r>
      <w:r>
        <w:rPr>
          <w:rFonts w:hint="cs"/>
          <w:rtl/>
        </w:rPr>
        <w:t xml:space="preserve"> </w:t>
      </w:r>
      <w:r w:rsidRPr="00B27E76">
        <w:rPr>
          <w:rStyle w:val="Gematria"/>
          <w:rFonts w:hint="cs"/>
          <w:rtl/>
        </w:rPr>
        <w:t>רחל</w:t>
      </w:r>
      <w:r w:rsidRPr="00364433">
        <w:rPr>
          <w:rStyle w:val="Gematria"/>
          <w:rFonts w:hint="cs"/>
          <w:b w:val="0"/>
          <w:bCs w:val="0"/>
          <w:szCs w:val="20"/>
          <w:rtl/>
        </w:rPr>
        <w:t>.</w:t>
      </w:r>
    </w:p>
    <w:p w14:paraId="51DF504A" w14:textId="77777777" w:rsidR="00AC7598" w:rsidRDefault="00AC7598" w:rsidP="00AC7598">
      <w:pPr>
        <w:pStyle w:val="NormalBeforeChart"/>
        <w:rPr>
          <w:rFonts w:hint="cs"/>
          <w:rtl/>
        </w:rPr>
      </w:pPr>
      <w:r>
        <w:rPr>
          <w:rFonts w:hint="cs"/>
          <w:rtl/>
        </w:rPr>
        <w:t>והנה, אם נעשה סדרה דומה אך לפי מספר האותיות בכל שם, נקבל:</w:t>
      </w:r>
    </w:p>
    <w:tbl>
      <w:tblPr>
        <w:bidiVisual/>
        <w:tblW w:w="0" w:type="auto"/>
        <w:jc w:val="center"/>
        <w:tblLook w:val="00BF" w:firstRow="1" w:lastRow="0" w:firstColumn="1" w:lastColumn="0" w:noHBand="0" w:noVBand="0"/>
      </w:tblPr>
      <w:tblGrid>
        <w:gridCol w:w="303"/>
        <w:gridCol w:w="295"/>
        <w:gridCol w:w="295"/>
        <w:gridCol w:w="295"/>
        <w:gridCol w:w="295"/>
        <w:gridCol w:w="243"/>
        <w:gridCol w:w="243"/>
        <w:gridCol w:w="243"/>
        <w:gridCol w:w="243"/>
        <w:gridCol w:w="243"/>
        <w:gridCol w:w="243"/>
        <w:gridCol w:w="243"/>
        <w:gridCol w:w="243"/>
      </w:tblGrid>
      <w:tr w:rsidR="00AC7598" w14:paraId="52CDC04E" w14:textId="77777777" w:rsidTr="00377E0B">
        <w:trPr>
          <w:jc w:val="center"/>
        </w:trPr>
        <w:tc>
          <w:tcPr>
            <w:tcW w:w="295" w:type="dxa"/>
            <w:shd w:val="clear" w:color="auto" w:fill="auto"/>
            <w:tcMar>
              <w:left w:w="0" w:type="dxa"/>
              <w:right w:w="0" w:type="dxa"/>
            </w:tcMar>
          </w:tcPr>
          <w:p w14:paraId="7F181433" w14:textId="77777777" w:rsidR="00AC7598" w:rsidRDefault="00AC7598" w:rsidP="00377E0B">
            <w:pPr>
              <w:pStyle w:val="tablefunction"/>
              <w:rPr>
                <w:rFonts w:hint="cs"/>
                <w:rtl/>
              </w:rPr>
            </w:pPr>
            <w:r>
              <w:rPr>
                <w:rFonts w:hint="cs"/>
                <w:rtl/>
              </w:rPr>
              <w:t>100</w:t>
            </w:r>
          </w:p>
        </w:tc>
        <w:tc>
          <w:tcPr>
            <w:tcW w:w="295" w:type="dxa"/>
            <w:shd w:val="clear" w:color="auto" w:fill="auto"/>
            <w:tcMar>
              <w:left w:w="0" w:type="dxa"/>
              <w:right w:w="0" w:type="dxa"/>
            </w:tcMar>
          </w:tcPr>
          <w:p w14:paraId="59CBE941" w14:textId="77777777" w:rsidR="00AC7598" w:rsidRDefault="00AC7598" w:rsidP="00377E0B">
            <w:pPr>
              <w:pStyle w:val="tablefunction"/>
              <w:rPr>
                <w:rFonts w:hint="cs"/>
                <w:rtl/>
              </w:rPr>
            </w:pPr>
          </w:p>
        </w:tc>
        <w:tc>
          <w:tcPr>
            <w:tcW w:w="295" w:type="dxa"/>
            <w:shd w:val="clear" w:color="auto" w:fill="auto"/>
            <w:tcMar>
              <w:left w:w="0" w:type="dxa"/>
              <w:right w:w="0" w:type="dxa"/>
            </w:tcMar>
          </w:tcPr>
          <w:p w14:paraId="7EC03ED9" w14:textId="77777777" w:rsidR="00AC7598" w:rsidRDefault="00AC7598" w:rsidP="00377E0B">
            <w:pPr>
              <w:pStyle w:val="tablefunction"/>
              <w:rPr>
                <w:rFonts w:hint="cs"/>
                <w:rtl/>
              </w:rPr>
            </w:pPr>
            <w:r>
              <w:rPr>
                <w:rFonts w:hint="cs"/>
                <w:rtl/>
              </w:rPr>
              <w:t>64</w:t>
            </w:r>
          </w:p>
        </w:tc>
        <w:tc>
          <w:tcPr>
            <w:tcW w:w="295" w:type="dxa"/>
            <w:shd w:val="clear" w:color="auto" w:fill="auto"/>
            <w:tcMar>
              <w:left w:w="0" w:type="dxa"/>
              <w:right w:w="0" w:type="dxa"/>
            </w:tcMar>
          </w:tcPr>
          <w:p w14:paraId="3037FBAD" w14:textId="77777777" w:rsidR="00AC7598" w:rsidRDefault="00AC7598" w:rsidP="00377E0B">
            <w:pPr>
              <w:pStyle w:val="tablefunction"/>
              <w:rPr>
                <w:rFonts w:hint="cs"/>
                <w:rtl/>
              </w:rPr>
            </w:pPr>
          </w:p>
        </w:tc>
        <w:tc>
          <w:tcPr>
            <w:tcW w:w="295" w:type="dxa"/>
            <w:shd w:val="clear" w:color="auto" w:fill="auto"/>
            <w:tcMar>
              <w:left w:w="0" w:type="dxa"/>
              <w:right w:w="0" w:type="dxa"/>
            </w:tcMar>
          </w:tcPr>
          <w:p w14:paraId="6EBEE49A" w14:textId="77777777" w:rsidR="00AC7598" w:rsidRDefault="00AC7598" w:rsidP="00377E0B">
            <w:pPr>
              <w:pStyle w:val="tablefunction"/>
              <w:rPr>
                <w:rFonts w:hint="cs"/>
                <w:rtl/>
              </w:rPr>
            </w:pPr>
            <w:r>
              <w:rPr>
                <w:rFonts w:hint="cs"/>
                <w:rtl/>
              </w:rPr>
              <w:t>36</w:t>
            </w:r>
          </w:p>
        </w:tc>
        <w:tc>
          <w:tcPr>
            <w:tcW w:w="243" w:type="dxa"/>
            <w:shd w:val="clear" w:color="auto" w:fill="auto"/>
            <w:tcMar>
              <w:left w:w="0" w:type="dxa"/>
              <w:right w:w="0" w:type="dxa"/>
            </w:tcMar>
          </w:tcPr>
          <w:p w14:paraId="2C54D019"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4CC01524" w14:textId="77777777" w:rsidR="00AC7598" w:rsidRDefault="00AC7598" w:rsidP="00377E0B">
            <w:pPr>
              <w:pStyle w:val="tablefunction"/>
              <w:rPr>
                <w:rFonts w:hint="cs"/>
                <w:rtl/>
              </w:rPr>
            </w:pPr>
            <w:r>
              <w:rPr>
                <w:rFonts w:hint="cs"/>
                <w:rtl/>
              </w:rPr>
              <w:t>18</w:t>
            </w:r>
          </w:p>
        </w:tc>
        <w:tc>
          <w:tcPr>
            <w:tcW w:w="243" w:type="dxa"/>
            <w:shd w:val="clear" w:color="auto" w:fill="auto"/>
            <w:tcMar>
              <w:left w:w="0" w:type="dxa"/>
              <w:right w:w="0" w:type="dxa"/>
            </w:tcMar>
          </w:tcPr>
          <w:p w14:paraId="7FF7D98B"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6261B709" w14:textId="77777777" w:rsidR="00AC7598" w:rsidRDefault="00AC7598" w:rsidP="00377E0B">
            <w:pPr>
              <w:pStyle w:val="tablefunction"/>
              <w:rPr>
                <w:rFonts w:hint="cs"/>
                <w:rtl/>
              </w:rPr>
            </w:pPr>
            <w:r>
              <w:rPr>
                <w:rFonts w:hint="cs"/>
                <w:rtl/>
              </w:rPr>
              <w:t>8</w:t>
            </w:r>
          </w:p>
        </w:tc>
        <w:tc>
          <w:tcPr>
            <w:tcW w:w="243" w:type="dxa"/>
            <w:shd w:val="clear" w:color="auto" w:fill="auto"/>
            <w:tcMar>
              <w:left w:w="0" w:type="dxa"/>
              <w:right w:w="0" w:type="dxa"/>
            </w:tcMar>
          </w:tcPr>
          <w:p w14:paraId="59B7B2C1"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775171D3" w14:textId="77777777" w:rsidR="00AC7598" w:rsidRDefault="00AC7598" w:rsidP="00377E0B">
            <w:pPr>
              <w:pStyle w:val="tablefunction"/>
              <w:rPr>
                <w:rFonts w:hint="cs"/>
                <w:rtl/>
              </w:rPr>
            </w:pPr>
            <w:r>
              <w:rPr>
                <w:rFonts w:hint="cs"/>
                <w:rtl/>
              </w:rPr>
              <w:t>4</w:t>
            </w:r>
          </w:p>
        </w:tc>
        <w:tc>
          <w:tcPr>
            <w:tcW w:w="243" w:type="dxa"/>
            <w:shd w:val="clear" w:color="auto" w:fill="auto"/>
            <w:tcMar>
              <w:left w:w="0" w:type="dxa"/>
              <w:right w:w="0" w:type="dxa"/>
            </w:tcMar>
          </w:tcPr>
          <w:p w14:paraId="0A889215"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3458EECB" w14:textId="77777777" w:rsidR="00AC7598" w:rsidRDefault="00AC7598" w:rsidP="00377E0B">
            <w:pPr>
              <w:pStyle w:val="tablefunction"/>
              <w:rPr>
                <w:rFonts w:hint="cs"/>
                <w:rtl/>
              </w:rPr>
            </w:pPr>
            <w:r>
              <w:rPr>
                <w:rFonts w:hint="cs"/>
                <w:rtl/>
              </w:rPr>
              <w:t>4</w:t>
            </w:r>
          </w:p>
        </w:tc>
      </w:tr>
      <w:tr w:rsidR="00AC7598" w14:paraId="068B1DDB" w14:textId="77777777" w:rsidTr="00377E0B">
        <w:trPr>
          <w:jc w:val="center"/>
        </w:trPr>
        <w:tc>
          <w:tcPr>
            <w:tcW w:w="295" w:type="dxa"/>
            <w:shd w:val="clear" w:color="auto" w:fill="auto"/>
            <w:tcMar>
              <w:left w:w="0" w:type="dxa"/>
              <w:right w:w="0" w:type="dxa"/>
            </w:tcMar>
          </w:tcPr>
          <w:p w14:paraId="3A575304" w14:textId="77777777" w:rsidR="00AC7598" w:rsidRDefault="00AC7598" w:rsidP="00377E0B">
            <w:pPr>
              <w:pStyle w:val="tablefunction"/>
              <w:rPr>
                <w:rFonts w:hint="cs"/>
                <w:rtl/>
              </w:rPr>
            </w:pPr>
          </w:p>
        </w:tc>
        <w:tc>
          <w:tcPr>
            <w:tcW w:w="295" w:type="dxa"/>
            <w:shd w:val="clear" w:color="auto" w:fill="auto"/>
            <w:tcMar>
              <w:left w:w="0" w:type="dxa"/>
              <w:right w:w="0" w:type="dxa"/>
            </w:tcMar>
          </w:tcPr>
          <w:p w14:paraId="4318A2C2" w14:textId="77777777" w:rsidR="00AC7598" w:rsidRDefault="00AC7598" w:rsidP="00377E0B">
            <w:pPr>
              <w:pStyle w:val="tablefunction"/>
              <w:rPr>
                <w:rFonts w:hint="cs"/>
                <w:rtl/>
              </w:rPr>
            </w:pPr>
            <w:r>
              <w:rPr>
                <w:rFonts w:hint="cs"/>
                <w:rtl/>
              </w:rPr>
              <w:t>40</w:t>
            </w:r>
          </w:p>
        </w:tc>
        <w:tc>
          <w:tcPr>
            <w:tcW w:w="295" w:type="dxa"/>
            <w:shd w:val="clear" w:color="auto" w:fill="auto"/>
            <w:tcMar>
              <w:left w:w="0" w:type="dxa"/>
              <w:right w:w="0" w:type="dxa"/>
            </w:tcMar>
          </w:tcPr>
          <w:p w14:paraId="2328D24E" w14:textId="77777777" w:rsidR="00AC7598" w:rsidRDefault="00AC7598" w:rsidP="00377E0B">
            <w:pPr>
              <w:pStyle w:val="tablefunction"/>
              <w:rPr>
                <w:rFonts w:hint="cs"/>
                <w:rtl/>
              </w:rPr>
            </w:pPr>
          </w:p>
        </w:tc>
        <w:tc>
          <w:tcPr>
            <w:tcW w:w="295" w:type="dxa"/>
            <w:shd w:val="clear" w:color="auto" w:fill="auto"/>
            <w:tcMar>
              <w:left w:w="0" w:type="dxa"/>
              <w:right w:w="0" w:type="dxa"/>
            </w:tcMar>
          </w:tcPr>
          <w:p w14:paraId="7018CE67" w14:textId="77777777" w:rsidR="00AC7598" w:rsidRDefault="00AC7598" w:rsidP="00377E0B">
            <w:pPr>
              <w:pStyle w:val="tablefunction"/>
              <w:rPr>
                <w:rFonts w:hint="cs"/>
                <w:rtl/>
              </w:rPr>
            </w:pPr>
            <w:r>
              <w:rPr>
                <w:rFonts w:hint="cs"/>
                <w:rtl/>
              </w:rPr>
              <w:t>28</w:t>
            </w:r>
          </w:p>
        </w:tc>
        <w:tc>
          <w:tcPr>
            <w:tcW w:w="295" w:type="dxa"/>
            <w:shd w:val="clear" w:color="auto" w:fill="auto"/>
            <w:tcMar>
              <w:left w:w="0" w:type="dxa"/>
              <w:right w:w="0" w:type="dxa"/>
            </w:tcMar>
          </w:tcPr>
          <w:p w14:paraId="02B33DFB"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315D83B3" w14:textId="77777777" w:rsidR="00AC7598" w:rsidRDefault="00AC7598" w:rsidP="00377E0B">
            <w:pPr>
              <w:pStyle w:val="tablefunction"/>
              <w:rPr>
                <w:rFonts w:hint="cs"/>
                <w:rtl/>
              </w:rPr>
            </w:pPr>
            <w:r>
              <w:rPr>
                <w:rFonts w:hint="cs"/>
                <w:rtl/>
              </w:rPr>
              <w:t>18</w:t>
            </w:r>
          </w:p>
        </w:tc>
        <w:tc>
          <w:tcPr>
            <w:tcW w:w="243" w:type="dxa"/>
            <w:shd w:val="clear" w:color="auto" w:fill="auto"/>
            <w:tcMar>
              <w:left w:w="0" w:type="dxa"/>
              <w:right w:w="0" w:type="dxa"/>
            </w:tcMar>
          </w:tcPr>
          <w:p w14:paraId="6B9248BD"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65FD5BEA" w14:textId="77777777" w:rsidR="00AC7598" w:rsidRDefault="00AC7598" w:rsidP="00377E0B">
            <w:pPr>
              <w:pStyle w:val="tablefunction"/>
              <w:rPr>
                <w:rFonts w:hint="cs"/>
                <w:rtl/>
              </w:rPr>
            </w:pPr>
            <w:r>
              <w:rPr>
                <w:rFonts w:hint="cs"/>
                <w:rtl/>
              </w:rPr>
              <w:t>10</w:t>
            </w:r>
          </w:p>
        </w:tc>
        <w:tc>
          <w:tcPr>
            <w:tcW w:w="243" w:type="dxa"/>
            <w:shd w:val="clear" w:color="auto" w:fill="auto"/>
            <w:tcMar>
              <w:left w:w="0" w:type="dxa"/>
              <w:right w:w="0" w:type="dxa"/>
            </w:tcMar>
          </w:tcPr>
          <w:p w14:paraId="43BC1785"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21DF184B" w14:textId="77777777" w:rsidR="00AC7598" w:rsidRDefault="00AC7598" w:rsidP="00377E0B">
            <w:pPr>
              <w:pStyle w:val="tablefunction"/>
              <w:rPr>
                <w:rFonts w:hint="cs"/>
                <w:rtl/>
              </w:rPr>
            </w:pPr>
            <w:r>
              <w:rPr>
                <w:rFonts w:hint="cs"/>
                <w:rtl/>
              </w:rPr>
              <w:t>4</w:t>
            </w:r>
          </w:p>
        </w:tc>
        <w:tc>
          <w:tcPr>
            <w:tcW w:w="243" w:type="dxa"/>
            <w:shd w:val="clear" w:color="auto" w:fill="auto"/>
            <w:tcMar>
              <w:left w:w="0" w:type="dxa"/>
              <w:right w:w="0" w:type="dxa"/>
            </w:tcMar>
          </w:tcPr>
          <w:p w14:paraId="06B3B9F6"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37F1B522" w14:textId="77777777" w:rsidR="00AC7598" w:rsidRDefault="00AC7598" w:rsidP="00377E0B">
            <w:pPr>
              <w:pStyle w:val="tablefunction"/>
              <w:rPr>
                <w:rFonts w:hint="cs"/>
                <w:rtl/>
              </w:rPr>
            </w:pPr>
            <w:r>
              <w:rPr>
                <w:rFonts w:hint="cs"/>
                <w:rtl/>
              </w:rPr>
              <w:t>0</w:t>
            </w:r>
          </w:p>
        </w:tc>
        <w:tc>
          <w:tcPr>
            <w:tcW w:w="243" w:type="dxa"/>
            <w:shd w:val="clear" w:color="auto" w:fill="auto"/>
            <w:tcMar>
              <w:left w:w="0" w:type="dxa"/>
              <w:right w:w="0" w:type="dxa"/>
            </w:tcMar>
          </w:tcPr>
          <w:p w14:paraId="4EBEBDFB" w14:textId="77777777" w:rsidR="00AC7598" w:rsidRDefault="00AC7598" w:rsidP="00377E0B">
            <w:pPr>
              <w:pStyle w:val="tablefunction"/>
              <w:rPr>
                <w:rFonts w:hint="cs"/>
                <w:rtl/>
              </w:rPr>
            </w:pPr>
          </w:p>
        </w:tc>
      </w:tr>
      <w:tr w:rsidR="00AC7598" w14:paraId="5E655BD4" w14:textId="77777777" w:rsidTr="00377E0B">
        <w:trPr>
          <w:jc w:val="center"/>
        </w:trPr>
        <w:tc>
          <w:tcPr>
            <w:tcW w:w="295" w:type="dxa"/>
            <w:shd w:val="clear" w:color="auto" w:fill="auto"/>
            <w:tcMar>
              <w:left w:w="0" w:type="dxa"/>
              <w:right w:w="0" w:type="dxa"/>
            </w:tcMar>
          </w:tcPr>
          <w:p w14:paraId="2204FB9B" w14:textId="77777777" w:rsidR="00AC7598" w:rsidRDefault="00AC7598" w:rsidP="00377E0B">
            <w:pPr>
              <w:pStyle w:val="tablefunction"/>
              <w:rPr>
                <w:rFonts w:hint="cs"/>
                <w:rtl/>
              </w:rPr>
            </w:pPr>
          </w:p>
        </w:tc>
        <w:tc>
          <w:tcPr>
            <w:tcW w:w="295" w:type="dxa"/>
            <w:shd w:val="clear" w:color="auto" w:fill="auto"/>
            <w:tcMar>
              <w:left w:w="0" w:type="dxa"/>
              <w:right w:w="0" w:type="dxa"/>
            </w:tcMar>
          </w:tcPr>
          <w:p w14:paraId="343520C2" w14:textId="77777777" w:rsidR="00AC7598" w:rsidRDefault="00AC7598" w:rsidP="00377E0B">
            <w:pPr>
              <w:pStyle w:val="tablefunction"/>
              <w:rPr>
                <w:rFonts w:hint="cs"/>
                <w:rtl/>
              </w:rPr>
            </w:pPr>
          </w:p>
        </w:tc>
        <w:tc>
          <w:tcPr>
            <w:tcW w:w="295" w:type="dxa"/>
            <w:shd w:val="clear" w:color="auto" w:fill="auto"/>
            <w:tcMar>
              <w:left w:w="0" w:type="dxa"/>
              <w:right w:w="0" w:type="dxa"/>
            </w:tcMar>
          </w:tcPr>
          <w:p w14:paraId="753675D6" w14:textId="77777777" w:rsidR="00AC7598" w:rsidRDefault="00AC7598" w:rsidP="00377E0B">
            <w:pPr>
              <w:pStyle w:val="tablefunction"/>
              <w:rPr>
                <w:rFonts w:hint="cs"/>
                <w:rtl/>
              </w:rPr>
            </w:pPr>
            <w:r>
              <w:rPr>
                <w:rFonts w:hint="cs"/>
                <w:rtl/>
              </w:rPr>
              <w:t>12</w:t>
            </w:r>
          </w:p>
        </w:tc>
        <w:tc>
          <w:tcPr>
            <w:tcW w:w="295" w:type="dxa"/>
            <w:shd w:val="clear" w:color="auto" w:fill="auto"/>
            <w:tcMar>
              <w:left w:w="0" w:type="dxa"/>
              <w:right w:w="0" w:type="dxa"/>
            </w:tcMar>
          </w:tcPr>
          <w:p w14:paraId="455377E5" w14:textId="77777777" w:rsidR="00AC7598" w:rsidRDefault="00AC7598" w:rsidP="00377E0B">
            <w:pPr>
              <w:pStyle w:val="tablefunction"/>
              <w:rPr>
                <w:rFonts w:hint="cs"/>
                <w:rtl/>
              </w:rPr>
            </w:pPr>
          </w:p>
        </w:tc>
        <w:tc>
          <w:tcPr>
            <w:tcW w:w="295" w:type="dxa"/>
            <w:shd w:val="clear" w:color="auto" w:fill="auto"/>
            <w:tcMar>
              <w:left w:w="0" w:type="dxa"/>
              <w:right w:w="0" w:type="dxa"/>
            </w:tcMar>
          </w:tcPr>
          <w:p w14:paraId="2E2B6E6C" w14:textId="77777777" w:rsidR="00AC7598" w:rsidRDefault="00AC7598" w:rsidP="00377E0B">
            <w:pPr>
              <w:pStyle w:val="tablefunction"/>
              <w:rPr>
                <w:rFonts w:hint="cs"/>
                <w:rtl/>
              </w:rPr>
            </w:pPr>
            <w:r>
              <w:rPr>
                <w:rFonts w:hint="cs"/>
                <w:rtl/>
              </w:rPr>
              <w:t>10</w:t>
            </w:r>
          </w:p>
        </w:tc>
        <w:tc>
          <w:tcPr>
            <w:tcW w:w="243" w:type="dxa"/>
            <w:shd w:val="clear" w:color="auto" w:fill="auto"/>
            <w:tcMar>
              <w:left w:w="0" w:type="dxa"/>
              <w:right w:w="0" w:type="dxa"/>
            </w:tcMar>
          </w:tcPr>
          <w:p w14:paraId="53380418"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2701E4E9" w14:textId="77777777" w:rsidR="00AC7598" w:rsidRDefault="00AC7598" w:rsidP="00377E0B">
            <w:pPr>
              <w:pStyle w:val="tablefunction"/>
              <w:rPr>
                <w:rFonts w:hint="cs"/>
                <w:rtl/>
              </w:rPr>
            </w:pPr>
            <w:r>
              <w:rPr>
                <w:rFonts w:hint="cs"/>
                <w:rtl/>
              </w:rPr>
              <w:t>8</w:t>
            </w:r>
          </w:p>
        </w:tc>
        <w:tc>
          <w:tcPr>
            <w:tcW w:w="243" w:type="dxa"/>
            <w:shd w:val="clear" w:color="auto" w:fill="auto"/>
            <w:tcMar>
              <w:left w:w="0" w:type="dxa"/>
              <w:right w:w="0" w:type="dxa"/>
            </w:tcMar>
          </w:tcPr>
          <w:p w14:paraId="0EB79078"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332E0C8F" w14:textId="77777777" w:rsidR="00AC7598" w:rsidRDefault="00AC7598" w:rsidP="00377E0B">
            <w:pPr>
              <w:pStyle w:val="tablefunction"/>
              <w:rPr>
                <w:rFonts w:hint="cs"/>
                <w:rtl/>
              </w:rPr>
            </w:pPr>
            <w:r>
              <w:rPr>
                <w:rFonts w:hint="cs"/>
                <w:rtl/>
              </w:rPr>
              <w:t>6</w:t>
            </w:r>
          </w:p>
        </w:tc>
        <w:tc>
          <w:tcPr>
            <w:tcW w:w="243" w:type="dxa"/>
            <w:shd w:val="clear" w:color="auto" w:fill="auto"/>
            <w:tcMar>
              <w:left w:w="0" w:type="dxa"/>
              <w:right w:w="0" w:type="dxa"/>
            </w:tcMar>
          </w:tcPr>
          <w:p w14:paraId="08A48FF0"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2C329054" w14:textId="77777777" w:rsidR="00AC7598" w:rsidRDefault="00AC7598" w:rsidP="00377E0B">
            <w:pPr>
              <w:pStyle w:val="tablefunction"/>
              <w:rPr>
                <w:rFonts w:hint="cs"/>
                <w:rtl/>
              </w:rPr>
            </w:pPr>
            <w:r>
              <w:rPr>
                <w:rFonts w:hint="cs"/>
                <w:rtl/>
              </w:rPr>
              <w:t>4</w:t>
            </w:r>
          </w:p>
        </w:tc>
        <w:tc>
          <w:tcPr>
            <w:tcW w:w="243" w:type="dxa"/>
            <w:shd w:val="clear" w:color="auto" w:fill="auto"/>
            <w:tcMar>
              <w:left w:w="0" w:type="dxa"/>
              <w:right w:w="0" w:type="dxa"/>
            </w:tcMar>
          </w:tcPr>
          <w:p w14:paraId="2AD7AB74"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2ED938D0" w14:textId="77777777" w:rsidR="00AC7598" w:rsidRDefault="00AC7598" w:rsidP="00377E0B">
            <w:pPr>
              <w:pStyle w:val="tablefunction"/>
              <w:rPr>
                <w:rFonts w:hint="cs"/>
                <w:rtl/>
              </w:rPr>
            </w:pPr>
          </w:p>
        </w:tc>
      </w:tr>
      <w:tr w:rsidR="00AC7598" w14:paraId="33D9BE0B" w14:textId="77777777" w:rsidTr="00377E0B">
        <w:trPr>
          <w:jc w:val="center"/>
        </w:trPr>
        <w:tc>
          <w:tcPr>
            <w:tcW w:w="295" w:type="dxa"/>
            <w:shd w:val="clear" w:color="auto" w:fill="auto"/>
            <w:tcMar>
              <w:left w:w="0" w:type="dxa"/>
              <w:right w:w="0" w:type="dxa"/>
            </w:tcMar>
          </w:tcPr>
          <w:p w14:paraId="7180ACCE" w14:textId="77777777" w:rsidR="00AC7598" w:rsidRDefault="00AC7598" w:rsidP="00377E0B">
            <w:pPr>
              <w:pStyle w:val="tablefunction"/>
              <w:rPr>
                <w:rFonts w:hint="cs"/>
                <w:rtl/>
              </w:rPr>
            </w:pPr>
          </w:p>
        </w:tc>
        <w:tc>
          <w:tcPr>
            <w:tcW w:w="295" w:type="dxa"/>
            <w:shd w:val="clear" w:color="auto" w:fill="auto"/>
            <w:tcMar>
              <w:left w:w="0" w:type="dxa"/>
              <w:right w:w="0" w:type="dxa"/>
            </w:tcMar>
          </w:tcPr>
          <w:p w14:paraId="70723E0A" w14:textId="77777777" w:rsidR="00AC7598" w:rsidRDefault="00AC7598" w:rsidP="00377E0B">
            <w:pPr>
              <w:pStyle w:val="tablefunction"/>
              <w:rPr>
                <w:rFonts w:hint="cs"/>
                <w:rtl/>
              </w:rPr>
            </w:pPr>
          </w:p>
        </w:tc>
        <w:tc>
          <w:tcPr>
            <w:tcW w:w="295" w:type="dxa"/>
            <w:shd w:val="clear" w:color="auto" w:fill="auto"/>
            <w:tcMar>
              <w:left w:w="0" w:type="dxa"/>
              <w:right w:w="0" w:type="dxa"/>
            </w:tcMar>
          </w:tcPr>
          <w:p w14:paraId="69C2F25A" w14:textId="77777777" w:rsidR="00AC7598" w:rsidRDefault="00AC7598" w:rsidP="00377E0B">
            <w:pPr>
              <w:pStyle w:val="tablefunction"/>
              <w:rPr>
                <w:rFonts w:hint="cs"/>
                <w:rtl/>
              </w:rPr>
            </w:pPr>
          </w:p>
        </w:tc>
        <w:tc>
          <w:tcPr>
            <w:tcW w:w="295" w:type="dxa"/>
            <w:shd w:val="clear" w:color="auto" w:fill="auto"/>
            <w:tcMar>
              <w:left w:w="0" w:type="dxa"/>
              <w:right w:w="0" w:type="dxa"/>
            </w:tcMar>
          </w:tcPr>
          <w:p w14:paraId="76D8561C" w14:textId="77777777" w:rsidR="00AC7598" w:rsidRDefault="00AC7598" w:rsidP="00377E0B">
            <w:pPr>
              <w:pStyle w:val="tablefunction"/>
              <w:rPr>
                <w:rFonts w:hint="cs"/>
                <w:rtl/>
              </w:rPr>
            </w:pPr>
            <w:r>
              <w:rPr>
                <w:rFonts w:hint="cs"/>
                <w:rtl/>
              </w:rPr>
              <w:t>2</w:t>
            </w:r>
          </w:p>
        </w:tc>
        <w:tc>
          <w:tcPr>
            <w:tcW w:w="295" w:type="dxa"/>
            <w:shd w:val="clear" w:color="auto" w:fill="auto"/>
            <w:tcMar>
              <w:left w:w="0" w:type="dxa"/>
              <w:right w:w="0" w:type="dxa"/>
            </w:tcMar>
          </w:tcPr>
          <w:p w14:paraId="646C7432"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2FB27E1A" w14:textId="77777777" w:rsidR="00AC7598" w:rsidRDefault="00AC7598" w:rsidP="00377E0B">
            <w:pPr>
              <w:pStyle w:val="tablefunction"/>
              <w:rPr>
                <w:rFonts w:hint="cs"/>
                <w:rtl/>
              </w:rPr>
            </w:pPr>
            <w:r>
              <w:rPr>
                <w:rFonts w:hint="cs"/>
                <w:rtl/>
              </w:rPr>
              <w:t>2</w:t>
            </w:r>
          </w:p>
        </w:tc>
        <w:tc>
          <w:tcPr>
            <w:tcW w:w="243" w:type="dxa"/>
            <w:shd w:val="clear" w:color="auto" w:fill="auto"/>
            <w:tcMar>
              <w:left w:w="0" w:type="dxa"/>
              <w:right w:w="0" w:type="dxa"/>
            </w:tcMar>
          </w:tcPr>
          <w:p w14:paraId="6D9C8069"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27F73B99" w14:textId="77777777" w:rsidR="00AC7598" w:rsidRDefault="00AC7598" w:rsidP="00377E0B">
            <w:pPr>
              <w:pStyle w:val="tablefunction"/>
              <w:rPr>
                <w:rFonts w:hint="cs"/>
                <w:rtl/>
              </w:rPr>
            </w:pPr>
            <w:r>
              <w:rPr>
                <w:rFonts w:hint="cs"/>
                <w:rtl/>
              </w:rPr>
              <w:t>2</w:t>
            </w:r>
          </w:p>
        </w:tc>
        <w:tc>
          <w:tcPr>
            <w:tcW w:w="243" w:type="dxa"/>
            <w:shd w:val="clear" w:color="auto" w:fill="auto"/>
            <w:tcMar>
              <w:left w:w="0" w:type="dxa"/>
              <w:right w:w="0" w:type="dxa"/>
            </w:tcMar>
          </w:tcPr>
          <w:p w14:paraId="52B6355F"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332A60B8" w14:textId="77777777" w:rsidR="00AC7598" w:rsidRDefault="00AC7598" w:rsidP="00377E0B">
            <w:pPr>
              <w:pStyle w:val="tablefunction"/>
              <w:rPr>
                <w:rFonts w:hint="cs"/>
                <w:rtl/>
              </w:rPr>
            </w:pPr>
            <w:r>
              <w:rPr>
                <w:rFonts w:hint="cs"/>
                <w:rtl/>
              </w:rPr>
              <w:t>2</w:t>
            </w:r>
          </w:p>
        </w:tc>
        <w:tc>
          <w:tcPr>
            <w:tcW w:w="243" w:type="dxa"/>
            <w:shd w:val="clear" w:color="auto" w:fill="auto"/>
            <w:tcMar>
              <w:left w:w="0" w:type="dxa"/>
              <w:right w:w="0" w:type="dxa"/>
            </w:tcMar>
          </w:tcPr>
          <w:p w14:paraId="7BCD3933"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0B1848E0" w14:textId="77777777" w:rsidR="00AC7598" w:rsidRDefault="00AC7598" w:rsidP="00377E0B">
            <w:pPr>
              <w:pStyle w:val="tablefunction"/>
              <w:rPr>
                <w:rFonts w:hint="cs"/>
                <w:rtl/>
              </w:rPr>
            </w:pPr>
          </w:p>
        </w:tc>
        <w:tc>
          <w:tcPr>
            <w:tcW w:w="243" w:type="dxa"/>
            <w:shd w:val="clear" w:color="auto" w:fill="auto"/>
            <w:tcMar>
              <w:left w:w="0" w:type="dxa"/>
              <w:right w:w="0" w:type="dxa"/>
            </w:tcMar>
          </w:tcPr>
          <w:p w14:paraId="3DB069DB" w14:textId="77777777" w:rsidR="00AC7598" w:rsidRDefault="00AC7598" w:rsidP="00377E0B">
            <w:pPr>
              <w:pStyle w:val="tablefunction"/>
              <w:rPr>
                <w:rFonts w:hint="cs"/>
                <w:rtl/>
              </w:rPr>
            </w:pPr>
          </w:p>
        </w:tc>
      </w:tr>
    </w:tbl>
    <w:p w14:paraId="435C6A69" w14:textId="77777777" w:rsidR="00AC7598" w:rsidRDefault="00AC7598" w:rsidP="00AC7598">
      <w:pPr>
        <w:pStyle w:val="NormalAfterChart"/>
        <w:rPr>
          <w:rFonts w:hint="cs"/>
          <w:rtl/>
        </w:rPr>
      </w:pPr>
      <w:r>
        <w:rPr>
          <w:rFonts w:hint="cs"/>
          <w:rtl/>
        </w:rPr>
        <w:t xml:space="preserve">סכום 7 האיברים הראשונים עולה בדיוק 238 = </w:t>
      </w:r>
      <w:r w:rsidRPr="00B27E76">
        <w:rPr>
          <w:rStyle w:val="Gematria"/>
          <w:rFonts w:hint="cs"/>
          <w:rtl/>
        </w:rPr>
        <w:t>רחל</w:t>
      </w:r>
      <w:r>
        <w:rPr>
          <w:rFonts w:hint="cs"/>
          <w:rtl/>
        </w:rPr>
        <w:t>!</w:t>
      </w:r>
    </w:p>
    <w:p w14:paraId="4B6B23BF" w14:textId="77777777" w:rsidR="00AC7598" w:rsidRDefault="00AC7598" w:rsidP="00AC7598">
      <w:pPr>
        <w:pStyle w:val="NormalBeforeChart"/>
        <w:rPr>
          <w:rFonts w:hint="cs"/>
          <w:rtl/>
        </w:rPr>
      </w:pPr>
      <w:r>
        <w:rPr>
          <w:rFonts w:hint="cs"/>
          <w:rtl/>
        </w:rPr>
        <w:t xml:space="preserve">כעת נשלב את השמות </w:t>
      </w:r>
      <w:r w:rsidRPr="00B27E76">
        <w:rPr>
          <w:rStyle w:val="Gematria"/>
          <w:rFonts w:hint="cs"/>
          <w:rtl/>
        </w:rPr>
        <w:t>יוסף</w:t>
      </w:r>
      <w:r>
        <w:rPr>
          <w:rFonts w:hint="cs"/>
          <w:rtl/>
        </w:rPr>
        <w:t xml:space="preserve"> </w:t>
      </w:r>
      <w:r w:rsidRPr="00B27E76">
        <w:rPr>
          <w:rStyle w:val="Gematria"/>
          <w:rFonts w:hint="cs"/>
          <w:rtl/>
        </w:rPr>
        <w:t>אסנת</w:t>
      </w:r>
      <w:r>
        <w:rPr>
          <w:rFonts w:hint="cs"/>
          <w:rtl/>
        </w:rPr>
        <w:t xml:space="preserve"> ונחלק את השילוב לארבע היחידות שלו: </w:t>
      </w:r>
      <w:r w:rsidRPr="00B27E76">
        <w:rPr>
          <w:rStyle w:val="Gematria"/>
          <w:rFonts w:hint="cs"/>
          <w:rtl/>
        </w:rPr>
        <w:t>י</w:t>
      </w:r>
      <w:r>
        <w:rPr>
          <w:rFonts w:hint="cs"/>
          <w:rtl/>
        </w:rPr>
        <w:t xml:space="preserve"> </w:t>
      </w:r>
      <w:r w:rsidRPr="00B27E76">
        <w:rPr>
          <w:rStyle w:val="Gematria"/>
          <w:rFonts w:hint="cs"/>
          <w:rtl/>
        </w:rPr>
        <w:t>א</w:t>
      </w:r>
      <w:r>
        <w:rPr>
          <w:rFonts w:hint="cs"/>
          <w:rtl/>
        </w:rPr>
        <w:t xml:space="preserve"> = 11; </w:t>
      </w:r>
      <w:r w:rsidRPr="00B27E76">
        <w:rPr>
          <w:rStyle w:val="Gematria"/>
          <w:rFonts w:hint="cs"/>
          <w:rtl/>
        </w:rPr>
        <w:t>ו</w:t>
      </w:r>
      <w:r>
        <w:rPr>
          <w:rFonts w:hint="cs"/>
          <w:rtl/>
        </w:rPr>
        <w:t xml:space="preserve"> </w:t>
      </w:r>
      <w:r w:rsidRPr="00B27E76">
        <w:rPr>
          <w:rStyle w:val="Gematria"/>
          <w:rFonts w:hint="cs"/>
          <w:rtl/>
        </w:rPr>
        <w:t>ס</w:t>
      </w:r>
      <w:r>
        <w:rPr>
          <w:rFonts w:hint="cs"/>
          <w:rtl/>
        </w:rPr>
        <w:t xml:space="preserve"> = 66; </w:t>
      </w:r>
      <w:r w:rsidRPr="00B27E76">
        <w:rPr>
          <w:rStyle w:val="Gematria"/>
          <w:rFonts w:hint="cs"/>
          <w:rtl/>
        </w:rPr>
        <w:t>ס נ</w:t>
      </w:r>
      <w:r>
        <w:rPr>
          <w:rFonts w:hint="cs"/>
          <w:rtl/>
        </w:rPr>
        <w:t xml:space="preserve"> = 110; </w:t>
      </w:r>
      <w:r w:rsidRPr="00B27E76">
        <w:rPr>
          <w:rStyle w:val="Gematria"/>
          <w:rFonts w:hint="cs"/>
          <w:rtl/>
        </w:rPr>
        <w:t>ף ת</w:t>
      </w:r>
      <w:r>
        <w:rPr>
          <w:rFonts w:hint="cs"/>
          <w:rtl/>
        </w:rPr>
        <w:t xml:space="preserve"> = 480. ערכי ארבעת היחידות עולים לפי הסדר (דבר שאינו מתקיים לגבי האותיות של יוסף או אסנת כשכל אחד לחוד). ממילא מתבקש לעשות מ־4 המספרים הנ"ל סדרה:</w:t>
      </w:r>
    </w:p>
    <w:tbl>
      <w:tblPr>
        <w:bidiVisual/>
        <w:tblW w:w="0" w:type="auto"/>
        <w:jc w:val="center"/>
        <w:tblLook w:val="00BF" w:firstRow="1" w:lastRow="0" w:firstColumn="1" w:lastColumn="0" w:noHBand="0" w:noVBand="0"/>
      </w:tblPr>
      <w:tblGrid>
        <w:gridCol w:w="423"/>
        <w:gridCol w:w="423"/>
        <w:gridCol w:w="423"/>
        <w:gridCol w:w="423"/>
        <w:gridCol w:w="423"/>
        <w:gridCol w:w="423"/>
        <w:gridCol w:w="397"/>
        <w:gridCol w:w="397"/>
        <w:gridCol w:w="397"/>
        <w:gridCol w:w="397"/>
        <w:gridCol w:w="397"/>
        <w:gridCol w:w="397"/>
        <w:gridCol w:w="397"/>
      </w:tblGrid>
      <w:tr w:rsidR="00AC7598" w14:paraId="7BDC4FF0" w14:textId="77777777" w:rsidTr="00377E0B">
        <w:trPr>
          <w:jc w:val="center"/>
        </w:trPr>
        <w:tc>
          <w:tcPr>
            <w:tcW w:w="397" w:type="dxa"/>
            <w:shd w:val="clear" w:color="auto" w:fill="auto"/>
            <w:tcMar>
              <w:left w:w="0" w:type="dxa"/>
              <w:right w:w="0" w:type="dxa"/>
            </w:tcMar>
          </w:tcPr>
          <w:p w14:paraId="68473BEA" w14:textId="77777777" w:rsidR="00AC7598" w:rsidRDefault="00AC7598" w:rsidP="00377E0B">
            <w:pPr>
              <w:pStyle w:val="tablefunction"/>
              <w:rPr>
                <w:rFonts w:hint="cs"/>
                <w:rtl/>
              </w:rPr>
            </w:pPr>
            <w:r>
              <w:rPr>
                <w:rFonts w:hint="cs"/>
                <w:rtl/>
              </w:rPr>
              <w:t>6916</w:t>
            </w:r>
          </w:p>
        </w:tc>
        <w:tc>
          <w:tcPr>
            <w:tcW w:w="397" w:type="dxa"/>
            <w:shd w:val="clear" w:color="auto" w:fill="auto"/>
            <w:tcMar>
              <w:left w:w="0" w:type="dxa"/>
              <w:right w:w="0" w:type="dxa"/>
            </w:tcMar>
          </w:tcPr>
          <w:p w14:paraId="0FD25E92"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1482C35C" w14:textId="77777777" w:rsidR="00AC7598" w:rsidRDefault="00AC7598" w:rsidP="00377E0B">
            <w:pPr>
              <w:pStyle w:val="tablefunction"/>
              <w:rPr>
                <w:rFonts w:hint="cs"/>
                <w:rtl/>
              </w:rPr>
            </w:pPr>
            <w:r>
              <w:rPr>
                <w:rFonts w:hint="cs"/>
                <w:rtl/>
              </w:rPr>
              <w:t>3546</w:t>
            </w:r>
          </w:p>
        </w:tc>
        <w:tc>
          <w:tcPr>
            <w:tcW w:w="397" w:type="dxa"/>
            <w:shd w:val="clear" w:color="auto" w:fill="auto"/>
            <w:tcMar>
              <w:left w:w="0" w:type="dxa"/>
              <w:right w:w="0" w:type="dxa"/>
            </w:tcMar>
          </w:tcPr>
          <w:p w14:paraId="778D5C5D"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051D419E" w14:textId="77777777" w:rsidR="00AC7598" w:rsidRDefault="00AC7598" w:rsidP="00377E0B">
            <w:pPr>
              <w:pStyle w:val="tablefunction"/>
              <w:rPr>
                <w:rFonts w:hint="cs"/>
                <w:rtl/>
              </w:rPr>
            </w:pPr>
            <w:r>
              <w:rPr>
                <w:rFonts w:hint="cs"/>
                <w:rtl/>
              </w:rPr>
              <w:t>1513</w:t>
            </w:r>
          </w:p>
        </w:tc>
        <w:tc>
          <w:tcPr>
            <w:tcW w:w="397" w:type="dxa"/>
            <w:shd w:val="clear" w:color="auto" w:fill="auto"/>
            <w:tcMar>
              <w:left w:w="0" w:type="dxa"/>
              <w:right w:w="0" w:type="dxa"/>
            </w:tcMar>
          </w:tcPr>
          <w:p w14:paraId="4E6AF82E"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78BFD5DF" w14:textId="77777777" w:rsidR="00AC7598" w:rsidRDefault="00AC7598" w:rsidP="00377E0B">
            <w:pPr>
              <w:pStyle w:val="tablefunction"/>
              <w:rPr>
                <w:rFonts w:hint="cs"/>
                <w:rtl/>
              </w:rPr>
            </w:pPr>
            <w:r>
              <w:rPr>
                <w:rFonts w:hint="cs"/>
                <w:rtl/>
              </w:rPr>
              <w:t>480</w:t>
            </w:r>
          </w:p>
        </w:tc>
        <w:tc>
          <w:tcPr>
            <w:tcW w:w="397" w:type="dxa"/>
            <w:shd w:val="clear" w:color="auto" w:fill="auto"/>
            <w:tcMar>
              <w:left w:w="0" w:type="dxa"/>
              <w:right w:w="0" w:type="dxa"/>
            </w:tcMar>
          </w:tcPr>
          <w:p w14:paraId="727CD20E"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399361A4" w14:textId="77777777" w:rsidR="00AC7598" w:rsidRDefault="00AC7598" w:rsidP="00377E0B">
            <w:pPr>
              <w:pStyle w:val="tablefunction"/>
              <w:rPr>
                <w:rFonts w:hint="cs"/>
                <w:rtl/>
              </w:rPr>
            </w:pPr>
            <w:r>
              <w:rPr>
                <w:rFonts w:hint="cs"/>
                <w:rtl/>
              </w:rPr>
              <w:t>110</w:t>
            </w:r>
          </w:p>
        </w:tc>
        <w:tc>
          <w:tcPr>
            <w:tcW w:w="397" w:type="dxa"/>
            <w:shd w:val="clear" w:color="auto" w:fill="auto"/>
            <w:tcMar>
              <w:left w:w="0" w:type="dxa"/>
              <w:right w:w="0" w:type="dxa"/>
            </w:tcMar>
          </w:tcPr>
          <w:p w14:paraId="6615A279"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6706EA40" w14:textId="77777777" w:rsidR="00AC7598" w:rsidRDefault="00AC7598" w:rsidP="00377E0B">
            <w:pPr>
              <w:pStyle w:val="tablefunction"/>
              <w:rPr>
                <w:rFonts w:hint="cs"/>
                <w:rtl/>
              </w:rPr>
            </w:pPr>
            <w:r>
              <w:rPr>
                <w:rFonts w:hint="cs"/>
                <w:rtl/>
              </w:rPr>
              <w:t>66</w:t>
            </w:r>
          </w:p>
        </w:tc>
        <w:tc>
          <w:tcPr>
            <w:tcW w:w="397" w:type="dxa"/>
            <w:shd w:val="clear" w:color="auto" w:fill="auto"/>
            <w:tcMar>
              <w:left w:w="0" w:type="dxa"/>
              <w:right w:w="0" w:type="dxa"/>
            </w:tcMar>
          </w:tcPr>
          <w:p w14:paraId="0F55817B"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5E54F232" w14:textId="77777777" w:rsidR="00AC7598" w:rsidRDefault="00AC7598" w:rsidP="00377E0B">
            <w:pPr>
              <w:pStyle w:val="tablefunction"/>
              <w:rPr>
                <w:rFonts w:hint="cs"/>
                <w:rtl/>
              </w:rPr>
            </w:pPr>
            <w:r>
              <w:rPr>
                <w:rFonts w:hint="cs"/>
                <w:rtl/>
              </w:rPr>
              <w:t>11</w:t>
            </w:r>
          </w:p>
        </w:tc>
      </w:tr>
      <w:tr w:rsidR="00AC7598" w14:paraId="5F362210" w14:textId="77777777" w:rsidTr="00377E0B">
        <w:trPr>
          <w:jc w:val="center"/>
        </w:trPr>
        <w:tc>
          <w:tcPr>
            <w:tcW w:w="397" w:type="dxa"/>
            <w:shd w:val="clear" w:color="auto" w:fill="auto"/>
            <w:tcMar>
              <w:left w:w="0" w:type="dxa"/>
              <w:right w:w="0" w:type="dxa"/>
            </w:tcMar>
          </w:tcPr>
          <w:p w14:paraId="4DF399FB"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15670C53" w14:textId="77777777" w:rsidR="00AC7598" w:rsidRDefault="00AC7598" w:rsidP="00377E0B">
            <w:pPr>
              <w:pStyle w:val="tablefunction"/>
              <w:rPr>
                <w:rFonts w:hint="cs"/>
                <w:rtl/>
              </w:rPr>
            </w:pPr>
            <w:r>
              <w:rPr>
                <w:rFonts w:hint="cs"/>
                <w:rtl/>
              </w:rPr>
              <w:t>3370</w:t>
            </w:r>
          </w:p>
        </w:tc>
        <w:tc>
          <w:tcPr>
            <w:tcW w:w="397" w:type="dxa"/>
            <w:shd w:val="clear" w:color="auto" w:fill="auto"/>
            <w:tcMar>
              <w:left w:w="0" w:type="dxa"/>
              <w:right w:w="0" w:type="dxa"/>
            </w:tcMar>
          </w:tcPr>
          <w:p w14:paraId="2D509356"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07311327" w14:textId="77777777" w:rsidR="00AC7598" w:rsidRDefault="00AC7598" w:rsidP="00377E0B">
            <w:pPr>
              <w:pStyle w:val="tablefunction"/>
              <w:rPr>
                <w:rFonts w:hint="cs"/>
                <w:rtl/>
              </w:rPr>
            </w:pPr>
            <w:r>
              <w:rPr>
                <w:rFonts w:hint="cs"/>
                <w:rtl/>
              </w:rPr>
              <w:t>2033</w:t>
            </w:r>
          </w:p>
        </w:tc>
        <w:tc>
          <w:tcPr>
            <w:tcW w:w="397" w:type="dxa"/>
            <w:shd w:val="clear" w:color="auto" w:fill="auto"/>
            <w:tcMar>
              <w:left w:w="0" w:type="dxa"/>
              <w:right w:w="0" w:type="dxa"/>
            </w:tcMar>
          </w:tcPr>
          <w:p w14:paraId="00B86888"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3D8EE713" w14:textId="77777777" w:rsidR="00AC7598" w:rsidRDefault="00AC7598" w:rsidP="00377E0B">
            <w:pPr>
              <w:pStyle w:val="tablefunction"/>
              <w:rPr>
                <w:rFonts w:hint="cs"/>
                <w:rtl/>
              </w:rPr>
            </w:pPr>
            <w:r>
              <w:rPr>
                <w:rFonts w:hint="cs"/>
                <w:rtl/>
              </w:rPr>
              <w:t>1033</w:t>
            </w:r>
          </w:p>
        </w:tc>
        <w:tc>
          <w:tcPr>
            <w:tcW w:w="397" w:type="dxa"/>
            <w:shd w:val="clear" w:color="auto" w:fill="auto"/>
            <w:tcMar>
              <w:left w:w="0" w:type="dxa"/>
              <w:right w:w="0" w:type="dxa"/>
            </w:tcMar>
          </w:tcPr>
          <w:p w14:paraId="2E438A30"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701920E9" w14:textId="77777777" w:rsidR="00AC7598" w:rsidRDefault="00AC7598" w:rsidP="00377E0B">
            <w:pPr>
              <w:pStyle w:val="tablefunction"/>
              <w:rPr>
                <w:rFonts w:hint="cs"/>
                <w:rtl/>
              </w:rPr>
            </w:pPr>
            <w:r>
              <w:rPr>
                <w:rFonts w:hint="cs"/>
                <w:rtl/>
              </w:rPr>
              <w:t>370</w:t>
            </w:r>
          </w:p>
        </w:tc>
        <w:tc>
          <w:tcPr>
            <w:tcW w:w="397" w:type="dxa"/>
            <w:shd w:val="clear" w:color="auto" w:fill="auto"/>
            <w:tcMar>
              <w:left w:w="0" w:type="dxa"/>
              <w:right w:w="0" w:type="dxa"/>
            </w:tcMar>
          </w:tcPr>
          <w:p w14:paraId="0F1083CF"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079D44BD" w14:textId="77777777" w:rsidR="00AC7598" w:rsidRDefault="00AC7598" w:rsidP="00377E0B">
            <w:pPr>
              <w:pStyle w:val="tablefunction"/>
              <w:rPr>
                <w:rFonts w:hint="cs"/>
                <w:rtl/>
              </w:rPr>
            </w:pPr>
            <w:r>
              <w:rPr>
                <w:rFonts w:hint="cs"/>
                <w:rtl/>
              </w:rPr>
              <w:t>44</w:t>
            </w:r>
          </w:p>
        </w:tc>
        <w:tc>
          <w:tcPr>
            <w:tcW w:w="397" w:type="dxa"/>
            <w:shd w:val="clear" w:color="auto" w:fill="auto"/>
            <w:tcMar>
              <w:left w:w="0" w:type="dxa"/>
              <w:right w:w="0" w:type="dxa"/>
            </w:tcMar>
          </w:tcPr>
          <w:p w14:paraId="3762C467"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631570AB" w14:textId="77777777" w:rsidR="00AC7598" w:rsidRDefault="00AC7598" w:rsidP="00377E0B">
            <w:pPr>
              <w:pStyle w:val="tablefunction"/>
              <w:rPr>
                <w:rFonts w:hint="cs"/>
                <w:rtl/>
              </w:rPr>
            </w:pPr>
            <w:r>
              <w:rPr>
                <w:rFonts w:hint="cs"/>
                <w:rtl/>
              </w:rPr>
              <w:t>55</w:t>
            </w:r>
          </w:p>
        </w:tc>
        <w:tc>
          <w:tcPr>
            <w:tcW w:w="397" w:type="dxa"/>
            <w:shd w:val="clear" w:color="auto" w:fill="auto"/>
            <w:tcMar>
              <w:left w:w="0" w:type="dxa"/>
              <w:right w:w="0" w:type="dxa"/>
            </w:tcMar>
          </w:tcPr>
          <w:p w14:paraId="48903460" w14:textId="77777777" w:rsidR="00AC7598" w:rsidRDefault="00AC7598" w:rsidP="00377E0B">
            <w:pPr>
              <w:pStyle w:val="tablefunction"/>
              <w:rPr>
                <w:rFonts w:hint="cs"/>
                <w:rtl/>
              </w:rPr>
            </w:pPr>
          </w:p>
        </w:tc>
      </w:tr>
      <w:tr w:rsidR="00AC7598" w14:paraId="1948F8C4" w14:textId="77777777" w:rsidTr="00377E0B">
        <w:trPr>
          <w:jc w:val="center"/>
        </w:trPr>
        <w:tc>
          <w:tcPr>
            <w:tcW w:w="397" w:type="dxa"/>
            <w:shd w:val="clear" w:color="auto" w:fill="auto"/>
            <w:tcMar>
              <w:left w:w="0" w:type="dxa"/>
              <w:right w:w="0" w:type="dxa"/>
            </w:tcMar>
          </w:tcPr>
          <w:p w14:paraId="3AC59BD3"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49F7C997"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41FD7AD3" w14:textId="77777777" w:rsidR="00AC7598" w:rsidRDefault="00AC7598" w:rsidP="00377E0B">
            <w:pPr>
              <w:pStyle w:val="tablefunction"/>
              <w:rPr>
                <w:rFonts w:hint="cs"/>
                <w:rtl/>
              </w:rPr>
            </w:pPr>
            <w:r>
              <w:rPr>
                <w:rFonts w:hint="cs"/>
                <w:rtl/>
              </w:rPr>
              <w:t>1337</w:t>
            </w:r>
          </w:p>
        </w:tc>
        <w:tc>
          <w:tcPr>
            <w:tcW w:w="397" w:type="dxa"/>
            <w:shd w:val="clear" w:color="auto" w:fill="auto"/>
            <w:tcMar>
              <w:left w:w="0" w:type="dxa"/>
              <w:right w:w="0" w:type="dxa"/>
            </w:tcMar>
          </w:tcPr>
          <w:p w14:paraId="345DC9BE"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0D1156BE" w14:textId="77777777" w:rsidR="00AC7598" w:rsidRDefault="00AC7598" w:rsidP="00377E0B">
            <w:pPr>
              <w:pStyle w:val="tablefunction"/>
              <w:rPr>
                <w:rFonts w:hint="cs"/>
                <w:rtl/>
              </w:rPr>
            </w:pPr>
            <w:r>
              <w:rPr>
                <w:rFonts w:hint="cs"/>
                <w:rtl/>
              </w:rPr>
              <w:t>1000</w:t>
            </w:r>
          </w:p>
        </w:tc>
        <w:tc>
          <w:tcPr>
            <w:tcW w:w="397" w:type="dxa"/>
            <w:shd w:val="clear" w:color="auto" w:fill="auto"/>
            <w:tcMar>
              <w:left w:w="0" w:type="dxa"/>
              <w:right w:w="0" w:type="dxa"/>
            </w:tcMar>
          </w:tcPr>
          <w:p w14:paraId="6D396CE5"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4F137E08" w14:textId="77777777" w:rsidR="00AC7598" w:rsidRDefault="00AC7598" w:rsidP="00377E0B">
            <w:pPr>
              <w:pStyle w:val="tablefunction"/>
              <w:rPr>
                <w:rFonts w:hint="cs"/>
                <w:rtl/>
              </w:rPr>
            </w:pPr>
            <w:r>
              <w:rPr>
                <w:rFonts w:hint="cs"/>
                <w:rtl/>
              </w:rPr>
              <w:t>663</w:t>
            </w:r>
          </w:p>
        </w:tc>
        <w:tc>
          <w:tcPr>
            <w:tcW w:w="397" w:type="dxa"/>
            <w:shd w:val="clear" w:color="auto" w:fill="auto"/>
            <w:tcMar>
              <w:left w:w="0" w:type="dxa"/>
              <w:right w:w="0" w:type="dxa"/>
            </w:tcMar>
          </w:tcPr>
          <w:p w14:paraId="39D6E807"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04901655" w14:textId="77777777" w:rsidR="00AC7598" w:rsidRDefault="00AC7598" w:rsidP="00377E0B">
            <w:pPr>
              <w:pStyle w:val="tablefunction"/>
              <w:rPr>
                <w:rFonts w:hint="cs"/>
                <w:rtl/>
              </w:rPr>
            </w:pPr>
            <w:r>
              <w:rPr>
                <w:rFonts w:hint="cs"/>
                <w:rtl/>
              </w:rPr>
              <w:t>326</w:t>
            </w:r>
          </w:p>
        </w:tc>
        <w:tc>
          <w:tcPr>
            <w:tcW w:w="397" w:type="dxa"/>
            <w:shd w:val="clear" w:color="auto" w:fill="auto"/>
            <w:tcMar>
              <w:left w:w="0" w:type="dxa"/>
              <w:right w:w="0" w:type="dxa"/>
            </w:tcMar>
          </w:tcPr>
          <w:p w14:paraId="26B580CA"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1C1A8AEB" w14:textId="77777777" w:rsidR="00AC7598" w:rsidRDefault="00AC7598" w:rsidP="00377E0B">
            <w:pPr>
              <w:pStyle w:val="tablefunction"/>
              <w:rPr>
                <w:rtl/>
              </w:rPr>
            </w:pPr>
            <w:r>
              <w:rPr>
                <w:rFonts w:hint="cs"/>
                <w:rtl/>
              </w:rPr>
              <w:t>11</w:t>
            </w:r>
            <w:r>
              <w:rPr>
                <w:rtl/>
              </w:rPr>
              <w:noBreakHyphen/>
            </w:r>
          </w:p>
        </w:tc>
        <w:tc>
          <w:tcPr>
            <w:tcW w:w="397" w:type="dxa"/>
            <w:shd w:val="clear" w:color="auto" w:fill="auto"/>
            <w:tcMar>
              <w:left w:w="0" w:type="dxa"/>
              <w:right w:w="0" w:type="dxa"/>
            </w:tcMar>
          </w:tcPr>
          <w:p w14:paraId="4150226D"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3A458D42" w14:textId="77777777" w:rsidR="00AC7598" w:rsidRDefault="00AC7598" w:rsidP="00377E0B">
            <w:pPr>
              <w:pStyle w:val="tablefunction"/>
              <w:rPr>
                <w:rFonts w:hint="cs"/>
                <w:rtl/>
              </w:rPr>
            </w:pPr>
          </w:p>
        </w:tc>
      </w:tr>
      <w:tr w:rsidR="00AC7598" w14:paraId="42C51DFA" w14:textId="77777777" w:rsidTr="00377E0B">
        <w:trPr>
          <w:jc w:val="center"/>
        </w:trPr>
        <w:tc>
          <w:tcPr>
            <w:tcW w:w="397" w:type="dxa"/>
            <w:shd w:val="clear" w:color="auto" w:fill="auto"/>
            <w:tcMar>
              <w:left w:w="0" w:type="dxa"/>
              <w:right w:w="0" w:type="dxa"/>
            </w:tcMar>
          </w:tcPr>
          <w:p w14:paraId="1F7C3E3D"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7C6C6520"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65707AF4"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2729C613" w14:textId="77777777" w:rsidR="00AC7598" w:rsidRDefault="00AC7598" w:rsidP="00377E0B">
            <w:pPr>
              <w:pStyle w:val="tablefunction"/>
              <w:rPr>
                <w:rFonts w:hint="cs"/>
                <w:rtl/>
              </w:rPr>
            </w:pPr>
            <w:r>
              <w:rPr>
                <w:rFonts w:hint="cs"/>
                <w:rtl/>
              </w:rPr>
              <w:t>337</w:t>
            </w:r>
          </w:p>
        </w:tc>
        <w:tc>
          <w:tcPr>
            <w:tcW w:w="397" w:type="dxa"/>
            <w:shd w:val="clear" w:color="auto" w:fill="auto"/>
            <w:tcMar>
              <w:left w:w="0" w:type="dxa"/>
              <w:right w:w="0" w:type="dxa"/>
            </w:tcMar>
          </w:tcPr>
          <w:p w14:paraId="08A07BCE"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0FBA4A75" w14:textId="77777777" w:rsidR="00AC7598" w:rsidRDefault="00AC7598" w:rsidP="00377E0B">
            <w:pPr>
              <w:pStyle w:val="tablefunction"/>
              <w:rPr>
                <w:rFonts w:hint="cs"/>
                <w:rtl/>
              </w:rPr>
            </w:pPr>
            <w:r>
              <w:rPr>
                <w:rFonts w:hint="cs"/>
                <w:rtl/>
              </w:rPr>
              <w:t>337</w:t>
            </w:r>
          </w:p>
        </w:tc>
        <w:tc>
          <w:tcPr>
            <w:tcW w:w="397" w:type="dxa"/>
            <w:shd w:val="clear" w:color="auto" w:fill="auto"/>
            <w:tcMar>
              <w:left w:w="0" w:type="dxa"/>
              <w:right w:w="0" w:type="dxa"/>
            </w:tcMar>
          </w:tcPr>
          <w:p w14:paraId="78C71BF4"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09885B5A" w14:textId="77777777" w:rsidR="00AC7598" w:rsidRDefault="00AC7598" w:rsidP="00377E0B">
            <w:pPr>
              <w:pStyle w:val="tablefunction"/>
              <w:rPr>
                <w:rFonts w:hint="cs"/>
                <w:rtl/>
              </w:rPr>
            </w:pPr>
            <w:r>
              <w:rPr>
                <w:rFonts w:hint="cs"/>
                <w:rtl/>
              </w:rPr>
              <w:t>337</w:t>
            </w:r>
          </w:p>
        </w:tc>
        <w:tc>
          <w:tcPr>
            <w:tcW w:w="397" w:type="dxa"/>
            <w:shd w:val="clear" w:color="auto" w:fill="auto"/>
            <w:tcMar>
              <w:left w:w="0" w:type="dxa"/>
              <w:right w:w="0" w:type="dxa"/>
            </w:tcMar>
          </w:tcPr>
          <w:p w14:paraId="4F253AF9"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625453E6" w14:textId="77777777" w:rsidR="00AC7598" w:rsidRDefault="00AC7598" w:rsidP="00377E0B">
            <w:pPr>
              <w:pStyle w:val="tablefunction"/>
              <w:rPr>
                <w:rFonts w:hint="cs"/>
                <w:rtl/>
              </w:rPr>
            </w:pPr>
            <w:r>
              <w:rPr>
                <w:rFonts w:hint="cs"/>
                <w:rtl/>
              </w:rPr>
              <w:t>337</w:t>
            </w:r>
          </w:p>
        </w:tc>
        <w:tc>
          <w:tcPr>
            <w:tcW w:w="397" w:type="dxa"/>
            <w:shd w:val="clear" w:color="auto" w:fill="auto"/>
            <w:tcMar>
              <w:left w:w="0" w:type="dxa"/>
              <w:right w:w="0" w:type="dxa"/>
            </w:tcMar>
          </w:tcPr>
          <w:p w14:paraId="5823788B"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63D44C1A" w14:textId="77777777" w:rsidR="00AC7598" w:rsidRDefault="00AC7598" w:rsidP="00377E0B">
            <w:pPr>
              <w:pStyle w:val="tablefunction"/>
              <w:rPr>
                <w:rFonts w:hint="cs"/>
                <w:rtl/>
              </w:rPr>
            </w:pPr>
          </w:p>
        </w:tc>
        <w:tc>
          <w:tcPr>
            <w:tcW w:w="397" w:type="dxa"/>
            <w:shd w:val="clear" w:color="auto" w:fill="auto"/>
            <w:tcMar>
              <w:left w:w="0" w:type="dxa"/>
              <w:right w:w="0" w:type="dxa"/>
            </w:tcMar>
          </w:tcPr>
          <w:p w14:paraId="627878F4" w14:textId="77777777" w:rsidR="00AC7598" w:rsidRDefault="00AC7598" w:rsidP="00377E0B">
            <w:pPr>
              <w:pStyle w:val="tablefunction"/>
              <w:rPr>
                <w:rFonts w:hint="cs"/>
                <w:rtl/>
              </w:rPr>
            </w:pPr>
          </w:p>
        </w:tc>
      </w:tr>
    </w:tbl>
    <w:p w14:paraId="1F1BEAE5" w14:textId="77777777" w:rsidR="00AC7598" w:rsidRDefault="00AC7598" w:rsidP="00AC7598">
      <w:pPr>
        <w:pStyle w:val="NormalAfterChart"/>
        <w:rPr>
          <w:rFonts w:hint="cs"/>
          <w:rtl/>
        </w:rPr>
      </w:pPr>
      <w:r>
        <w:rPr>
          <w:rFonts w:hint="cs"/>
          <w:rtl/>
        </w:rPr>
        <w:t xml:space="preserve">סכום 7 האיברים הראשונים: 12642 = </w:t>
      </w:r>
      <w:r w:rsidRPr="00B27E76">
        <w:rPr>
          <w:rStyle w:val="Gematria"/>
          <w:rFonts w:hint="cs"/>
          <w:rtl/>
        </w:rPr>
        <w:t>אש</w:t>
      </w:r>
      <w:r>
        <w:rPr>
          <w:rFonts w:hint="cs"/>
          <w:rtl/>
        </w:rPr>
        <w:t xml:space="preserve"> </w:t>
      </w:r>
      <w:r w:rsidRPr="002B54B1">
        <w:rPr>
          <w:rFonts w:ascii="Times New Roman" w:hAnsi="Times New Roman" w:cs="Times New Roman" w:hint="cs"/>
          <w:position w:val="-2"/>
          <w:rtl/>
        </w:rPr>
        <w:t>∙</w:t>
      </w:r>
      <w:r>
        <w:rPr>
          <w:rFonts w:hint="cs"/>
          <w:rtl/>
        </w:rPr>
        <w:t xml:space="preserve"> </w:t>
      </w:r>
      <w:r w:rsidRPr="00B27E76">
        <w:rPr>
          <w:rStyle w:val="Gematria"/>
          <w:rFonts w:hint="cs"/>
          <w:rtl/>
        </w:rPr>
        <w:t>להבה</w:t>
      </w:r>
      <w:r>
        <w:rPr>
          <w:rFonts w:hint="cs"/>
          <w:rtl/>
        </w:rPr>
        <w:t>! רמז יפהפה שמזווגו עם אסנת קיבל יוסף את התכונה המשלימה ליעקב כפי שנאמר בפסוק "</w:t>
      </w:r>
      <w:r>
        <w:rPr>
          <w:rFonts w:hint="eastAsia"/>
          <w:rtl/>
        </w:rPr>
        <w:t>והי</w:t>
      </w:r>
      <w:r w:rsidRPr="00F91397">
        <w:rPr>
          <w:rFonts w:hint="eastAsia"/>
          <w:rtl/>
        </w:rPr>
        <w:t>ה</w:t>
      </w:r>
      <w:r w:rsidRPr="00F91397">
        <w:rPr>
          <w:rtl/>
        </w:rPr>
        <w:t xml:space="preserve"> </w:t>
      </w:r>
      <w:r>
        <w:rPr>
          <w:rFonts w:hint="eastAsia"/>
          <w:rtl/>
        </w:rPr>
        <w:t>ב</w:t>
      </w:r>
      <w:r w:rsidRPr="00F91397">
        <w:rPr>
          <w:rFonts w:hint="eastAsia"/>
          <w:rtl/>
        </w:rPr>
        <w:t>ית</w:t>
      </w:r>
      <w:r>
        <w:rPr>
          <w:rFonts w:hint="cs"/>
          <w:rtl/>
        </w:rPr>
        <w:t xml:space="preserve"> </w:t>
      </w:r>
      <w:r>
        <w:rPr>
          <w:rtl/>
        </w:rPr>
        <w:t>יע</w:t>
      </w:r>
      <w:r w:rsidRPr="00F91397">
        <w:rPr>
          <w:rtl/>
        </w:rPr>
        <w:t xml:space="preserve">קב </w:t>
      </w:r>
      <w:r>
        <w:rPr>
          <w:rStyle w:val="Gematria"/>
          <w:rtl/>
        </w:rPr>
        <w:t>א</w:t>
      </w:r>
      <w:r w:rsidRPr="00B27E76">
        <w:rPr>
          <w:rStyle w:val="Gematria"/>
          <w:rtl/>
        </w:rPr>
        <w:t>ש</w:t>
      </w:r>
      <w:r>
        <w:rPr>
          <w:rtl/>
        </w:rPr>
        <w:t xml:space="preserve"> וב</w:t>
      </w:r>
      <w:r w:rsidRPr="00F91397">
        <w:rPr>
          <w:rtl/>
        </w:rPr>
        <w:t xml:space="preserve">ית </w:t>
      </w:r>
      <w:r>
        <w:rPr>
          <w:rFonts w:hint="eastAsia"/>
          <w:rtl/>
        </w:rPr>
        <w:t>יוס</w:t>
      </w:r>
      <w:r w:rsidRPr="00F91397">
        <w:rPr>
          <w:rFonts w:hint="eastAsia"/>
          <w:rtl/>
        </w:rPr>
        <w:t>ף</w:t>
      </w:r>
      <w:r w:rsidRPr="00F91397">
        <w:rPr>
          <w:rtl/>
        </w:rPr>
        <w:t xml:space="preserve"> </w:t>
      </w:r>
      <w:r>
        <w:rPr>
          <w:rStyle w:val="Gematria"/>
          <w:rtl/>
        </w:rPr>
        <w:t>להב</w:t>
      </w:r>
      <w:r w:rsidRPr="00B27E76">
        <w:rPr>
          <w:rStyle w:val="Gematria"/>
          <w:rtl/>
        </w:rPr>
        <w:t>ה</w:t>
      </w:r>
      <w:r>
        <w:rPr>
          <w:rtl/>
        </w:rPr>
        <w:t xml:space="preserve"> ובית עשו לק</w:t>
      </w:r>
      <w:r w:rsidRPr="00F91397">
        <w:rPr>
          <w:rtl/>
        </w:rPr>
        <w:t>ש</w:t>
      </w:r>
      <w:r>
        <w:rPr>
          <w:rtl/>
        </w:rPr>
        <w:t xml:space="preserve"> ודלקו בהם ואכלום ול</w:t>
      </w:r>
      <w:r w:rsidRPr="00F91397">
        <w:rPr>
          <w:rtl/>
        </w:rPr>
        <w:t>א</w:t>
      </w:r>
      <w:r>
        <w:rPr>
          <w:rFonts w:hint="cs"/>
          <w:rtl/>
        </w:rPr>
        <w:t xml:space="preserve"> </w:t>
      </w:r>
      <w:r w:rsidRPr="00F91397">
        <w:rPr>
          <w:rtl/>
        </w:rPr>
        <w:t>י</w:t>
      </w:r>
      <w:r>
        <w:rPr>
          <w:rtl/>
        </w:rPr>
        <w:t>היה שריד לבית עשו כ</w:t>
      </w:r>
      <w:r w:rsidRPr="00F91397">
        <w:rPr>
          <w:rtl/>
        </w:rPr>
        <w:t xml:space="preserve">י </w:t>
      </w:r>
      <w:r>
        <w:rPr>
          <w:rFonts w:hint="cs"/>
          <w:rtl/>
        </w:rPr>
        <w:t>הוי'</w:t>
      </w:r>
      <w:r>
        <w:rPr>
          <w:rtl/>
        </w:rPr>
        <w:t xml:space="preserve"> דבר</w:t>
      </w:r>
      <w:r>
        <w:rPr>
          <w:rFonts w:hint="cs"/>
          <w:rtl/>
        </w:rPr>
        <w:t>"</w:t>
      </w:r>
      <w:r>
        <w:rPr>
          <w:rStyle w:val="afff7"/>
          <w:rtl/>
        </w:rPr>
        <w:endnoteReference w:id="35"/>
      </w:r>
      <w:r>
        <w:rPr>
          <w:rFonts w:hint="cs"/>
          <w:rtl/>
        </w:rPr>
        <w:t>.</w:t>
      </w:r>
    </w:p>
    <w:p w14:paraId="2CB8ED3C" w14:textId="77777777" w:rsidR="00712515" w:rsidRDefault="00712515"/>
    <w:sectPr w:rsidR="00712515"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43FDA" w14:textId="77777777" w:rsidR="00E97AFB" w:rsidRDefault="00E97AFB" w:rsidP="00AC7598">
      <w:pPr>
        <w:spacing w:before="0" w:after="0" w:line="240" w:lineRule="auto"/>
      </w:pPr>
      <w:r>
        <w:separator/>
      </w:r>
    </w:p>
  </w:endnote>
  <w:endnote w:type="continuationSeparator" w:id="0">
    <w:p w14:paraId="6DC61A6C" w14:textId="77777777" w:rsidR="00E97AFB" w:rsidRDefault="00E97AFB" w:rsidP="00AC7598">
      <w:pPr>
        <w:spacing w:before="0" w:after="0" w:line="240" w:lineRule="auto"/>
      </w:pPr>
      <w:r>
        <w:continuationSeparator/>
      </w:r>
    </w:p>
  </w:endnote>
  <w:endnote w:id="1">
    <w:p w14:paraId="0D0F1C53" w14:textId="77777777" w:rsidR="00AC7598" w:rsidRDefault="00AC7598" w:rsidP="00AC7598">
      <w:pPr>
        <w:pStyle w:val="afb"/>
        <w:rPr>
          <w:rFonts w:hint="cs"/>
        </w:rPr>
      </w:pPr>
      <w:r w:rsidRPr="00D36A0A">
        <w:endnoteRef/>
      </w:r>
      <w:r>
        <w:rPr>
          <w:rFonts w:hint="cs"/>
          <w:rtl/>
        </w:rPr>
        <w:t>.</w:t>
      </w:r>
      <w:r>
        <w:rPr>
          <w:rFonts w:hint="cs"/>
          <w:rtl/>
        </w:rPr>
        <w:tab/>
        <w:t>פרקי דרבי אליעזר פרק לה.</w:t>
      </w:r>
    </w:p>
  </w:endnote>
  <w:endnote w:id="2">
    <w:p w14:paraId="17BE5A6C" w14:textId="77777777" w:rsidR="00AC7598" w:rsidRDefault="00AC7598" w:rsidP="00AC7598">
      <w:pPr>
        <w:pStyle w:val="afb"/>
        <w:rPr>
          <w:rFonts w:hint="cs"/>
        </w:rPr>
      </w:pPr>
      <w:r w:rsidRPr="00D36A0A">
        <w:endnoteRef/>
      </w:r>
      <w:r>
        <w:rPr>
          <w:rFonts w:hint="cs"/>
          <w:rtl/>
        </w:rPr>
        <w:t>.</w:t>
      </w:r>
      <w:r>
        <w:rPr>
          <w:rFonts w:hint="cs"/>
          <w:rtl/>
        </w:rPr>
        <w:tab/>
        <w:t>בראשית כד, נה.</w:t>
      </w:r>
    </w:p>
  </w:endnote>
  <w:endnote w:id="3">
    <w:p w14:paraId="7C9F9289" w14:textId="77777777" w:rsidR="00AC7598" w:rsidRDefault="00AC7598" w:rsidP="00AC7598">
      <w:pPr>
        <w:pStyle w:val="afb"/>
        <w:rPr>
          <w:rFonts w:hint="cs"/>
        </w:rPr>
      </w:pPr>
      <w:r w:rsidRPr="00D36A0A">
        <w:endnoteRef/>
      </w:r>
      <w:r>
        <w:rPr>
          <w:rFonts w:hint="cs"/>
          <w:rtl/>
        </w:rPr>
        <w:t>.</w:t>
      </w:r>
      <w:r>
        <w:rPr>
          <w:rFonts w:hint="cs"/>
          <w:rtl/>
        </w:rPr>
        <w:tab/>
        <w:t>ראה רש"י שם.</w:t>
      </w:r>
    </w:p>
  </w:endnote>
  <w:endnote w:id="4">
    <w:p w14:paraId="10C57F8B" w14:textId="77777777" w:rsidR="00AC7598" w:rsidRDefault="00AC7598" w:rsidP="00AC7598">
      <w:pPr>
        <w:pStyle w:val="afb"/>
        <w:rPr>
          <w:rFonts w:hint="cs"/>
        </w:rPr>
      </w:pPr>
      <w:r w:rsidRPr="00D36A0A">
        <w:endnoteRef/>
      </w:r>
      <w:r>
        <w:rPr>
          <w:rFonts w:hint="cs"/>
          <w:rtl/>
        </w:rPr>
        <w:t>.</w:t>
      </w:r>
      <w:r>
        <w:rPr>
          <w:rFonts w:hint="cs"/>
          <w:rtl/>
        </w:rPr>
        <w:tab/>
        <w:t>אם כי שאנו בפועל מצמידים את הקידושין לנישואין, וממילא אין המתנה בכלל. אולם מלפנים היתה האשה מקבלת שנה מזמן הקידושין ועד הנישואין.</w:t>
      </w:r>
    </w:p>
  </w:endnote>
  <w:endnote w:id="5">
    <w:p w14:paraId="03BAAF06" w14:textId="77777777" w:rsidR="00AC7598" w:rsidRDefault="00AC7598" w:rsidP="00AC7598">
      <w:pPr>
        <w:pStyle w:val="afb"/>
        <w:rPr>
          <w:rFonts w:hint="cs"/>
        </w:rPr>
      </w:pPr>
      <w:r w:rsidRPr="00D36A0A">
        <w:endnoteRef/>
      </w:r>
      <w:r>
        <w:rPr>
          <w:rFonts w:hint="cs"/>
          <w:rtl/>
        </w:rPr>
        <w:t>.</w:t>
      </w:r>
      <w:r>
        <w:rPr>
          <w:rFonts w:hint="cs"/>
          <w:rtl/>
        </w:rPr>
        <w:tab/>
        <w:t>שו"ע אהע"ז כז, סעיף א.</w:t>
      </w:r>
    </w:p>
  </w:endnote>
  <w:endnote w:id="6">
    <w:p w14:paraId="2BD91D26" w14:textId="77777777" w:rsidR="00AC7598" w:rsidRDefault="00AC7598" w:rsidP="00AC7598">
      <w:pPr>
        <w:pStyle w:val="afb"/>
        <w:rPr>
          <w:rFonts w:hint="cs"/>
        </w:rPr>
      </w:pPr>
      <w:r w:rsidRPr="00D36A0A">
        <w:endnoteRef/>
      </w:r>
      <w:r>
        <w:rPr>
          <w:rFonts w:hint="cs"/>
          <w:rtl/>
        </w:rPr>
        <w:t>.</w:t>
      </w:r>
      <w:r>
        <w:rPr>
          <w:rFonts w:hint="cs"/>
          <w:rtl/>
        </w:rPr>
        <w:tab/>
        <w:t>ראה לקוטי תורה וזאת הברכה צו, ג. תורת חיים בראשית פו, ד, ועוד.</w:t>
      </w:r>
    </w:p>
  </w:endnote>
  <w:endnote w:id="7">
    <w:p w14:paraId="433FF579" w14:textId="77777777" w:rsidR="00AC7598" w:rsidRDefault="00AC7598" w:rsidP="00AC7598">
      <w:pPr>
        <w:pStyle w:val="afb"/>
        <w:rPr>
          <w:rFonts w:hint="cs"/>
        </w:rPr>
      </w:pPr>
      <w:r w:rsidRPr="00D36A0A">
        <w:endnoteRef/>
      </w:r>
      <w:r>
        <w:rPr>
          <w:rFonts w:hint="cs"/>
          <w:rtl/>
        </w:rPr>
        <w:t>.</w:t>
      </w:r>
      <w:r>
        <w:rPr>
          <w:rFonts w:hint="cs"/>
          <w:rtl/>
        </w:rPr>
        <w:tab/>
        <w:t>ראה בהרחבה בספרינו מודעות טבעית והטבע היהודי.</w:t>
      </w:r>
    </w:p>
  </w:endnote>
  <w:endnote w:id="8">
    <w:p w14:paraId="07B9056B" w14:textId="77777777" w:rsidR="00AC7598" w:rsidRDefault="00AC7598" w:rsidP="00AC7598">
      <w:pPr>
        <w:pStyle w:val="afb"/>
        <w:rPr>
          <w:rFonts w:hint="cs"/>
        </w:rPr>
      </w:pPr>
      <w:r w:rsidRPr="00D36A0A">
        <w:endnoteRef/>
      </w:r>
      <w:r>
        <w:rPr>
          <w:rFonts w:hint="cs"/>
          <w:rtl/>
        </w:rPr>
        <w:t>.</w:t>
      </w:r>
      <w:r>
        <w:rPr>
          <w:rFonts w:hint="cs"/>
          <w:rtl/>
        </w:rPr>
        <w:tab/>
        <w:t>לקוטי אמרים פרק ג.</w:t>
      </w:r>
    </w:p>
  </w:endnote>
  <w:endnote w:id="9">
    <w:p w14:paraId="601180E8" w14:textId="77777777" w:rsidR="00AC7598" w:rsidRDefault="00AC7598" w:rsidP="00AC7598">
      <w:pPr>
        <w:pStyle w:val="afb"/>
        <w:rPr>
          <w:rFonts w:hint="cs"/>
        </w:rPr>
      </w:pPr>
      <w:r w:rsidRPr="00D36A0A">
        <w:endnoteRef/>
      </w:r>
      <w:r>
        <w:rPr>
          <w:rFonts w:hint="cs"/>
          <w:rtl/>
        </w:rPr>
        <w:t>.</w:t>
      </w:r>
      <w:r>
        <w:rPr>
          <w:rFonts w:hint="cs"/>
          <w:rtl/>
        </w:rPr>
        <w:tab/>
        <w:t>יבמות נג, ב.</w:t>
      </w:r>
    </w:p>
  </w:endnote>
  <w:endnote w:id="10">
    <w:p w14:paraId="1A8B3679" w14:textId="77777777" w:rsidR="00AC7598" w:rsidRDefault="00AC7598" w:rsidP="00AC7598">
      <w:pPr>
        <w:pStyle w:val="afb"/>
        <w:rPr>
          <w:rFonts w:hint="cs"/>
        </w:rPr>
      </w:pPr>
      <w:r w:rsidRPr="00D36A0A">
        <w:endnoteRef/>
      </w:r>
      <w:r>
        <w:rPr>
          <w:rFonts w:hint="cs"/>
          <w:rtl/>
        </w:rPr>
        <w:t>.</w:t>
      </w:r>
      <w:r>
        <w:rPr>
          <w:rFonts w:hint="cs"/>
          <w:rtl/>
        </w:rPr>
        <w:tab/>
        <w:t>בבא מציעא פד, א.</w:t>
      </w:r>
    </w:p>
  </w:endnote>
  <w:endnote w:id="11">
    <w:p w14:paraId="69B592E7" w14:textId="77777777" w:rsidR="00AC7598" w:rsidRDefault="00AC7598" w:rsidP="00AC7598">
      <w:pPr>
        <w:pStyle w:val="afb"/>
        <w:rPr>
          <w:rFonts w:hint="cs"/>
        </w:rPr>
      </w:pPr>
      <w:r w:rsidRPr="00D36A0A">
        <w:endnoteRef/>
      </w:r>
      <w:r>
        <w:rPr>
          <w:rFonts w:hint="cs"/>
          <w:rtl/>
        </w:rPr>
        <w:t>.</w:t>
      </w:r>
      <w:r>
        <w:rPr>
          <w:rFonts w:hint="cs"/>
          <w:rtl/>
        </w:rPr>
        <w:tab/>
        <w:t>בראשית כט, כא.</w:t>
      </w:r>
    </w:p>
  </w:endnote>
  <w:endnote w:id="12">
    <w:p w14:paraId="75D184AD" w14:textId="77777777" w:rsidR="00AC7598" w:rsidRDefault="00AC7598" w:rsidP="00AC7598">
      <w:pPr>
        <w:pStyle w:val="afb"/>
        <w:rPr>
          <w:rFonts w:hint="cs"/>
        </w:rPr>
      </w:pPr>
      <w:r w:rsidRPr="00D36A0A">
        <w:endnoteRef/>
      </w:r>
      <w:r>
        <w:rPr>
          <w:rFonts w:hint="cs"/>
          <w:rtl/>
        </w:rPr>
        <w:t>.</w:t>
      </w:r>
      <w:r>
        <w:rPr>
          <w:rFonts w:hint="cs"/>
          <w:rtl/>
        </w:rPr>
        <w:tab/>
        <w:t>שבת פח, א ופסחים סח, ב.</w:t>
      </w:r>
    </w:p>
  </w:endnote>
  <w:endnote w:id="13">
    <w:p w14:paraId="01DBDC1C" w14:textId="77777777" w:rsidR="00AC7598" w:rsidRDefault="00AC7598" w:rsidP="00AC7598">
      <w:pPr>
        <w:pStyle w:val="afb"/>
        <w:rPr>
          <w:rFonts w:hint="cs"/>
        </w:rPr>
      </w:pPr>
      <w:r w:rsidRPr="00D36A0A">
        <w:endnoteRef/>
      </w:r>
      <w:r>
        <w:rPr>
          <w:rFonts w:hint="cs"/>
          <w:rtl/>
        </w:rPr>
        <w:t>.</w:t>
      </w:r>
      <w:r>
        <w:rPr>
          <w:rFonts w:hint="cs"/>
          <w:rtl/>
        </w:rPr>
        <w:tab/>
        <w:t>ירמיה לג, כה.</w:t>
      </w:r>
    </w:p>
  </w:endnote>
  <w:endnote w:id="14">
    <w:p w14:paraId="6A97CA01" w14:textId="77777777" w:rsidR="00AC7598" w:rsidRDefault="00AC7598" w:rsidP="00AC7598">
      <w:pPr>
        <w:pStyle w:val="afb"/>
        <w:rPr>
          <w:rFonts w:hint="cs"/>
          <w:rtl/>
        </w:rPr>
      </w:pPr>
      <w:r w:rsidRPr="00D36A0A">
        <w:endnoteRef/>
      </w:r>
      <w:r>
        <w:rPr>
          <w:rFonts w:hint="cs"/>
          <w:rtl/>
        </w:rPr>
        <w:t>.</w:t>
      </w:r>
      <w:r>
        <w:rPr>
          <w:rFonts w:hint="cs"/>
          <w:rtl/>
        </w:rPr>
        <w:tab/>
        <w:t>תקון יג (כט, א). ודוגמתו בלשון חז"ל: "כל מי שאין בו דעה, אסור לרחם עליו" (ברכות לג, א).</w:t>
      </w:r>
    </w:p>
  </w:endnote>
  <w:endnote w:id="15">
    <w:p w14:paraId="5C2D6C2B" w14:textId="77777777" w:rsidR="00AC7598" w:rsidRDefault="00AC7598" w:rsidP="00AC7598">
      <w:pPr>
        <w:pStyle w:val="afb"/>
        <w:rPr>
          <w:rFonts w:hint="cs"/>
        </w:rPr>
      </w:pPr>
      <w:r w:rsidRPr="00D36A0A">
        <w:endnoteRef/>
      </w:r>
      <w:r>
        <w:rPr>
          <w:rFonts w:hint="cs"/>
          <w:rtl/>
        </w:rPr>
        <w:t>.</w:t>
      </w:r>
      <w:r>
        <w:rPr>
          <w:rFonts w:hint="cs"/>
          <w:rtl/>
        </w:rPr>
        <w:tab/>
        <w:t>הקדמת פתח אליהו לתקוני זהר.</w:t>
      </w:r>
    </w:p>
  </w:endnote>
  <w:endnote w:id="16">
    <w:p w14:paraId="559B9C5D" w14:textId="77777777" w:rsidR="00AC7598" w:rsidRDefault="00AC7598" w:rsidP="00AC7598">
      <w:pPr>
        <w:pStyle w:val="afb"/>
        <w:rPr>
          <w:rFonts w:hint="cs"/>
        </w:rPr>
      </w:pPr>
      <w:r w:rsidRPr="00D36A0A">
        <w:endnoteRef/>
      </w:r>
      <w:r>
        <w:rPr>
          <w:rFonts w:hint="cs"/>
          <w:rtl/>
        </w:rPr>
        <w:t>.</w:t>
      </w:r>
      <w:r>
        <w:rPr>
          <w:rFonts w:hint="cs"/>
          <w:rtl/>
        </w:rPr>
        <w:tab/>
        <w:t>משלי י, כה.</w:t>
      </w:r>
    </w:p>
  </w:endnote>
  <w:endnote w:id="17">
    <w:p w14:paraId="4DCA8775" w14:textId="77777777" w:rsidR="00AC7598" w:rsidRDefault="00AC7598" w:rsidP="00AC7598">
      <w:pPr>
        <w:pStyle w:val="afb"/>
        <w:rPr>
          <w:rFonts w:hint="cs"/>
        </w:rPr>
      </w:pPr>
      <w:r w:rsidRPr="00D36A0A">
        <w:endnoteRef/>
      </w:r>
      <w:r>
        <w:rPr>
          <w:rFonts w:hint="cs"/>
          <w:rtl/>
        </w:rPr>
        <w:t>.</w:t>
      </w:r>
      <w:r>
        <w:rPr>
          <w:rFonts w:hint="cs"/>
          <w:rtl/>
        </w:rPr>
        <w:tab/>
        <w:t>ראה חזקוני לבראשית מא, מה.</w:t>
      </w:r>
    </w:p>
  </w:endnote>
  <w:endnote w:id="18">
    <w:p w14:paraId="6DBB6E04" w14:textId="77777777" w:rsidR="00AC7598" w:rsidRDefault="00AC7598" w:rsidP="00AC7598">
      <w:pPr>
        <w:pStyle w:val="afb"/>
        <w:rPr>
          <w:rFonts w:hint="cs"/>
        </w:rPr>
      </w:pPr>
      <w:r w:rsidRPr="00D36A0A">
        <w:endnoteRef/>
      </w:r>
      <w:r>
        <w:rPr>
          <w:rFonts w:hint="cs"/>
          <w:rtl/>
        </w:rPr>
        <w:t>.</w:t>
      </w:r>
      <w:r>
        <w:rPr>
          <w:rFonts w:hint="cs"/>
          <w:rtl/>
        </w:rPr>
        <w:tab/>
        <w:t>הקדמת תקוני זהר (י, א).</w:t>
      </w:r>
    </w:p>
  </w:endnote>
  <w:endnote w:id="19">
    <w:p w14:paraId="4A78797A" w14:textId="77777777" w:rsidR="00AC7598" w:rsidRDefault="00AC7598" w:rsidP="00AC7598">
      <w:pPr>
        <w:pStyle w:val="afb"/>
        <w:rPr>
          <w:rFonts w:hint="cs"/>
        </w:rPr>
      </w:pPr>
      <w:r w:rsidRPr="00D36A0A">
        <w:endnoteRef/>
      </w:r>
      <w:r>
        <w:rPr>
          <w:rFonts w:hint="cs"/>
          <w:rtl/>
        </w:rPr>
        <w:t>.</w:t>
      </w:r>
      <w:r>
        <w:rPr>
          <w:rFonts w:hint="cs"/>
          <w:rtl/>
        </w:rPr>
        <w:tab/>
        <w:t>בראשית לז, ב.</w:t>
      </w:r>
    </w:p>
  </w:endnote>
  <w:endnote w:id="20">
    <w:p w14:paraId="0AD91810" w14:textId="77777777" w:rsidR="00AC7598" w:rsidRDefault="00AC7598" w:rsidP="00AC7598">
      <w:pPr>
        <w:pStyle w:val="afb"/>
        <w:rPr>
          <w:rFonts w:hint="cs"/>
        </w:rPr>
      </w:pPr>
      <w:r w:rsidRPr="00D36A0A">
        <w:endnoteRef/>
      </w:r>
      <w:r>
        <w:rPr>
          <w:rFonts w:hint="cs"/>
          <w:rtl/>
        </w:rPr>
        <w:t>.</w:t>
      </w:r>
      <w:r>
        <w:rPr>
          <w:rFonts w:hint="cs"/>
          <w:rtl/>
        </w:rPr>
        <w:tab/>
        <w:t>משלי לא, ל.</w:t>
      </w:r>
    </w:p>
  </w:endnote>
  <w:endnote w:id="21">
    <w:p w14:paraId="457CD004" w14:textId="77777777" w:rsidR="00AC7598" w:rsidRDefault="00AC7598" w:rsidP="00AC7598">
      <w:pPr>
        <w:pStyle w:val="afb"/>
        <w:rPr>
          <w:rFonts w:hint="cs"/>
        </w:rPr>
      </w:pPr>
      <w:r w:rsidRPr="00D36A0A">
        <w:endnoteRef/>
      </w:r>
      <w:r>
        <w:rPr>
          <w:rFonts w:hint="cs"/>
          <w:rtl/>
        </w:rPr>
        <w:t>.</w:t>
      </w:r>
      <w:r>
        <w:rPr>
          <w:rFonts w:hint="cs"/>
          <w:rtl/>
        </w:rPr>
        <w:tab/>
        <w:t>איוב יב, כב.</w:t>
      </w:r>
    </w:p>
  </w:endnote>
  <w:endnote w:id="22">
    <w:p w14:paraId="6044F7C0" w14:textId="77777777" w:rsidR="00AC7598" w:rsidRDefault="00AC7598" w:rsidP="00AC7598">
      <w:pPr>
        <w:pStyle w:val="afb"/>
        <w:rPr>
          <w:rFonts w:hint="cs"/>
        </w:rPr>
      </w:pPr>
      <w:r w:rsidRPr="00D36A0A">
        <w:endnoteRef/>
      </w:r>
      <w:r>
        <w:rPr>
          <w:rFonts w:hint="cs"/>
          <w:rtl/>
        </w:rPr>
        <w:t>.</w:t>
      </w:r>
      <w:r>
        <w:rPr>
          <w:rFonts w:hint="cs"/>
          <w:rtl/>
        </w:rPr>
        <w:tab/>
        <w:t xml:space="preserve">ביחס לערך אותיות האלף-בית העולה 1495, רבי אברהם אבולעפיה היה רומז את הביטוי </w:t>
      </w:r>
      <w:r w:rsidRPr="00165A88">
        <w:rPr>
          <w:rStyle w:val="Gematriafrank"/>
          <w:rFonts w:eastAsia="Vilna" w:hint="cs"/>
          <w:b/>
          <w:rtl/>
        </w:rPr>
        <w:t>הכל אמת</w:t>
      </w:r>
      <w:r>
        <w:rPr>
          <w:rFonts w:hint="cs"/>
          <w:rtl/>
        </w:rPr>
        <w:t xml:space="preserve">, שכן, </w:t>
      </w:r>
      <w:r w:rsidRPr="00165A88">
        <w:rPr>
          <w:rStyle w:val="Gematriafrank"/>
          <w:rFonts w:eastAsia="Vilna" w:hint="cs"/>
          <w:b/>
          <w:rtl/>
        </w:rPr>
        <w:t>הכל</w:t>
      </w:r>
      <w:r>
        <w:rPr>
          <w:rFonts w:hint="cs"/>
          <w:rtl/>
        </w:rPr>
        <w:t xml:space="preserve"> = 55, סכום האותיות מ-</w:t>
      </w:r>
      <w:r w:rsidRPr="00165A88">
        <w:rPr>
          <w:rStyle w:val="Gematriafrank"/>
          <w:rFonts w:eastAsia="Vilna" w:hint="cs"/>
          <w:b/>
          <w:rtl/>
        </w:rPr>
        <w:t>א</w:t>
      </w:r>
      <w:r>
        <w:rPr>
          <w:rFonts w:hint="cs"/>
          <w:rtl/>
        </w:rPr>
        <w:t xml:space="preserve"> עד </w:t>
      </w:r>
      <w:r w:rsidRPr="00165A88">
        <w:rPr>
          <w:rStyle w:val="Gematriafrank"/>
          <w:rFonts w:eastAsia="Vilna" w:hint="cs"/>
          <w:b/>
          <w:rtl/>
        </w:rPr>
        <w:t>י</w:t>
      </w:r>
      <w:r>
        <w:rPr>
          <w:rFonts w:hint="cs"/>
          <w:rtl/>
        </w:rPr>
        <w:t xml:space="preserve"> (10</w:t>
      </w:r>
      <w:r w:rsidRPr="001B4BEE">
        <w:rPr>
          <w:rFonts w:hint="cs"/>
          <w:sz w:val="16"/>
          <w:szCs w:val="22"/>
        </w:rPr>
        <w:sym w:font="Wingdings 3" w:char="F072"/>
      </w:r>
      <w:r>
        <w:rPr>
          <w:rFonts w:hint="cs"/>
          <w:rtl/>
        </w:rPr>
        <w:t xml:space="preserve">). ואילו </w:t>
      </w:r>
      <w:r w:rsidRPr="00165A88">
        <w:rPr>
          <w:rStyle w:val="Gematriafrank"/>
          <w:rFonts w:eastAsia="Vilna" w:hint="cs"/>
          <w:b/>
          <w:rtl/>
        </w:rPr>
        <w:t>אמת</w:t>
      </w:r>
      <w:r>
        <w:rPr>
          <w:rFonts w:hint="cs"/>
          <w:rtl/>
        </w:rPr>
        <w:t>, כאשר ה-</w:t>
      </w:r>
      <w:r w:rsidRPr="00165A88">
        <w:rPr>
          <w:rStyle w:val="Gematriafrank"/>
          <w:rFonts w:eastAsia="Vilna" w:hint="cs"/>
          <w:b/>
          <w:rtl/>
        </w:rPr>
        <w:t>א</w:t>
      </w:r>
      <w:r>
        <w:rPr>
          <w:rFonts w:hint="cs"/>
          <w:rtl/>
        </w:rPr>
        <w:t xml:space="preserve"> עולה 1000 (כשמה של האות אלף), שווה 1440, סכום האותיות מ-</w:t>
      </w:r>
      <w:r w:rsidRPr="00165A88">
        <w:rPr>
          <w:rStyle w:val="Gematriafrank"/>
          <w:rFonts w:eastAsia="Vilna" w:hint="cs"/>
          <w:b/>
          <w:rtl/>
        </w:rPr>
        <w:t>כ</w:t>
      </w:r>
      <w:r>
        <w:rPr>
          <w:rFonts w:hint="cs"/>
          <w:rtl/>
        </w:rPr>
        <w:t xml:space="preserve"> עד </w:t>
      </w:r>
      <w:r w:rsidRPr="00165A88">
        <w:rPr>
          <w:rStyle w:val="Gematriafrank"/>
          <w:rFonts w:eastAsia="Vilna" w:hint="cs"/>
          <w:b/>
          <w:rtl/>
        </w:rPr>
        <w:t>ת</w:t>
      </w:r>
      <w:r>
        <w:rPr>
          <w:rFonts w:hint="cs"/>
          <w:rtl/>
        </w:rPr>
        <w:t>.</w:t>
      </w:r>
    </w:p>
  </w:endnote>
  <w:endnote w:id="23">
    <w:p w14:paraId="50E179D5" w14:textId="77777777" w:rsidR="00AC7598" w:rsidRDefault="00AC7598" w:rsidP="00AC7598">
      <w:pPr>
        <w:pStyle w:val="afb"/>
        <w:rPr>
          <w:rFonts w:hint="cs"/>
        </w:rPr>
      </w:pPr>
      <w:r w:rsidRPr="00D36A0A">
        <w:endnoteRef/>
      </w:r>
      <w:r>
        <w:rPr>
          <w:rFonts w:hint="cs"/>
          <w:rtl/>
        </w:rPr>
        <w:t>.</w:t>
      </w:r>
      <w:r>
        <w:rPr>
          <w:rFonts w:hint="cs"/>
          <w:rtl/>
        </w:rPr>
        <w:tab/>
        <w:t>במדבר טז, יג.</w:t>
      </w:r>
    </w:p>
  </w:endnote>
  <w:endnote w:id="24">
    <w:p w14:paraId="750BCE98" w14:textId="77777777" w:rsidR="00AC7598" w:rsidRDefault="00AC7598" w:rsidP="00AC7598">
      <w:pPr>
        <w:pStyle w:val="afb"/>
        <w:rPr>
          <w:rFonts w:hint="cs"/>
        </w:rPr>
      </w:pPr>
      <w:r w:rsidRPr="00D36A0A">
        <w:endnoteRef/>
      </w:r>
      <w:r>
        <w:rPr>
          <w:rFonts w:hint="cs"/>
          <w:rtl/>
        </w:rPr>
        <w:t>.</w:t>
      </w:r>
      <w:r>
        <w:rPr>
          <w:rFonts w:hint="cs"/>
          <w:rtl/>
        </w:rPr>
        <w:tab/>
        <w:t>בראשית מו, כ.</w:t>
      </w:r>
    </w:p>
  </w:endnote>
  <w:endnote w:id="25">
    <w:p w14:paraId="6101A4D6" w14:textId="77777777" w:rsidR="00AC7598" w:rsidRDefault="00AC7598" w:rsidP="00AC7598">
      <w:pPr>
        <w:pStyle w:val="afb"/>
        <w:rPr>
          <w:rFonts w:hint="cs"/>
        </w:rPr>
      </w:pPr>
      <w:r w:rsidRPr="00D36A0A">
        <w:endnoteRef/>
      </w:r>
      <w:r>
        <w:rPr>
          <w:rFonts w:hint="cs"/>
          <w:rtl/>
        </w:rPr>
        <w:t>.</w:t>
      </w:r>
      <w:r>
        <w:rPr>
          <w:rFonts w:hint="cs"/>
          <w:rtl/>
        </w:rPr>
        <w:tab/>
        <w:t>חשיבותם המדעית של המספרים המרובעים הכפולים בטבלה המחזורית של היסודות הכימיים, כמבואר באריכות במקום אחר.</w:t>
      </w:r>
    </w:p>
  </w:endnote>
  <w:endnote w:id="26">
    <w:p w14:paraId="171D9D41" w14:textId="77777777" w:rsidR="00AC7598" w:rsidRDefault="00AC7598" w:rsidP="00AC7598">
      <w:pPr>
        <w:pStyle w:val="afb"/>
        <w:rPr>
          <w:rFonts w:hint="cs"/>
        </w:rPr>
      </w:pPr>
      <w:r w:rsidRPr="00D36A0A">
        <w:endnoteRef/>
      </w:r>
      <w:r>
        <w:rPr>
          <w:rFonts w:hint="cs"/>
          <w:rtl/>
        </w:rPr>
        <w:t>.</w:t>
      </w:r>
      <w:r>
        <w:rPr>
          <w:rFonts w:hint="cs"/>
          <w:rtl/>
        </w:rPr>
        <w:tab/>
        <w:t>כמבואר באריכות בספרינו סוד ה' ליראיו ע' לה-לו, ועוד. וראה ספרינו אל עולם הקבלה.</w:t>
      </w:r>
    </w:p>
  </w:endnote>
  <w:endnote w:id="27">
    <w:p w14:paraId="66269596" w14:textId="77777777" w:rsidR="00AC7598" w:rsidRDefault="00AC7598" w:rsidP="00AC7598">
      <w:pPr>
        <w:pStyle w:val="afb"/>
        <w:rPr>
          <w:rFonts w:hint="cs"/>
        </w:rPr>
      </w:pPr>
      <w:r w:rsidRPr="00D36A0A">
        <w:endnoteRef/>
      </w:r>
      <w:r>
        <w:rPr>
          <w:rFonts w:hint="cs"/>
          <w:rtl/>
        </w:rPr>
        <w:t>.</w:t>
      </w:r>
      <w:r>
        <w:rPr>
          <w:rFonts w:hint="cs"/>
          <w:rtl/>
        </w:rPr>
        <w:tab/>
        <w:t>ירמיה ד, כב.</w:t>
      </w:r>
    </w:p>
  </w:endnote>
  <w:endnote w:id="28">
    <w:p w14:paraId="71458690" w14:textId="77777777" w:rsidR="00AC7598" w:rsidRDefault="00AC7598" w:rsidP="00AC7598">
      <w:pPr>
        <w:pStyle w:val="afb"/>
        <w:rPr>
          <w:rFonts w:hint="cs"/>
        </w:rPr>
      </w:pPr>
      <w:r w:rsidRPr="00D36A0A">
        <w:endnoteRef/>
      </w:r>
      <w:r>
        <w:rPr>
          <w:rFonts w:hint="cs"/>
          <w:rtl/>
        </w:rPr>
        <w:t>.</w:t>
      </w:r>
      <w:r>
        <w:rPr>
          <w:rFonts w:hint="cs"/>
          <w:rtl/>
        </w:rPr>
        <w:tab/>
        <w:t>דברים ח, יז.</w:t>
      </w:r>
    </w:p>
  </w:endnote>
  <w:endnote w:id="29">
    <w:p w14:paraId="134831CF" w14:textId="77777777" w:rsidR="00AC7598" w:rsidRPr="00847107" w:rsidRDefault="00AC7598" w:rsidP="00AC7598">
      <w:pPr>
        <w:pStyle w:val="afb"/>
        <w:rPr>
          <w:rFonts w:hint="cs"/>
          <w:rtl/>
        </w:rPr>
      </w:pPr>
      <w:r w:rsidRPr="00D36A0A">
        <w:endnoteRef/>
      </w:r>
      <w:r>
        <w:rPr>
          <w:rFonts w:hint="cs"/>
          <w:rtl/>
        </w:rPr>
        <w:t>.</w:t>
      </w:r>
      <w:r>
        <w:rPr>
          <w:rFonts w:hint="cs"/>
          <w:rtl/>
        </w:rPr>
        <w:tab/>
      </w:r>
      <w:r w:rsidRPr="00847107">
        <w:rPr>
          <w:rFonts w:hint="cs"/>
          <w:rtl/>
        </w:rPr>
        <w:t xml:space="preserve">מלכות ישראל כרך </w:t>
      </w:r>
      <w:r>
        <w:rPr>
          <w:rFonts w:hint="cs"/>
          <w:rtl/>
        </w:rPr>
        <w:t>ב</w:t>
      </w:r>
      <w:r w:rsidRPr="00847107">
        <w:rPr>
          <w:rFonts w:hint="cs"/>
          <w:rtl/>
        </w:rPr>
        <w:t xml:space="preserve"> </w:t>
      </w:r>
      <w:r>
        <w:rPr>
          <w:rFonts w:hint="cs"/>
          <w:rtl/>
        </w:rPr>
        <w:t>ע' מג והלאה.</w:t>
      </w:r>
      <w:r w:rsidRPr="00847107">
        <w:rPr>
          <w:rFonts w:hint="cs"/>
          <w:rtl/>
        </w:rPr>
        <w:t xml:space="preserve"> ובהרחבה בספרנו באנגלית </w:t>
      </w:r>
      <w:r w:rsidRPr="00FC56B5">
        <w:rPr>
          <w:i/>
          <w:iCs/>
        </w:rPr>
        <w:t>Awakening the Spark Within</w:t>
      </w:r>
      <w:r w:rsidRPr="00847107">
        <w:rPr>
          <w:rFonts w:hint="cs"/>
          <w:rtl/>
        </w:rPr>
        <w:t>. ראה גם</w:t>
      </w:r>
      <w:r>
        <w:rPr>
          <w:rFonts w:hint="cs"/>
          <w:rtl/>
        </w:rPr>
        <w:t xml:space="preserve"> בספרנו </w:t>
      </w:r>
      <w:r w:rsidRPr="00847107">
        <w:rPr>
          <w:rFonts w:hint="cs"/>
          <w:rtl/>
        </w:rPr>
        <w:t xml:space="preserve">תקון המדינה </w:t>
      </w:r>
      <w:r>
        <w:rPr>
          <w:rFonts w:hint="cs"/>
          <w:rtl/>
        </w:rPr>
        <w:t>בהרחבה</w:t>
      </w:r>
      <w:r w:rsidRPr="00847107">
        <w:rPr>
          <w:rFonts w:hint="cs"/>
          <w:rtl/>
        </w:rPr>
        <w:t>.</w:t>
      </w:r>
    </w:p>
  </w:endnote>
  <w:endnote w:id="30">
    <w:p w14:paraId="53AB9077" w14:textId="77777777" w:rsidR="00AC7598" w:rsidRDefault="00AC7598" w:rsidP="00AC7598">
      <w:pPr>
        <w:pStyle w:val="afb"/>
        <w:rPr>
          <w:rFonts w:hint="cs"/>
        </w:rPr>
      </w:pPr>
      <w:r w:rsidRPr="00D36A0A">
        <w:endnoteRef/>
      </w:r>
      <w:r>
        <w:rPr>
          <w:rFonts w:hint="cs"/>
          <w:rtl/>
        </w:rPr>
        <w:t>.</w:t>
      </w:r>
      <w:r>
        <w:rPr>
          <w:rFonts w:hint="cs"/>
          <w:rtl/>
        </w:rPr>
        <w:tab/>
      </w:r>
      <w:r w:rsidRPr="00482AE5">
        <w:rPr>
          <w:rFonts w:hint="cs"/>
          <w:rtl/>
        </w:rPr>
        <w:t>הנה, דינה עצמה היא "בת לאה" (בראשית לד, א). ומפרש רש"י "'</w:t>
      </w:r>
      <w:r w:rsidRPr="00482AE5">
        <w:rPr>
          <w:rFonts w:hint="eastAsia"/>
          <w:rtl/>
        </w:rPr>
        <w:t>בת</w:t>
      </w:r>
      <w:r w:rsidRPr="00482AE5">
        <w:rPr>
          <w:rtl/>
        </w:rPr>
        <w:t xml:space="preserve"> </w:t>
      </w:r>
      <w:r w:rsidRPr="00482AE5">
        <w:rPr>
          <w:rFonts w:hint="eastAsia"/>
          <w:rtl/>
        </w:rPr>
        <w:t>לאה</w:t>
      </w:r>
      <w:r w:rsidRPr="00482AE5">
        <w:rPr>
          <w:rFonts w:hint="cs"/>
          <w:rtl/>
        </w:rPr>
        <w:t xml:space="preserve">' </w:t>
      </w:r>
      <w:r w:rsidRPr="00482AE5">
        <w:rPr>
          <w:rtl/>
        </w:rPr>
        <w:t xml:space="preserve">– </w:t>
      </w:r>
      <w:r w:rsidRPr="00482AE5">
        <w:rPr>
          <w:rFonts w:hint="eastAsia"/>
          <w:rtl/>
        </w:rPr>
        <w:t>ולא</w:t>
      </w:r>
      <w:r w:rsidRPr="00482AE5">
        <w:rPr>
          <w:rtl/>
        </w:rPr>
        <w:t xml:space="preserve"> </w:t>
      </w:r>
      <w:r w:rsidRPr="00482AE5">
        <w:rPr>
          <w:rFonts w:hint="eastAsia"/>
          <w:rtl/>
        </w:rPr>
        <w:t>בת</w:t>
      </w:r>
      <w:r w:rsidRPr="00482AE5">
        <w:rPr>
          <w:rtl/>
        </w:rPr>
        <w:t xml:space="preserve"> </w:t>
      </w:r>
      <w:r w:rsidRPr="00482AE5">
        <w:rPr>
          <w:rFonts w:hint="eastAsia"/>
          <w:rtl/>
        </w:rPr>
        <w:t>יעקב</w:t>
      </w:r>
      <w:r w:rsidRPr="00482AE5">
        <w:rPr>
          <w:rFonts w:hint="cs"/>
          <w:rtl/>
        </w:rPr>
        <w:t>,</w:t>
      </w:r>
      <w:r w:rsidRPr="00482AE5">
        <w:rPr>
          <w:rtl/>
        </w:rPr>
        <w:t xml:space="preserve"> </w:t>
      </w:r>
      <w:r w:rsidRPr="00482AE5">
        <w:rPr>
          <w:rFonts w:hint="eastAsia"/>
          <w:rtl/>
        </w:rPr>
        <w:t>אלא</w:t>
      </w:r>
      <w:r w:rsidRPr="00482AE5">
        <w:rPr>
          <w:rtl/>
        </w:rPr>
        <w:t xml:space="preserve"> </w:t>
      </w:r>
      <w:r w:rsidRPr="00482AE5">
        <w:rPr>
          <w:rFonts w:hint="eastAsia"/>
          <w:rtl/>
        </w:rPr>
        <w:t>ע</w:t>
      </w:r>
      <w:r w:rsidRPr="00482AE5">
        <w:rPr>
          <w:rFonts w:hint="cs"/>
          <w:rtl/>
        </w:rPr>
        <w:t>ל שם</w:t>
      </w:r>
      <w:r w:rsidRPr="00482AE5">
        <w:rPr>
          <w:rtl/>
        </w:rPr>
        <w:t xml:space="preserve"> </w:t>
      </w:r>
      <w:r w:rsidRPr="00482AE5">
        <w:rPr>
          <w:rFonts w:hint="eastAsia"/>
          <w:rtl/>
        </w:rPr>
        <w:t>יציאתה</w:t>
      </w:r>
      <w:r w:rsidRPr="00482AE5">
        <w:rPr>
          <w:rtl/>
        </w:rPr>
        <w:t xml:space="preserve"> </w:t>
      </w:r>
      <w:r w:rsidRPr="00482AE5">
        <w:rPr>
          <w:rFonts w:hint="eastAsia"/>
          <w:rtl/>
        </w:rPr>
        <w:t>נקראת</w:t>
      </w:r>
      <w:r w:rsidRPr="00482AE5">
        <w:rPr>
          <w:rtl/>
        </w:rPr>
        <w:t xml:space="preserve"> </w:t>
      </w:r>
      <w:r w:rsidRPr="00482AE5">
        <w:rPr>
          <w:rFonts w:hint="cs"/>
          <w:rtl/>
        </w:rPr>
        <w:t>'</w:t>
      </w:r>
      <w:r w:rsidRPr="00482AE5">
        <w:rPr>
          <w:rFonts w:hint="eastAsia"/>
          <w:rtl/>
        </w:rPr>
        <w:t>בת</w:t>
      </w:r>
      <w:r w:rsidRPr="00482AE5">
        <w:rPr>
          <w:rtl/>
        </w:rPr>
        <w:t xml:space="preserve"> </w:t>
      </w:r>
      <w:r w:rsidRPr="00482AE5">
        <w:rPr>
          <w:rFonts w:hint="eastAsia"/>
          <w:rtl/>
        </w:rPr>
        <w:t>לאה</w:t>
      </w:r>
      <w:r w:rsidRPr="00482AE5">
        <w:rPr>
          <w:rFonts w:hint="cs"/>
          <w:rtl/>
        </w:rPr>
        <w:t>',</w:t>
      </w:r>
      <w:r w:rsidRPr="00482AE5">
        <w:rPr>
          <w:rtl/>
        </w:rPr>
        <w:t xml:space="preserve"> </w:t>
      </w:r>
      <w:r w:rsidRPr="00482AE5">
        <w:rPr>
          <w:rFonts w:hint="eastAsia"/>
          <w:rtl/>
        </w:rPr>
        <w:t>שאף</w:t>
      </w:r>
      <w:r w:rsidRPr="00482AE5">
        <w:rPr>
          <w:rtl/>
        </w:rPr>
        <w:t xml:space="preserve"> </w:t>
      </w:r>
      <w:r w:rsidRPr="00482AE5">
        <w:rPr>
          <w:rFonts w:hint="eastAsia"/>
          <w:rtl/>
        </w:rPr>
        <w:t>היא</w:t>
      </w:r>
      <w:r w:rsidRPr="00482AE5">
        <w:rPr>
          <w:rFonts w:hint="cs"/>
          <w:rtl/>
        </w:rPr>
        <w:t xml:space="preserve"> [לאה]</w:t>
      </w:r>
      <w:r w:rsidRPr="00482AE5">
        <w:rPr>
          <w:rtl/>
        </w:rPr>
        <w:t xml:space="preserve"> </w:t>
      </w:r>
      <w:r w:rsidRPr="00482AE5">
        <w:rPr>
          <w:rFonts w:hint="eastAsia"/>
          <w:rtl/>
        </w:rPr>
        <w:t>יצאנית</w:t>
      </w:r>
      <w:r w:rsidRPr="00482AE5">
        <w:rPr>
          <w:rtl/>
        </w:rPr>
        <w:t xml:space="preserve"> </w:t>
      </w:r>
      <w:r w:rsidRPr="00482AE5">
        <w:rPr>
          <w:rFonts w:hint="eastAsia"/>
          <w:rtl/>
        </w:rPr>
        <w:t>היתה</w:t>
      </w:r>
      <w:r w:rsidRPr="00482AE5">
        <w:rPr>
          <w:rtl/>
        </w:rPr>
        <w:t xml:space="preserve"> </w:t>
      </w:r>
      <w:r w:rsidRPr="00482AE5">
        <w:rPr>
          <w:rFonts w:hint="eastAsia"/>
          <w:rtl/>
        </w:rPr>
        <w:t>שנאמר</w:t>
      </w:r>
      <w:r w:rsidRPr="00482AE5">
        <w:rPr>
          <w:rtl/>
        </w:rPr>
        <w:t xml:space="preserve"> </w:t>
      </w:r>
      <w:r w:rsidRPr="00482AE5">
        <w:rPr>
          <w:rFonts w:hint="cs"/>
          <w:rtl/>
        </w:rPr>
        <w:t>'</w:t>
      </w:r>
      <w:r w:rsidRPr="00482AE5">
        <w:rPr>
          <w:rFonts w:hint="eastAsia"/>
          <w:rtl/>
        </w:rPr>
        <w:t>ותצא</w:t>
      </w:r>
      <w:r w:rsidRPr="00482AE5">
        <w:rPr>
          <w:rtl/>
        </w:rPr>
        <w:t xml:space="preserve"> </w:t>
      </w:r>
      <w:r w:rsidRPr="00482AE5">
        <w:rPr>
          <w:rFonts w:hint="eastAsia"/>
          <w:rtl/>
        </w:rPr>
        <w:t>לאה</w:t>
      </w:r>
      <w:r w:rsidRPr="00482AE5">
        <w:rPr>
          <w:rtl/>
        </w:rPr>
        <w:t xml:space="preserve"> </w:t>
      </w:r>
      <w:r w:rsidRPr="00482AE5">
        <w:rPr>
          <w:rFonts w:hint="eastAsia"/>
          <w:rtl/>
        </w:rPr>
        <w:t>לקראתו</w:t>
      </w:r>
      <w:r w:rsidRPr="00482AE5">
        <w:rPr>
          <w:rFonts w:hint="cs"/>
          <w:rtl/>
        </w:rPr>
        <w:t>'</w:t>
      </w:r>
      <w:r w:rsidRPr="00482AE5">
        <w:rPr>
          <w:rtl/>
        </w:rPr>
        <w:t xml:space="preserve"> (</w:t>
      </w:r>
      <w:r w:rsidRPr="00482AE5">
        <w:rPr>
          <w:rFonts w:hint="eastAsia"/>
          <w:rtl/>
        </w:rPr>
        <w:t>ועליה</w:t>
      </w:r>
      <w:r w:rsidRPr="00482AE5">
        <w:rPr>
          <w:rtl/>
        </w:rPr>
        <w:t xml:space="preserve"> </w:t>
      </w:r>
      <w:r w:rsidRPr="00482AE5">
        <w:rPr>
          <w:rFonts w:hint="eastAsia"/>
          <w:rtl/>
        </w:rPr>
        <w:t>משלו</w:t>
      </w:r>
      <w:r w:rsidRPr="00482AE5">
        <w:rPr>
          <w:rtl/>
        </w:rPr>
        <w:t xml:space="preserve"> </w:t>
      </w:r>
      <w:r w:rsidRPr="00482AE5">
        <w:rPr>
          <w:rFonts w:hint="eastAsia"/>
          <w:rtl/>
        </w:rPr>
        <w:t>המשל</w:t>
      </w:r>
      <w:r w:rsidRPr="00482AE5">
        <w:rPr>
          <w:rtl/>
        </w:rPr>
        <w:t xml:space="preserve"> </w:t>
      </w:r>
      <w:r w:rsidRPr="00482AE5">
        <w:rPr>
          <w:rFonts w:hint="cs"/>
          <w:rtl/>
        </w:rPr>
        <w:t>'</w:t>
      </w:r>
      <w:r w:rsidRPr="00482AE5">
        <w:rPr>
          <w:rFonts w:hint="eastAsia"/>
          <w:rtl/>
        </w:rPr>
        <w:t>אמה</w:t>
      </w:r>
      <w:r w:rsidRPr="00482AE5">
        <w:rPr>
          <w:rtl/>
        </w:rPr>
        <w:t xml:space="preserve"> </w:t>
      </w:r>
      <w:r w:rsidRPr="00482AE5">
        <w:rPr>
          <w:rFonts w:hint="eastAsia"/>
          <w:rtl/>
        </w:rPr>
        <w:t>כבת</w:t>
      </w:r>
      <w:r w:rsidRPr="00482AE5">
        <w:rPr>
          <w:rFonts w:hint="cs"/>
          <w:rtl/>
        </w:rPr>
        <w:t>ה')"</w:t>
      </w:r>
      <w:r>
        <w:rPr>
          <w:rFonts w:hint="cs"/>
          <w:rtl/>
        </w:rPr>
        <w:t>. ומכחה של לאה נו</w:t>
      </w:r>
      <w:r w:rsidRPr="00482AE5">
        <w:rPr>
          <w:rFonts w:hint="cs"/>
          <w:rtl/>
        </w:rPr>
        <w:t>ל</w:t>
      </w:r>
      <w:r>
        <w:rPr>
          <w:rFonts w:hint="cs"/>
          <w:rtl/>
        </w:rPr>
        <w:t>ד</w:t>
      </w:r>
      <w:r w:rsidRPr="00482AE5">
        <w:rPr>
          <w:rFonts w:hint="cs"/>
          <w:rtl/>
        </w:rPr>
        <w:t xml:space="preserve">ה לבסוף אסנת [ויש לומר שאסנת יוצאת מן ה-א של לאה]. והרמזים בזה: </w:t>
      </w:r>
      <w:r w:rsidRPr="00482AE5">
        <w:rPr>
          <w:rStyle w:val="Gematriafrank"/>
          <w:rFonts w:eastAsia="Vilna" w:hint="cs"/>
          <w:rtl/>
        </w:rPr>
        <w:t>אסנת בת פוטי פרע</w:t>
      </w:r>
      <w:r w:rsidRPr="00482AE5">
        <w:rPr>
          <w:rFonts w:hint="cs"/>
          <w:rtl/>
        </w:rPr>
        <w:t xml:space="preserve"> = 1368 = 2</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482AE5">
        <w:rPr>
          <w:rStyle w:val="Gematriafrank"/>
          <w:rFonts w:eastAsia="Vilna" w:hint="cs"/>
          <w:rtl/>
        </w:rPr>
        <w:t>חוה</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482AE5">
        <w:rPr>
          <w:rStyle w:val="Gematriafrank"/>
          <w:rFonts w:eastAsia="Vilna" w:hint="cs"/>
          <w:rtl/>
        </w:rPr>
        <w:t>לאה</w:t>
      </w:r>
      <w:r w:rsidRPr="00482AE5">
        <w:rPr>
          <w:rFonts w:hint="cs"/>
          <w:rtl/>
        </w:rPr>
        <w:t xml:space="preserve">! </w:t>
      </w:r>
      <w:r w:rsidRPr="00482AE5">
        <w:rPr>
          <w:rStyle w:val="Gematriafrank"/>
          <w:rFonts w:eastAsia="Vilna" w:hint="cs"/>
          <w:rtl/>
        </w:rPr>
        <w:t>לאה אסנת</w:t>
      </w:r>
      <w:r w:rsidRPr="00482AE5">
        <w:rPr>
          <w:rFonts w:hint="cs"/>
          <w:rtl/>
        </w:rPr>
        <w:t xml:space="preserve"> = </w:t>
      </w:r>
      <w:r w:rsidRPr="00482AE5">
        <w:rPr>
          <w:rStyle w:val="Gematriafrank"/>
          <w:rFonts w:eastAsia="Vilna" w:hint="cs"/>
          <w:rtl/>
        </w:rPr>
        <w:t>שמע בקלה</w:t>
      </w:r>
      <w:r w:rsidRPr="00482AE5">
        <w:rPr>
          <w:rFonts w:hint="cs"/>
          <w:rtl/>
        </w:rPr>
        <w:t xml:space="preserve">. וכל שלש הדורות, </w:t>
      </w:r>
      <w:r w:rsidRPr="00482AE5">
        <w:rPr>
          <w:rStyle w:val="Gematriafrank"/>
          <w:rFonts w:eastAsia="Vilna" w:hint="cs"/>
          <w:rtl/>
        </w:rPr>
        <w:t>לאה דינה אסנת</w:t>
      </w:r>
      <w:r w:rsidRPr="00482AE5">
        <w:rPr>
          <w:rFonts w:hint="cs"/>
          <w:rtl/>
        </w:rPr>
        <w:t>, עולים 616 = 22</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482AE5">
        <w:rPr>
          <w:rFonts w:hint="cs"/>
          <w:rtl/>
        </w:rPr>
        <w:t xml:space="preserve">28. והראשי תבות הם השם הקדוש </w:t>
      </w:r>
      <w:r w:rsidRPr="00482AE5">
        <w:rPr>
          <w:rStyle w:val="Gematriafrank"/>
          <w:rFonts w:eastAsia="Vilna" w:hint="cs"/>
          <w:rtl/>
        </w:rPr>
        <w:t>אלד</w:t>
      </w:r>
      <w:r w:rsidRPr="00482AE5">
        <w:rPr>
          <w:rFonts w:hint="cs"/>
          <w:rtl/>
        </w:rPr>
        <w:t xml:space="preserve">, בעוד שאר אותיות עולות 581 = </w:t>
      </w:r>
      <w:r w:rsidRPr="00482AE5">
        <w:rPr>
          <w:rStyle w:val="Gematriafrank"/>
          <w:rFonts w:eastAsia="Vilna" w:hint="cs"/>
          <w:rtl/>
        </w:rPr>
        <w:t>חוה ראשונה</w:t>
      </w:r>
      <w:r w:rsidRPr="00482AE5">
        <w:rPr>
          <w:rFonts w:hint="cs"/>
          <w:rtl/>
        </w:rPr>
        <w:t xml:space="preserve"> = </w:t>
      </w:r>
      <w:r w:rsidRPr="00482AE5">
        <w:rPr>
          <w:rStyle w:val="Gematriafrank"/>
          <w:rFonts w:eastAsia="Vilna" w:hint="cs"/>
          <w:rtl/>
        </w:rPr>
        <w:t>מלכות פה</w:t>
      </w:r>
      <w:r w:rsidRPr="00482AE5">
        <w:rPr>
          <w:rFonts w:hint="cs"/>
          <w:rtl/>
        </w:rPr>
        <w:t xml:space="preserve"> [ובהקשר של חוה ראשונה מופיעה גם שרח בת אשר, שכן </w:t>
      </w:r>
      <w:r w:rsidRPr="00482AE5">
        <w:rPr>
          <w:rStyle w:val="Gematriafrank"/>
          <w:rFonts w:eastAsia="Vilna" w:hint="cs"/>
          <w:rtl/>
        </w:rPr>
        <w:t>שרח בת אשר אסנת בת</w:t>
      </w:r>
      <w:r w:rsidRPr="00482AE5">
        <w:rPr>
          <w:rFonts w:hint="cs"/>
          <w:rtl/>
        </w:rPr>
        <w:t xml:space="preserve"> </w:t>
      </w:r>
      <w:r w:rsidRPr="00482AE5">
        <w:rPr>
          <w:rStyle w:val="Gematriafrank"/>
          <w:rFonts w:eastAsia="Vilna" w:hint="cs"/>
          <w:rtl/>
        </w:rPr>
        <w:t>פוטי פרע כהן אן</w:t>
      </w:r>
      <w:r w:rsidRPr="00482AE5">
        <w:rPr>
          <w:rFonts w:hint="cs"/>
          <w:rtl/>
        </w:rPr>
        <w:t xml:space="preserve"> = 5</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482AE5">
        <w:rPr>
          <w:rStyle w:val="Gematriafrank"/>
          <w:rFonts w:eastAsia="Vilna" w:hint="cs"/>
          <w:rtl/>
        </w:rPr>
        <w:t>חוה ראשונה</w:t>
      </w:r>
      <w:r w:rsidRPr="00482AE5">
        <w:rPr>
          <w:rFonts w:hint="cs"/>
          <w:rtl/>
        </w:rPr>
        <w:t xml:space="preserve">]. והנה, </w:t>
      </w:r>
      <w:r w:rsidRPr="00482AE5">
        <w:rPr>
          <w:rStyle w:val="Gematriafrank"/>
          <w:rFonts w:eastAsia="Vilna" w:hint="cs"/>
          <w:rtl/>
        </w:rPr>
        <w:t>שרה רבקה רחל לאה דינה אסנת</w:t>
      </w:r>
      <w:r w:rsidRPr="00482AE5">
        <w:rPr>
          <w:rFonts w:hint="cs"/>
          <w:rtl/>
        </w:rPr>
        <w:t xml:space="preserve"> = 1666 = 7</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B44875">
        <w:rPr>
          <w:rStyle w:val="Gematriafrank"/>
          <w:rFonts w:hint="cs"/>
          <w:rtl/>
        </w:rPr>
        <w:t>רחל</w:t>
      </w:r>
      <w:r w:rsidRPr="00482AE5">
        <w:rPr>
          <w:rFonts w:hint="cs"/>
          <w:rtl/>
        </w:rPr>
        <w:t xml:space="preserve">! ביחד עם </w:t>
      </w:r>
      <w:r w:rsidRPr="00482AE5">
        <w:rPr>
          <w:rStyle w:val="Gematriafrank"/>
          <w:rFonts w:eastAsia="Vilna" w:hint="cs"/>
          <w:rtl/>
        </w:rPr>
        <w:t>בלהה זלפה</w:t>
      </w:r>
      <w:r w:rsidRPr="00482AE5">
        <w:rPr>
          <w:rFonts w:hint="cs"/>
          <w:rtl/>
        </w:rPr>
        <w:t xml:space="preserve"> = 1830 </w:t>
      </w:r>
      <w:r>
        <w:rPr>
          <w:rFonts w:hint="cs"/>
          <w:rtl/>
        </w:rPr>
        <w:t xml:space="preserve">= </w:t>
      </w:r>
      <w:r w:rsidRPr="00482AE5">
        <w:rPr>
          <w:rFonts w:hint="cs"/>
          <w:rtl/>
        </w:rPr>
        <w:t>60</w:t>
      </w:r>
      <w:r w:rsidRPr="001B4BEE">
        <w:rPr>
          <w:rFonts w:hint="cs"/>
          <w:sz w:val="16"/>
          <w:szCs w:val="22"/>
        </w:rPr>
        <w:sym w:font="Wingdings 3" w:char="F072"/>
      </w:r>
      <w:r w:rsidRPr="00482AE5">
        <w:rPr>
          <w:rFonts w:hint="cs"/>
          <w:rtl/>
        </w:rPr>
        <w:t xml:space="preserve"> הנ"ל; </w:t>
      </w:r>
      <w:r w:rsidRPr="00482AE5">
        <w:rPr>
          <w:rStyle w:val="Gematriafrank"/>
          <w:rFonts w:eastAsia="Vilna" w:hint="cs"/>
          <w:rtl/>
        </w:rPr>
        <w:t>חיה</w:t>
      </w:r>
      <w:r w:rsidRPr="00482AE5">
        <w:rPr>
          <w:rFonts w:hint="cs"/>
          <w:rtl/>
        </w:rPr>
        <w:t xml:space="preserve"> </w:t>
      </w:r>
      <w:r w:rsidRPr="00482AE5">
        <w:rPr>
          <w:rStyle w:val="Gematriafrank"/>
          <w:rFonts w:eastAsia="Vilna" w:hint="cs"/>
          <w:rtl/>
        </w:rPr>
        <w:t>חוה</w:t>
      </w:r>
      <w:r w:rsidRPr="00482AE5">
        <w:rPr>
          <w:rFonts w:hint="cs"/>
          <w:rtl/>
        </w:rPr>
        <w:t xml:space="preserve"> = </w:t>
      </w:r>
      <w:r w:rsidRPr="00482AE5">
        <w:rPr>
          <w:rStyle w:val="Gematriafrank"/>
          <w:rFonts w:eastAsia="Vilna" w:hint="cs"/>
          <w:rtl/>
        </w:rPr>
        <w:t>בלהה</w:t>
      </w:r>
      <w:r w:rsidRPr="00482AE5">
        <w:rPr>
          <w:rFonts w:hint="cs"/>
          <w:rtl/>
        </w:rPr>
        <w:t xml:space="preserve"> = </w:t>
      </w:r>
      <w:r w:rsidRPr="00482AE5">
        <w:rPr>
          <w:rStyle w:val="Gematriafrank"/>
          <w:rFonts w:eastAsia="Vilna" w:hint="cs"/>
          <w:rtl/>
        </w:rPr>
        <w:t>יוכבד</w:t>
      </w:r>
      <w:r w:rsidRPr="00482AE5">
        <w:rPr>
          <w:rFonts w:hint="cs"/>
          <w:rtl/>
        </w:rPr>
        <w:t xml:space="preserve">. 1830 ועוד </w:t>
      </w:r>
      <w:r w:rsidRPr="00482AE5">
        <w:rPr>
          <w:rStyle w:val="Gematriafrank"/>
          <w:rFonts w:eastAsia="Vilna" w:hint="cs"/>
          <w:rtl/>
        </w:rPr>
        <w:t>יוכבד</w:t>
      </w:r>
      <w:r w:rsidRPr="00482AE5">
        <w:rPr>
          <w:rFonts w:hint="cs"/>
          <w:rtl/>
        </w:rPr>
        <w:t xml:space="preserve"> = 72</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Pr>
          <w:rStyle w:val="Gematriafrank"/>
          <w:rFonts w:hint="cs"/>
          <w:rtl/>
        </w:rPr>
        <w:t>י־הוה</w:t>
      </w:r>
      <w:r w:rsidRPr="00482AE5">
        <w:rPr>
          <w:rFonts w:hint="cs"/>
          <w:rtl/>
        </w:rPr>
        <w:t xml:space="preserve"> ב"ה, וביחד עם </w:t>
      </w:r>
      <w:r w:rsidRPr="00482AE5">
        <w:rPr>
          <w:rStyle w:val="Gematriafrank"/>
          <w:rFonts w:eastAsia="Vilna" w:hint="cs"/>
          <w:rtl/>
        </w:rPr>
        <w:t>חוה</w:t>
      </w:r>
      <w:r w:rsidRPr="00482AE5">
        <w:rPr>
          <w:rFonts w:hint="cs"/>
          <w:rtl/>
        </w:rPr>
        <w:t xml:space="preserve"> = 1891 = 61</w:t>
      </w:r>
      <w:r w:rsidRPr="001B4BEE">
        <w:rPr>
          <w:rFonts w:hint="cs"/>
          <w:sz w:val="16"/>
          <w:szCs w:val="22"/>
        </w:rPr>
        <w:sym w:font="Wingdings 3" w:char="F072"/>
      </w:r>
      <w:r w:rsidRPr="00482AE5">
        <w:rPr>
          <w:rFonts w:hint="cs"/>
          <w:rtl/>
        </w:rPr>
        <w:t>.</w:t>
      </w:r>
    </w:p>
  </w:endnote>
  <w:endnote w:id="31">
    <w:p w14:paraId="77D1FCE5" w14:textId="77777777" w:rsidR="00AC7598" w:rsidRDefault="00AC7598" w:rsidP="00AC7598">
      <w:pPr>
        <w:pStyle w:val="afb"/>
        <w:rPr>
          <w:rFonts w:hint="cs"/>
        </w:rPr>
      </w:pPr>
      <w:r w:rsidRPr="00D36A0A">
        <w:endnoteRef/>
      </w:r>
      <w:r>
        <w:rPr>
          <w:rFonts w:hint="cs"/>
          <w:rtl/>
        </w:rPr>
        <w:t>.</w:t>
      </w:r>
      <w:r>
        <w:rPr>
          <w:rFonts w:hint="cs"/>
          <w:rtl/>
        </w:rPr>
        <w:tab/>
        <w:t>משלי חי, כב.</w:t>
      </w:r>
    </w:p>
  </w:endnote>
  <w:endnote w:id="32">
    <w:p w14:paraId="4DDFCAF6" w14:textId="77777777" w:rsidR="00AC7598" w:rsidRDefault="00AC7598" w:rsidP="00AC7598">
      <w:pPr>
        <w:pStyle w:val="afb"/>
        <w:rPr>
          <w:rFonts w:hint="cs"/>
        </w:rPr>
      </w:pPr>
      <w:r w:rsidRPr="00D36A0A">
        <w:endnoteRef/>
      </w:r>
      <w:r>
        <w:rPr>
          <w:rFonts w:hint="cs"/>
          <w:rtl/>
        </w:rPr>
        <w:t>.</w:t>
      </w:r>
      <w:r>
        <w:rPr>
          <w:rFonts w:hint="cs"/>
          <w:rtl/>
        </w:rPr>
        <w:tab/>
        <w:t xml:space="preserve">ובפרשת וישב ראינו ש-223 = </w:t>
      </w:r>
      <w:r w:rsidRPr="004428A6">
        <w:rPr>
          <w:rStyle w:val="Gematriafrank"/>
          <w:rFonts w:eastAsia="Vilna" w:hint="cs"/>
          <w:rtl/>
        </w:rPr>
        <w:t>חירה</w:t>
      </w:r>
      <w:r>
        <w:rPr>
          <w:rFonts w:hint="cs"/>
          <w:rtl/>
        </w:rPr>
        <w:t>, רע יהודה.</w:t>
      </w:r>
    </w:p>
  </w:endnote>
  <w:endnote w:id="33">
    <w:p w14:paraId="1D7A1D41" w14:textId="77777777" w:rsidR="00AC7598" w:rsidRDefault="00AC7598" w:rsidP="00AC7598">
      <w:pPr>
        <w:pStyle w:val="afb"/>
        <w:rPr>
          <w:rFonts w:hint="cs"/>
          <w:rtl/>
        </w:rPr>
      </w:pPr>
      <w:r w:rsidRPr="00D36A0A">
        <w:endnoteRef/>
      </w:r>
      <w:r>
        <w:rPr>
          <w:rFonts w:hint="cs"/>
          <w:rtl/>
        </w:rPr>
        <w:t>.</w:t>
      </w:r>
      <w:r>
        <w:rPr>
          <w:rFonts w:hint="cs"/>
          <w:rtl/>
        </w:rPr>
        <w:tab/>
        <w:t>במדבר יג, יד.</w:t>
      </w:r>
    </w:p>
  </w:endnote>
  <w:endnote w:id="34">
    <w:p w14:paraId="70C110F1" w14:textId="77777777" w:rsidR="00AC7598" w:rsidRDefault="00AC7598" w:rsidP="00AC7598">
      <w:pPr>
        <w:pStyle w:val="afb"/>
        <w:rPr>
          <w:rFonts w:hint="cs"/>
        </w:rPr>
      </w:pPr>
      <w:r w:rsidRPr="00D36A0A">
        <w:endnoteRef/>
      </w:r>
      <w:r>
        <w:rPr>
          <w:rFonts w:hint="cs"/>
          <w:rtl/>
        </w:rPr>
        <w:t>.</w:t>
      </w:r>
      <w:r>
        <w:rPr>
          <w:rFonts w:hint="cs"/>
          <w:rtl/>
        </w:rPr>
        <w:tab/>
        <w:t>משלי ג, יט.</w:t>
      </w:r>
    </w:p>
  </w:endnote>
  <w:endnote w:id="35">
    <w:p w14:paraId="39B3CE95" w14:textId="77777777" w:rsidR="00AC7598" w:rsidRDefault="00AC7598" w:rsidP="00AC7598">
      <w:pPr>
        <w:pStyle w:val="afb"/>
        <w:rPr>
          <w:rFonts w:hint="cs"/>
        </w:rPr>
      </w:pPr>
      <w:r w:rsidRPr="00D36A0A">
        <w:endnoteRef/>
      </w:r>
      <w:r>
        <w:rPr>
          <w:rFonts w:hint="cs"/>
          <w:rtl/>
        </w:rPr>
        <w:t>.</w:t>
      </w:r>
      <w:r>
        <w:rPr>
          <w:rFonts w:hint="cs"/>
          <w:rtl/>
        </w:rPr>
        <w:tab/>
        <w:t>עובדיה א, חי.</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Levenim MT">
    <w:panose1 w:val="02010502060101010101"/>
    <w:charset w:val="00"/>
    <w:family w:val="auto"/>
    <w:pitch w:val="variable"/>
    <w:sig w:usb0="00000803" w:usb1="00000000" w:usb2="00000000" w:usb3="00000000" w:csb0="00000021" w:csb1="00000000"/>
  </w:font>
  <w:font w:name="KorenMF">
    <w:altName w:val="Guttman Haim"/>
    <w:charset w:val="B1"/>
    <w:family w:val="auto"/>
    <w:pitch w:val="variable"/>
    <w:sig w:usb0="00001801" w:usb1="00000000" w:usb2="00000000" w:usb3="00000000" w:csb0="00000020" w:csb1="00000000"/>
  </w:font>
  <w:font w:name="Vilna">
    <w:altName w:val="Times New Roman"/>
    <w:charset w:val="00"/>
    <w:family w:val="roman"/>
    <w:pitch w:val="variable"/>
    <w:sig w:usb0="80001827" w:usb1="5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Mantova">
    <w:panose1 w:val="02010401010101010101"/>
    <w:charset w:val="B1"/>
    <w:family w:val="auto"/>
    <w:pitch w:val="variable"/>
    <w:sig w:usb0="00000801" w:usb1="40000000" w:usb2="00000000" w:usb3="00000000" w:csb0="00000020" w:csb1="00000000"/>
  </w:font>
  <w:font w:name="IW_Shalom">
    <w:altName w:val="Arial"/>
    <w:charset w:val="B1"/>
    <w:family w:val="auto"/>
    <w:pitch w:val="variable"/>
    <w:sig w:usb0="00001801" w:usb1="00000000" w:usb2="00000000" w:usb3="00000000" w:csb0="00000020" w:csb1="00000000"/>
  </w:font>
  <w:font w:name="MiriamMFO">
    <w:altName w:val="Arial"/>
    <w:charset w:val="B1"/>
    <w:family w:val="auto"/>
    <w:pitch w:val="variable"/>
    <w:sig w:usb0="80001801" w:usb1="40000000" w:usb2="00000000" w:usb3="00000000" w:csb0="00000020" w:csb1="00000000"/>
  </w:font>
  <w:font w:name="Monotype Hadassah">
    <w:panose1 w:val="00000000000000000000"/>
    <w:charset w:val="B1"/>
    <w:family w:val="auto"/>
    <w:pitch w:val="variable"/>
    <w:sig w:usb0="00000801" w:usb1="00000000" w:usb2="00000000" w:usb3="00000000" w:csb0="00000020" w:csb1="00000000"/>
  </w:font>
  <w:font w:name="Guttman Drogolin">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Web Hebrew Monospace">
    <w:altName w:val="Courier New"/>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opType Soncino">
    <w:panose1 w:val="02010301010101010101"/>
    <w:charset w:val="B1"/>
    <w:family w:val="auto"/>
    <w:pitch w:val="variable"/>
    <w:sig w:usb0="00000801" w:usb1="40000000" w:usb2="00000000" w:usb3="00000000" w:csb0="0000002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C6637" w14:textId="77777777" w:rsidR="00E97AFB" w:rsidRDefault="00E97AFB" w:rsidP="00AC7598">
      <w:pPr>
        <w:spacing w:before="0" w:after="0" w:line="240" w:lineRule="auto"/>
      </w:pPr>
      <w:r>
        <w:separator/>
      </w:r>
    </w:p>
  </w:footnote>
  <w:footnote w:type="continuationSeparator" w:id="0">
    <w:p w14:paraId="76AB40A6" w14:textId="77777777" w:rsidR="00E97AFB" w:rsidRDefault="00E97AFB" w:rsidP="00AC75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6.75pt" o:bullet="t">
        <v:imagedata r:id="rId1" o:title=""/>
      </v:shape>
    </w:pict>
  </w:numPicBullet>
  <w:abstractNum w:abstractNumId="0" w15:restartNumberingAfterBreak="0">
    <w:nsid w:val="FFFFFF7C"/>
    <w:multiLevelType w:val="singleLevel"/>
    <w:tmpl w:val="B4CA4D5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9E80D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E8637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F3090D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65655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3282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D2A17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5272C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F084A6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BE513BD"/>
    <w:multiLevelType w:val="hybridMultilevel"/>
    <w:tmpl w:val="F2C067D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0" w15:restartNumberingAfterBreak="0">
    <w:nsid w:val="0DF92E15"/>
    <w:multiLevelType w:val="hybridMultilevel"/>
    <w:tmpl w:val="168C51B4"/>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0F7E76F7"/>
    <w:multiLevelType w:val="hybridMultilevel"/>
    <w:tmpl w:val="7820FB4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0FE7374D"/>
    <w:multiLevelType w:val="hybridMultilevel"/>
    <w:tmpl w:val="A66CF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107C0E37"/>
    <w:multiLevelType w:val="hybridMultilevel"/>
    <w:tmpl w:val="21E00E88"/>
    <w:lvl w:ilvl="0" w:tplc="B1EC3B46">
      <w:start w:val="1"/>
      <w:numFmt w:val="bullet"/>
      <w:lvlText w:val=""/>
      <w:lvlPicBulletId w:val="0"/>
      <w:lvlJc w:val="left"/>
      <w:pPr>
        <w:tabs>
          <w:tab w:val="num" w:pos="720"/>
        </w:tabs>
        <w:ind w:left="720" w:hanging="360"/>
      </w:pPr>
      <w:rPr>
        <w:rFonts w:ascii="Symbol" w:hAnsi="Symbol" w:hint="default"/>
      </w:rPr>
    </w:lvl>
    <w:lvl w:ilvl="1" w:tplc="66E274EE" w:tentative="1">
      <w:start w:val="1"/>
      <w:numFmt w:val="bullet"/>
      <w:lvlText w:val=""/>
      <w:lvlJc w:val="left"/>
      <w:pPr>
        <w:tabs>
          <w:tab w:val="num" w:pos="1440"/>
        </w:tabs>
        <w:ind w:left="1440" w:hanging="360"/>
      </w:pPr>
      <w:rPr>
        <w:rFonts w:ascii="Symbol" w:hAnsi="Symbol" w:hint="default"/>
      </w:rPr>
    </w:lvl>
    <w:lvl w:ilvl="2" w:tplc="65E696F2" w:tentative="1">
      <w:start w:val="1"/>
      <w:numFmt w:val="bullet"/>
      <w:lvlText w:val=""/>
      <w:lvlJc w:val="left"/>
      <w:pPr>
        <w:tabs>
          <w:tab w:val="num" w:pos="2160"/>
        </w:tabs>
        <w:ind w:left="2160" w:hanging="360"/>
      </w:pPr>
      <w:rPr>
        <w:rFonts w:ascii="Symbol" w:hAnsi="Symbol" w:hint="default"/>
      </w:rPr>
    </w:lvl>
    <w:lvl w:ilvl="3" w:tplc="51D821DC" w:tentative="1">
      <w:start w:val="1"/>
      <w:numFmt w:val="bullet"/>
      <w:lvlText w:val=""/>
      <w:lvlJc w:val="left"/>
      <w:pPr>
        <w:tabs>
          <w:tab w:val="num" w:pos="2880"/>
        </w:tabs>
        <w:ind w:left="2880" w:hanging="360"/>
      </w:pPr>
      <w:rPr>
        <w:rFonts w:ascii="Symbol" w:hAnsi="Symbol" w:hint="default"/>
      </w:rPr>
    </w:lvl>
    <w:lvl w:ilvl="4" w:tplc="35F0CAA0" w:tentative="1">
      <w:start w:val="1"/>
      <w:numFmt w:val="bullet"/>
      <w:lvlText w:val=""/>
      <w:lvlJc w:val="left"/>
      <w:pPr>
        <w:tabs>
          <w:tab w:val="num" w:pos="3600"/>
        </w:tabs>
        <w:ind w:left="3600" w:hanging="360"/>
      </w:pPr>
      <w:rPr>
        <w:rFonts w:ascii="Symbol" w:hAnsi="Symbol" w:hint="default"/>
      </w:rPr>
    </w:lvl>
    <w:lvl w:ilvl="5" w:tplc="D1241108" w:tentative="1">
      <w:start w:val="1"/>
      <w:numFmt w:val="bullet"/>
      <w:lvlText w:val=""/>
      <w:lvlJc w:val="left"/>
      <w:pPr>
        <w:tabs>
          <w:tab w:val="num" w:pos="4320"/>
        </w:tabs>
        <w:ind w:left="4320" w:hanging="360"/>
      </w:pPr>
      <w:rPr>
        <w:rFonts w:ascii="Symbol" w:hAnsi="Symbol" w:hint="default"/>
      </w:rPr>
    </w:lvl>
    <w:lvl w:ilvl="6" w:tplc="B0649FCE" w:tentative="1">
      <w:start w:val="1"/>
      <w:numFmt w:val="bullet"/>
      <w:lvlText w:val=""/>
      <w:lvlJc w:val="left"/>
      <w:pPr>
        <w:tabs>
          <w:tab w:val="num" w:pos="5040"/>
        </w:tabs>
        <w:ind w:left="5040" w:hanging="360"/>
      </w:pPr>
      <w:rPr>
        <w:rFonts w:ascii="Symbol" w:hAnsi="Symbol" w:hint="default"/>
      </w:rPr>
    </w:lvl>
    <w:lvl w:ilvl="7" w:tplc="2CCE3B94" w:tentative="1">
      <w:start w:val="1"/>
      <w:numFmt w:val="bullet"/>
      <w:lvlText w:val=""/>
      <w:lvlJc w:val="left"/>
      <w:pPr>
        <w:tabs>
          <w:tab w:val="num" w:pos="5760"/>
        </w:tabs>
        <w:ind w:left="5760" w:hanging="360"/>
      </w:pPr>
      <w:rPr>
        <w:rFonts w:ascii="Symbol" w:hAnsi="Symbol" w:hint="default"/>
      </w:rPr>
    </w:lvl>
    <w:lvl w:ilvl="8" w:tplc="192C29F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64623F4"/>
    <w:multiLevelType w:val="hybridMultilevel"/>
    <w:tmpl w:val="2772C8E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17944196"/>
    <w:multiLevelType w:val="hybridMultilevel"/>
    <w:tmpl w:val="AF0A8CE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6" w15:restartNumberingAfterBreak="0">
    <w:nsid w:val="17A7052E"/>
    <w:multiLevelType w:val="hybridMultilevel"/>
    <w:tmpl w:val="AF54DFD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193A790C"/>
    <w:multiLevelType w:val="hybridMultilevel"/>
    <w:tmpl w:val="0C0EC96A"/>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1B4E23A5"/>
    <w:multiLevelType w:val="hybridMultilevel"/>
    <w:tmpl w:val="5F080B2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9" w15:restartNumberingAfterBreak="0">
    <w:nsid w:val="21697273"/>
    <w:multiLevelType w:val="hybridMultilevel"/>
    <w:tmpl w:val="EEA615E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0" w15:restartNumberingAfterBreak="0">
    <w:nsid w:val="25363D0D"/>
    <w:multiLevelType w:val="hybridMultilevel"/>
    <w:tmpl w:val="6B400AC8"/>
    <w:lvl w:ilvl="0" w:tplc="9FF61F26">
      <w:start w:val="1"/>
      <w:numFmt w:val="hebrew1"/>
      <w:lvlText w:val="%1)"/>
      <w:lvlJc w:val="left"/>
      <w:pPr>
        <w:tabs>
          <w:tab w:val="num" w:pos="650"/>
        </w:tabs>
        <w:ind w:left="650" w:hanging="48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21" w15:restartNumberingAfterBreak="0">
    <w:nsid w:val="265C5D06"/>
    <w:multiLevelType w:val="hybridMultilevel"/>
    <w:tmpl w:val="FD7059A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2" w15:restartNumberingAfterBreak="0">
    <w:nsid w:val="28A735F0"/>
    <w:multiLevelType w:val="hybridMultilevel"/>
    <w:tmpl w:val="DDA838C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3" w15:restartNumberingAfterBreak="0">
    <w:nsid w:val="2C1844E6"/>
    <w:multiLevelType w:val="hybridMultilevel"/>
    <w:tmpl w:val="D39207E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2EEC44D3"/>
    <w:multiLevelType w:val="hybridMultilevel"/>
    <w:tmpl w:val="1ED4136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5" w15:restartNumberingAfterBreak="0">
    <w:nsid w:val="31222CD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1B93344"/>
    <w:multiLevelType w:val="hybridMultilevel"/>
    <w:tmpl w:val="C7E2AC0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3352120E"/>
    <w:multiLevelType w:val="hybridMultilevel"/>
    <w:tmpl w:val="B1F80C8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37C25CFD"/>
    <w:multiLevelType w:val="hybridMultilevel"/>
    <w:tmpl w:val="3F46AB4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3986BD8"/>
    <w:multiLevelType w:val="hybridMultilevel"/>
    <w:tmpl w:val="38F6C8F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47C91B39"/>
    <w:multiLevelType w:val="hybridMultilevel"/>
    <w:tmpl w:val="3CC260F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494651EA"/>
    <w:multiLevelType w:val="hybridMultilevel"/>
    <w:tmpl w:val="AE428C4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2" w15:restartNumberingAfterBreak="0">
    <w:nsid w:val="49EA6CDF"/>
    <w:multiLevelType w:val="hybridMultilevel"/>
    <w:tmpl w:val="E76CBEB6"/>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4B16499D"/>
    <w:multiLevelType w:val="hybridMultilevel"/>
    <w:tmpl w:val="7C8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F55212"/>
    <w:multiLevelType w:val="hybridMultilevel"/>
    <w:tmpl w:val="8988A312"/>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5" w15:restartNumberingAfterBreak="0">
    <w:nsid w:val="5E495EB2"/>
    <w:multiLevelType w:val="hybridMultilevel"/>
    <w:tmpl w:val="167A963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5E5E182A"/>
    <w:multiLevelType w:val="hybridMultilevel"/>
    <w:tmpl w:val="2DFCA8A0"/>
    <w:lvl w:ilvl="0" w:tplc="9B28FB38">
      <w:start w:val="1"/>
      <w:numFmt w:val="bullet"/>
      <w:lvlText w:val=""/>
      <w:lvlJc w:val="left"/>
      <w:pPr>
        <w:tabs>
          <w:tab w:val="num" w:pos="890"/>
        </w:tabs>
        <w:ind w:left="890" w:hanging="360"/>
      </w:pPr>
      <w:rPr>
        <w:rFonts w:ascii="Symbol" w:hAnsi="Symbol" w:hint="default"/>
        <w:sz w:val="20"/>
        <w:szCs w:val="20"/>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7" w15:restartNumberingAfterBreak="0">
    <w:nsid w:val="5F7E2535"/>
    <w:multiLevelType w:val="hybridMultilevel"/>
    <w:tmpl w:val="35CEACB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8" w15:restartNumberingAfterBreak="0">
    <w:nsid w:val="62C7460F"/>
    <w:multiLevelType w:val="hybridMultilevel"/>
    <w:tmpl w:val="D3D2D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9" w15:restartNumberingAfterBreak="0">
    <w:nsid w:val="64F60502"/>
    <w:multiLevelType w:val="hybridMultilevel"/>
    <w:tmpl w:val="B412BF82"/>
    <w:lvl w:ilvl="0" w:tplc="77462BA2">
      <w:start w:val="1"/>
      <w:numFmt w:val="bullet"/>
      <w:lvlText w:val=""/>
      <w:lvlJc w:val="left"/>
      <w:pPr>
        <w:tabs>
          <w:tab w:val="num" w:pos="680"/>
        </w:tabs>
        <w:ind w:left="680" w:hanging="226"/>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0C51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9616C9C"/>
    <w:multiLevelType w:val="hybridMultilevel"/>
    <w:tmpl w:val="E5A217C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42" w15:restartNumberingAfterBreak="0">
    <w:nsid w:val="71924B59"/>
    <w:multiLevelType w:val="hybridMultilevel"/>
    <w:tmpl w:val="B95CAA7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3" w15:restartNumberingAfterBreak="0">
    <w:nsid w:val="72562A1C"/>
    <w:multiLevelType w:val="hybridMultilevel"/>
    <w:tmpl w:val="7E12EB6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4" w15:restartNumberingAfterBreak="0">
    <w:nsid w:val="739C07C4"/>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75447585"/>
    <w:multiLevelType w:val="hybridMultilevel"/>
    <w:tmpl w:val="9A44A54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6" w15:restartNumberingAfterBreak="0">
    <w:nsid w:val="76B253B1"/>
    <w:multiLevelType w:val="hybridMultilevel"/>
    <w:tmpl w:val="0566784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AE33B5D"/>
    <w:multiLevelType w:val="hybridMultilevel"/>
    <w:tmpl w:val="50985A1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8" w15:restartNumberingAfterBreak="0">
    <w:nsid w:val="7BA77F63"/>
    <w:multiLevelType w:val="hybridMultilevel"/>
    <w:tmpl w:val="ADFC333C"/>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45"/>
  </w:num>
  <w:num w:numId="2">
    <w:abstractNumId w:val="20"/>
  </w:num>
  <w:num w:numId="3">
    <w:abstractNumId w:val="41"/>
  </w:num>
  <w:num w:numId="4">
    <w:abstractNumId w:val="14"/>
  </w:num>
  <w:num w:numId="5">
    <w:abstractNumId w:val="26"/>
  </w:num>
  <w:num w:numId="6">
    <w:abstractNumId w:val="33"/>
  </w:num>
  <w:num w:numId="7">
    <w:abstractNumId w:val="22"/>
  </w:num>
  <w:num w:numId="8">
    <w:abstractNumId w:val="18"/>
  </w:num>
  <w:num w:numId="9">
    <w:abstractNumId w:val="46"/>
  </w:num>
  <w:num w:numId="10">
    <w:abstractNumId w:val="47"/>
  </w:num>
  <w:num w:numId="11">
    <w:abstractNumId w:val="37"/>
  </w:num>
  <w:num w:numId="12">
    <w:abstractNumId w:val="38"/>
  </w:num>
  <w:num w:numId="13">
    <w:abstractNumId w:val="27"/>
  </w:num>
  <w:num w:numId="14">
    <w:abstractNumId w:val="12"/>
  </w:num>
  <w:num w:numId="15">
    <w:abstractNumId w:val="19"/>
  </w:num>
  <w:num w:numId="16">
    <w:abstractNumId w:val="9"/>
  </w:num>
  <w:num w:numId="17">
    <w:abstractNumId w:val="11"/>
  </w:num>
  <w:num w:numId="18">
    <w:abstractNumId w:val="36"/>
  </w:num>
  <w:num w:numId="19">
    <w:abstractNumId w:val="24"/>
  </w:num>
  <w:num w:numId="20">
    <w:abstractNumId w:val="48"/>
  </w:num>
  <w:num w:numId="21">
    <w:abstractNumId w:val="42"/>
  </w:num>
  <w:num w:numId="22">
    <w:abstractNumId w:val="29"/>
  </w:num>
  <w:num w:numId="23">
    <w:abstractNumId w:val="21"/>
  </w:num>
  <w:num w:numId="24">
    <w:abstractNumId w:val="16"/>
  </w:num>
  <w:num w:numId="25">
    <w:abstractNumId w:val="23"/>
  </w:num>
  <w:num w:numId="26">
    <w:abstractNumId w:val="35"/>
  </w:num>
  <w:num w:numId="27">
    <w:abstractNumId w:val="10"/>
  </w:num>
  <w:num w:numId="28">
    <w:abstractNumId w:val="34"/>
  </w:num>
  <w:num w:numId="29">
    <w:abstractNumId w:val="32"/>
  </w:num>
  <w:num w:numId="30">
    <w:abstractNumId w:val="43"/>
  </w:num>
  <w:num w:numId="31">
    <w:abstractNumId w:val="15"/>
  </w:num>
  <w:num w:numId="32">
    <w:abstractNumId w:val="31"/>
  </w:num>
  <w:num w:numId="33">
    <w:abstractNumId w:val="30"/>
  </w:num>
  <w:num w:numId="34">
    <w:abstractNumId w:val="28"/>
  </w:num>
  <w:num w:numId="35">
    <w:abstractNumId w:val="17"/>
  </w:num>
  <w:num w:numId="36">
    <w:abstractNumId w:val="40"/>
  </w:num>
  <w:num w:numId="37">
    <w:abstractNumId w:val="25"/>
  </w:num>
  <w:num w:numId="38">
    <w:abstractNumId w:val="44"/>
  </w:num>
  <w:num w:numId="39">
    <w:abstractNumId w:val="3"/>
  </w:num>
  <w:num w:numId="40">
    <w:abstractNumId w:val="2"/>
  </w:num>
  <w:num w:numId="41">
    <w:abstractNumId w:val="1"/>
  </w:num>
  <w:num w:numId="42">
    <w:abstractNumId w:val="0"/>
  </w:num>
  <w:num w:numId="43">
    <w:abstractNumId w:val="8"/>
  </w:num>
  <w:num w:numId="44">
    <w:abstractNumId w:val="7"/>
  </w:num>
  <w:num w:numId="45">
    <w:abstractNumId w:val="6"/>
  </w:num>
  <w:num w:numId="46">
    <w:abstractNumId w:val="5"/>
  </w:num>
  <w:num w:numId="47">
    <w:abstractNumId w:val="4"/>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15"/>
    <w:rsid w:val="00712515"/>
    <w:rsid w:val="00AC7598"/>
    <w:rsid w:val="00C0771A"/>
    <w:rsid w:val="00E97A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2A9BF-4C16-4373-8A01-098F746B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AC7598"/>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1"/>
    <w:next w:val="a1"/>
    <w:link w:val="10"/>
    <w:qFormat/>
    <w:rsid w:val="00AC7598"/>
    <w:pPr>
      <w:keepNext/>
      <w:keepLines/>
      <w:spacing w:before="240" w:after="0"/>
      <w:outlineLvl w:val="0"/>
    </w:pPr>
    <w:rPr>
      <w:rFonts w:asciiTheme="majorHAnsi" w:eastAsiaTheme="majorEastAsia" w:hAnsiTheme="majorHAnsi" w:cstheme="majorBidi"/>
      <w:bCs/>
      <w:sz w:val="32"/>
      <w:szCs w:val="36"/>
    </w:rPr>
  </w:style>
  <w:style w:type="paragraph" w:styleId="21">
    <w:name w:val="heading 2"/>
    <w:basedOn w:val="1"/>
    <w:next w:val="a1"/>
    <w:link w:val="22"/>
    <w:qFormat/>
    <w:rsid w:val="00AC7598"/>
    <w:pPr>
      <w:numPr>
        <w:ilvl w:val="1"/>
        <w:numId w:val="4"/>
      </w:numPr>
      <w:tabs>
        <w:tab w:val="clear" w:pos="1610"/>
      </w:tabs>
      <w:spacing w:before="40"/>
      <w:ind w:left="0" w:firstLine="0"/>
      <w:outlineLvl w:val="1"/>
    </w:pPr>
    <w:rPr>
      <w:bCs w:val="0"/>
      <w:color w:val="2F5496" w:themeColor="accent1" w:themeShade="BF"/>
      <w:sz w:val="26"/>
      <w:szCs w:val="26"/>
    </w:rPr>
  </w:style>
  <w:style w:type="paragraph" w:styleId="31">
    <w:name w:val="heading 3"/>
    <w:basedOn w:val="a1"/>
    <w:next w:val="a1"/>
    <w:link w:val="32"/>
    <w:qFormat/>
    <w:rsid w:val="00AC7598"/>
    <w:pPr>
      <w:keepNext/>
      <w:keepLines/>
      <w:spacing w:after="0"/>
      <w:jc w:val="left"/>
      <w:outlineLvl w:val="2"/>
    </w:pPr>
    <w:rPr>
      <w:rFonts w:asciiTheme="majorHAnsi" w:eastAsiaTheme="majorEastAsia" w:hAnsiTheme="majorHAnsi" w:cstheme="majorBidi"/>
      <w:bCs/>
      <w:color w:val="1F3763" w:themeColor="accent1" w:themeShade="7F"/>
      <w:sz w:val="24"/>
      <w:szCs w:val="28"/>
    </w:rPr>
  </w:style>
  <w:style w:type="paragraph" w:styleId="41">
    <w:name w:val="heading 4"/>
    <w:basedOn w:val="a1"/>
    <w:next w:val="a1"/>
    <w:link w:val="42"/>
    <w:qFormat/>
    <w:rsid w:val="00AC7598"/>
    <w:pPr>
      <w:keepNext/>
      <w:keepLines/>
      <w:numPr>
        <w:ilvl w:val="3"/>
        <w:numId w:val="4"/>
      </w:numPr>
      <w:tabs>
        <w:tab w:val="clear" w:pos="3050"/>
      </w:tabs>
      <w:spacing w:after="0"/>
      <w:ind w:left="864" w:hanging="144"/>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qFormat/>
    <w:rsid w:val="00AC7598"/>
    <w:pPr>
      <w:keepNext/>
      <w:keepLines/>
      <w:numPr>
        <w:ilvl w:val="4"/>
        <w:numId w:val="4"/>
      </w:numPr>
      <w:tabs>
        <w:tab w:val="clear" w:pos="3770"/>
      </w:tabs>
      <w:spacing w:after="0"/>
      <w:ind w:left="1008" w:hanging="432"/>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qFormat/>
    <w:rsid w:val="00AC7598"/>
    <w:pPr>
      <w:keepNext/>
      <w:keepLines/>
      <w:numPr>
        <w:ilvl w:val="5"/>
        <w:numId w:val="4"/>
      </w:numPr>
      <w:tabs>
        <w:tab w:val="clear" w:pos="4490"/>
      </w:tabs>
      <w:spacing w:after="0"/>
      <w:ind w:left="1152" w:hanging="432"/>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qFormat/>
    <w:rsid w:val="00AC7598"/>
    <w:pPr>
      <w:keepNext/>
      <w:keepLines/>
      <w:numPr>
        <w:ilvl w:val="6"/>
        <w:numId w:val="4"/>
      </w:numPr>
      <w:tabs>
        <w:tab w:val="clear" w:pos="5210"/>
      </w:tabs>
      <w:spacing w:after="0"/>
      <w:ind w:left="1296" w:hanging="288"/>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qFormat/>
    <w:rsid w:val="00AC7598"/>
    <w:pPr>
      <w:keepNext/>
      <w:keepLines/>
      <w:numPr>
        <w:ilvl w:val="7"/>
        <w:numId w:val="4"/>
      </w:numPr>
      <w:tabs>
        <w:tab w:val="clear" w:pos="5930"/>
      </w:tabs>
      <w:spacing w:after="0"/>
      <w:ind w:left="1440" w:hanging="432"/>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qFormat/>
    <w:rsid w:val="00AC7598"/>
    <w:pPr>
      <w:keepNext/>
      <w:keepLines/>
      <w:numPr>
        <w:ilvl w:val="8"/>
        <w:numId w:val="4"/>
      </w:numPr>
      <w:tabs>
        <w:tab w:val="clear" w:pos="6650"/>
      </w:tabs>
      <w:spacing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C0771A"/>
    <w:rPr>
      <w:rFonts w:asciiTheme="majorHAnsi" w:eastAsiaTheme="majorEastAsia" w:hAnsiTheme="majorHAnsi" w:cstheme="majorBidi"/>
      <w:bCs/>
      <w:sz w:val="32"/>
      <w:szCs w:val="36"/>
      <w:lang w:eastAsia="he-IL"/>
    </w:rPr>
  </w:style>
  <w:style w:type="character" w:customStyle="1" w:styleId="32">
    <w:name w:val="כותרת 3 תו"/>
    <w:basedOn w:val="a2"/>
    <w:link w:val="31"/>
    <w:rsid w:val="00AC7598"/>
    <w:rPr>
      <w:rFonts w:asciiTheme="majorHAnsi" w:eastAsiaTheme="majorEastAsia" w:hAnsiTheme="majorHAnsi" w:cstheme="majorBidi"/>
      <w:bCs/>
      <w:color w:val="1F3763" w:themeColor="accent1" w:themeShade="7F"/>
      <w:sz w:val="24"/>
      <w:szCs w:val="28"/>
      <w:lang w:eastAsia="he-IL"/>
    </w:rPr>
  </w:style>
  <w:style w:type="character" w:customStyle="1" w:styleId="22">
    <w:name w:val="כותרת 2 תו"/>
    <w:basedOn w:val="a2"/>
    <w:link w:val="21"/>
    <w:rsid w:val="00AC7598"/>
    <w:rPr>
      <w:rFonts w:asciiTheme="majorHAnsi" w:eastAsiaTheme="majorEastAsia" w:hAnsiTheme="majorHAnsi" w:cstheme="majorBidi"/>
      <w:color w:val="2F5496" w:themeColor="accent1" w:themeShade="BF"/>
      <w:sz w:val="26"/>
      <w:szCs w:val="26"/>
      <w:lang w:eastAsia="he-IL"/>
    </w:rPr>
  </w:style>
  <w:style w:type="character" w:customStyle="1" w:styleId="42">
    <w:name w:val="כותרת 4 תו"/>
    <w:basedOn w:val="a2"/>
    <w:link w:val="41"/>
    <w:rsid w:val="00AC7598"/>
    <w:rPr>
      <w:rFonts w:asciiTheme="majorHAnsi" w:eastAsiaTheme="majorEastAsia" w:hAnsiTheme="majorHAnsi" w:cstheme="majorBidi"/>
      <w:i/>
      <w:iCs/>
      <w:color w:val="2F5496" w:themeColor="accent1" w:themeShade="BF"/>
      <w:sz w:val="20"/>
      <w:szCs w:val="26"/>
      <w:lang w:eastAsia="he-IL"/>
    </w:rPr>
  </w:style>
  <w:style w:type="character" w:customStyle="1" w:styleId="52">
    <w:name w:val="כותרת 5 תו"/>
    <w:basedOn w:val="a2"/>
    <w:link w:val="51"/>
    <w:rsid w:val="00AC7598"/>
    <w:rPr>
      <w:rFonts w:asciiTheme="majorHAnsi" w:eastAsiaTheme="majorEastAsia" w:hAnsiTheme="majorHAnsi" w:cstheme="majorBidi"/>
      <w:color w:val="2F5496" w:themeColor="accent1" w:themeShade="BF"/>
      <w:sz w:val="20"/>
      <w:szCs w:val="26"/>
      <w:lang w:eastAsia="he-IL"/>
    </w:rPr>
  </w:style>
  <w:style w:type="character" w:customStyle="1" w:styleId="60">
    <w:name w:val="כותרת 6 תו"/>
    <w:basedOn w:val="a2"/>
    <w:link w:val="6"/>
    <w:rsid w:val="00AC7598"/>
    <w:rPr>
      <w:rFonts w:asciiTheme="majorHAnsi" w:eastAsiaTheme="majorEastAsia" w:hAnsiTheme="majorHAnsi" w:cstheme="majorBidi"/>
      <w:color w:val="1F3763" w:themeColor="accent1" w:themeShade="7F"/>
      <w:sz w:val="20"/>
      <w:szCs w:val="26"/>
      <w:lang w:eastAsia="he-IL"/>
    </w:rPr>
  </w:style>
  <w:style w:type="character" w:customStyle="1" w:styleId="70">
    <w:name w:val="כותרת 7 תו"/>
    <w:basedOn w:val="a2"/>
    <w:link w:val="7"/>
    <w:rsid w:val="00AC7598"/>
    <w:rPr>
      <w:rFonts w:asciiTheme="majorHAnsi" w:eastAsiaTheme="majorEastAsia" w:hAnsiTheme="majorHAnsi" w:cstheme="majorBidi"/>
      <w:i/>
      <w:iCs/>
      <w:color w:val="1F3763" w:themeColor="accent1" w:themeShade="7F"/>
      <w:sz w:val="20"/>
      <w:szCs w:val="26"/>
      <w:lang w:eastAsia="he-IL"/>
    </w:rPr>
  </w:style>
  <w:style w:type="character" w:customStyle="1" w:styleId="80">
    <w:name w:val="כותרת 8 תו"/>
    <w:basedOn w:val="a2"/>
    <w:link w:val="8"/>
    <w:rsid w:val="00AC7598"/>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rsid w:val="00AC7598"/>
    <w:rPr>
      <w:rFonts w:asciiTheme="majorHAnsi" w:eastAsiaTheme="majorEastAsia" w:hAnsiTheme="majorHAnsi" w:cstheme="majorBidi"/>
      <w:i/>
      <w:iCs/>
      <w:color w:val="272727" w:themeColor="text1" w:themeTint="D8"/>
      <w:sz w:val="21"/>
      <w:szCs w:val="21"/>
      <w:lang w:eastAsia="he-IL"/>
    </w:rPr>
  </w:style>
  <w:style w:type="paragraph" w:customStyle="1" w:styleId="NormalCentered">
    <w:name w:val="Normal + Centered"/>
    <w:aliases w:val="Line spacing:  Exactly 12 pt"/>
    <w:basedOn w:val="a1"/>
    <w:rsid w:val="00AC7598"/>
    <w:pPr>
      <w:keepNext/>
      <w:spacing w:before="100" w:beforeAutospacing="1" w:after="100" w:afterAutospacing="1" w:line="240" w:lineRule="exact"/>
      <w:jc w:val="center"/>
    </w:pPr>
  </w:style>
  <w:style w:type="paragraph" w:customStyle="1" w:styleId="a5">
    <w:name w:val="ציטוט בגוף"/>
    <w:basedOn w:val="a1"/>
    <w:rsid w:val="00AC7598"/>
    <w:pPr>
      <w:spacing w:before="120" w:after="120"/>
      <w:ind w:left="567" w:right="567"/>
    </w:pPr>
    <w:rPr>
      <w:rFonts w:cs="Levenim MT"/>
    </w:rPr>
  </w:style>
  <w:style w:type="paragraph" w:styleId="a6">
    <w:name w:val="header"/>
    <w:basedOn w:val="a1"/>
    <w:link w:val="a7"/>
    <w:semiHidden/>
    <w:rsid w:val="00AC7598"/>
    <w:pPr>
      <w:tabs>
        <w:tab w:val="center" w:pos="4153"/>
        <w:tab w:val="right" w:pos="8306"/>
      </w:tabs>
    </w:pPr>
    <w:rPr>
      <w:rFonts w:cs="KorenMF"/>
      <w:noProof/>
      <w:sz w:val="26"/>
      <w:szCs w:val="24"/>
    </w:rPr>
  </w:style>
  <w:style w:type="character" w:customStyle="1" w:styleId="a7">
    <w:name w:val="כותרת עליונה תו"/>
    <w:basedOn w:val="a2"/>
    <w:link w:val="a6"/>
    <w:semiHidden/>
    <w:rsid w:val="00AC7598"/>
    <w:rPr>
      <w:rFonts w:ascii="Palatino Linotype" w:eastAsia="Times New Roman" w:hAnsi="Palatino Linotype" w:cs="KorenMF"/>
      <w:noProof/>
      <w:sz w:val="26"/>
      <w:szCs w:val="24"/>
      <w:lang w:eastAsia="he-IL"/>
    </w:rPr>
  </w:style>
  <w:style w:type="paragraph" w:styleId="a8">
    <w:name w:val="footer"/>
    <w:basedOn w:val="a1"/>
    <w:link w:val="a9"/>
    <w:semiHidden/>
    <w:rsid w:val="00AC7598"/>
    <w:pPr>
      <w:tabs>
        <w:tab w:val="center" w:pos="4153"/>
        <w:tab w:val="right" w:pos="8306"/>
      </w:tabs>
      <w:jc w:val="left"/>
    </w:pPr>
  </w:style>
  <w:style w:type="character" w:customStyle="1" w:styleId="a9">
    <w:name w:val="כותרת תחתונה תו"/>
    <w:basedOn w:val="a2"/>
    <w:link w:val="a8"/>
    <w:semiHidden/>
    <w:rsid w:val="00AC7598"/>
    <w:rPr>
      <w:rFonts w:ascii="Palatino Linotype" w:eastAsia="Times New Roman" w:hAnsi="Palatino Linotype" w:cs="FbHadasaNew"/>
      <w:sz w:val="20"/>
      <w:szCs w:val="26"/>
      <w:lang w:eastAsia="he-IL"/>
    </w:rPr>
  </w:style>
  <w:style w:type="character" w:styleId="aa">
    <w:name w:val="page number"/>
    <w:basedOn w:val="a2"/>
    <w:semiHidden/>
    <w:rsid w:val="00AC7598"/>
  </w:style>
  <w:style w:type="character" w:customStyle="1" w:styleId="symbolplusfootnote">
    <w:name w:val="symbol_plus footnote"/>
    <w:rsid w:val="00AC7598"/>
    <w:rPr>
      <w:b/>
      <w:bCs/>
      <w:position w:val="4"/>
      <w:sz w:val="6"/>
      <w:szCs w:val="6"/>
      <w:lang w:eastAsia="en-US"/>
    </w:rPr>
  </w:style>
  <w:style w:type="paragraph" w:customStyle="1" w:styleId="11">
    <w:name w:val="ערך 1 רמזים"/>
    <w:basedOn w:val="a1"/>
    <w:autoRedefine/>
    <w:rsid w:val="00AC7598"/>
    <w:pPr>
      <w:spacing w:line="320" w:lineRule="exact"/>
      <w:ind w:left="651" w:hanging="651"/>
      <w:jc w:val="left"/>
    </w:pPr>
    <w:rPr>
      <w:rFonts w:eastAsia="Vilna"/>
      <w:szCs w:val="22"/>
    </w:rPr>
  </w:style>
  <w:style w:type="character" w:styleId="ab">
    <w:name w:val="footnote reference"/>
    <w:rsid w:val="00AC7598"/>
    <w:rPr>
      <w:noProof/>
      <w:position w:val="4"/>
      <w:szCs w:val="15"/>
      <w:vertAlign w:val="superscript"/>
    </w:rPr>
  </w:style>
  <w:style w:type="paragraph" w:styleId="ac">
    <w:name w:val="Body Text"/>
    <w:basedOn w:val="a1"/>
    <w:link w:val="ad"/>
    <w:semiHidden/>
    <w:rsid w:val="00AC7598"/>
    <w:pPr>
      <w:spacing w:before="60" w:line="360" w:lineRule="auto"/>
      <w:ind w:firstLine="397"/>
    </w:pPr>
    <w:rPr>
      <w:rFonts w:cs="FrankRuehl"/>
      <w:noProof/>
    </w:rPr>
  </w:style>
  <w:style w:type="character" w:customStyle="1" w:styleId="ad">
    <w:name w:val="גוף טקסט תו"/>
    <w:basedOn w:val="a2"/>
    <w:link w:val="ac"/>
    <w:semiHidden/>
    <w:rsid w:val="00AC7598"/>
    <w:rPr>
      <w:rFonts w:ascii="Palatino Linotype" w:eastAsia="Times New Roman" w:hAnsi="Palatino Linotype" w:cs="FrankRuehl"/>
      <w:noProof/>
      <w:sz w:val="20"/>
      <w:szCs w:val="26"/>
      <w:lang w:eastAsia="he-IL"/>
    </w:rPr>
  </w:style>
  <w:style w:type="paragraph" w:styleId="ae">
    <w:name w:val="Quote"/>
    <w:basedOn w:val="a1"/>
    <w:link w:val="af"/>
    <w:qFormat/>
    <w:rsid w:val="00AC7598"/>
    <w:pPr>
      <w:spacing w:before="60" w:after="60"/>
      <w:ind w:left="680"/>
    </w:pPr>
    <w:rPr>
      <w:noProof/>
      <w:snapToGrid w:val="0"/>
      <w:w w:val="95"/>
      <w:sz w:val="30"/>
      <w:lang w:eastAsia="en-US"/>
    </w:rPr>
  </w:style>
  <w:style w:type="character" w:customStyle="1" w:styleId="af">
    <w:name w:val="ציטוט תו"/>
    <w:basedOn w:val="a2"/>
    <w:link w:val="ae"/>
    <w:rsid w:val="00AC7598"/>
    <w:rPr>
      <w:rFonts w:ascii="Palatino Linotype" w:eastAsia="Times New Roman" w:hAnsi="Palatino Linotype" w:cs="FbHadasaNew"/>
      <w:noProof/>
      <w:snapToGrid w:val="0"/>
      <w:w w:val="95"/>
      <w:sz w:val="30"/>
      <w:szCs w:val="26"/>
    </w:rPr>
  </w:style>
  <w:style w:type="paragraph" w:styleId="af0">
    <w:name w:val="Body Text Indent"/>
    <w:basedOn w:val="a1"/>
    <w:link w:val="af1"/>
    <w:semiHidden/>
    <w:rsid w:val="00AC7598"/>
    <w:pPr>
      <w:spacing w:before="60" w:line="360" w:lineRule="auto"/>
      <w:ind w:firstLine="397"/>
    </w:pPr>
    <w:rPr>
      <w:rFonts w:cs="Narkisim"/>
      <w:noProof/>
    </w:rPr>
  </w:style>
  <w:style w:type="character" w:customStyle="1" w:styleId="af1">
    <w:name w:val="כניסה בגוף טקסט תו"/>
    <w:basedOn w:val="a2"/>
    <w:link w:val="af0"/>
    <w:semiHidden/>
    <w:rsid w:val="00AC7598"/>
    <w:rPr>
      <w:rFonts w:ascii="Palatino Linotype" w:eastAsia="Times New Roman" w:hAnsi="Palatino Linotype" w:cs="Narkisim"/>
      <w:noProof/>
      <w:sz w:val="20"/>
      <w:szCs w:val="26"/>
      <w:lang w:eastAsia="he-IL"/>
    </w:rPr>
  </w:style>
  <w:style w:type="paragraph" w:customStyle="1" w:styleId="EinFormatAH">
    <w:name w:val="EinFormatAH"/>
    <w:semiHidden/>
    <w:rsid w:val="00AC7598"/>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12">
    <w:name w:val="ערך1 תו"/>
    <w:rsid w:val="00AC7598"/>
    <w:rPr>
      <w:b/>
      <w:bCs/>
      <w:sz w:val="23"/>
      <w:szCs w:val="23"/>
    </w:rPr>
  </w:style>
  <w:style w:type="paragraph" w:customStyle="1" w:styleId="af2">
    <w:name w:val="עיטור"/>
    <w:basedOn w:val="1"/>
    <w:semiHidden/>
    <w:rsid w:val="00AC7598"/>
    <w:pPr>
      <w:keepLines w:val="0"/>
      <w:spacing w:before="120" w:line="660" w:lineRule="exact"/>
      <w:jc w:val="center"/>
    </w:pPr>
    <w:rPr>
      <w:rFonts w:ascii="DF Calligraphic Ornaments LET" w:eastAsia="Times New Roman" w:hAnsi="DF Calligraphic Ornaments LET" w:cs="FrankRuehl"/>
      <w:bCs w:val="0"/>
      <w:noProof/>
      <w:w w:val="90"/>
      <w:kern w:val="28"/>
      <w:sz w:val="72"/>
      <w:szCs w:val="72"/>
    </w:rPr>
  </w:style>
  <w:style w:type="paragraph" w:customStyle="1" w:styleId="af3">
    <w:name w:val="שער אות"/>
    <w:basedOn w:val="a1"/>
    <w:next w:val="af4"/>
    <w:semiHidden/>
    <w:rsid w:val="00AC7598"/>
    <w:pPr>
      <w:spacing w:line="240" w:lineRule="auto"/>
      <w:jc w:val="right"/>
    </w:pPr>
    <w:rPr>
      <w:rFonts w:cs="Guttman Mantova"/>
      <w:sz w:val="37"/>
      <w:szCs w:val="44"/>
    </w:rPr>
  </w:style>
  <w:style w:type="paragraph" w:customStyle="1" w:styleId="af4">
    <w:name w:val="כותרת אות"/>
    <w:basedOn w:val="a1"/>
    <w:semiHidden/>
    <w:rsid w:val="00AC7598"/>
    <w:pPr>
      <w:spacing w:line="240" w:lineRule="auto"/>
      <w:jc w:val="center"/>
    </w:pPr>
    <w:rPr>
      <w:sz w:val="38"/>
      <w:szCs w:val="40"/>
    </w:rPr>
  </w:style>
  <w:style w:type="paragraph" w:customStyle="1" w:styleId="23">
    <w:name w:val="ערך 2"/>
    <w:basedOn w:val="11"/>
    <w:autoRedefine/>
    <w:rsid w:val="00AC7598"/>
    <w:pPr>
      <w:ind w:left="1336" w:hanging="1095"/>
    </w:pPr>
  </w:style>
  <w:style w:type="character" w:customStyle="1" w:styleId="af5">
    <w:name w:val="מודגש"/>
    <w:semiHidden/>
    <w:rsid w:val="00AC7598"/>
    <w:rPr>
      <w:b/>
      <w:bCs/>
      <w:sz w:val="27"/>
      <w:szCs w:val="27"/>
    </w:rPr>
  </w:style>
  <w:style w:type="paragraph" w:customStyle="1" w:styleId="af6">
    <w:name w:val="שם אות"/>
    <w:basedOn w:val="1"/>
    <w:semiHidden/>
    <w:rsid w:val="00AC7598"/>
    <w:pPr>
      <w:keepLines w:val="0"/>
      <w:spacing w:before="1200" w:line="640" w:lineRule="exact"/>
      <w:ind w:left="1134" w:right="1134"/>
      <w:jc w:val="center"/>
    </w:pPr>
    <w:rPr>
      <w:rFonts w:ascii="DF Calligraphic Ornaments LET" w:eastAsia="Times New Roman" w:hAnsi="DF Calligraphic Ornaments LET" w:cs="IW_Shalom"/>
      <w:bCs w:val="0"/>
      <w:noProof/>
      <w:w w:val="90"/>
      <w:kern w:val="28"/>
      <w:sz w:val="96"/>
      <w:szCs w:val="96"/>
    </w:rPr>
  </w:style>
  <w:style w:type="paragraph" w:customStyle="1" w:styleId="af7">
    <w:name w:val="שער חומש"/>
    <w:basedOn w:val="1"/>
    <w:semiHidden/>
    <w:rsid w:val="00AC7598"/>
    <w:pPr>
      <w:keepLines w:val="0"/>
      <w:spacing w:before="120" w:line="640" w:lineRule="exact"/>
      <w:ind w:right="851"/>
      <w:jc w:val="right"/>
    </w:pPr>
    <w:rPr>
      <w:rFonts w:ascii="DF Calligraphic Ornaments LET" w:eastAsia="Times New Roman" w:hAnsi="DF Calligraphic Ornaments LET" w:cs="KorenMF"/>
      <w:b/>
      <w:noProof/>
      <w:color w:val="808080"/>
      <w:w w:val="90"/>
      <w:kern w:val="28"/>
      <w:sz w:val="78"/>
      <w:szCs w:val="160"/>
    </w:rPr>
  </w:style>
  <w:style w:type="character" w:customStyle="1" w:styleId="af8">
    <w:name w:val="מרים הערות שוליים"/>
    <w:semiHidden/>
    <w:rsid w:val="00AC7598"/>
    <w:rPr>
      <w:rFonts w:cs="MiriamMFO"/>
      <w:sz w:val="20"/>
      <w:szCs w:val="20"/>
      <w:lang w:eastAsia="en-US"/>
    </w:rPr>
  </w:style>
  <w:style w:type="paragraph" w:customStyle="1" w:styleId="af9">
    <w:name w:val="כותרת פרק"/>
    <w:basedOn w:val="a1"/>
    <w:link w:val="Char"/>
    <w:semiHidden/>
    <w:rsid w:val="00AC7598"/>
    <w:pPr>
      <w:spacing w:before="120" w:after="240" w:line="420" w:lineRule="exact"/>
      <w:jc w:val="center"/>
    </w:pPr>
    <w:rPr>
      <w:rFonts w:cs="Monotype Hadassah"/>
      <w:b/>
      <w:bCs/>
      <w:noProof/>
      <w:w w:val="95"/>
      <w:sz w:val="46"/>
      <w:szCs w:val="46"/>
      <w:lang w:eastAsia="en-US"/>
    </w:rPr>
  </w:style>
  <w:style w:type="character" w:customStyle="1" w:styleId="Char">
    <w:name w:val="כותרת פרק Char"/>
    <w:link w:val="af9"/>
    <w:semiHidden/>
    <w:rsid w:val="00AC7598"/>
    <w:rPr>
      <w:rFonts w:ascii="Palatino Linotype" w:eastAsia="Times New Roman" w:hAnsi="Palatino Linotype" w:cs="Monotype Hadassah"/>
      <w:b/>
      <w:bCs/>
      <w:noProof/>
      <w:w w:val="95"/>
      <w:sz w:val="46"/>
      <w:szCs w:val="46"/>
    </w:rPr>
  </w:style>
  <w:style w:type="paragraph" w:customStyle="1" w:styleId="afa">
    <w:name w:val="ציטוט שוליים"/>
    <w:basedOn w:val="afb"/>
    <w:rsid w:val="00AC7598"/>
    <w:pPr>
      <w:ind w:left="737" w:firstLine="0"/>
    </w:pPr>
    <w:rPr>
      <w:snapToGrid w:val="0"/>
      <w:sz w:val="26"/>
      <w:lang w:eastAsia="en-US"/>
    </w:rPr>
  </w:style>
  <w:style w:type="paragraph" w:styleId="afc">
    <w:name w:val="Title"/>
    <w:basedOn w:val="a1"/>
    <w:link w:val="afd"/>
    <w:qFormat/>
    <w:rsid w:val="00AC7598"/>
    <w:pPr>
      <w:spacing w:before="120" w:after="120" w:line="360" w:lineRule="exact"/>
      <w:jc w:val="center"/>
    </w:pPr>
    <w:rPr>
      <w:b/>
      <w:bCs/>
      <w:sz w:val="54"/>
      <w:szCs w:val="60"/>
    </w:rPr>
  </w:style>
  <w:style w:type="character" w:customStyle="1" w:styleId="afd">
    <w:name w:val="כותרת טקסט תו"/>
    <w:basedOn w:val="a2"/>
    <w:link w:val="afc"/>
    <w:rsid w:val="00AC7598"/>
    <w:rPr>
      <w:rFonts w:ascii="Palatino Linotype" w:eastAsia="Times New Roman" w:hAnsi="Palatino Linotype" w:cs="FbHadasaNew"/>
      <w:b/>
      <w:bCs/>
      <w:sz w:val="54"/>
      <w:szCs w:val="60"/>
      <w:lang w:eastAsia="he-IL"/>
    </w:rPr>
  </w:style>
  <w:style w:type="paragraph" w:customStyle="1" w:styleId="afe">
    <w:name w:val="כותרת ראשית"/>
    <w:basedOn w:val="a1"/>
    <w:semiHidden/>
    <w:rsid w:val="00AC7598"/>
    <w:pPr>
      <w:spacing w:before="120" w:after="120" w:line="240" w:lineRule="auto"/>
      <w:jc w:val="center"/>
    </w:pPr>
    <w:rPr>
      <w:rFonts w:ascii="Guttman Drogolin" w:hAnsi="Guttman Drogolin" w:cs="Guttman Drogolin"/>
      <w:bCs/>
      <w:sz w:val="40"/>
      <w:szCs w:val="72"/>
    </w:rPr>
  </w:style>
  <w:style w:type="paragraph" w:customStyle="1" w:styleId="aff">
    <w:name w:val="טקסט קבוע"/>
    <w:basedOn w:val="af9"/>
    <w:link w:val="Char0"/>
    <w:semiHidden/>
    <w:rsid w:val="00AC7598"/>
    <w:pPr>
      <w:spacing w:after="120" w:line="240" w:lineRule="auto"/>
    </w:pPr>
    <w:rPr>
      <w:rFonts w:cs="Guttman Drogolin"/>
      <w:szCs w:val="28"/>
    </w:rPr>
  </w:style>
  <w:style w:type="paragraph" w:customStyle="1" w:styleId="aff0">
    <w:name w:val="כותרת פיסקה"/>
    <w:basedOn w:val="a1"/>
    <w:semiHidden/>
    <w:rsid w:val="00AC7598"/>
    <w:pPr>
      <w:spacing w:before="0" w:after="120" w:line="360" w:lineRule="exact"/>
      <w:ind w:firstLine="567"/>
    </w:pPr>
    <w:rPr>
      <w:bCs/>
      <w:szCs w:val="30"/>
    </w:rPr>
  </w:style>
  <w:style w:type="character" w:customStyle="1" w:styleId="aff1">
    <w:name w:val="פיזור"/>
    <w:semiHidden/>
    <w:rsid w:val="00AC7598"/>
    <w:rPr>
      <w:spacing w:val="30"/>
    </w:rPr>
  </w:style>
  <w:style w:type="paragraph" w:styleId="33">
    <w:name w:val="Body Text Indent 3"/>
    <w:basedOn w:val="a1"/>
    <w:link w:val="34"/>
    <w:semiHidden/>
    <w:rsid w:val="00AC7598"/>
  </w:style>
  <w:style w:type="character" w:customStyle="1" w:styleId="34">
    <w:name w:val="כניסה בגוף טקסט 3 תו"/>
    <w:basedOn w:val="a2"/>
    <w:link w:val="33"/>
    <w:semiHidden/>
    <w:rsid w:val="00AC7598"/>
    <w:rPr>
      <w:rFonts w:ascii="Palatino Linotype" w:eastAsia="Times New Roman" w:hAnsi="Palatino Linotype" w:cs="FbHadasaNew"/>
      <w:sz w:val="20"/>
      <w:szCs w:val="26"/>
      <w:lang w:eastAsia="he-IL"/>
    </w:rPr>
  </w:style>
  <w:style w:type="paragraph" w:customStyle="1" w:styleId="aff2">
    <w:name w:val="טבלה"/>
    <w:basedOn w:val="a1"/>
    <w:semiHidden/>
    <w:rsid w:val="00AC7598"/>
    <w:pPr>
      <w:spacing w:before="0" w:after="0" w:line="240" w:lineRule="auto"/>
    </w:pPr>
    <w:rPr>
      <w:noProof/>
    </w:rPr>
  </w:style>
  <w:style w:type="paragraph" w:customStyle="1" w:styleId="aff3">
    <w:name w:val="אות פרק"/>
    <w:basedOn w:val="af9"/>
    <w:link w:val="Char1"/>
    <w:semiHidden/>
    <w:rsid w:val="00AC7598"/>
    <w:pPr>
      <w:spacing w:before="840" w:after="120" w:line="640" w:lineRule="exact"/>
    </w:pPr>
    <w:rPr>
      <w:rFonts w:cs="IW_Shalom"/>
      <w:bCs w:val="0"/>
      <w:color w:val="808080"/>
      <w:spacing w:val="100"/>
      <w:w w:val="90"/>
      <w:sz w:val="36"/>
      <w:szCs w:val="40"/>
    </w:rPr>
  </w:style>
  <w:style w:type="character" w:customStyle="1" w:styleId="Char1">
    <w:name w:val="אות פרק Char"/>
    <w:link w:val="aff3"/>
    <w:semiHidden/>
    <w:rsid w:val="00AC7598"/>
    <w:rPr>
      <w:rFonts w:ascii="Palatino Linotype" w:eastAsia="Times New Roman" w:hAnsi="Palatino Linotype" w:cs="IW_Shalom"/>
      <w:b/>
      <w:noProof/>
      <w:color w:val="808080"/>
      <w:spacing w:val="100"/>
      <w:w w:val="90"/>
      <w:sz w:val="36"/>
      <w:szCs w:val="40"/>
    </w:rPr>
  </w:style>
  <w:style w:type="character" w:styleId="Hyperlink">
    <w:name w:val="Hyperlink"/>
    <w:uiPriority w:val="99"/>
    <w:rsid w:val="00AC7598"/>
    <w:rPr>
      <w:color w:val="0000FF"/>
      <w:u w:val="single"/>
    </w:rPr>
  </w:style>
  <w:style w:type="paragraph" w:customStyle="1" w:styleId="aff4">
    <w:name w:val="כותרת פסקה מרכזית"/>
    <w:basedOn w:val="a1"/>
    <w:autoRedefine/>
    <w:semiHidden/>
    <w:rsid w:val="00AC7598"/>
    <w:pPr>
      <w:spacing w:before="0" w:after="120" w:line="360" w:lineRule="exact"/>
      <w:ind w:firstLine="567"/>
      <w:jc w:val="left"/>
    </w:pPr>
    <w:rPr>
      <w:bCs/>
      <w:sz w:val="26"/>
      <w:szCs w:val="34"/>
    </w:rPr>
  </w:style>
  <w:style w:type="paragraph" w:styleId="aff5">
    <w:name w:val="List Number"/>
    <w:basedOn w:val="a1"/>
    <w:semiHidden/>
    <w:rsid w:val="00AC7598"/>
    <w:pPr>
      <w:tabs>
        <w:tab w:val="num" w:pos="927"/>
      </w:tabs>
      <w:ind w:left="927" w:hanging="360"/>
    </w:pPr>
  </w:style>
  <w:style w:type="paragraph" w:customStyle="1" w:styleId="aff6">
    <w:name w:val="כותרת תוכן"/>
    <w:basedOn w:val="31"/>
    <w:semiHidden/>
    <w:rsid w:val="00AC7598"/>
    <w:pPr>
      <w:keepLines w:val="0"/>
      <w:tabs>
        <w:tab w:val="left" w:pos="2012"/>
        <w:tab w:val="left" w:pos="4280"/>
        <w:tab w:val="left" w:pos="6407"/>
      </w:tabs>
      <w:spacing w:before="240" w:after="60" w:line="280" w:lineRule="exact"/>
      <w:ind w:left="312"/>
    </w:pPr>
    <w:rPr>
      <w:rFonts w:ascii="Palatino Linotype" w:eastAsia="Times New Roman" w:hAnsi="Palatino Linotype" w:cs="FbHadasaNew"/>
      <w:noProof/>
      <w:color w:val="auto"/>
      <w:spacing w:val="10"/>
      <w:sz w:val="22"/>
      <w:szCs w:val="24"/>
    </w:rPr>
  </w:style>
  <w:style w:type="paragraph" w:customStyle="1" w:styleId="aff7">
    <w:name w:val="אות חלק"/>
    <w:basedOn w:val="1"/>
    <w:semiHidden/>
    <w:rsid w:val="00AC7598"/>
    <w:pPr>
      <w:keepLines w:val="0"/>
      <w:spacing w:before="4000" w:after="120" w:line="640" w:lineRule="exact"/>
      <w:ind w:left="2154"/>
      <w:jc w:val="center"/>
    </w:pPr>
    <w:rPr>
      <w:rFonts w:ascii="DF Calligraphic Ornaments LET" w:eastAsia="Times New Roman" w:hAnsi="DF Calligraphic Ornaments LET" w:cs="IW_Shalom"/>
      <w:bCs w:val="0"/>
      <w:noProof/>
      <w:color w:val="808080"/>
      <w:w w:val="90"/>
      <w:kern w:val="28"/>
      <w:sz w:val="44"/>
      <w:szCs w:val="44"/>
    </w:rPr>
  </w:style>
  <w:style w:type="paragraph" w:customStyle="1" w:styleId="aff8">
    <w:name w:val="כותרת חלק"/>
    <w:basedOn w:val="1"/>
    <w:semiHidden/>
    <w:rsid w:val="00AC7598"/>
    <w:pPr>
      <w:keepLines w:val="0"/>
      <w:spacing w:before="120" w:after="360" w:line="700" w:lineRule="exact"/>
      <w:ind w:left="2154"/>
      <w:jc w:val="center"/>
    </w:pPr>
    <w:rPr>
      <w:rFonts w:ascii="DF Calligraphic Ornaments LET" w:eastAsia="Times New Roman" w:hAnsi="DF Calligraphic Ornaments LET" w:cs="IW_Shalom"/>
      <w:bCs w:val="0"/>
      <w:noProof/>
      <w:w w:val="90"/>
      <w:kern w:val="28"/>
      <w:sz w:val="60"/>
      <w:szCs w:val="60"/>
    </w:rPr>
  </w:style>
  <w:style w:type="paragraph" w:customStyle="1" w:styleId="aff9">
    <w:name w:val="פירוט חלק"/>
    <w:basedOn w:val="21"/>
    <w:semiHidden/>
    <w:rsid w:val="00AC7598"/>
    <w:pPr>
      <w:keepLines w:val="0"/>
      <w:numPr>
        <w:ilvl w:val="0"/>
        <w:numId w:val="0"/>
      </w:numPr>
      <w:spacing w:before="240" w:after="60" w:line="360" w:lineRule="exact"/>
      <w:ind w:left="3147" w:hanging="936"/>
      <w:jc w:val="left"/>
    </w:pPr>
    <w:rPr>
      <w:rFonts w:ascii="DF Calligraphic Ornaments LET" w:eastAsia="Times New Roman" w:hAnsi="DF Calligraphic Ornaments LET" w:cs="Monotype Hadassah"/>
      <w:b/>
      <w:bCs/>
      <w:noProof/>
      <w:color w:val="808080"/>
      <w:w w:val="90"/>
      <w:kern w:val="28"/>
      <w:sz w:val="28"/>
      <w:szCs w:val="30"/>
      <w:lang w:eastAsia="en-US"/>
    </w:rPr>
  </w:style>
  <w:style w:type="paragraph" w:customStyle="1" w:styleId="affa">
    <w:name w:val="גב שער חלק"/>
    <w:basedOn w:val="a1"/>
    <w:semiHidden/>
    <w:rsid w:val="00AC7598"/>
    <w:pPr>
      <w:spacing w:line="280" w:lineRule="exact"/>
      <w:ind w:left="227" w:right="227" w:firstLine="113"/>
    </w:pPr>
    <w:rPr>
      <w:sz w:val="17"/>
      <w:szCs w:val="17"/>
    </w:rPr>
  </w:style>
  <w:style w:type="paragraph" w:customStyle="1" w:styleId="13">
    <w:name w:val="מפתח1"/>
    <w:basedOn w:val="a1"/>
    <w:semiHidden/>
    <w:rsid w:val="00AC7598"/>
    <w:pPr>
      <w:spacing w:before="60" w:after="60" w:line="200" w:lineRule="exact"/>
      <w:ind w:left="680" w:hanging="680"/>
    </w:pPr>
    <w:rPr>
      <w:sz w:val="30"/>
      <w:szCs w:val="15"/>
    </w:rPr>
  </w:style>
  <w:style w:type="paragraph" w:customStyle="1" w:styleId="24">
    <w:name w:val="מפתח2"/>
    <w:basedOn w:val="6"/>
    <w:semiHidden/>
    <w:rsid w:val="00AC7598"/>
    <w:pPr>
      <w:keepNext w:val="0"/>
      <w:numPr>
        <w:ilvl w:val="0"/>
        <w:numId w:val="0"/>
      </w:numPr>
      <w:tabs>
        <w:tab w:val="num" w:pos="473"/>
      </w:tabs>
      <w:spacing w:before="60" w:after="120" w:line="200" w:lineRule="exact"/>
      <w:ind w:left="1021" w:hanging="709"/>
    </w:pPr>
    <w:rPr>
      <w:rFonts w:ascii="Palatino Linotype" w:eastAsia="Times New Roman" w:hAnsi="Palatino Linotype" w:cs="FbHadasaNew"/>
      <w:color w:val="auto"/>
      <w:sz w:val="30"/>
      <w:szCs w:val="15"/>
    </w:rPr>
  </w:style>
  <w:style w:type="paragraph" w:customStyle="1" w:styleId="affb">
    <w:name w:val="מפתח רמזים"/>
    <w:basedOn w:val="13"/>
    <w:semiHidden/>
    <w:rsid w:val="00AC7598"/>
    <w:pPr>
      <w:keepLines/>
      <w:ind w:left="652" w:hanging="652"/>
      <w:jc w:val="left"/>
    </w:pPr>
  </w:style>
  <w:style w:type="character" w:customStyle="1" w:styleId="14">
    <w:name w:val="ערך1"/>
    <w:semiHidden/>
    <w:rsid w:val="00AC7598"/>
    <w:rPr>
      <w:b/>
      <w:bCs/>
      <w:sz w:val="25"/>
      <w:szCs w:val="20"/>
    </w:rPr>
  </w:style>
  <w:style w:type="character" w:customStyle="1" w:styleId="25">
    <w:name w:val="ערך2"/>
    <w:semiHidden/>
    <w:rsid w:val="00AC7598"/>
    <w:rPr>
      <w:b/>
      <w:bCs/>
      <w:sz w:val="28"/>
      <w:szCs w:val="16"/>
    </w:rPr>
  </w:style>
  <w:style w:type="paragraph" w:customStyle="1" w:styleId="affc">
    <w:name w:val="מפתח אישים"/>
    <w:basedOn w:val="13"/>
    <w:semiHidden/>
    <w:rsid w:val="00AC7598"/>
    <w:pPr>
      <w:ind w:left="1361" w:hanging="1361"/>
    </w:pPr>
  </w:style>
  <w:style w:type="character" w:customStyle="1" w:styleId="affd">
    <w:name w:val="מרים מפתח"/>
    <w:semiHidden/>
    <w:rsid w:val="00AC7598"/>
    <w:rPr>
      <w:rFonts w:cs="Miriam"/>
      <w:sz w:val="14"/>
    </w:rPr>
  </w:style>
  <w:style w:type="paragraph" w:customStyle="1" w:styleId="Heading1">
    <w:name w:val="Heading1"/>
    <w:basedOn w:val="affe"/>
    <w:semiHidden/>
    <w:rsid w:val="00AC7598"/>
    <w:pPr>
      <w:jc w:val="right"/>
    </w:pPr>
    <w:rPr>
      <w:rFonts w:cs="Monotype Hadassah"/>
      <w:b/>
      <w:bCs/>
      <w:i/>
      <w:iCs/>
      <w:spacing w:val="20"/>
      <w:sz w:val="15"/>
      <w:szCs w:val="15"/>
    </w:rPr>
  </w:style>
  <w:style w:type="paragraph" w:styleId="affe">
    <w:name w:val="Subtitle"/>
    <w:basedOn w:val="a1"/>
    <w:link w:val="afff"/>
    <w:qFormat/>
    <w:rsid w:val="00AC7598"/>
    <w:pPr>
      <w:spacing w:after="60"/>
      <w:jc w:val="center"/>
      <w:outlineLvl w:val="1"/>
    </w:pPr>
    <w:rPr>
      <w:rFonts w:ascii="Arial" w:hAnsi="Arial" w:cs="Arial"/>
      <w:szCs w:val="24"/>
    </w:rPr>
  </w:style>
  <w:style w:type="character" w:customStyle="1" w:styleId="afff">
    <w:name w:val="כותרת משנה תו"/>
    <w:basedOn w:val="a2"/>
    <w:link w:val="affe"/>
    <w:rsid w:val="00AC7598"/>
    <w:rPr>
      <w:rFonts w:ascii="Arial" w:eastAsia="Times New Roman" w:hAnsi="Arial" w:cs="Arial"/>
      <w:sz w:val="20"/>
      <w:szCs w:val="24"/>
      <w:lang w:eastAsia="he-IL"/>
    </w:rPr>
  </w:style>
  <w:style w:type="character" w:customStyle="1" w:styleId="afff0">
    <w:name w:val="מרים ציטוט"/>
    <w:semiHidden/>
    <w:rsid w:val="00AC7598"/>
    <w:rPr>
      <w:rFonts w:cs="Miriam"/>
      <w:w w:val="100"/>
      <w:sz w:val="23"/>
      <w:szCs w:val="23"/>
    </w:rPr>
  </w:style>
  <w:style w:type="paragraph" w:customStyle="1" w:styleId="EquationNumbered2Columns">
    <w:name w:val="Equation Numbered 2Columns"/>
    <w:basedOn w:val="a1"/>
    <w:semiHidden/>
    <w:rsid w:val="00AC7598"/>
    <w:pPr>
      <w:tabs>
        <w:tab w:val="center" w:pos="3119"/>
        <w:tab w:val="right" w:pos="5670"/>
      </w:tabs>
      <w:spacing w:after="0" w:line="280" w:lineRule="exact"/>
    </w:pPr>
  </w:style>
  <w:style w:type="character" w:customStyle="1" w:styleId="afff1">
    <w:name w:val="מרים"/>
    <w:rsid w:val="00AC7598"/>
    <w:rPr>
      <w:rFonts w:cs="MiriamMFO"/>
      <w:szCs w:val="23"/>
    </w:rPr>
  </w:style>
  <w:style w:type="paragraph" w:customStyle="1" w:styleId="QuoteHebrewNormal">
    <w:name w:val="Quote HebrewNormal"/>
    <w:basedOn w:val="a1"/>
    <w:next w:val="a1"/>
    <w:rsid w:val="00AC7598"/>
    <w:pPr>
      <w:spacing w:after="0" w:line="240" w:lineRule="auto"/>
      <w:ind w:left="300"/>
    </w:pPr>
    <w:rPr>
      <w:rFonts w:cs="FrankRuehl"/>
      <w:szCs w:val="24"/>
    </w:rPr>
  </w:style>
  <w:style w:type="character" w:customStyle="1" w:styleId="Gematria">
    <w:name w:val="Gematria"/>
    <w:rsid w:val="00AC7598"/>
    <w:rPr>
      <w:rFonts w:ascii="Vilna" w:eastAsia="Vilna" w:hAnsi="Vilna" w:cs="FbHadasaNew"/>
      <w:b/>
      <w:bCs/>
      <w:sz w:val="24"/>
      <w:szCs w:val="27"/>
    </w:rPr>
  </w:style>
  <w:style w:type="character" w:customStyle="1" w:styleId="Gematriafrank">
    <w:name w:val="Gematria frank"/>
    <w:rsid w:val="00AC7598"/>
    <w:rPr>
      <w:bCs/>
      <w:szCs w:val="22"/>
    </w:rPr>
  </w:style>
  <w:style w:type="table" w:styleId="afff2">
    <w:name w:val="Table Grid"/>
    <w:basedOn w:val="a3"/>
    <w:rsid w:val="00AC7598"/>
    <w:pPr>
      <w:bidi/>
      <w:spacing w:before="30" w:after="0" w:line="280" w:lineRule="exact"/>
      <w:jc w:val="both"/>
    </w:pPr>
    <w:rPr>
      <w:rFonts w:ascii="Times New Roman" w:eastAsia="Times New Roman" w:hAnsi="Times New Roman" w:cs="Times New Roman"/>
      <w:sz w:val="20"/>
      <w:szCs w:val="20"/>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character" w:customStyle="1" w:styleId="afff3">
    <w:name w:val="מונח"/>
    <w:semiHidden/>
    <w:rsid w:val="00AC7598"/>
    <w:rPr>
      <w:rFonts w:cs="Miriam"/>
      <w:szCs w:val="22"/>
    </w:rPr>
  </w:style>
  <w:style w:type="paragraph" w:customStyle="1" w:styleId="NormalBeforeChart">
    <w:name w:val="Normal BeforeChart"/>
    <w:basedOn w:val="a1"/>
    <w:rsid w:val="00AC7598"/>
    <w:pPr>
      <w:spacing w:after="180"/>
    </w:pPr>
    <w:rPr>
      <w:lang w:eastAsia="en-US"/>
    </w:rPr>
  </w:style>
  <w:style w:type="paragraph" w:customStyle="1" w:styleId="NormalAfterChart">
    <w:name w:val="Normal AfterChart"/>
    <w:basedOn w:val="a1"/>
    <w:link w:val="NormalAfterChartChar"/>
    <w:rsid w:val="00AC7598"/>
    <w:pPr>
      <w:spacing w:before="180"/>
    </w:pPr>
    <w:rPr>
      <w:lang w:eastAsia="en-US"/>
    </w:rPr>
  </w:style>
  <w:style w:type="character" w:customStyle="1" w:styleId="NormalAfterChartChar">
    <w:name w:val="Normal AfterChart Char"/>
    <w:link w:val="NormalAfterChart"/>
    <w:rsid w:val="00AC7598"/>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AC7598"/>
    <w:pPr>
      <w:spacing w:after="180"/>
    </w:pPr>
  </w:style>
  <w:style w:type="character" w:customStyle="1" w:styleId="NormalBeforeAfterChartChar">
    <w:name w:val="Normal Before&amp;AfterChart Char"/>
    <w:basedOn w:val="NormalAfterChartChar"/>
    <w:link w:val="NormalBeforeAfterChart"/>
    <w:rsid w:val="00AC7598"/>
    <w:rPr>
      <w:rFonts w:ascii="Palatino Linotype" w:eastAsia="Times New Roman" w:hAnsi="Palatino Linotype" w:cs="FbHadasaNew"/>
      <w:sz w:val="20"/>
      <w:szCs w:val="26"/>
    </w:rPr>
  </w:style>
  <w:style w:type="paragraph" w:customStyle="1" w:styleId="afff4">
    <w:name w:val="הגדרה"/>
    <w:basedOn w:val="a1"/>
    <w:semiHidden/>
    <w:rsid w:val="00AC7598"/>
    <w:pPr>
      <w:spacing w:after="0" w:line="280" w:lineRule="exact"/>
      <w:jc w:val="center"/>
    </w:pPr>
    <w:rPr>
      <w:rFonts w:cs="Arial"/>
      <w:szCs w:val="20"/>
    </w:rPr>
  </w:style>
  <w:style w:type="character" w:customStyle="1" w:styleId="afff5">
    <w:name w:val="ציטוט גימטריא"/>
    <w:rsid w:val="00AC7598"/>
    <w:rPr>
      <w:rFonts w:ascii="Palatino Linotype" w:hAnsi="Palatino Linotype" w:cs="FbHadasaNew"/>
      <w:b/>
      <w:bCs/>
      <w:noProof/>
      <w:snapToGrid w:val="0"/>
      <w:color w:val="000000"/>
      <w:w w:val="95"/>
      <w:sz w:val="30"/>
      <w:szCs w:val="26"/>
      <w:lang w:val="en-US" w:eastAsia="en-US" w:bidi="he-IL"/>
    </w:rPr>
  </w:style>
  <w:style w:type="paragraph" w:styleId="afb">
    <w:name w:val="endnote text"/>
    <w:basedOn w:val="a1"/>
    <w:link w:val="afff6"/>
    <w:rsid w:val="00AC7598"/>
    <w:pPr>
      <w:tabs>
        <w:tab w:val="left" w:pos="369"/>
      </w:tabs>
      <w:spacing w:before="20" w:after="0" w:line="260" w:lineRule="exact"/>
      <w:ind w:left="369" w:hanging="369"/>
    </w:pPr>
    <w:rPr>
      <w:noProof/>
      <w:sz w:val="17"/>
      <w:szCs w:val="20"/>
    </w:rPr>
  </w:style>
  <w:style w:type="character" w:customStyle="1" w:styleId="afff6">
    <w:name w:val="טקסט הערת סיום תו"/>
    <w:basedOn w:val="a2"/>
    <w:link w:val="afb"/>
    <w:rsid w:val="00AC7598"/>
    <w:rPr>
      <w:rFonts w:ascii="Palatino Linotype" w:eastAsia="Times New Roman" w:hAnsi="Palatino Linotype" w:cs="FbHadasaNew"/>
      <w:noProof/>
      <w:sz w:val="17"/>
      <w:szCs w:val="20"/>
      <w:lang w:eastAsia="he-IL"/>
    </w:rPr>
  </w:style>
  <w:style w:type="character" w:styleId="afff7">
    <w:name w:val="endnote reference"/>
    <w:rsid w:val="00AC7598"/>
    <w:rPr>
      <w:position w:val="-4"/>
      <w:vertAlign w:val="superscript"/>
    </w:rPr>
  </w:style>
  <w:style w:type="paragraph" w:customStyle="1" w:styleId="Gematriafootnotesfrank">
    <w:name w:val="Gematria footnotes frank"/>
    <w:basedOn w:val="a1"/>
    <w:link w:val="Gematriafootnotesfrank0"/>
    <w:rsid w:val="00AC7598"/>
    <w:pPr>
      <w:spacing w:before="0" w:after="0" w:line="240" w:lineRule="auto"/>
    </w:pPr>
    <w:rPr>
      <w:rFonts w:cs="David"/>
      <w:b/>
      <w:bCs/>
      <w:noProof/>
      <w:sz w:val="21"/>
      <w:szCs w:val="25"/>
    </w:rPr>
  </w:style>
  <w:style w:type="character" w:customStyle="1" w:styleId="Gematriafootnotesfrank0">
    <w:name w:val="Gematria footnotes frank תו"/>
    <w:link w:val="Gematriafootnotesfrank"/>
    <w:rsid w:val="00AC7598"/>
    <w:rPr>
      <w:rFonts w:ascii="Palatino Linotype" w:eastAsia="Times New Roman" w:hAnsi="Palatino Linotype" w:cs="David"/>
      <w:b/>
      <w:bCs/>
      <w:noProof/>
      <w:sz w:val="21"/>
      <w:szCs w:val="25"/>
      <w:lang w:eastAsia="he-IL"/>
    </w:rPr>
  </w:style>
  <w:style w:type="paragraph" w:customStyle="1" w:styleId="HebQuoteDiacritic">
    <w:name w:val="Heb Quote Diacritic"/>
    <w:basedOn w:val="a1"/>
    <w:rsid w:val="00AC7598"/>
    <w:pPr>
      <w:spacing w:before="75" w:after="0" w:line="280" w:lineRule="exact"/>
    </w:pPr>
    <w:rPr>
      <w:rFonts w:ascii="Times New Roman" w:hAnsi="Times New Roman" w:cs="FrankRuehl"/>
      <w:lang w:eastAsia="en-US"/>
    </w:rPr>
  </w:style>
  <w:style w:type="paragraph" w:customStyle="1" w:styleId="HebQuoteDiacLast">
    <w:name w:val="Heb Quote Diac Last"/>
    <w:basedOn w:val="HebQuoteDiacritic"/>
    <w:rsid w:val="00AC7598"/>
    <w:pPr>
      <w:spacing w:line="300" w:lineRule="exact"/>
    </w:pPr>
  </w:style>
  <w:style w:type="paragraph" w:customStyle="1" w:styleId="GlossaryBeforeChart">
    <w:name w:val="Glossary BeforeChart"/>
    <w:basedOn w:val="a1"/>
    <w:semiHidden/>
    <w:rsid w:val="00AC7598"/>
    <w:pPr>
      <w:suppressAutoHyphens/>
      <w:bidi w:val="0"/>
      <w:spacing w:before="60" w:after="150" w:line="260" w:lineRule="exact"/>
      <w:ind w:left="300" w:hanging="300"/>
    </w:pPr>
    <w:rPr>
      <w:rFonts w:ascii="Garamond" w:hAnsi="Garamond" w:cs="FrankRuehl"/>
      <w:sz w:val="24"/>
      <w:szCs w:val="23"/>
      <w:lang w:eastAsia="en-US"/>
    </w:rPr>
  </w:style>
  <w:style w:type="paragraph" w:customStyle="1" w:styleId="GlossaryAfterChart">
    <w:name w:val="Glossary AfterChart"/>
    <w:basedOn w:val="a1"/>
    <w:semiHidden/>
    <w:rsid w:val="00AC7598"/>
    <w:pPr>
      <w:suppressAutoHyphens/>
      <w:bidi w:val="0"/>
      <w:spacing w:before="150" w:after="0" w:line="260" w:lineRule="exact"/>
      <w:ind w:left="300" w:hanging="300"/>
    </w:pPr>
    <w:rPr>
      <w:rFonts w:ascii="Garamond" w:hAnsi="Garamond" w:cs="FrankRuehl"/>
      <w:sz w:val="24"/>
      <w:szCs w:val="23"/>
      <w:lang w:eastAsia="en-US"/>
    </w:rPr>
  </w:style>
  <w:style w:type="paragraph" w:customStyle="1" w:styleId="Glossary2nd">
    <w:name w:val="Glossary2nd"/>
    <w:basedOn w:val="a1"/>
    <w:link w:val="Glossary2ndChar"/>
    <w:semiHidden/>
    <w:rsid w:val="00AC7598"/>
    <w:pPr>
      <w:suppressAutoHyphens/>
      <w:bidi w:val="0"/>
      <w:spacing w:before="60" w:after="0" w:line="260" w:lineRule="exact"/>
      <w:ind w:left="300"/>
    </w:pPr>
    <w:rPr>
      <w:rFonts w:ascii="Garamond" w:hAnsi="Garamond" w:cs="FrankRuehl"/>
      <w:sz w:val="24"/>
      <w:szCs w:val="23"/>
      <w:lang w:eastAsia="en-US"/>
    </w:rPr>
  </w:style>
  <w:style w:type="character" w:customStyle="1" w:styleId="Glossary2ndChar">
    <w:name w:val="Glossary2nd Char"/>
    <w:link w:val="Glossary2nd"/>
    <w:semiHidden/>
    <w:rsid w:val="00AC7598"/>
    <w:rPr>
      <w:rFonts w:ascii="Garamond" w:eastAsia="Times New Roman" w:hAnsi="Garamond" w:cs="FrankRuehl"/>
      <w:sz w:val="24"/>
      <w:szCs w:val="23"/>
    </w:rPr>
  </w:style>
  <w:style w:type="paragraph" w:customStyle="1" w:styleId="Glossary2ndAfterChart">
    <w:name w:val="Glossary2nd AfterChart"/>
    <w:basedOn w:val="Glossary2nd"/>
    <w:link w:val="Glossary2ndAfterChartChar"/>
    <w:semiHidden/>
    <w:rsid w:val="00AC7598"/>
    <w:pPr>
      <w:spacing w:before="120"/>
    </w:pPr>
  </w:style>
  <w:style w:type="character" w:customStyle="1" w:styleId="Glossary2ndAfterChartChar">
    <w:name w:val="Glossary2nd AfterChart Char"/>
    <w:basedOn w:val="Glossary2ndChar"/>
    <w:link w:val="Glossary2ndAfterChart"/>
    <w:semiHidden/>
    <w:rsid w:val="00AC7598"/>
    <w:rPr>
      <w:rFonts w:ascii="Garamond" w:eastAsia="Times New Roman" w:hAnsi="Garamond" w:cs="FrankRuehl"/>
      <w:sz w:val="24"/>
      <w:szCs w:val="23"/>
    </w:rPr>
  </w:style>
  <w:style w:type="paragraph" w:customStyle="1" w:styleId="Glossary2ndBeforeChart">
    <w:name w:val="Glossary2nd BeforeChart"/>
    <w:basedOn w:val="Glossary2nd"/>
    <w:link w:val="Glossary2ndBeforeChartChar"/>
    <w:semiHidden/>
    <w:rsid w:val="00AC7598"/>
    <w:pPr>
      <w:spacing w:after="90"/>
    </w:pPr>
  </w:style>
  <w:style w:type="character" w:customStyle="1" w:styleId="Glossary2ndBeforeChartChar">
    <w:name w:val="Glossary2nd BeforeChart Char"/>
    <w:basedOn w:val="Glossary2ndChar"/>
    <w:link w:val="Glossary2ndBeforeChart"/>
    <w:semiHidden/>
    <w:rsid w:val="00AC7598"/>
    <w:rPr>
      <w:rFonts w:ascii="Garamond" w:eastAsia="Times New Roman" w:hAnsi="Garamond" w:cs="FrankRuehl"/>
      <w:sz w:val="24"/>
      <w:szCs w:val="23"/>
    </w:rPr>
  </w:style>
  <w:style w:type="paragraph" w:customStyle="1" w:styleId="Glossary2ndAfterBeforeChart">
    <w:name w:val="Glossary2nd After+BeforeChart"/>
    <w:basedOn w:val="Glossary2nd"/>
    <w:semiHidden/>
    <w:rsid w:val="00AC7598"/>
    <w:pPr>
      <w:spacing w:before="120" w:after="90"/>
    </w:pPr>
  </w:style>
  <w:style w:type="character" w:customStyle="1" w:styleId="GematriaNote">
    <w:name w:val="Gematria Note"/>
    <w:rsid w:val="00AC7598"/>
    <w:rPr>
      <w:b/>
      <w:w w:val="100"/>
      <w:szCs w:val="22"/>
    </w:rPr>
  </w:style>
  <w:style w:type="paragraph" w:customStyle="1" w:styleId="tablefunction">
    <w:name w:val="table_function"/>
    <w:basedOn w:val="a1"/>
    <w:rsid w:val="00AC7598"/>
    <w:pPr>
      <w:keepNext/>
      <w:spacing w:before="0" w:after="0" w:line="240" w:lineRule="auto"/>
      <w:ind w:left="-57" w:right="-57"/>
      <w:jc w:val="center"/>
    </w:pPr>
    <w:rPr>
      <w:sz w:val="18"/>
      <w:szCs w:val="24"/>
    </w:rPr>
  </w:style>
  <w:style w:type="character" w:customStyle="1" w:styleId="symboldiamond">
    <w:name w:val="symbol_diamond"/>
    <w:rsid w:val="00AC7598"/>
    <w:rPr>
      <w:rFonts w:ascii="Courier New" w:hAnsi="Courier New"/>
      <w:position w:val="3"/>
      <w:sz w:val="12"/>
      <w:szCs w:val="16"/>
    </w:rPr>
  </w:style>
  <w:style w:type="paragraph" w:customStyle="1" w:styleId="tablefunction6pt">
    <w:name w:val="table_function_6pt"/>
    <w:basedOn w:val="tablefunction"/>
    <w:rsid w:val="00AC7598"/>
    <w:rPr>
      <w:sz w:val="12"/>
      <w:szCs w:val="12"/>
      <w:lang w:eastAsia="en-US"/>
    </w:rPr>
  </w:style>
  <w:style w:type="paragraph" w:customStyle="1" w:styleId="tablefunction50">
    <w:name w:val="table_function_50%"/>
    <w:basedOn w:val="tablefunction"/>
    <w:rsid w:val="00AC7598"/>
    <w:rPr>
      <w:color w:val="808080"/>
      <w:lang w:eastAsia="en-US"/>
    </w:rPr>
  </w:style>
  <w:style w:type="paragraph" w:customStyle="1" w:styleId="afff8">
    <w:name w:val="ציטוט_פתיחה"/>
    <w:basedOn w:val="a1"/>
    <w:rsid w:val="00AC7598"/>
    <w:pPr>
      <w:autoSpaceDE w:val="0"/>
      <w:autoSpaceDN w:val="0"/>
      <w:adjustRightInd w:val="0"/>
      <w:spacing w:line="390" w:lineRule="exact"/>
      <w:ind w:left="397" w:right="397"/>
    </w:pPr>
    <w:rPr>
      <w:bCs/>
      <w:szCs w:val="29"/>
    </w:rPr>
  </w:style>
  <w:style w:type="character" w:customStyle="1" w:styleId="symbolinspirational">
    <w:name w:val="symbol_inspirational"/>
    <w:rsid w:val="00AC7598"/>
    <w:rPr>
      <w:sz w:val="18"/>
    </w:rPr>
  </w:style>
  <w:style w:type="paragraph" w:customStyle="1" w:styleId="equationcentered">
    <w:name w:val="equation_centered"/>
    <w:basedOn w:val="a1"/>
    <w:next w:val="a1"/>
    <w:link w:val="equationcenteredChar"/>
    <w:rsid w:val="00AC7598"/>
    <w:pPr>
      <w:spacing w:before="120" w:after="120"/>
      <w:jc w:val="center"/>
    </w:pPr>
    <w:rPr>
      <w:sz w:val="22"/>
    </w:rPr>
  </w:style>
  <w:style w:type="paragraph" w:customStyle="1" w:styleId="tablefunction8pt">
    <w:name w:val="table_function_8pt"/>
    <w:basedOn w:val="tablefunction6pt"/>
    <w:rsid w:val="00AC7598"/>
    <w:rPr>
      <w:sz w:val="16"/>
      <w:szCs w:val="16"/>
    </w:rPr>
  </w:style>
  <w:style w:type="paragraph" w:customStyle="1" w:styleId="tablefunction8pt50">
    <w:name w:val="table_function_8pt_50%"/>
    <w:basedOn w:val="tablefunction8pt"/>
    <w:rsid w:val="00AC7598"/>
    <w:rPr>
      <w:color w:val="808080"/>
    </w:rPr>
  </w:style>
  <w:style w:type="character" w:customStyle="1" w:styleId="symboltriangle">
    <w:name w:val="symbol_triangle"/>
    <w:rsid w:val="00AC7598"/>
    <w:rPr>
      <w:sz w:val="18"/>
      <w:szCs w:val="24"/>
    </w:rPr>
  </w:style>
  <w:style w:type="character" w:customStyle="1" w:styleId="symbolplus">
    <w:name w:val="symbol_plus"/>
    <w:rsid w:val="00AC7598"/>
    <w:rPr>
      <w:b/>
      <w:bCs/>
      <w:position w:val="4"/>
      <w:sz w:val="8"/>
      <w:szCs w:val="8"/>
      <w:lang w:eastAsia="en-US"/>
    </w:rPr>
  </w:style>
  <w:style w:type="character" w:customStyle="1" w:styleId="Heading3Char">
    <w:name w:val="Heading 3 Char"/>
    <w:rsid w:val="00AC7598"/>
    <w:rPr>
      <w:rFonts w:ascii="Palatino Linotype" w:hAnsi="Palatino Linotype" w:cs="IW_Shalom"/>
      <w:noProof/>
      <w:spacing w:val="10"/>
      <w:sz w:val="26"/>
      <w:szCs w:val="28"/>
      <w:lang w:val="en-US" w:eastAsia="he-IL" w:bidi="he-IL"/>
    </w:rPr>
  </w:style>
  <w:style w:type="paragraph" w:customStyle="1" w:styleId="copyrightpagehebrew">
    <w:name w:val="copyright_page_hebrew"/>
    <w:basedOn w:val="a1"/>
    <w:rsid w:val="00AC7598"/>
    <w:pPr>
      <w:spacing w:line="240" w:lineRule="auto"/>
      <w:jc w:val="left"/>
    </w:pPr>
    <w:rPr>
      <w:sz w:val="22"/>
      <w:szCs w:val="20"/>
    </w:rPr>
  </w:style>
  <w:style w:type="paragraph" w:customStyle="1" w:styleId="copyrightpagehebrewbold">
    <w:name w:val="copyright_page_hebrew_bold"/>
    <w:basedOn w:val="copyrightpagehebrew"/>
    <w:rsid w:val="00AC7598"/>
    <w:rPr>
      <w:b/>
      <w:bCs/>
      <w:szCs w:val="22"/>
    </w:rPr>
  </w:style>
  <w:style w:type="character" w:customStyle="1" w:styleId="equationcenteredChar">
    <w:name w:val="equation_centered Char"/>
    <w:link w:val="equationcentered"/>
    <w:rsid w:val="00AC7598"/>
    <w:rPr>
      <w:rFonts w:ascii="Palatino Linotype" w:eastAsia="Times New Roman" w:hAnsi="Palatino Linotype" w:cs="FbHadasaNew"/>
      <w:szCs w:val="26"/>
      <w:lang w:eastAsia="he-IL"/>
    </w:rPr>
  </w:style>
  <w:style w:type="character" w:styleId="FollowedHyperlink">
    <w:name w:val="FollowedHyperlink"/>
    <w:semiHidden/>
    <w:rsid w:val="00AC7598"/>
    <w:rPr>
      <w:color w:val="800080"/>
      <w:u w:val="single"/>
    </w:rPr>
  </w:style>
  <w:style w:type="paragraph" w:customStyle="1" w:styleId="Headerodd">
    <w:name w:val="Header_odd"/>
    <w:basedOn w:val="a6"/>
    <w:semiHidden/>
    <w:rsid w:val="00AC7598"/>
    <w:pPr>
      <w:jc w:val="right"/>
    </w:pPr>
    <w:rPr>
      <w:rFonts w:cs="Monotype Hadassah"/>
      <w:b/>
      <w:bCs/>
      <w:i/>
      <w:iCs/>
      <w:spacing w:val="20"/>
      <w:sz w:val="15"/>
      <w:szCs w:val="15"/>
      <w:lang w:eastAsia="en-US"/>
    </w:rPr>
  </w:style>
  <w:style w:type="paragraph" w:customStyle="1" w:styleId="StyleLinespacingsingle">
    <w:name w:val="Style כותרת ראשית + Line spacing:  single"/>
    <w:basedOn w:val="afe"/>
    <w:semiHidden/>
    <w:rsid w:val="00AC7598"/>
    <w:rPr>
      <w:rFonts w:cs="Guttman Mantova"/>
      <w:szCs w:val="68"/>
    </w:rPr>
  </w:style>
  <w:style w:type="paragraph" w:customStyle="1" w:styleId="afff9">
    <w:name w:val="שער אות חומש"/>
    <w:basedOn w:val="af3"/>
    <w:semiHidden/>
    <w:rsid w:val="00AC7598"/>
    <w:rPr>
      <w:szCs w:val="32"/>
    </w:rPr>
  </w:style>
  <w:style w:type="paragraph" w:customStyle="1" w:styleId="afffa">
    <w:name w:val="כותרת משנית"/>
    <w:basedOn w:val="afe"/>
    <w:semiHidden/>
    <w:rsid w:val="00AC7598"/>
    <w:pPr>
      <w:outlineLvl w:val="0"/>
    </w:pPr>
    <w:rPr>
      <w:bCs w:val="0"/>
      <w:noProof/>
      <w:sz w:val="56"/>
      <w:szCs w:val="52"/>
      <w:lang w:val="he-IL"/>
    </w:rPr>
  </w:style>
  <w:style w:type="paragraph" w:customStyle="1" w:styleId="afffb">
    <w:name w:val="שער שנה לפ&quot;ק"/>
    <w:basedOn w:val="aff"/>
    <w:next w:val="aff"/>
    <w:link w:val="Char2"/>
    <w:semiHidden/>
    <w:rsid w:val="00AC7598"/>
    <w:rPr>
      <w:szCs w:val="30"/>
    </w:rPr>
  </w:style>
  <w:style w:type="character" w:customStyle="1" w:styleId="Char0">
    <w:name w:val="טקסט קבוע Char"/>
    <w:link w:val="aff"/>
    <w:semiHidden/>
    <w:rsid w:val="00AC7598"/>
    <w:rPr>
      <w:rFonts w:ascii="Palatino Linotype" w:eastAsia="Times New Roman" w:hAnsi="Palatino Linotype" w:cs="Guttman Drogolin"/>
      <w:b/>
      <w:bCs/>
      <w:noProof/>
      <w:w w:val="95"/>
      <w:sz w:val="46"/>
      <w:szCs w:val="28"/>
    </w:rPr>
  </w:style>
  <w:style w:type="character" w:customStyle="1" w:styleId="Char2">
    <w:name w:val="שער שנה לפ&quot;ק Char"/>
    <w:link w:val="afffb"/>
    <w:semiHidden/>
    <w:rsid w:val="00AC7598"/>
    <w:rPr>
      <w:rFonts w:ascii="Palatino Linotype" w:eastAsia="Times New Roman" w:hAnsi="Palatino Linotype" w:cs="Guttman Drogolin"/>
      <w:b/>
      <w:bCs/>
      <w:noProof/>
      <w:w w:val="95"/>
      <w:sz w:val="46"/>
      <w:szCs w:val="30"/>
    </w:rPr>
  </w:style>
  <w:style w:type="character" w:customStyle="1" w:styleId="Normalandshaded">
    <w:name w:val="Normal and shaded"/>
    <w:rsid w:val="00AC7598"/>
    <w:rPr>
      <w:shd w:val="clear" w:color="auto" w:fill="CCCCCC"/>
      <w:lang w:eastAsia="en-US"/>
    </w:rPr>
  </w:style>
  <w:style w:type="character" w:customStyle="1" w:styleId="tablequote">
    <w:name w:val="table_quote"/>
    <w:rsid w:val="00AC7598"/>
    <w:rPr>
      <w:rFonts w:ascii="Web Hebrew Monospace" w:hAnsi="Web Hebrew Monospace" w:cs="FbHadasaNew"/>
      <w:sz w:val="18"/>
      <w:szCs w:val="18"/>
      <w:lang w:eastAsia="en-US"/>
    </w:rPr>
  </w:style>
  <w:style w:type="paragraph" w:customStyle="1" w:styleId="tablefuncendnote">
    <w:name w:val="table_func_endnote"/>
    <w:basedOn w:val="tablefunction"/>
    <w:rsid w:val="00AC7598"/>
    <w:rPr>
      <w:rFonts w:cs="David"/>
    </w:rPr>
  </w:style>
  <w:style w:type="paragraph" w:styleId="afffc">
    <w:name w:val="TOC Heading"/>
    <w:basedOn w:val="1"/>
    <w:next w:val="a1"/>
    <w:uiPriority w:val="39"/>
    <w:unhideWhenUsed/>
    <w:qFormat/>
    <w:rsid w:val="00AC7598"/>
    <w:pPr>
      <w:spacing w:line="259" w:lineRule="auto"/>
      <w:jc w:val="left"/>
      <w:outlineLvl w:val="9"/>
    </w:pPr>
    <w:rPr>
      <w:rFonts w:ascii="Calibri Light" w:eastAsia="Times New Roman" w:hAnsi="Calibri Light" w:cs="Times New Roman"/>
      <w:bCs w:val="0"/>
      <w:color w:val="2F5496"/>
      <w:szCs w:val="32"/>
      <w:rtl/>
      <w:cs/>
      <w:lang w:eastAsia="en-US"/>
    </w:rPr>
  </w:style>
  <w:style w:type="character" w:customStyle="1" w:styleId="tocbullet">
    <w:name w:val="toc_bullet"/>
    <w:semiHidden/>
    <w:rsid w:val="00AC7598"/>
    <w:rPr>
      <w:b/>
      <w:bCs/>
      <w:sz w:val="18"/>
      <w:szCs w:val="13"/>
    </w:rPr>
  </w:style>
  <w:style w:type="character" w:customStyle="1" w:styleId="symbolplussubscript">
    <w:name w:val="symbol_plus_subscript"/>
    <w:rsid w:val="00AC7598"/>
    <w:rPr>
      <w:position w:val="2"/>
      <w:sz w:val="8"/>
      <w:szCs w:val="8"/>
    </w:rPr>
  </w:style>
  <w:style w:type="paragraph" w:styleId="afffd">
    <w:name w:val="Balloon Text"/>
    <w:basedOn w:val="a1"/>
    <w:link w:val="afffe"/>
    <w:semiHidden/>
    <w:rsid w:val="00AC7598"/>
    <w:rPr>
      <w:rFonts w:ascii="Tahoma" w:hAnsi="Tahoma" w:cs="Tahoma"/>
      <w:sz w:val="16"/>
      <w:szCs w:val="16"/>
    </w:rPr>
  </w:style>
  <w:style w:type="character" w:customStyle="1" w:styleId="afffe">
    <w:name w:val="טקסט בלונים תו"/>
    <w:basedOn w:val="a2"/>
    <w:link w:val="afffd"/>
    <w:semiHidden/>
    <w:rsid w:val="00AC7598"/>
    <w:rPr>
      <w:rFonts w:ascii="Tahoma" w:eastAsia="Times New Roman" w:hAnsi="Tahoma" w:cs="Tahoma"/>
      <w:sz w:val="16"/>
      <w:szCs w:val="16"/>
      <w:lang w:eastAsia="he-IL"/>
    </w:rPr>
  </w:style>
  <w:style w:type="paragraph" w:styleId="affff">
    <w:name w:val="caption"/>
    <w:basedOn w:val="a1"/>
    <w:next w:val="a1"/>
    <w:qFormat/>
    <w:rsid w:val="00AC7598"/>
    <w:rPr>
      <w:b/>
      <w:bCs/>
    </w:rPr>
  </w:style>
  <w:style w:type="character" w:styleId="affff0">
    <w:name w:val="annotation reference"/>
    <w:semiHidden/>
    <w:rsid w:val="00AC7598"/>
    <w:rPr>
      <w:sz w:val="16"/>
      <w:szCs w:val="16"/>
    </w:rPr>
  </w:style>
  <w:style w:type="paragraph" w:styleId="affff1">
    <w:name w:val="annotation text"/>
    <w:basedOn w:val="a1"/>
    <w:link w:val="affff2"/>
    <w:semiHidden/>
    <w:rsid w:val="00AC7598"/>
  </w:style>
  <w:style w:type="character" w:customStyle="1" w:styleId="affff2">
    <w:name w:val="טקסט הערה תו"/>
    <w:basedOn w:val="a2"/>
    <w:link w:val="affff1"/>
    <w:semiHidden/>
    <w:rsid w:val="00AC7598"/>
    <w:rPr>
      <w:rFonts w:ascii="Palatino Linotype" w:eastAsia="Times New Roman" w:hAnsi="Palatino Linotype" w:cs="FbHadasaNew"/>
      <w:sz w:val="20"/>
      <w:szCs w:val="26"/>
      <w:lang w:eastAsia="he-IL"/>
    </w:rPr>
  </w:style>
  <w:style w:type="paragraph" w:styleId="affff3">
    <w:name w:val="annotation subject"/>
    <w:basedOn w:val="affff1"/>
    <w:next w:val="affff1"/>
    <w:link w:val="affff4"/>
    <w:semiHidden/>
    <w:rsid w:val="00AC7598"/>
    <w:rPr>
      <w:b/>
      <w:bCs/>
    </w:rPr>
  </w:style>
  <w:style w:type="character" w:customStyle="1" w:styleId="affff4">
    <w:name w:val="נושא הערה תו"/>
    <w:basedOn w:val="affff2"/>
    <w:link w:val="affff3"/>
    <w:semiHidden/>
    <w:rsid w:val="00AC7598"/>
    <w:rPr>
      <w:rFonts w:ascii="Palatino Linotype" w:eastAsia="Times New Roman" w:hAnsi="Palatino Linotype" w:cs="FbHadasaNew"/>
      <w:b/>
      <w:bCs/>
      <w:sz w:val="20"/>
      <w:szCs w:val="26"/>
      <w:lang w:eastAsia="he-IL"/>
    </w:rPr>
  </w:style>
  <w:style w:type="paragraph" w:styleId="affff5">
    <w:name w:val="Document Map"/>
    <w:basedOn w:val="a1"/>
    <w:link w:val="affff6"/>
    <w:semiHidden/>
    <w:rsid w:val="00AC7598"/>
    <w:pPr>
      <w:shd w:val="clear" w:color="auto" w:fill="000080"/>
    </w:pPr>
    <w:rPr>
      <w:rFonts w:ascii="Tahoma" w:hAnsi="Tahoma" w:cs="Tahoma"/>
    </w:rPr>
  </w:style>
  <w:style w:type="character" w:customStyle="1" w:styleId="affff6">
    <w:name w:val="מפת מסמך תו"/>
    <w:basedOn w:val="a2"/>
    <w:link w:val="affff5"/>
    <w:semiHidden/>
    <w:rsid w:val="00AC7598"/>
    <w:rPr>
      <w:rFonts w:ascii="Tahoma" w:eastAsia="Times New Roman" w:hAnsi="Tahoma" w:cs="Tahoma"/>
      <w:sz w:val="20"/>
      <w:szCs w:val="26"/>
      <w:shd w:val="clear" w:color="auto" w:fill="000080"/>
      <w:lang w:eastAsia="he-IL"/>
    </w:rPr>
  </w:style>
  <w:style w:type="paragraph" w:styleId="Index1">
    <w:name w:val="index 1"/>
    <w:basedOn w:val="a1"/>
    <w:next w:val="a1"/>
    <w:autoRedefine/>
    <w:semiHidden/>
    <w:rsid w:val="00AC7598"/>
    <w:pPr>
      <w:ind w:left="200" w:hanging="200"/>
    </w:pPr>
  </w:style>
  <w:style w:type="paragraph" w:styleId="Index2">
    <w:name w:val="index 2"/>
    <w:basedOn w:val="a1"/>
    <w:next w:val="a1"/>
    <w:autoRedefine/>
    <w:semiHidden/>
    <w:rsid w:val="00AC7598"/>
    <w:pPr>
      <w:ind w:left="400" w:hanging="200"/>
    </w:pPr>
  </w:style>
  <w:style w:type="paragraph" w:styleId="Index3">
    <w:name w:val="index 3"/>
    <w:basedOn w:val="a1"/>
    <w:next w:val="a1"/>
    <w:autoRedefine/>
    <w:semiHidden/>
    <w:rsid w:val="00AC7598"/>
    <w:pPr>
      <w:ind w:left="600" w:hanging="200"/>
    </w:pPr>
  </w:style>
  <w:style w:type="paragraph" w:styleId="Index4">
    <w:name w:val="index 4"/>
    <w:basedOn w:val="a1"/>
    <w:next w:val="a1"/>
    <w:autoRedefine/>
    <w:semiHidden/>
    <w:rsid w:val="00AC7598"/>
    <w:pPr>
      <w:ind w:left="800" w:hanging="200"/>
    </w:pPr>
  </w:style>
  <w:style w:type="paragraph" w:styleId="Index5">
    <w:name w:val="index 5"/>
    <w:basedOn w:val="a1"/>
    <w:next w:val="a1"/>
    <w:autoRedefine/>
    <w:semiHidden/>
    <w:rsid w:val="00AC7598"/>
    <w:pPr>
      <w:ind w:left="1000" w:hanging="200"/>
    </w:pPr>
  </w:style>
  <w:style w:type="paragraph" w:styleId="Index6">
    <w:name w:val="index 6"/>
    <w:basedOn w:val="a1"/>
    <w:next w:val="a1"/>
    <w:autoRedefine/>
    <w:semiHidden/>
    <w:rsid w:val="00AC7598"/>
    <w:pPr>
      <w:ind w:left="1200" w:hanging="200"/>
    </w:pPr>
  </w:style>
  <w:style w:type="paragraph" w:styleId="Index7">
    <w:name w:val="index 7"/>
    <w:basedOn w:val="a1"/>
    <w:next w:val="a1"/>
    <w:autoRedefine/>
    <w:semiHidden/>
    <w:rsid w:val="00AC7598"/>
    <w:pPr>
      <w:ind w:left="1400" w:hanging="200"/>
    </w:pPr>
  </w:style>
  <w:style w:type="paragraph" w:styleId="Index8">
    <w:name w:val="index 8"/>
    <w:basedOn w:val="a1"/>
    <w:next w:val="a1"/>
    <w:autoRedefine/>
    <w:semiHidden/>
    <w:rsid w:val="00AC7598"/>
    <w:pPr>
      <w:ind w:left="1600" w:hanging="200"/>
    </w:pPr>
  </w:style>
  <w:style w:type="paragraph" w:styleId="Index9">
    <w:name w:val="index 9"/>
    <w:basedOn w:val="a1"/>
    <w:next w:val="a1"/>
    <w:autoRedefine/>
    <w:semiHidden/>
    <w:rsid w:val="00AC7598"/>
    <w:pPr>
      <w:ind w:left="1800" w:hanging="200"/>
    </w:pPr>
  </w:style>
  <w:style w:type="paragraph" w:styleId="affff7">
    <w:name w:val="index heading"/>
    <w:basedOn w:val="a1"/>
    <w:next w:val="Index1"/>
    <w:semiHidden/>
    <w:rsid w:val="00AC7598"/>
    <w:rPr>
      <w:rFonts w:ascii="Arial" w:hAnsi="Arial" w:cs="Arial"/>
      <w:b/>
      <w:bCs/>
    </w:rPr>
  </w:style>
  <w:style w:type="paragraph" w:styleId="affff8">
    <w:name w:val="macro"/>
    <w:link w:val="affff9"/>
    <w:semiHidden/>
    <w:rsid w:val="00AC7598"/>
    <w:pPr>
      <w:tabs>
        <w:tab w:val="left" w:pos="480"/>
        <w:tab w:val="left" w:pos="960"/>
        <w:tab w:val="left" w:pos="1440"/>
        <w:tab w:val="left" w:pos="1920"/>
        <w:tab w:val="left" w:pos="2400"/>
        <w:tab w:val="left" w:pos="2880"/>
        <w:tab w:val="left" w:pos="3360"/>
        <w:tab w:val="left" w:pos="3840"/>
        <w:tab w:val="left" w:pos="4320"/>
      </w:tabs>
      <w:bidi/>
      <w:spacing w:before="30" w:after="30" w:line="340" w:lineRule="exact"/>
      <w:ind w:firstLine="170"/>
      <w:jc w:val="both"/>
    </w:pPr>
    <w:rPr>
      <w:rFonts w:ascii="Courier New" w:eastAsia="Times New Roman" w:hAnsi="Courier New" w:cs="Courier New"/>
      <w:w w:val="95"/>
      <w:sz w:val="20"/>
      <w:szCs w:val="20"/>
      <w:lang w:eastAsia="he-IL"/>
    </w:rPr>
  </w:style>
  <w:style w:type="character" w:customStyle="1" w:styleId="affff9">
    <w:name w:val="טקסט מאקרו תו"/>
    <w:basedOn w:val="a2"/>
    <w:link w:val="affff8"/>
    <w:semiHidden/>
    <w:rsid w:val="00AC7598"/>
    <w:rPr>
      <w:rFonts w:ascii="Courier New" w:eastAsia="Times New Roman" w:hAnsi="Courier New" w:cs="Courier New"/>
      <w:w w:val="95"/>
      <w:sz w:val="20"/>
      <w:szCs w:val="20"/>
      <w:lang w:eastAsia="he-IL"/>
    </w:rPr>
  </w:style>
  <w:style w:type="paragraph" w:styleId="affffa">
    <w:name w:val="table of authorities"/>
    <w:basedOn w:val="a1"/>
    <w:next w:val="a1"/>
    <w:semiHidden/>
    <w:rsid w:val="00AC7598"/>
    <w:pPr>
      <w:ind w:left="200" w:hanging="200"/>
    </w:pPr>
  </w:style>
  <w:style w:type="paragraph" w:styleId="affffb">
    <w:name w:val="table of figures"/>
    <w:basedOn w:val="a1"/>
    <w:next w:val="a1"/>
    <w:semiHidden/>
    <w:rsid w:val="00AC7598"/>
  </w:style>
  <w:style w:type="paragraph" w:styleId="affffc">
    <w:name w:val="toa heading"/>
    <w:basedOn w:val="a1"/>
    <w:next w:val="a1"/>
    <w:semiHidden/>
    <w:rsid w:val="00AC7598"/>
    <w:pPr>
      <w:spacing w:before="120"/>
    </w:pPr>
    <w:rPr>
      <w:rFonts w:ascii="Arial" w:hAnsi="Arial" w:cs="Arial"/>
      <w:b/>
      <w:bCs/>
      <w:sz w:val="24"/>
      <w:szCs w:val="24"/>
    </w:rPr>
  </w:style>
  <w:style w:type="paragraph" w:styleId="TOC1">
    <w:name w:val="toc 1"/>
    <w:basedOn w:val="a1"/>
    <w:next w:val="a1"/>
    <w:autoRedefine/>
    <w:uiPriority w:val="39"/>
    <w:rsid w:val="00AC7598"/>
  </w:style>
  <w:style w:type="paragraph" w:styleId="TOC2">
    <w:name w:val="toc 2"/>
    <w:basedOn w:val="a1"/>
    <w:next w:val="a1"/>
    <w:autoRedefine/>
    <w:uiPriority w:val="39"/>
    <w:rsid w:val="00AC7598"/>
    <w:pPr>
      <w:ind w:left="200"/>
    </w:pPr>
  </w:style>
  <w:style w:type="paragraph" w:styleId="TOC3">
    <w:name w:val="toc 3"/>
    <w:basedOn w:val="a1"/>
    <w:next w:val="a1"/>
    <w:autoRedefine/>
    <w:uiPriority w:val="39"/>
    <w:rsid w:val="00AC7598"/>
    <w:pPr>
      <w:ind w:left="400"/>
    </w:pPr>
  </w:style>
  <w:style w:type="paragraph" w:styleId="TOC4">
    <w:name w:val="toc 4"/>
    <w:basedOn w:val="a1"/>
    <w:next w:val="a1"/>
    <w:autoRedefine/>
    <w:uiPriority w:val="39"/>
    <w:rsid w:val="00AC7598"/>
    <w:pPr>
      <w:ind w:left="600"/>
    </w:pPr>
  </w:style>
  <w:style w:type="paragraph" w:styleId="TOC5">
    <w:name w:val="toc 5"/>
    <w:basedOn w:val="a1"/>
    <w:next w:val="a1"/>
    <w:autoRedefine/>
    <w:uiPriority w:val="39"/>
    <w:rsid w:val="00AC7598"/>
    <w:pPr>
      <w:ind w:left="800"/>
    </w:pPr>
  </w:style>
  <w:style w:type="paragraph" w:styleId="TOC6">
    <w:name w:val="toc 6"/>
    <w:basedOn w:val="a1"/>
    <w:next w:val="a1"/>
    <w:autoRedefine/>
    <w:uiPriority w:val="39"/>
    <w:rsid w:val="00AC7598"/>
    <w:pPr>
      <w:ind w:left="1000"/>
    </w:pPr>
  </w:style>
  <w:style w:type="paragraph" w:styleId="TOC7">
    <w:name w:val="toc 7"/>
    <w:basedOn w:val="a1"/>
    <w:next w:val="a1"/>
    <w:autoRedefine/>
    <w:uiPriority w:val="39"/>
    <w:rsid w:val="00AC7598"/>
    <w:pPr>
      <w:ind w:left="1200"/>
    </w:pPr>
  </w:style>
  <w:style w:type="paragraph" w:styleId="TOC8">
    <w:name w:val="toc 8"/>
    <w:basedOn w:val="a1"/>
    <w:next w:val="a1"/>
    <w:autoRedefine/>
    <w:uiPriority w:val="39"/>
    <w:rsid w:val="00AC7598"/>
    <w:pPr>
      <w:ind w:left="1400"/>
    </w:pPr>
  </w:style>
  <w:style w:type="paragraph" w:styleId="TOC9">
    <w:name w:val="toc 9"/>
    <w:basedOn w:val="a1"/>
    <w:next w:val="a1"/>
    <w:autoRedefine/>
    <w:uiPriority w:val="39"/>
    <w:rsid w:val="00AC7598"/>
    <w:pPr>
      <w:ind w:left="1600"/>
    </w:pPr>
  </w:style>
  <w:style w:type="numbering" w:styleId="111111">
    <w:name w:val="Outline List 2"/>
    <w:basedOn w:val="a4"/>
    <w:semiHidden/>
    <w:rsid w:val="00AC7598"/>
    <w:pPr>
      <w:numPr>
        <w:numId w:val="36"/>
      </w:numPr>
    </w:pPr>
  </w:style>
  <w:style w:type="numbering" w:styleId="1ai">
    <w:name w:val="Outline List 1"/>
    <w:basedOn w:val="a4"/>
    <w:semiHidden/>
    <w:rsid w:val="00AC7598"/>
    <w:pPr>
      <w:numPr>
        <w:numId w:val="37"/>
      </w:numPr>
    </w:pPr>
  </w:style>
  <w:style w:type="numbering" w:styleId="a0">
    <w:name w:val="Outline List 3"/>
    <w:basedOn w:val="a4"/>
    <w:semiHidden/>
    <w:rsid w:val="00AC7598"/>
    <w:pPr>
      <w:numPr>
        <w:numId w:val="38"/>
      </w:numPr>
    </w:pPr>
  </w:style>
  <w:style w:type="paragraph" w:styleId="affffd">
    <w:name w:val="Block Text"/>
    <w:basedOn w:val="a1"/>
    <w:semiHidden/>
    <w:rsid w:val="00AC7598"/>
    <w:pPr>
      <w:spacing w:after="120"/>
      <w:ind w:left="1440" w:right="1440"/>
    </w:pPr>
  </w:style>
  <w:style w:type="paragraph" w:styleId="26">
    <w:name w:val="Body Text 2"/>
    <w:basedOn w:val="a1"/>
    <w:link w:val="27"/>
    <w:semiHidden/>
    <w:rsid w:val="00AC7598"/>
    <w:pPr>
      <w:spacing w:after="120" w:line="480" w:lineRule="auto"/>
    </w:pPr>
  </w:style>
  <w:style w:type="character" w:customStyle="1" w:styleId="27">
    <w:name w:val="גוף טקסט 2 תו"/>
    <w:basedOn w:val="a2"/>
    <w:link w:val="26"/>
    <w:semiHidden/>
    <w:rsid w:val="00AC7598"/>
    <w:rPr>
      <w:rFonts w:ascii="Palatino Linotype" w:eastAsia="Times New Roman" w:hAnsi="Palatino Linotype" w:cs="FbHadasaNew"/>
      <w:sz w:val="20"/>
      <w:szCs w:val="26"/>
      <w:lang w:eastAsia="he-IL"/>
    </w:rPr>
  </w:style>
  <w:style w:type="paragraph" w:styleId="35">
    <w:name w:val="Body Text 3"/>
    <w:basedOn w:val="a1"/>
    <w:link w:val="36"/>
    <w:semiHidden/>
    <w:rsid w:val="00AC7598"/>
    <w:pPr>
      <w:spacing w:after="120"/>
    </w:pPr>
    <w:rPr>
      <w:sz w:val="16"/>
      <w:szCs w:val="16"/>
    </w:rPr>
  </w:style>
  <w:style w:type="character" w:customStyle="1" w:styleId="36">
    <w:name w:val="גוף טקסט 3 תו"/>
    <w:basedOn w:val="a2"/>
    <w:link w:val="35"/>
    <w:semiHidden/>
    <w:rsid w:val="00AC7598"/>
    <w:rPr>
      <w:rFonts w:ascii="Palatino Linotype" w:eastAsia="Times New Roman" w:hAnsi="Palatino Linotype" w:cs="FbHadasaNew"/>
      <w:sz w:val="16"/>
      <w:szCs w:val="16"/>
      <w:lang w:eastAsia="he-IL"/>
    </w:rPr>
  </w:style>
  <w:style w:type="paragraph" w:styleId="affffe">
    <w:name w:val="Body Text First Indent"/>
    <w:basedOn w:val="ac"/>
    <w:link w:val="afffff"/>
    <w:semiHidden/>
    <w:rsid w:val="00AC7598"/>
    <w:pPr>
      <w:spacing w:before="30" w:after="120" w:line="340" w:lineRule="exact"/>
      <w:ind w:firstLine="210"/>
    </w:pPr>
    <w:rPr>
      <w:rFonts w:cs="Monotype Hadassah"/>
      <w:noProof w:val="0"/>
    </w:rPr>
  </w:style>
  <w:style w:type="character" w:customStyle="1" w:styleId="afffff">
    <w:name w:val="כניסת שורה ראשונה בגוף טקסט תו"/>
    <w:basedOn w:val="ad"/>
    <w:link w:val="affffe"/>
    <w:semiHidden/>
    <w:rsid w:val="00AC7598"/>
    <w:rPr>
      <w:rFonts w:ascii="Palatino Linotype" w:eastAsia="Times New Roman" w:hAnsi="Palatino Linotype" w:cs="Monotype Hadassah"/>
      <w:noProof/>
      <w:sz w:val="20"/>
      <w:szCs w:val="26"/>
      <w:lang w:eastAsia="he-IL"/>
    </w:rPr>
  </w:style>
  <w:style w:type="paragraph" w:styleId="28">
    <w:name w:val="Body Text First Indent 2"/>
    <w:basedOn w:val="af0"/>
    <w:link w:val="29"/>
    <w:semiHidden/>
    <w:rsid w:val="00AC7598"/>
    <w:pPr>
      <w:spacing w:before="30" w:after="120" w:line="340" w:lineRule="exact"/>
      <w:ind w:left="360" w:firstLine="210"/>
    </w:pPr>
    <w:rPr>
      <w:rFonts w:cs="Monotype Hadassah"/>
      <w:noProof w:val="0"/>
    </w:rPr>
  </w:style>
  <w:style w:type="character" w:customStyle="1" w:styleId="29">
    <w:name w:val="כניסת שורה ראשונה בגוף טקסט 2 תו"/>
    <w:basedOn w:val="af1"/>
    <w:link w:val="28"/>
    <w:semiHidden/>
    <w:rsid w:val="00AC7598"/>
    <w:rPr>
      <w:rFonts w:ascii="Palatino Linotype" w:eastAsia="Times New Roman" w:hAnsi="Palatino Linotype" w:cs="Monotype Hadassah"/>
      <w:noProof/>
      <w:sz w:val="20"/>
      <w:szCs w:val="26"/>
      <w:lang w:eastAsia="he-IL"/>
    </w:rPr>
  </w:style>
  <w:style w:type="paragraph" w:styleId="afffff0">
    <w:name w:val="Closing"/>
    <w:basedOn w:val="a1"/>
    <w:link w:val="afffff1"/>
    <w:semiHidden/>
    <w:rsid w:val="00AC7598"/>
    <w:pPr>
      <w:ind w:left="4320"/>
    </w:pPr>
  </w:style>
  <w:style w:type="character" w:customStyle="1" w:styleId="afffff1">
    <w:name w:val="סיום תו"/>
    <w:basedOn w:val="a2"/>
    <w:link w:val="afffff0"/>
    <w:semiHidden/>
    <w:rsid w:val="00AC7598"/>
    <w:rPr>
      <w:rFonts w:ascii="Palatino Linotype" w:eastAsia="Times New Roman" w:hAnsi="Palatino Linotype" w:cs="FbHadasaNew"/>
      <w:sz w:val="20"/>
      <w:szCs w:val="26"/>
      <w:lang w:eastAsia="he-IL"/>
    </w:rPr>
  </w:style>
  <w:style w:type="paragraph" w:styleId="afffff2">
    <w:name w:val="Date"/>
    <w:basedOn w:val="a1"/>
    <w:next w:val="a1"/>
    <w:link w:val="afffff3"/>
    <w:semiHidden/>
    <w:rsid w:val="00AC7598"/>
  </w:style>
  <w:style w:type="character" w:customStyle="1" w:styleId="afffff3">
    <w:name w:val="תאריך תו"/>
    <w:basedOn w:val="a2"/>
    <w:link w:val="afffff2"/>
    <w:semiHidden/>
    <w:rsid w:val="00AC7598"/>
    <w:rPr>
      <w:rFonts w:ascii="Palatino Linotype" w:eastAsia="Times New Roman" w:hAnsi="Palatino Linotype" w:cs="FbHadasaNew"/>
      <w:sz w:val="20"/>
      <w:szCs w:val="26"/>
      <w:lang w:eastAsia="he-IL"/>
    </w:rPr>
  </w:style>
  <w:style w:type="paragraph" w:styleId="afffff4">
    <w:name w:val="E-mail Signature"/>
    <w:basedOn w:val="a1"/>
    <w:link w:val="afffff5"/>
    <w:semiHidden/>
    <w:rsid w:val="00AC7598"/>
  </w:style>
  <w:style w:type="character" w:customStyle="1" w:styleId="afffff5">
    <w:name w:val="חתימת דואר אלקטרוני תו"/>
    <w:basedOn w:val="a2"/>
    <w:link w:val="afffff4"/>
    <w:semiHidden/>
    <w:rsid w:val="00AC7598"/>
    <w:rPr>
      <w:rFonts w:ascii="Palatino Linotype" w:eastAsia="Times New Roman" w:hAnsi="Palatino Linotype" w:cs="FbHadasaNew"/>
      <w:sz w:val="20"/>
      <w:szCs w:val="26"/>
      <w:lang w:eastAsia="he-IL"/>
    </w:rPr>
  </w:style>
  <w:style w:type="character" w:styleId="afffff6">
    <w:name w:val="Emphasis"/>
    <w:qFormat/>
    <w:rsid w:val="00AC7598"/>
    <w:rPr>
      <w:i/>
      <w:iCs/>
    </w:rPr>
  </w:style>
  <w:style w:type="paragraph" w:styleId="afffff7">
    <w:name w:val="envelope address"/>
    <w:basedOn w:val="a1"/>
    <w:semiHidden/>
    <w:rsid w:val="00AC7598"/>
    <w:pPr>
      <w:framePr w:w="7920" w:h="1980" w:hRule="exact" w:hSpace="180" w:wrap="auto" w:hAnchor="page" w:xAlign="center" w:yAlign="bottom"/>
      <w:ind w:left="2880"/>
    </w:pPr>
    <w:rPr>
      <w:rFonts w:ascii="Arial" w:hAnsi="Arial" w:cs="Arial"/>
      <w:sz w:val="24"/>
      <w:szCs w:val="24"/>
    </w:rPr>
  </w:style>
  <w:style w:type="paragraph" w:styleId="afffff8">
    <w:name w:val="envelope return"/>
    <w:basedOn w:val="a1"/>
    <w:semiHidden/>
    <w:rsid w:val="00AC7598"/>
    <w:rPr>
      <w:rFonts w:ascii="Arial" w:hAnsi="Arial" w:cs="Arial"/>
    </w:rPr>
  </w:style>
  <w:style w:type="character" w:styleId="HTML">
    <w:name w:val="HTML Acronym"/>
    <w:basedOn w:val="a2"/>
    <w:semiHidden/>
    <w:rsid w:val="00AC7598"/>
  </w:style>
  <w:style w:type="paragraph" w:styleId="HTML0">
    <w:name w:val="HTML Address"/>
    <w:basedOn w:val="a1"/>
    <w:link w:val="HTML1"/>
    <w:semiHidden/>
    <w:rsid w:val="00AC7598"/>
    <w:rPr>
      <w:i/>
      <w:iCs/>
    </w:rPr>
  </w:style>
  <w:style w:type="character" w:customStyle="1" w:styleId="HTML1">
    <w:name w:val="כתובת HTML תו"/>
    <w:basedOn w:val="a2"/>
    <w:link w:val="HTML0"/>
    <w:semiHidden/>
    <w:rsid w:val="00AC7598"/>
    <w:rPr>
      <w:rFonts w:ascii="Palatino Linotype" w:eastAsia="Times New Roman" w:hAnsi="Palatino Linotype" w:cs="FbHadasaNew"/>
      <w:i/>
      <w:iCs/>
      <w:sz w:val="20"/>
      <w:szCs w:val="26"/>
      <w:lang w:eastAsia="he-IL"/>
    </w:rPr>
  </w:style>
  <w:style w:type="character" w:styleId="HTMLCite">
    <w:name w:val="HTML Cite"/>
    <w:semiHidden/>
    <w:rsid w:val="00AC7598"/>
    <w:rPr>
      <w:i/>
      <w:iCs/>
    </w:rPr>
  </w:style>
  <w:style w:type="character" w:styleId="HTMLCode">
    <w:name w:val="HTML Code"/>
    <w:semiHidden/>
    <w:rsid w:val="00AC7598"/>
    <w:rPr>
      <w:rFonts w:ascii="Courier New" w:hAnsi="Courier New" w:cs="Courier New"/>
      <w:sz w:val="20"/>
      <w:szCs w:val="20"/>
    </w:rPr>
  </w:style>
  <w:style w:type="character" w:styleId="HTMLDefinition">
    <w:name w:val="HTML Definition"/>
    <w:semiHidden/>
    <w:rsid w:val="00AC7598"/>
    <w:rPr>
      <w:i/>
      <w:iCs/>
    </w:rPr>
  </w:style>
  <w:style w:type="character" w:styleId="HTML2">
    <w:name w:val="HTML Keyboard"/>
    <w:semiHidden/>
    <w:rsid w:val="00AC7598"/>
    <w:rPr>
      <w:rFonts w:ascii="Courier New" w:hAnsi="Courier New" w:cs="Courier New"/>
      <w:sz w:val="20"/>
      <w:szCs w:val="20"/>
    </w:rPr>
  </w:style>
  <w:style w:type="paragraph" w:styleId="HTML3">
    <w:name w:val="HTML Preformatted"/>
    <w:basedOn w:val="a1"/>
    <w:link w:val="HTML4"/>
    <w:semiHidden/>
    <w:rsid w:val="00AC7598"/>
    <w:rPr>
      <w:rFonts w:ascii="Courier New" w:hAnsi="Courier New" w:cs="Courier New"/>
    </w:rPr>
  </w:style>
  <w:style w:type="character" w:customStyle="1" w:styleId="HTML4">
    <w:name w:val="HTML מעוצב מראש תו"/>
    <w:basedOn w:val="a2"/>
    <w:link w:val="HTML3"/>
    <w:semiHidden/>
    <w:rsid w:val="00AC7598"/>
    <w:rPr>
      <w:rFonts w:ascii="Courier New" w:eastAsia="Times New Roman" w:hAnsi="Courier New" w:cs="Courier New"/>
      <w:sz w:val="20"/>
      <w:szCs w:val="26"/>
      <w:lang w:eastAsia="he-IL"/>
    </w:rPr>
  </w:style>
  <w:style w:type="character" w:styleId="HTML5">
    <w:name w:val="HTML Sample"/>
    <w:semiHidden/>
    <w:rsid w:val="00AC7598"/>
    <w:rPr>
      <w:rFonts w:ascii="Courier New" w:hAnsi="Courier New" w:cs="Courier New"/>
    </w:rPr>
  </w:style>
  <w:style w:type="character" w:styleId="HTML6">
    <w:name w:val="HTML Typewriter"/>
    <w:semiHidden/>
    <w:rsid w:val="00AC7598"/>
    <w:rPr>
      <w:rFonts w:ascii="Courier New" w:hAnsi="Courier New" w:cs="Courier New"/>
      <w:sz w:val="20"/>
      <w:szCs w:val="20"/>
    </w:rPr>
  </w:style>
  <w:style w:type="character" w:styleId="HTMLVariable">
    <w:name w:val="HTML Variable"/>
    <w:semiHidden/>
    <w:rsid w:val="00AC7598"/>
    <w:rPr>
      <w:i/>
      <w:iCs/>
    </w:rPr>
  </w:style>
  <w:style w:type="character" w:styleId="afffff9">
    <w:name w:val="line number"/>
    <w:basedOn w:val="a2"/>
    <w:semiHidden/>
    <w:rsid w:val="00AC7598"/>
  </w:style>
  <w:style w:type="paragraph" w:styleId="afffffa">
    <w:name w:val="List"/>
    <w:basedOn w:val="a1"/>
    <w:semiHidden/>
    <w:rsid w:val="00AC7598"/>
    <w:pPr>
      <w:ind w:left="360" w:hanging="360"/>
    </w:pPr>
  </w:style>
  <w:style w:type="paragraph" w:styleId="2a">
    <w:name w:val="List 2"/>
    <w:basedOn w:val="a1"/>
    <w:semiHidden/>
    <w:rsid w:val="00AC7598"/>
    <w:pPr>
      <w:ind w:left="720" w:hanging="360"/>
    </w:pPr>
  </w:style>
  <w:style w:type="paragraph" w:styleId="37">
    <w:name w:val="List 3"/>
    <w:basedOn w:val="a1"/>
    <w:semiHidden/>
    <w:rsid w:val="00AC7598"/>
    <w:pPr>
      <w:ind w:left="1080" w:hanging="360"/>
    </w:pPr>
  </w:style>
  <w:style w:type="paragraph" w:styleId="43">
    <w:name w:val="List 4"/>
    <w:basedOn w:val="a1"/>
    <w:semiHidden/>
    <w:rsid w:val="00AC7598"/>
    <w:pPr>
      <w:ind w:left="1440" w:hanging="360"/>
    </w:pPr>
  </w:style>
  <w:style w:type="paragraph" w:styleId="53">
    <w:name w:val="List 5"/>
    <w:basedOn w:val="a1"/>
    <w:semiHidden/>
    <w:rsid w:val="00AC7598"/>
    <w:pPr>
      <w:ind w:left="1800" w:hanging="360"/>
    </w:pPr>
  </w:style>
  <w:style w:type="paragraph" w:styleId="a">
    <w:name w:val="List Bullet"/>
    <w:basedOn w:val="a1"/>
    <w:semiHidden/>
    <w:rsid w:val="00AC7598"/>
    <w:pPr>
      <w:numPr>
        <w:numId w:val="43"/>
      </w:numPr>
    </w:pPr>
  </w:style>
  <w:style w:type="paragraph" w:styleId="20">
    <w:name w:val="List Bullet 2"/>
    <w:basedOn w:val="a1"/>
    <w:semiHidden/>
    <w:rsid w:val="00AC7598"/>
    <w:pPr>
      <w:numPr>
        <w:numId w:val="44"/>
      </w:numPr>
    </w:pPr>
  </w:style>
  <w:style w:type="paragraph" w:styleId="30">
    <w:name w:val="List Bullet 3"/>
    <w:basedOn w:val="a1"/>
    <w:semiHidden/>
    <w:rsid w:val="00AC7598"/>
    <w:pPr>
      <w:numPr>
        <w:numId w:val="45"/>
      </w:numPr>
    </w:pPr>
  </w:style>
  <w:style w:type="paragraph" w:styleId="40">
    <w:name w:val="List Bullet 4"/>
    <w:basedOn w:val="a1"/>
    <w:semiHidden/>
    <w:rsid w:val="00AC7598"/>
    <w:pPr>
      <w:numPr>
        <w:numId w:val="46"/>
      </w:numPr>
    </w:pPr>
  </w:style>
  <w:style w:type="paragraph" w:styleId="50">
    <w:name w:val="List Bullet 5"/>
    <w:basedOn w:val="a1"/>
    <w:semiHidden/>
    <w:rsid w:val="00AC7598"/>
    <w:pPr>
      <w:numPr>
        <w:numId w:val="47"/>
      </w:numPr>
    </w:pPr>
  </w:style>
  <w:style w:type="paragraph" w:styleId="afffffb">
    <w:name w:val="List Continue"/>
    <w:basedOn w:val="a1"/>
    <w:semiHidden/>
    <w:rsid w:val="00AC7598"/>
    <w:pPr>
      <w:spacing w:after="120"/>
      <w:ind w:left="360"/>
    </w:pPr>
  </w:style>
  <w:style w:type="paragraph" w:styleId="2b">
    <w:name w:val="List Continue 2"/>
    <w:basedOn w:val="a1"/>
    <w:semiHidden/>
    <w:rsid w:val="00AC7598"/>
    <w:pPr>
      <w:spacing w:after="120"/>
      <w:ind w:left="720"/>
    </w:pPr>
  </w:style>
  <w:style w:type="paragraph" w:styleId="38">
    <w:name w:val="List Continue 3"/>
    <w:basedOn w:val="a1"/>
    <w:semiHidden/>
    <w:rsid w:val="00AC7598"/>
    <w:pPr>
      <w:spacing w:after="120"/>
      <w:ind w:left="1080"/>
    </w:pPr>
  </w:style>
  <w:style w:type="paragraph" w:styleId="44">
    <w:name w:val="List Continue 4"/>
    <w:basedOn w:val="a1"/>
    <w:semiHidden/>
    <w:rsid w:val="00AC7598"/>
    <w:pPr>
      <w:spacing w:after="120"/>
      <w:ind w:left="1440"/>
    </w:pPr>
  </w:style>
  <w:style w:type="paragraph" w:styleId="54">
    <w:name w:val="List Continue 5"/>
    <w:basedOn w:val="a1"/>
    <w:semiHidden/>
    <w:rsid w:val="00AC7598"/>
    <w:pPr>
      <w:spacing w:after="120"/>
      <w:ind w:left="1800"/>
    </w:pPr>
  </w:style>
  <w:style w:type="paragraph" w:styleId="2">
    <w:name w:val="List Number 2"/>
    <w:basedOn w:val="a1"/>
    <w:semiHidden/>
    <w:rsid w:val="00AC7598"/>
    <w:pPr>
      <w:numPr>
        <w:numId w:val="39"/>
      </w:numPr>
    </w:pPr>
  </w:style>
  <w:style w:type="paragraph" w:styleId="3">
    <w:name w:val="List Number 3"/>
    <w:basedOn w:val="a1"/>
    <w:semiHidden/>
    <w:rsid w:val="00AC7598"/>
    <w:pPr>
      <w:numPr>
        <w:numId w:val="40"/>
      </w:numPr>
    </w:pPr>
  </w:style>
  <w:style w:type="paragraph" w:styleId="4">
    <w:name w:val="List Number 4"/>
    <w:basedOn w:val="a1"/>
    <w:semiHidden/>
    <w:rsid w:val="00AC7598"/>
    <w:pPr>
      <w:numPr>
        <w:numId w:val="41"/>
      </w:numPr>
    </w:pPr>
  </w:style>
  <w:style w:type="paragraph" w:styleId="5">
    <w:name w:val="List Number 5"/>
    <w:basedOn w:val="a1"/>
    <w:semiHidden/>
    <w:rsid w:val="00AC7598"/>
    <w:pPr>
      <w:numPr>
        <w:numId w:val="42"/>
      </w:numPr>
    </w:pPr>
  </w:style>
  <w:style w:type="paragraph" w:styleId="afffffc">
    <w:name w:val="Message Header"/>
    <w:basedOn w:val="a1"/>
    <w:link w:val="afffffd"/>
    <w:semiHidden/>
    <w:rsid w:val="00AC75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fffd">
    <w:name w:val="כותרת עליונה של הודעה תו"/>
    <w:basedOn w:val="a2"/>
    <w:link w:val="afffffc"/>
    <w:semiHidden/>
    <w:rsid w:val="00AC7598"/>
    <w:rPr>
      <w:rFonts w:ascii="Arial" w:eastAsia="Times New Roman" w:hAnsi="Arial" w:cs="Arial"/>
      <w:sz w:val="24"/>
      <w:szCs w:val="24"/>
      <w:shd w:val="pct20" w:color="auto" w:fill="auto"/>
      <w:lang w:eastAsia="he-IL"/>
    </w:rPr>
  </w:style>
  <w:style w:type="paragraph" w:styleId="NormalWeb">
    <w:name w:val="Normal (Web)"/>
    <w:basedOn w:val="a1"/>
    <w:semiHidden/>
    <w:rsid w:val="00AC7598"/>
    <w:rPr>
      <w:rFonts w:ascii="Times New Roman" w:hAnsi="Times New Roman" w:cs="Times New Roman"/>
      <w:sz w:val="24"/>
      <w:szCs w:val="24"/>
    </w:rPr>
  </w:style>
  <w:style w:type="paragraph" w:styleId="afffffe">
    <w:name w:val="Normal Indent"/>
    <w:basedOn w:val="a1"/>
    <w:semiHidden/>
    <w:rsid w:val="00AC7598"/>
    <w:pPr>
      <w:ind w:left="720"/>
    </w:pPr>
  </w:style>
  <w:style w:type="paragraph" w:styleId="affffff">
    <w:name w:val="Note Heading"/>
    <w:basedOn w:val="a1"/>
    <w:next w:val="a1"/>
    <w:link w:val="affffff0"/>
    <w:semiHidden/>
    <w:rsid w:val="00AC7598"/>
  </w:style>
  <w:style w:type="character" w:customStyle="1" w:styleId="affffff0">
    <w:name w:val="כותרת הערות תו"/>
    <w:basedOn w:val="a2"/>
    <w:link w:val="affffff"/>
    <w:semiHidden/>
    <w:rsid w:val="00AC7598"/>
    <w:rPr>
      <w:rFonts w:ascii="Palatino Linotype" w:eastAsia="Times New Roman" w:hAnsi="Palatino Linotype" w:cs="FbHadasaNew"/>
      <w:sz w:val="20"/>
      <w:szCs w:val="26"/>
      <w:lang w:eastAsia="he-IL"/>
    </w:rPr>
  </w:style>
  <w:style w:type="paragraph" w:styleId="affffff1">
    <w:name w:val="Plain Text"/>
    <w:basedOn w:val="a1"/>
    <w:link w:val="affffff2"/>
    <w:semiHidden/>
    <w:rsid w:val="00AC7598"/>
    <w:rPr>
      <w:rFonts w:ascii="Courier New" w:hAnsi="Courier New" w:cs="Courier New"/>
    </w:rPr>
  </w:style>
  <w:style w:type="character" w:customStyle="1" w:styleId="affffff2">
    <w:name w:val="טקסט רגיל תו"/>
    <w:basedOn w:val="a2"/>
    <w:link w:val="affffff1"/>
    <w:semiHidden/>
    <w:rsid w:val="00AC7598"/>
    <w:rPr>
      <w:rFonts w:ascii="Courier New" w:eastAsia="Times New Roman" w:hAnsi="Courier New" w:cs="Courier New"/>
      <w:sz w:val="20"/>
      <w:szCs w:val="26"/>
      <w:lang w:eastAsia="he-IL"/>
    </w:rPr>
  </w:style>
  <w:style w:type="paragraph" w:styleId="affffff3">
    <w:name w:val="Salutation"/>
    <w:basedOn w:val="a1"/>
    <w:next w:val="a1"/>
    <w:link w:val="affffff4"/>
    <w:semiHidden/>
    <w:rsid w:val="00AC7598"/>
  </w:style>
  <w:style w:type="character" w:customStyle="1" w:styleId="affffff4">
    <w:name w:val="ברכה תו"/>
    <w:basedOn w:val="a2"/>
    <w:link w:val="affffff3"/>
    <w:semiHidden/>
    <w:rsid w:val="00AC7598"/>
    <w:rPr>
      <w:rFonts w:ascii="Palatino Linotype" w:eastAsia="Times New Roman" w:hAnsi="Palatino Linotype" w:cs="FbHadasaNew"/>
      <w:sz w:val="20"/>
      <w:szCs w:val="26"/>
      <w:lang w:eastAsia="he-IL"/>
    </w:rPr>
  </w:style>
  <w:style w:type="paragraph" w:styleId="affffff5">
    <w:name w:val="Signature"/>
    <w:basedOn w:val="a1"/>
    <w:link w:val="affffff6"/>
    <w:semiHidden/>
    <w:rsid w:val="00AC7598"/>
    <w:pPr>
      <w:ind w:left="4320"/>
    </w:pPr>
  </w:style>
  <w:style w:type="character" w:customStyle="1" w:styleId="affffff6">
    <w:name w:val="חתימה תו"/>
    <w:basedOn w:val="a2"/>
    <w:link w:val="affffff5"/>
    <w:semiHidden/>
    <w:rsid w:val="00AC7598"/>
    <w:rPr>
      <w:rFonts w:ascii="Palatino Linotype" w:eastAsia="Times New Roman" w:hAnsi="Palatino Linotype" w:cs="FbHadasaNew"/>
      <w:sz w:val="20"/>
      <w:szCs w:val="26"/>
      <w:lang w:eastAsia="he-IL"/>
    </w:rPr>
  </w:style>
  <w:style w:type="character" w:styleId="affffff7">
    <w:name w:val="Strong"/>
    <w:qFormat/>
    <w:rsid w:val="00AC7598"/>
    <w:rPr>
      <w:b/>
      <w:bCs/>
    </w:rPr>
  </w:style>
  <w:style w:type="table" w:styleId="-1">
    <w:name w:val="Table 3D effects 1"/>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semiHidden/>
    <w:rsid w:val="00AC7598"/>
    <w:pPr>
      <w:bidi/>
      <w:spacing w:before="30" w:after="30" w:line="340" w:lineRule="exact"/>
      <w:ind w:firstLine="170"/>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semiHidden/>
    <w:rsid w:val="00AC7598"/>
    <w:pPr>
      <w:bidi/>
      <w:spacing w:before="30" w:after="30" w:line="340" w:lineRule="exact"/>
      <w:ind w:firstLine="170"/>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semiHidden/>
    <w:rsid w:val="00AC7598"/>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rsid w:val="00AC7598"/>
    <w:pPr>
      <w:bidi/>
      <w:spacing w:before="30" w:after="30" w:line="340" w:lineRule="exact"/>
      <w:ind w:firstLine="170"/>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semiHidden/>
    <w:rsid w:val="00AC7598"/>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8">
    <w:name w:val="Table Contemporary"/>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9">
    <w:name w:val="Table Elegant"/>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AC7598"/>
    <w:pPr>
      <w:bidi/>
      <w:spacing w:before="30" w:after="30" w:line="340" w:lineRule="exact"/>
      <w:ind w:firstLine="170"/>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a">
    <w:name w:val="Table Professional"/>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b">
    <w:name w:val="Table Theme"/>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semiHidden/>
    <w:rsid w:val="00AC7598"/>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ffffffc">
    <w:name w:val="שם פרשה"/>
    <w:basedOn w:val="af9"/>
    <w:link w:val="affffffd"/>
    <w:semiHidden/>
    <w:rsid w:val="00AC7598"/>
    <w:pPr>
      <w:spacing w:before="840" w:after="120" w:line="640" w:lineRule="exact"/>
    </w:pPr>
    <w:rPr>
      <w:rFonts w:cs="IW_Shalom"/>
      <w:bCs w:val="0"/>
      <w:color w:val="808080"/>
      <w:spacing w:val="100"/>
      <w:w w:val="90"/>
      <w:sz w:val="36"/>
      <w:szCs w:val="40"/>
    </w:rPr>
  </w:style>
  <w:style w:type="character" w:customStyle="1" w:styleId="affffffd">
    <w:name w:val="שם פרשה תו תו"/>
    <w:link w:val="affffffc"/>
    <w:semiHidden/>
    <w:rsid w:val="00AC7598"/>
    <w:rPr>
      <w:rFonts w:ascii="Palatino Linotype" w:eastAsia="Times New Roman" w:hAnsi="Palatino Linotype" w:cs="IW_Shalom"/>
      <w:b/>
      <w:noProof/>
      <w:color w:val="808080"/>
      <w:spacing w:val="100"/>
      <w:w w:val="90"/>
      <w:sz w:val="36"/>
      <w:szCs w:val="40"/>
    </w:rPr>
  </w:style>
  <w:style w:type="character" w:styleId="affffffe">
    <w:name w:val="Unresolved Mention"/>
    <w:uiPriority w:val="99"/>
    <w:semiHidden/>
    <w:unhideWhenUsed/>
    <w:rsid w:val="00AC75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2773</Words>
  <Characters>13870</Characters>
  <Application>Microsoft Office Word</Application>
  <DocSecurity>0</DocSecurity>
  <Lines>115</Lines>
  <Paragraphs>33</Paragraphs>
  <ScaleCrop>false</ScaleCrop>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2018-03-15T08:46:00Z</dcterms:created>
  <dcterms:modified xsi:type="dcterms:W3CDTF">2018-03-15T08:47:00Z</dcterms:modified>
</cp:coreProperties>
</file>