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CEF3" w14:textId="77777777" w:rsidR="00DF763E" w:rsidRDefault="00DF763E" w:rsidP="00DF763E">
      <w:pPr>
        <w:pStyle w:val="1"/>
        <w:rPr>
          <w:rtl/>
        </w:rPr>
      </w:pPr>
      <w:bookmarkStart w:id="0" w:name="נח"/>
      <w:bookmarkStart w:id="1" w:name="_Toc508826680"/>
      <w:r>
        <w:rPr>
          <w:rFonts w:hint="cs"/>
          <w:rtl/>
        </w:rPr>
        <w:t>ברית עולם</w:t>
      </w:r>
      <w:bookmarkEnd w:id="0"/>
      <w:bookmarkEnd w:id="1"/>
    </w:p>
    <w:p w14:paraId="770A0954" w14:textId="77777777" w:rsidR="00DF763E" w:rsidRDefault="00DF763E" w:rsidP="00DF763E">
      <w:pPr>
        <w:rPr>
          <w:rFonts w:hint="cs"/>
          <w:rtl/>
        </w:rPr>
      </w:pPr>
    </w:p>
    <w:p w14:paraId="5714DF8A" w14:textId="77777777" w:rsidR="00DF763E" w:rsidRPr="009F09EF" w:rsidRDefault="00DF763E" w:rsidP="00DF763E">
      <w:pPr>
        <w:pStyle w:val="afff8"/>
        <w:rPr>
          <w:rtl/>
        </w:rPr>
      </w:pPr>
      <w:r w:rsidRPr="009F09EF">
        <w:rPr>
          <w:rtl/>
        </w:rPr>
        <w:t>וַיּ</w:t>
      </w:r>
      <w:r w:rsidRPr="009F09EF">
        <w:rPr>
          <w:rFonts w:hint="cs"/>
          <w:rtl/>
        </w:rPr>
        <w:t>ֹ</w:t>
      </w:r>
      <w:r w:rsidRPr="009F09EF">
        <w:rPr>
          <w:rtl/>
        </w:rPr>
        <w:t>אמֶר אֱ</w:t>
      </w:r>
      <w:r w:rsidRPr="0067691D">
        <w:rPr>
          <w:rFonts w:eastAsia="Vilna" w:hint="cs"/>
          <w:rtl/>
        </w:rPr>
        <w:t>־</w:t>
      </w:r>
      <w:r w:rsidRPr="009F09EF">
        <w:rPr>
          <w:rtl/>
        </w:rPr>
        <w:t>לֹ</w:t>
      </w:r>
      <w:r>
        <w:rPr>
          <w:rFonts w:hint="cs"/>
          <w:rtl/>
        </w:rPr>
        <w:t>הִ</w:t>
      </w:r>
      <w:r w:rsidRPr="009F09EF">
        <w:rPr>
          <w:rtl/>
        </w:rPr>
        <w:t>ים אֶל</w:t>
      </w:r>
      <w:r w:rsidRPr="009F09EF">
        <w:rPr>
          <w:rFonts w:hint="cs"/>
          <w:rtl/>
        </w:rPr>
        <w:t xml:space="preserve"> </w:t>
      </w:r>
      <w:r w:rsidRPr="009F09EF">
        <w:rPr>
          <w:rtl/>
        </w:rPr>
        <w:t>נחַ וְאֶל</w:t>
      </w:r>
      <w:r w:rsidRPr="009F09EF">
        <w:rPr>
          <w:rFonts w:hint="cs"/>
          <w:rtl/>
        </w:rPr>
        <w:t xml:space="preserve"> </w:t>
      </w:r>
      <w:r w:rsidRPr="009F09EF">
        <w:rPr>
          <w:rtl/>
        </w:rPr>
        <w:t xml:space="preserve">בָּנָיו אִתּוֹ </w:t>
      </w:r>
      <w:r w:rsidRPr="009F09EF">
        <w:rPr>
          <w:rFonts w:hint="eastAsia"/>
          <w:rtl/>
        </w:rPr>
        <w:t>לֵאמ</w:t>
      </w:r>
      <w:r w:rsidRPr="009F09EF">
        <w:rPr>
          <w:rFonts w:hint="cs"/>
          <w:rtl/>
        </w:rPr>
        <w:t>ֹ</w:t>
      </w:r>
      <w:r w:rsidRPr="009F09EF">
        <w:rPr>
          <w:rFonts w:hint="eastAsia"/>
          <w:rtl/>
        </w:rPr>
        <w:t>ר</w:t>
      </w:r>
      <w:r w:rsidRPr="009F09EF">
        <w:rPr>
          <w:rFonts w:hint="cs"/>
          <w:rtl/>
        </w:rPr>
        <w:t>.</w:t>
      </w:r>
      <w:r w:rsidRPr="009F09EF">
        <w:rPr>
          <w:rtl/>
        </w:rPr>
        <w:t xml:space="preserve"> וַאֲנִי הִנְנִי מֵקִים אֶת</w:t>
      </w:r>
      <w:r w:rsidRPr="009F09EF">
        <w:rPr>
          <w:rFonts w:hint="cs"/>
          <w:rtl/>
        </w:rPr>
        <w:t xml:space="preserve"> </w:t>
      </w:r>
      <w:r w:rsidRPr="009F09EF">
        <w:rPr>
          <w:rtl/>
        </w:rPr>
        <w:t>בְּרִיתִי אִתְּכֶם וְאֶת</w:t>
      </w:r>
      <w:r w:rsidRPr="009F09EF">
        <w:rPr>
          <w:rFonts w:hint="cs"/>
          <w:rtl/>
        </w:rPr>
        <w:t xml:space="preserve"> </w:t>
      </w:r>
      <w:r w:rsidRPr="009F09EF">
        <w:rPr>
          <w:rtl/>
        </w:rPr>
        <w:t>זַרְעֲכֶם אַחֲרֵיכֶם</w:t>
      </w:r>
      <w:r w:rsidRPr="009F09EF">
        <w:rPr>
          <w:rFonts w:hint="cs"/>
          <w:rtl/>
        </w:rPr>
        <w:t>.</w:t>
      </w:r>
      <w:r w:rsidRPr="009F09EF">
        <w:rPr>
          <w:rtl/>
        </w:rPr>
        <w:t xml:space="preserve"> וְאֵת כָּל</w:t>
      </w:r>
      <w:r w:rsidRPr="009F09EF">
        <w:rPr>
          <w:rFonts w:hint="cs"/>
          <w:rtl/>
        </w:rPr>
        <w:t xml:space="preserve"> </w:t>
      </w:r>
      <w:r w:rsidRPr="009F09EF">
        <w:rPr>
          <w:rtl/>
        </w:rPr>
        <w:t>נֶפֶשׁ הַחַיָּה אֲשֶׁר אִתְּכֶם בָּעוֹף בַּבְּהֵמָה וּבְכָל</w:t>
      </w:r>
      <w:r w:rsidRPr="009F09EF">
        <w:rPr>
          <w:rFonts w:hint="cs"/>
          <w:rtl/>
        </w:rPr>
        <w:t xml:space="preserve"> </w:t>
      </w:r>
      <w:r w:rsidRPr="009F09EF">
        <w:rPr>
          <w:rtl/>
        </w:rPr>
        <w:t>חַיַּת הָאָרֶץ אִתְּכֶם מִכּ</w:t>
      </w:r>
      <w:r w:rsidRPr="009F09EF">
        <w:rPr>
          <w:rFonts w:hint="cs"/>
          <w:rtl/>
        </w:rPr>
        <w:t>ֹ</w:t>
      </w:r>
      <w:r w:rsidRPr="009F09EF">
        <w:rPr>
          <w:rtl/>
        </w:rPr>
        <w:t>ל י</w:t>
      </w:r>
      <w:r w:rsidRPr="009F09EF">
        <w:rPr>
          <w:rFonts w:hint="cs"/>
          <w:rtl/>
        </w:rPr>
        <w:t>ֹ</w:t>
      </w:r>
      <w:r w:rsidRPr="009F09EF">
        <w:rPr>
          <w:rtl/>
        </w:rPr>
        <w:t>צְאֵי הַתֵּבָה לְכ</w:t>
      </w:r>
      <w:r w:rsidRPr="009F09EF">
        <w:rPr>
          <w:rFonts w:hint="cs"/>
          <w:rtl/>
        </w:rPr>
        <w:t>ֹ</w:t>
      </w:r>
      <w:r w:rsidRPr="009F09EF">
        <w:rPr>
          <w:rtl/>
        </w:rPr>
        <w:t>ל חַיַּת הָאָרֶץ</w:t>
      </w:r>
      <w:r w:rsidRPr="009F09EF">
        <w:rPr>
          <w:rFonts w:hint="cs"/>
          <w:rtl/>
        </w:rPr>
        <w:t>.</w:t>
      </w:r>
      <w:r w:rsidRPr="009F09EF">
        <w:rPr>
          <w:rtl/>
        </w:rPr>
        <w:t xml:space="preserve"> וַהֲקִמ</w:t>
      </w:r>
      <w:r w:rsidRPr="009F09EF">
        <w:rPr>
          <w:rFonts w:hint="cs"/>
          <w:rtl/>
        </w:rPr>
        <w:t>ֹ</w:t>
      </w:r>
      <w:r w:rsidRPr="009F09EF">
        <w:rPr>
          <w:rtl/>
        </w:rPr>
        <w:t xml:space="preserve">תִי </w:t>
      </w:r>
      <w:r w:rsidRPr="009F09EF">
        <w:rPr>
          <w:rFonts w:hint="eastAsia"/>
          <w:rtl/>
        </w:rPr>
        <w:t>אֶת</w:t>
      </w:r>
      <w:r w:rsidRPr="009F09EF">
        <w:rPr>
          <w:rFonts w:hint="cs"/>
          <w:rtl/>
        </w:rPr>
        <w:t xml:space="preserve"> </w:t>
      </w:r>
      <w:r w:rsidRPr="009F09EF">
        <w:rPr>
          <w:rtl/>
        </w:rPr>
        <w:t>בְּרִיתִי אִתְּכֶם וְלֹא</w:t>
      </w:r>
      <w:r w:rsidRPr="009F09EF">
        <w:rPr>
          <w:rFonts w:hint="cs"/>
          <w:rtl/>
        </w:rPr>
        <w:t xml:space="preserve"> </w:t>
      </w:r>
      <w:r w:rsidRPr="009F09EF">
        <w:rPr>
          <w:rtl/>
        </w:rPr>
        <w:t>יִכָּרֵת כָּל</w:t>
      </w:r>
      <w:r w:rsidRPr="009F09EF">
        <w:rPr>
          <w:rFonts w:hint="cs"/>
          <w:rtl/>
        </w:rPr>
        <w:t xml:space="preserve"> </w:t>
      </w:r>
      <w:r w:rsidRPr="009F09EF">
        <w:rPr>
          <w:rtl/>
        </w:rPr>
        <w:t>בָּשָׂר עוֹד מִמֵּי הַמַּבּוּל וְלֹא</w:t>
      </w:r>
      <w:r w:rsidRPr="009F09EF">
        <w:rPr>
          <w:rFonts w:hint="cs"/>
          <w:rtl/>
        </w:rPr>
        <w:t xml:space="preserve"> </w:t>
      </w:r>
      <w:r w:rsidRPr="009F09EF">
        <w:rPr>
          <w:rtl/>
        </w:rPr>
        <w:t>יִהְיֶה עוֹד מַבּוּל לְשַׁחֵת הָאָרֶץ</w:t>
      </w:r>
      <w:r w:rsidRPr="009F09EF">
        <w:rPr>
          <w:rFonts w:hint="cs"/>
          <w:rtl/>
        </w:rPr>
        <w:t>.</w:t>
      </w:r>
      <w:r w:rsidRPr="009F09EF">
        <w:rPr>
          <w:rtl/>
        </w:rPr>
        <w:t xml:space="preserve"> וַיּ</w:t>
      </w:r>
      <w:r w:rsidRPr="009F09EF">
        <w:rPr>
          <w:rFonts w:hint="cs"/>
          <w:rtl/>
        </w:rPr>
        <w:t>ֹ</w:t>
      </w:r>
      <w:r w:rsidRPr="009F09EF">
        <w:rPr>
          <w:rtl/>
        </w:rPr>
        <w:t>אמ</w:t>
      </w:r>
      <w:r w:rsidRPr="009F09EF">
        <w:rPr>
          <w:rFonts w:hint="eastAsia"/>
          <w:rtl/>
        </w:rPr>
        <w:t>ֶר</w:t>
      </w:r>
      <w:r w:rsidRPr="009F09EF">
        <w:rPr>
          <w:rtl/>
        </w:rPr>
        <w:t xml:space="preserve"> אֱ</w:t>
      </w:r>
      <w:r>
        <w:rPr>
          <w:rFonts w:hint="cs"/>
          <w:rtl/>
        </w:rPr>
        <w:t>-</w:t>
      </w:r>
      <w:r w:rsidRPr="009F09EF">
        <w:rPr>
          <w:rtl/>
        </w:rPr>
        <w:t>לֹ</w:t>
      </w:r>
      <w:r>
        <w:rPr>
          <w:rFonts w:hint="cs"/>
          <w:rtl/>
        </w:rPr>
        <w:t>ה</w:t>
      </w:r>
      <w:r w:rsidRPr="009F09EF">
        <w:rPr>
          <w:rtl/>
        </w:rPr>
        <w:t>ִים ז</w:t>
      </w:r>
      <w:r w:rsidRPr="009F09EF">
        <w:rPr>
          <w:rFonts w:hint="cs"/>
          <w:rtl/>
        </w:rPr>
        <w:t>ֹ</w:t>
      </w:r>
      <w:r w:rsidRPr="009F09EF">
        <w:rPr>
          <w:rtl/>
        </w:rPr>
        <w:t>את אוֹת</w:t>
      </w:r>
      <w:r>
        <w:rPr>
          <w:rtl/>
        </w:rPr>
        <w:t>־</w:t>
      </w:r>
      <w:r w:rsidRPr="009F09EF">
        <w:rPr>
          <w:rtl/>
        </w:rPr>
        <w:t>הַבְּרִית אֲשֶׁר</w:t>
      </w:r>
      <w:r>
        <w:rPr>
          <w:rtl/>
        </w:rPr>
        <w:t>־</w:t>
      </w:r>
      <w:r w:rsidRPr="009F09EF">
        <w:rPr>
          <w:rtl/>
        </w:rPr>
        <w:t>אֲנִי נ</w:t>
      </w:r>
      <w:r w:rsidRPr="009F09EF">
        <w:rPr>
          <w:rFonts w:hint="cs"/>
          <w:rtl/>
        </w:rPr>
        <w:t>ֹ</w:t>
      </w:r>
      <w:r w:rsidRPr="009F09EF">
        <w:rPr>
          <w:rtl/>
        </w:rPr>
        <w:t>תֵן בֵּינִי וּבֵינֵיכֶם וּבֵין כָּל</w:t>
      </w:r>
      <w:r w:rsidRPr="009F09EF">
        <w:rPr>
          <w:rFonts w:hint="cs"/>
          <w:rtl/>
        </w:rPr>
        <w:t xml:space="preserve"> </w:t>
      </w:r>
      <w:r w:rsidRPr="009F09EF">
        <w:rPr>
          <w:rtl/>
        </w:rPr>
        <w:t xml:space="preserve">נֶפֶשׁ חַיָּה אֲשֶׁר אִתְּכֶם </w:t>
      </w:r>
      <w:r w:rsidRPr="009F09EF">
        <w:rPr>
          <w:rFonts w:hint="eastAsia"/>
          <w:rtl/>
        </w:rPr>
        <w:t>לְד</w:t>
      </w:r>
      <w:r w:rsidRPr="009F09EF">
        <w:rPr>
          <w:rFonts w:hint="cs"/>
          <w:rtl/>
        </w:rPr>
        <w:t>ֹ</w:t>
      </w:r>
      <w:r w:rsidRPr="009F09EF">
        <w:rPr>
          <w:rFonts w:hint="eastAsia"/>
          <w:rtl/>
        </w:rPr>
        <w:t>ר</w:t>
      </w:r>
      <w:r w:rsidRPr="009F09EF">
        <w:rPr>
          <w:rFonts w:hint="cs"/>
          <w:rtl/>
        </w:rPr>
        <w:t>ֹ</w:t>
      </w:r>
      <w:r w:rsidRPr="009F09EF">
        <w:rPr>
          <w:rFonts w:hint="eastAsia"/>
          <w:rtl/>
        </w:rPr>
        <w:t>ת</w:t>
      </w:r>
      <w:r w:rsidRPr="009F09EF">
        <w:rPr>
          <w:rtl/>
        </w:rPr>
        <w:t xml:space="preserve"> עוֹלָם</w:t>
      </w:r>
      <w:r w:rsidRPr="009F09EF">
        <w:rPr>
          <w:rFonts w:hint="cs"/>
          <w:rtl/>
        </w:rPr>
        <w:t>.</w:t>
      </w:r>
      <w:r w:rsidRPr="009F09EF">
        <w:rPr>
          <w:rtl/>
        </w:rPr>
        <w:t xml:space="preserve"> אֶת</w:t>
      </w:r>
      <w:r w:rsidRPr="009F09EF">
        <w:rPr>
          <w:rFonts w:hint="cs"/>
          <w:rtl/>
        </w:rPr>
        <w:t xml:space="preserve"> </w:t>
      </w:r>
      <w:r w:rsidRPr="009F09EF">
        <w:rPr>
          <w:rtl/>
        </w:rPr>
        <w:t xml:space="preserve">קַשְׁתִּי נָתַתִּי בֶּעָנָן וְהָיְתָה לְאוֹת </w:t>
      </w:r>
      <w:r w:rsidRPr="009F09EF">
        <w:rPr>
          <w:rFonts w:hint="eastAsia"/>
          <w:rtl/>
        </w:rPr>
        <w:t>בְּרִית</w:t>
      </w:r>
      <w:r w:rsidRPr="009F09EF">
        <w:rPr>
          <w:rtl/>
        </w:rPr>
        <w:t xml:space="preserve"> בֵּינִי וּבֵין הָאָרֶץ</w:t>
      </w:r>
      <w:r w:rsidRPr="009F09EF">
        <w:rPr>
          <w:rFonts w:hint="cs"/>
          <w:rtl/>
        </w:rPr>
        <w:t>.</w:t>
      </w:r>
      <w:r w:rsidRPr="009F09EF">
        <w:rPr>
          <w:rtl/>
        </w:rPr>
        <w:t xml:space="preserve"> וְהָיָה בְּעַנֲנִי עָנָן עַל</w:t>
      </w:r>
      <w:r w:rsidRPr="009F09EF">
        <w:rPr>
          <w:rFonts w:hint="cs"/>
          <w:rtl/>
        </w:rPr>
        <w:t xml:space="preserve"> </w:t>
      </w:r>
      <w:r w:rsidRPr="009F09EF">
        <w:rPr>
          <w:rtl/>
        </w:rPr>
        <w:t>הָאָרֶץ וְנִרְאֲתָה הַקֶּשֶׁת בֶּעָנָן</w:t>
      </w:r>
      <w:r w:rsidRPr="009F09EF">
        <w:rPr>
          <w:rFonts w:hint="cs"/>
          <w:rtl/>
        </w:rPr>
        <w:t>.</w:t>
      </w:r>
      <w:r w:rsidRPr="009F09EF">
        <w:rPr>
          <w:rtl/>
        </w:rPr>
        <w:t xml:space="preserve"> וְזָכַרְתִּי אֶת</w:t>
      </w:r>
      <w:r w:rsidRPr="009F09EF">
        <w:rPr>
          <w:rFonts w:hint="cs"/>
          <w:rtl/>
        </w:rPr>
        <w:t xml:space="preserve"> </w:t>
      </w:r>
      <w:r w:rsidRPr="009F09EF">
        <w:rPr>
          <w:rtl/>
        </w:rPr>
        <w:t>בְּרִיתִי אֲשֶׁר בֵּינִי וּבֵינֵיכֶם וּבֵין כָּל</w:t>
      </w:r>
      <w:r w:rsidRPr="009F09EF">
        <w:rPr>
          <w:rFonts w:hint="cs"/>
          <w:rtl/>
        </w:rPr>
        <w:t xml:space="preserve"> </w:t>
      </w:r>
      <w:r w:rsidRPr="009F09EF">
        <w:rPr>
          <w:rtl/>
        </w:rPr>
        <w:t xml:space="preserve">נֶפֶשׁ חַיָּה </w:t>
      </w:r>
      <w:r w:rsidRPr="009F09EF">
        <w:rPr>
          <w:rFonts w:hint="eastAsia"/>
          <w:rtl/>
        </w:rPr>
        <w:t>בְּכָל</w:t>
      </w:r>
      <w:r w:rsidRPr="009F09EF">
        <w:rPr>
          <w:rFonts w:hint="cs"/>
          <w:rtl/>
        </w:rPr>
        <w:t xml:space="preserve"> </w:t>
      </w:r>
      <w:r w:rsidRPr="009F09EF">
        <w:rPr>
          <w:rtl/>
        </w:rPr>
        <w:t>בָּשָׂר וְלֹא</w:t>
      </w:r>
      <w:r w:rsidRPr="009F09EF">
        <w:rPr>
          <w:rFonts w:hint="cs"/>
          <w:rtl/>
        </w:rPr>
        <w:t xml:space="preserve"> </w:t>
      </w:r>
      <w:r w:rsidRPr="009F09EF">
        <w:rPr>
          <w:rtl/>
        </w:rPr>
        <w:t>יִהְיֶה עוֹד הַמַּיִם לְמַבּוּל לְשַׁחֵת כָּל</w:t>
      </w:r>
      <w:r w:rsidRPr="009F09EF">
        <w:rPr>
          <w:rFonts w:hint="cs"/>
          <w:rtl/>
        </w:rPr>
        <w:t xml:space="preserve"> </w:t>
      </w:r>
      <w:r w:rsidRPr="009F09EF">
        <w:rPr>
          <w:rtl/>
        </w:rPr>
        <w:t>בָּשָׂר</w:t>
      </w:r>
      <w:r w:rsidRPr="009F09EF">
        <w:rPr>
          <w:rFonts w:hint="cs"/>
          <w:rtl/>
        </w:rPr>
        <w:t>.</w:t>
      </w:r>
      <w:r w:rsidRPr="009F09EF">
        <w:rPr>
          <w:rtl/>
        </w:rPr>
        <w:t xml:space="preserve"> וְהָיְתָה הַקֶּשֶׁת בֶּעָנָן וּרְאִיתִיהָ לִזְכּ</w:t>
      </w:r>
      <w:r w:rsidRPr="009F09EF">
        <w:rPr>
          <w:rFonts w:hint="cs"/>
          <w:rtl/>
        </w:rPr>
        <w:t>ֹ</w:t>
      </w:r>
      <w:r w:rsidRPr="009F09EF">
        <w:rPr>
          <w:rtl/>
        </w:rPr>
        <w:t xml:space="preserve">ר </w:t>
      </w:r>
      <w:r w:rsidRPr="009F09EF">
        <w:rPr>
          <w:rFonts w:hint="eastAsia"/>
          <w:rtl/>
        </w:rPr>
        <w:t>בְּרִית</w:t>
      </w:r>
      <w:r w:rsidRPr="009F09EF">
        <w:rPr>
          <w:rtl/>
        </w:rPr>
        <w:t xml:space="preserve"> עוֹלָם בֵּין אֱ</w:t>
      </w:r>
      <w:r w:rsidRPr="0067691D">
        <w:rPr>
          <w:rFonts w:eastAsia="Vilna" w:hint="cs"/>
          <w:rtl/>
        </w:rPr>
        <w:t>־</w:t>
      </w:r>
      <w:r w:rsidRPr="009F09EF">
        <w:rPr>
          <w:rtl/>
        </w:rPr>
        <w:t>לֹ</w:t>
      </w:r>
      <w:r>
        <w:rPr>
          <w:rFonts w:hint="cs"/>
          <w:rtl/>
        </w:rPr>
        <w:t>הִ</w:t>
      </w:r>
      <w:r w:rsidRPr="009F09EF">
        <w:rPr>
          <w:rtl/>
        </w:rPr>
        <w:t>ים וּבֵין כָּל</w:t>
      </w:r>
      <w:r w:rsidRPr="009F09EF">
        <w:rPr>
          <w:rFonts w:hint="cs"/>
          <w:rtl/>
        </w:rPr>
        <w:t xml:space="preserve"> </w:t>
      </w:r>
      <w:r w:rsidRPr="009F09EF">
        <w:rPr>
          <w:rtl/>
        </w:rPr>
        <w:t>נֶפֶשׁ חַיָּה בְּכָל</w:t>
      </w:r>
      <w:r w:rsidRPr="009F09EF">
        <w:rPr>
          <w:rFonts w:hint="cs"/>
          <w:rtl/>
        </w:rPr>
        <w:t xml:space="preserve"> </w:t>
      </w:r>
      <w:r w:rsidRPr="009F09EF">
        <w:rPr>
          <w:rtl/>
        </w:rPr>
        <w:t>בָּשָׂר אֲשֶׁר עַל</w:t>
      </w:r>
      <w:r w:rsidRPr="009F09EF">
        <w:rPr>
          <w:rFonts w:hint="cs"/>
          <w:rtl/>
        </w:rPr>
        <w:t xml:space="preserve"> </w:t>
      </w:r>
      <w:r w:rsidRPr="009F09EF">
        <w:rPr>
          <w:rtl/>
        </w:rPr>
        <w:t>הָאָרֶץ</w:t>
      </w:r>
      <w:r w:rsidRPr="009F09EF">
        <w:rPr>
          <w:rFonts w:hint="cs"/>
          <w:rtl/>
        </w:rPr>
        <w:t>.</w:t>
      </w:r>
      <w:r w:rsidRPr="009F09EF">
        <w:rPr>
          <w:rtl/>
        </w:rPr>
        <w:t xml:space="preserve"> וַיּ</w:t>
      </w:r>
      <w:r w:rsidRPr="009F09EF">
        <w:rPr>
          <w:rFonts w:hint="cs"/>
          <w:rtl/>
        </w:rPr>
        <w:t>ֹ</w:t>
      </w:r>
      <w:r w:rsidRPr="009F09EF">
        <w:rPr>
          <w:rtl/>
        </w:rPr>
        <w:t>אמֶר אֱ</w:t>
      </w:r>
      <w:r w:rsidRPr="0067691D">
        <w:rPr>
          <w:rFonts w:eastAsia="Vilna" w:hint="cs"/>
          <w:rtl/>
        </w:rPr>
        <w:t>־</w:t>
      </w:r>
      <w:r w:rsidRPr="009F09EF">
        <w:rPr>
          <w:rtl/>
        </w:rPr>
        <w:t>לֹ</w:t>
      </w:r>
      <w:r>
        <w:rPr>
          <w:rFonts w:hint="cs"/>
          <w:rtl/>
        </w:rPr>
        <w:t>הִ</w:t>
      </w:r>
      <w:r w:rsidRPr="009F09EF">
        <w:rPr>
          <w:rtl/>
        </w:rPr>
        <w:t>ים אֶל</w:t>
      </w:r>
      <w:r w:rsidRPr="009F09EF">
        <w:rPr>
          <w:rFonts w:hint="cs"/>
          <w:rtl/>
        </w:rPr>
        <w:t xml:space="preserve"> </w:t>
      </w:r>
      <w:r w:rsidRPr="009F09EF">
        <w:rPr>
          <w:rtl/>
        </w:rPr>
        <w:t>נ</w:t>
      </w:r>
      <w:r w:rsidRPr="009F09EF">
        <w:rPr>
          <w:rFonts w:hint="cs"/>
          <w:rtl/>
        </w:rPr>
        <w:t>ֹ</w:t>
      </w:r>
      <w:r w:rsidRPr="009F09EF">
        <w:rPr>
          <w:rtl/>
        </w:rPr>
        <w:t xml:space="preserve">חַ </w:t>
      </w:r>
      <w:r w:rsidRPr="009F09EF">
        <w:rPr>
          <w:rFonts w:hint="eastAsia"/>
          <w:rtl/>
        </w:rPr>
        <w:t>ז</w:t>
      </w:r>
      <w:r w:rsidRPr="009F09EF">
        <w:rPr>
          <w:rFonts w:hint="cs"/>
          <w:rtl/>
        </w:rPr>
        <w:t>ֹ</w:t>
      </w:r>
      <w:r w:rsidRPr="009F09EF">
        <w:rPr>
          <w:rFonts w:hint="eastAsia"/>
          <w:rtl/>
        </w:rPr>
        <w:t>את</w:t>
      </w:r>
      <w:r w:rsidRPr="009F09EF">
        <w:rPr>
          <w:rtl/>
        </w:rPr>
        <w:t xml:space="preserve"> אוֹת</w:t>
      </w:r>
      <w:r w:rsidRPr="009F09EF">
        <w:rPr>
          <w:rFonts w:hint="cs"/>
          <w:rtl/>
        </w:rPr>
        <w:t xml:space="preserve"> </w:t>
      </w:r>
      <w:r w:rsidRPr="009F09EF">
        <w:rPr>
          <w:rtl/>
        </w:rPr>
        <w:t>הַבְּרִית אֲשֶׁר הֲקִמ</w:t>
      </w:r>
      <w:r w:rsidRPr="009F09EF">
        <w:rPr>
          <w:rFonts w:hint="cs"/>
          <w:rtl/>
        </w:rPr>
        <w:t>ֹ</w:t>
      </w:r>
      <w:r w:rsidRPr="009F09EF">
        <w:rPr>
          <w:rtl/>
        </w:rPr>
        <w:t>תִי בֵּינִי וּבֵין כָּל</w:t>
      </w:r>
      <w:r w:rsidRPr="009F09EF">
        <w:rPr>
          <w:rFonts w:hint="cs"/>
          <w:rtl/>
        </w:rPr>
        <w:t xml:space="preserve"> </w:t>
      </w:r>
      <w:r w:rsidRPr="009F09EF">
        <w:rPr>
          <w:rtl/>
        </w:rPr>
        <w:t>בָּשָׂר אֲשֶׁר עַל</w:t>
      </w:r>
      <w:r w:rsidRPr="009F09EF">
        <w:rPr>
          <w:rFonts w:hint="cs"/>
          <w:rtl/>
        </w:rPr>
        <w:t xml:space="preserve"> </w:t>
      </w:r>
      <w:r w:rsidRPr="009F09EF">
        <w:rPr>
          <w:rtl/>
        </w:rPr>
        <w:t>הָאָרֶץ</w:t>
      </w:r>
      <w:r w:rsidRPr="009F09EF">
        <w:rPr>
          <w:rFonts w:hint="cs"/>
          <w:rtl/>
        </w:rPr>
        <w:t>.</w:t>
      </w:r>
      <w:r w:rsidRPr="009F09EF">
        <w:rPr>
          <w:rtl/>
        </w:rPr>
        <w:t xml:space="preserve">  </w:t>
      </w:r>
    </w:p>
    <w:p w14:paraId="56D08D12" w14:textId="77777777" w:rsidR="00DF763E" w:rsidRPr="00E73B58" w:rsidRDefault="00DF763E" w:rsidP="00DF763E">
      <w:pPr>
        <w:pStyle w:val="31"/>
        <w:rPr>
          <w:rFonts w:hint="cs"/>
          <w:rtl/>
        </w:rPr>
      </w:pPr>
      <w:bookmarkStart w:id="2" w:name="_Toc508826681"/>
      <w:r w:rsidRPr="00E73B58">
        <w:rPr>
          <w:rFonts w:hint="cs"/>
          <w:rtl/>
        </w:rPr>
        <w:t>א. שלש הת</w:t>
      </w:r>
      <w:bookmarkStart w:id="3" w:name="_GoBack"/>
      <w:bookmarkEnd w:id="3"/>
      <w:r w:rsidRPr="00E73B58">
        <w:rPr>
          <w:rFonts w:hint="cs"/>
          <w:rtl/>
        </w:rPr>
        <w:t>חלות</w:t>
      </w:r>
      <w:bookmarkEnd w:id="2"/>
    </w:p>
    <w:p w14:paraId="19C0C083" w14:textId="77777777" w:rsidR="00DF763E" w:rsidRDefault="00DF763E" w:rsidP="00DF763E">
      <w:pPr>
        <w:rPr>
          <w:rFonts w:hint="cs"/>
          <w:rtl/>
        </w:rPr>
      </w:pPr>
      <w:r>
        <w:rPr>
          <w:rFonts w:hint="cs"/>
          <w:rtl/>
        </w:rPr>
        <w:t>שלש התחלות התחיל הקב"ה את האנושות</w:t>
      </w:r>
      <w:r>
        <w:rPr>
          <w:rStyle w:val="afff7"/>
          <w:rtl/>
        </w:rPr>
        <w:endnoteReference w:id="1"/>
      </w:r>
      <w:r>
        <w:rPr>
          <w:rFonts w:hint="cs"/>
          <w:rtl/>
        </w:rPr>
        <w:t xml:space="preserve">. בפרשת בראשית התחיל הקב"ה את האנושות עם אדם הראשון. משזה נכשל ולא השכיל לחנך את צאצאיו לעבודת ה', נחם ה' על כי ברא את האדם, הבדיל את נח משאר דורו, והשאיר רק אותו להתחיל את האנושות בשנית. כמו עובר ברחם אמו היה נח בתבה, וכמו עובר ראה עולם חדש בצאתו מן התבה. אמנם, גם נח כשל בשליחותו, וגם לא כל צאציו הלכו בדרך ה'. עד אשר בחר ה' את אברהם העברי </w:t>
      </w:r>
      <w:r>
        <w:rPr>
          <w:rtl/>
        </w:rPr>
        <w:t>–</w:t>
      </w:r>
      <w:r>
        <w:rPr>
          <w:rFonts w:hint="cs"/>
          <w:rtl/>
        </w:rPr>
        <w:t xml:space="preserve"> ובחר בו להקים עם סגולה אשר בו ודרכו תתגלה תכלית בריאת האדם. </w:t>
      </w:r>
    </w:p>
    <w:p w14:paraId="12A61452" w14:textId="77777777" w:rsidR="00DF763E" w:rsidRDefault="00DF763E" w:rsidP="00DF763E">
      <w:pPr>
        <w:rPr>
          <w:rFonts w:hint="cs"/>
          <w:rtl/>
        </w:rPr>
      </w:pPr>
      <w:r>
        <w:rPr>
          <w:rFonts w:hint="cs"/>
          <w:rtl/>
        </w:rPr>
        <w:t xml:space="preserve">שלש התחלות אלה הן כנגד </w:t>
      </w:r>
      <w:r w:rsidRPr="005016FC">
        <w:rPr>
          <w:rStyle w:val="afff1"/>
          <w:rFonts w:hint="cs"/>
          <w:rtl/>
        </w:rPr>
        <w:t>חש מל מל</w:t>
      </w:r>
      <w:r>
        <w:rPr>
          <w:rFonts w:hint="cs"/>
          <w:rtl/>
        </w:rPr>
        <w:t xml:space="preserve"> (ראה גם בתחילת עיוננו לפרשת בראשית), </w:t>
      </w:r>
      <w:r w:rsidRPr="005016FC">
        <w:rPr>
          <w:rStyle w:val="afff1"/>
          <w:rFonts w:hint="cs"/>
          <w:rtl/>
        </w:rPr>
        <w:t>הכנעה הבדלה המתקה</w:t>
      </w:r>
      <w:r>
        <w:rPr>
          <w:rFonts w:hint="cs"/>
          <w:rtl/>
        </w:rPr>
        <w:t xml:space="preserve"> כדרכו של מורינו הבעל שם טוב. את אדם הכניע ה' כשגרש אותו מגן עדן, ואילו את צאצאיו אשר הוסיפו חטאים על חטאו ופשעים לפשעו, הכניע במימי המבול. את נח הבדיל ה' משאר בני דורו, אך לא היתה זו הבדלה שתכליתה עם נבדל ונבחר, אלא הבדלה מהסדר הקודם של החטא ועונשו של לפני המבול. למרות הבדלת נח, נשאר חרון אפו של הקב"ה על מקומו ורק כשבא אברהם ופרסם את האמונה בה' אחד בעולם נפסק, כלשון חז"ל: "עד כאן [אברהם] חרון אף של מקום בעולם"</w:t>
      </w:r>
      <w:r>
        <w:rPr>
          <w:rStyle w:val="afff7"/>
          <w:rtl/>
        </w:rPr>
        <w:endnoteReference w:id="2"/>
      </w:r>
      <w:r>
        <w:rPr>
          <w:rFonts w:hint="cs"/>
          <w:rtl/>
        </w:rPr>
        <w:t xml:space="preserve">. לפיכך, הבדלת אברהם העברי </w:t>
      </w:r>
      <w:r>
        <w:rPr>
          <w:rtl/>
        </w:rPr>
        <w:t>–</w:t>
      </w:r>
      <w:r>
        <w:rPr>
          <w:rFonts w:hint="cs"/>
          <w:rtl/>
        </w:rPr>
        <w:t xml:space="preserve"> הוא מעבר אחד וכל העולם כולו מעבר אחר</w:t>
      </w:r>
      <w:r>
        <w:rPr>
          <w:rStyle w:val="afff7"/>
          <w:rtl/>
        </w:rPr>
        <w:endnoteReference w:id="3"/>
      </w:r>
      <w:r>
        <w:rPr>
          <w:rFonts w:hint="cs"/>
          <w:rtl/>
        </w:rPr>
        <w:t xml:space="preserve"> </w:t>
      </w:r>
      <w:r>
        <w:rPr>
          <w:rtl/>
        </w:rPr>
        <w:t>–</w:t>
      </w:r>
      <w:r>
        <w:rPr>
          <w:rFonts w:hint="cs"/>
          <w:rtl/>
        </w:rPr>
        <w:t xml:space="preserve"> היא הבדלה שיש בה המתקה, וכלשון חז"ל "כי מתוק האור", ועל אברהם דרשו את המילים "ויהי אור" ש"אברהם התחיל להאיר"</w:t>
      </w:r>
      <w:r>
        <w:rPr>
          <w:rStyle w:val="afff7"/>
          <w:rtl/>
        </w:rPr>
        <w:endnoteReference w:id="4"/>
      </w:r>
      <w:r>
        <w:rPr>
          <w:rFonts w:hint="cs"/>
          <w:rtl/>
        </w:rPr>
        <w:t>.</w:t>
      </w:r>
    </w:p>
    <w:p w14:paraId="08664025" w14:textId="77777777" w:rsidR="00DF763E" w:rsidRDefault="00DF763E" w:rsidP="00DF763E">
      <w:pPr>
        <w:rPr>
          <w:rFonts w:hint="cs"/>
          <w:rtl/>
        </w:rPr>
      </w:pPr>
      <w:r>
        <w:rPr>
          <w:rFonts w:hint="cs"/>
          <w:rtl/>
        </w:rPr>
        <w:t xml:space="preserve">פרשתנו מתמקדת, ונקראת על שם, נח. בפעם הראשונה מוזכר נח בבראשית פרק ה בפרשה המתארת את תולדותיו של אדם הראשון ופותחת במילים: </w:t>
      </w:r>
    </w:p>
    <w:p w14:paraId="55B78150" w14:textId="77777777" w:rsidR="00DF763E" w:rsidRDefault="00DF763E" w:rsidP="00DF763E">
      <w:pPr>
        <w:pStyle w:val="ae"/>
        <w:rPr>
          <w:rFonts w:hint="cs"/>
          <w:rtl/>
        </w:rPr>
      </w:pPr>
      <w:r>
        <w:rPr>
          <w:rFonts w:hint="cs"/>
          <w:rtl/>
        </w:rPr>
        <w:t>זה ספר תולדות אדם ביום ברא אלהים אדם בדמות אלהים עשה אותו. זכר ונקבה בראם ויברך אתם ויקרא את שמם אדם ביום הבראם</w:t>
      </w:r>
      <w:r>
        <w:rPr>
          <w:rStyle w:val="afff7"/>
          <w:rtl/>
        </w:rPr>
        <w:endnoteReference w:id="5"/>
      </w:r>
      <w:r>
        <w:rPr>
          <w:rFonts w:hint="cs"/>
          <w:rtl/>
        </w:rPr>
        <w:t xml:space="preserve">. </w:t>
      </w:r>
    </w:p>
    <w:p w14:paraId="7BE8CAE7" w14:textId="77777777" w:rsidR="00DF763E" w:rsidRDefault="00DF763E" w:rsidP="00DF763E">
      <w:pPr>
        <w:rPr>
          <w:rFonts w:hint="cs"/>
          <w:rtl/>
        </w:rPr>
      </w:pPr>
      <w:r>
        <w:rPr>
          <w:rFonts w:hint="cs"/>
          <w:rtl/>
        </w:rPr>
        <w:t xml:space="preserve">שלש המילים האחרונות הן "אדם ביום הבראם". והנה, </w:t>
      </w:r>
      <w:r w:rsidRPr="00074434">
        <w:rPr>
          <w:rStyle w:val="Gematria"/>
          <w:rFonts w:hint="cs"/>
          <w:rtl/>
        </w:rPr>
        <w:t>ביום</w:t>
      </w:r>
      <w:r>
        <w:rPr>
          <w:rFonts w:hint="cs"/>
          <w:rtl/>
        </w:rPr>
        <w:t xml:space="preserve"> שווה </w:t>
      </w:r>
      <w:r w:rsidRPr="00074434">
        <w:rPr>
          <w:rStyle w:val="Gematria"/>
          <w:rFonts w:hint="cs"/>
          <w:rtl/>
        </w:rPr>
        <w:t>נח</w:t>
      </w:r>
      <w:r>
        <w:rPr>
          <w:rFonts w:hint="cs"/>
          <w:rtl/>
        </w:rPr>
        <w:t>, ו</w:t>
      </w:r>
      <w:r w:rsidRPr="00074434">
        <w:rPr>
          <w:rStyle w:val="Gematria"/>
          <w:rFonts w:hint="cs"/>
          <w:rtl/>
        </w:rPr>
        <w:t>הבראם</w:t>
      </w:r>
      <w:r>
        <w:rPr>
          <w:rFonts w:hint="cs"/>
          <w:rtl/>
        </w:rPr>
        <w:t xml:space="preserve"> אותיות </w:t>
      </w:r>
      <w:r w:rsidRPr="00074434">
        <w:rPr>
          <w:rStyle w:val="Gematria"/>
          <w:rFonts w:hint="cs"/>
          <w:rtl/>
        </w:rPr>
        <w:t>אברהם</w:t>
      </w:r>
      <w:r>
        <w:rPr>
          <w:rFonts w:hint="cs"/>
          <w:rtl/>
        </w:rPr>
        <w:t xml:space="preserve">! נמצא ששלש המילים האחרונות רומזות לשלש ההתחלות של האנושות: אדם נח ואברהם. וביחד </w:t>
      </w:r>
      <w:r w:rsidRPr="00C01F74">
        <w:rPr>
          <w:rStyle w:val="Gematria"/>
          <w:rFonts w:hint="cs"/>
          <w:rtl/>
        </w:rPr>
        <w:t>אדם נח אברהם</w:t>
      </w:r>
      <w:r>
        <w:rPr>
          <w:rFonts w:hint="cs"/>
          <w:rtl/>
        </w:rPr>
        <w:t xml:space="preserve"> (= </w:t>
      </w:r>
      <w:r w:rsidRPr="00C3401B">
        <w:rPr>
          <w:rStyle w:val="Gematria"/>
          <w:rFonts w:hint="cs"/>
          <w:rtl/>
        </w:rPr>
        <w:t>אדם ביום הבראם</w:t>
      </w:r>
      <w:r>
        <w:rPr>
          <w:rFonts w:hint="cs"/>
          <w:rtl/>
        </w:rPr>
        <w:t>) עולה 26</w:t>
      </w:r>
      <w:r w:rsidRPr="002671F8">
        <w:rPr>
          <w:rStyle w:val="symboltriangle"/>
          <w:rFonts w:hint="cs"/>
        </w:rPr>
        <w:sym w:font="Wingdings 3" w:char="F072"/>
      </w:r>
      <w:r>
        <w:rPr>
          <w:rFonts w:hint="cs"/>
          <w:rtl/>
        </w:rPr>
        <w:t xml:space="preserve">, או </w:t>
      </w:r>
      <w:r>
        <w:rPr>
          <w:rStyle w:val="Gematria"/>
          <w:rFonts w:hint="cs"/>
          <w:rtl/>
        </w:rPr>
        <w:t>י</w:t>
      </w:r>
      <w:r w:rsidRPr="008A41B6">
        <w:rPr>
          <w:rStyle w:val="Gematria"/>
          <w:rFonts w:hint="cs"/>
          <w:rtl/>
        </w:rPr>
        <w:t>־</w:t>
      </w:r>
      <w:r>
        <w:rPr>
          <w:rStyle w:val="Gematria"/>
          <w:rFonts w:hint="cs"/>
          <w:rtl/>
        </w:rPr>
        <w:t>הוה</w:t>
      </w:r>
      <w:r>
        <w:rPr>
          <w:rFonts w:hint="cs"/>
          <w:rtl/>
        </w:rPr>
        <w:t xml:space="preserve"> במשולש!</w:t>
      </w:r>
      <w:r>
        <w:rPr>
          <w:rStyle w:val="afff7"/>
          <w:rtl/>
        </w:rPr>
        <w:endnoteReference w:id="6"/>
      </w:r>
      <w:r w:rsidRPr="00B048A8">
        <w:rPr>
          <w:rFonts w:hint="cs"/>
          <w:rtl/>
        </w:rPr>
        <w:t xml:space="preserve"> </w:t>
      </w:r>
    </w:p>
    <w:p w14:paraId="2CBCEEE3" w14:textId="77777777" w:rsidR="00DF763E" w:rsidRPr="00E73B58" w:rsidRDefault="00DF763E" w:rsidP="00DF763E">
      <w:pPr>
        <w:pStyle w:val="31"/>
        <w:rPr>
          <w:rFonts w:hint="cs"/>
          <w:rtl/>
        </w:rPr>
      </w:pPr>
      <w:bookmarkStart w:id="4" w:name="_Toc508826682"/>
      <w:r w:rsidRPr="00E73B58">
        <w:rPr>
          <w:rFonts w:hint="cs"/>
          <w:rtl/>
        </w:rPr>
        <w:lastRenderedPageBreak/>
        <w:t>ב. חנו של נח</w:t>
      </w:r>
      <w:bookmarkEnd w:id="4"/>
    </w:p>
    <w:p w14:paraId="672554C0" w14:textId="77777777" w:rsidR="00DF763E" w:rsidRDefault="00DF763E" w:rsidP="00DF763E">
      <w:pPr>
        <w:rPr>
          <w:rFonts w:hint="cs"/>
          <w:rtl/>
        </w:rPr>
      </w:pPr>
      <w:r w:rsidRPr="00210FB5">
        <w:rPr>
          <w:rFonts w:hint="cs"/>
          <w:rtl/>
        </w:rPr>
        <w:t>"</w:t>
      </w:r>
      <w:r>
        <w:rPr>
          <w:rFonts w:hint="eastAsia"/>
          <w:rtl/>
        </w:rPr>
        <w:t>ו</w:t>
      </w:r>
      <w:r w:rsidRPr="00210FB5">
        <w:rPr>
          <w:rFonts w:hint="eastAsia"/>
          <w:rtl/>
        </w:rPr>
        <w:t>נ</w:t>
      </w:r>
      <w:r>
        <w:rPr>
          <w:rFonts w:hint="eastAsia"/>
          <w:rtl/>
        </w:rPr>
        <w:t>ח</w:t>
      </w:r>
      <w:r w:rsidRPr="00210FB5">
        <w:rPr>
          <w:rtl/>
        </w:rPr>
        <w:t xml:space="preserve"> </w:t>
      </w:r>
      <w:r>
        <w:rPr>
          <w:rFonts w:hint="eastAsia"/>
          <w:rtl/>
        </w:rPr>
        <w:t>מצ</w:t>
      </w:r>
      <w:r w:rsidRPr="00210FB5">
        <w:rPr>
          <w:rFonts w:hint="eastAsia"/>
          <w:rtl/>
        </w:rPr>
        <w:t>א</w:t>
      </w:r>
      <w:r>
        <w:rPr>
          <w:rtl/>
        </w:rPr>
        <w:t xml:space="preserve"> חן בע</w:t>
      </w:r>
      <w:r w:rsidRPr="00210FB5">
        <w:rPr>
          <w:rtl/>
        </w:rPr>
        <w:t xml:space="preserve">יני </w:t>
      </w:r>
      <w:r w:rsidRPr="00210FB5">
        <w:rPr>
          <w:rFonts w:hint="cs"/>
          <w:rtl/>
        </w:rPr>
        <w:t>ה'"</w:t>
      </w:r>
      <w:r w:rsidRPr="00210FB5">
        <w:rPr>
          <w:rStyle w:val="afff7"/>
          <w:rtl/>
        </w:rPr>
        <w:endnoteReference w:id="7"/>
      </w:r>
      <w:r w:rsidRPr="00210FB5">
        <w:rPr>
          <w:rFonts w:hint="cs"/>
          <w:rtl/>
        </w:rPr>
        <w:t xml:space="preserve">. </w:t>
      </w:r>
      <w:r>
        <w:rPr>
          <w:rFonts w:hint="cs"/>
          <w:rtl/>
        </w:rPr>
        <w:t>מציאת</w:t>
      </w:r>
      <w:r w:rsidRPr="00210FB5">
        <w:rPr>
          <w:rFonts w:hint="cs"/>
          <w:rtl/>
        </w:rPr>
        <w:t xml:space="preserve"> חן זו מובאת בחסידות כמקבילה לאותו חפץ הלב </w:t>
      </w:r>
      <w:r>
        <w:rPr>
          <w:rFonts w:hint="cs"/>
          <w:rtl/>
        </w:rPr>
        <w:t xml:space="preserve">המצוי </w:t>
      </w:r>
      <w:r w:rsidRPr="00210FB5">
        <w:rPr>
          <w:rFonts w:hint="cs"/>
          <w:rtl/>
        </w:rPr>
        <w:t>בשרש חנו של דבר על בעליו: "</w:t>
      </w:r>
      <w:r w:rsidRPr="00210FB5">
        <w:rPr>
          <w:rFonts w:hint="eastAsia"/>
          <w:rtl/>
        </w:rPr>
        <w:t>אמר</w:t>
      </w:r>
      <w:r w:rsidRPr="00210FB5">
        <w:rPr>
          <w:rtl/>
        </w:rPr>
        <w:t xml:space="preserve"> רבי יוחנן שלשה חינות הן</w:t>
      </w:r>
      <w:r w:rsidRPr="00210FB5">
        <w:rPr>
          <w:rFonts w:hint="cs"/>
          <w:rtl/>
        </w:rPr>
        <w:t>:</w:t>
      </w:r>
      <w:r w:rsidRPr="00210FB5">
        <w:rPr>
          <w:rtl/>
        </w:rPr>
        <w:t xml:space="preserve"> </w:t>
      </w:r>
      <w:r w:rsidRPr="00210FB5">
        <w:rPr>
          <w:rFonts w:hint="eastAsia"/>
          <w:rtl/>
        </w:rPr>
        <w:t>חן</w:t>
      </w:r>
      <w:r w:rsidRPr="00210FB5">
        <w:rPr>
          <w:rtl/>
        </w:rPr>
        <w:t xml:space="preserve"> מקום על יושביו</w:t>
      </w:r>
      <w:r w:rsidRPr="00210FB5">
        <w:rPr>
          <w:rFonts w:hint="cs"/>
          <w:rtl/>
        </w:rPr>
        <w:t>,</w:t>
      </w:r>
      <w:r w:rsidRPr="00210FB5">
        <w:rPr>
          <w:rtl/>
        </w:rPr>
        <w:t xml:space="preserve"> </w:t>
      </w:r>
      <w:r w:rsidRPr="00210FB5">
        <w:rPr>
          <w:rFonts w:hint="eastAsia"/>
          <w:rtl/>
        </w:rPr>
        <w:t>חן</w:t>
      </w:r>
      <w:r w:rsidRPr="00210FB5">
        <w:rPr>
          <w:rtl/>
        </w:rPr>
        <w:t xml:space="preserve"> אשה על בעלה</w:t>
      </w:r>
      <w:r w:rsidRPr="00210FB5">
        <w:rPr>
          <w:rFonts w:hint="cs"/>
          <w:rtl/>
        </w:rPr>
        <w:t>,</w:t>
      </w:r>
      <w:r w:rsidRPr="00210FB5">
        <w:rPr>
          <w:rtl/>
        </w:rPr>
        <w:t xml:space="preserve"> </w:t>
      </w:r>
      <w:r w:rsidRPr="00210FB5">
        <w:rPr>
          <w:rFonts w:hint="eastAsia"/>
          <w:rtl/>
        </w:rPr>
        <w:t>חן</w:t>
      </w:r>
      <w:r w:rsidRPr="00210FB5">
        <w:rPr>
          <w:rtl/>
        </w:rPr>
        <w:t xml:space="preserve"> </w:t>
      </w:r>
      <w:r w:rsidRPr="00210FB5">
        <w:rPr>
          <w:rFonts w:hint="eastAsia"/>
          <w:rtl/>
        </w:rPr>
        <w:t>מקח</w:t>
      </w:r>
      <w:r w:rsidRPr="00210FB5">
        <w:rPr>
          <w:rtl/>
        </w:rPr>
        <w:t xml:space="preserve"> על מקח</w:t>
      </w:r>
      <w:r w:rsidRPr="00210FB5">
        <w:rPr>
          <w:rFonts w:hint="cs"/>
          <w:rtl/>
        </w:rPr>
        <w:t>ו"</w:t>
      </w:r>
      <w:r w:rsidRPr="00210FB5">
        <w:rPr>
          <w:rStyle w:val="afff7"/>
          <w:rtl/>
        </w:rPr>
        <w:endnoteReference w:id="8"/>
      </w:r>
      <w:r w:rsidRPr="00210FB5">
        <w:rPr>
          <w:rFonts w:hint="cs"/>
          <w:rtl/>
        </w:rPr>
        <w:t>.</w:t>
      </w:r>
    </w:p>
    <w:p w14:paraId="1E31453C" w14:textId="77777777" w:rsidR="00DF763E" w:rsidRDefault="00DF763E" w:rsidP="00DF763E">
      <w:pPr>
        <w:rPr>
          <w:rFonts w:hint="cs"/>
          <w:rtl/>
        </w:rPr>
      </w:pPr>
      <w:r w:rsidRPr="00210FB5">
        <w:rPr>
          <w:rFonts w:hint="cs"/>
          <w:rtl/>
        </w:rPr>
        <w:t xml:space="preserve">על יסוד בחירתו של הקב"ה בנח ובצאצאיו להמשיך את האנושות הכללית כרת עמם ברית, בדומה לבריתות שכרת עם אברהם ועם עם ישראל. ברית בכלל מבטאת תחושה של קשר שלמעלה מטעם ודעת. להסבר ענינה של הברית בכלל מביא אדמו"ר הזקן את המשל הבא: </w:t>
      </w:r>
    </w:p>
    <w:p w14:paraId="6339CF75" w14:textId="77777777" w:rsidR="00DF763E" w:rsidRDefault="00DF763E" w:rsidP="00DF763E">
      <w:pPr>
        <w:pStyle w:val="ae"/>
        <w:rPr>
          <w:rFonts w:hint="cs"/>
          <w:rtl/>
        </w:rPr>
      </w:pPr>
      <w:r w:rsidRPr="00210FB5">
        <w:rPr>
          <w:rFonts w:hint="cs"/>
          <w:rtl/>
        </w:rPr>
        <w:t>על דרך</w:t>
      </w:r>
      <w:r w:rsidRPr="00210FB5">
        <w:rPr>
          <w:rtl/>
        </w:rPr>
        <w:t xml:space="preserve"> </w:t>
      </w:r>
      <w:r w:rsidRPr="00210FB5">
        <w:rPr>
          <w:rFonts w:hint="cs"/>
          <w:rtl/>
        </w:rPr>
        <w:t>שני</w:t>
      </w:r>
      <w:r w:rsidRPr="00210FB5">
        <w:rPr>
          <w:rtl/>
        </w:rPr>
        <w:t xml:space="preserve"> אוהבים שעושים כריתת ברית להיות אוהבים </w:t>
      </w:r>
      <w:r w:rsidRPr="00210FB5">
        <w:rPr>
          <w:rFonts w:hint="cs"/>
          <w:rtl/>
        </w:rPr>
        <w:t>זה על זה,</w:t>
      </w:r>
      <w:r w:rsidRPr="00210FB5">
        <w:rPr>
          <w:rtl/>
        </w:rPr>
        <w:t xml:space="preserve"> דהיינו </w:t>
      </w:r>
      <w:r w:rsidRPr="00210FB5">
        <w:rPr>
          <w:rFonts w:hint="eastAsia"/>
          <w:rtl/>
        </w:rPr>
        <w:t>שיוכרח</w:t>
      </w:r>
      <w:r w:rsidRPr="00210FB5">
        <w:rPr>
          <w:rtl/>
        </w:rPr>
        <w:t xml:space="preserve"> להיות אוהבו אף אם לא היה נמשך אצלו אהבה זו אליו </w:t>
      </w:r>
      <w:r w:rsidRPr="00210FB5">
        <w:rPr>
          <w:rFonts w:hint="cs"/>
          <w:rtl/>
        </w:rPr>
        <w:t>אחר כך</w:t>
      </w:r>
      <w:r w:rsidRPr="00210FB5">
        <w:rPr>
          <w:rtl/>
        </w:rPr>
        <w:t xml:space="preserve"> מצד השכל </w:t>
      </w:r>
      <w:r w:rsidRPr="00210FB5">
        <w:rPr>
          <w:rFonts w:hint="eastAsia"/>
          <w:rtl/>
        </w:rPr>
        <w:t>והדעת</w:t>
      </w:r>
      <w:r w:rsidRPr="00210FB5">
        <w:rPr>
          <w:rFonts w:hint="cs"/>
          <w:rtl/>
        </w:rPr>
        <w:t>,</w:t>
      </w:r>
      <w:r w:rsidRPr="00210FB5">
        <w:rPr>
          <w:rtl/>
        </w:rPr>
        <w:t xml:space="preserve"> מ</w:t>
      </w:r>
      <w:r w:rsidRPr="00210FB5">
        <w:rPr>
          <w:rFonts w:hint="cs"/>
          <w:rtl/>
        </w:rPr>
        <w:t>כל מקום</w:t>
      </w:r>
      <w:r w:rsidRPr="00210FB5">
        <w:rPr>
          <w:rtl/>
        </w:rPr>
        <w:t xml:space="preserve"> מכריח א</w:t>
      </w:r>
      <w:r w:rsidRPr="00210FB5">
        <w:rPr>
          <w:rFonts w:hint="cs"/>
          <w:rtl/>
        </w:rPr>
        <w:t>ת עצמו</w:t>
      </w:r>
      <w:r w:rsidRPr="00210FB5">
        <w:rPr>
          <w:rtl/>
        </w:rPr>
        <w:t xml:space="preserve"> לאהבה בבחינה שלמעלה מהשכל והדעת</w:t>
      </w:r>
      <w:r w:rsidRPr="00210FB5">
        <w:rPr>
          <w:rStyle w:val="afff7"/>
          <w:rtl/>
        </w:rPr>
        <w:endnoteReference w:id="9"/>
      </w:r>
      <w:r w:rsidRPr="00210FB5">
        <w:rPr>
          <w:rFonts w:hint="cs"/>
          <w:rtl/>
        </w:rPr>
        <w:t xml:space="preserve">. </w:t>
      </w:r>
    </w:p>
    <w:p w14:paraId="3BD8B257" w14:textId="77777777" w:rsidR="00DF763E" w:rsidRPr="00210FB5" w:rsidRDefault="00DF763E" w:rsidP="00DF763E">
      <w:pPr>
        <w:rPr>
          <w:rFonts w:hint="cs"/>
          <w:rtl/>
        </w:rPr>
      </w:pPr>
      <w:r w:rsidRPr="00210FB5">
        <w:rPr>
          <w:rFonts w:hint="cs"/>
          <w:rtl/>
        </w:rPr>
        <w:t xml:space="preserve">וכך הברית בין הקב"ה ונח </w:t>
      </w:r>
      <w:r>
        <w:rPr>
          <w:rFonts w:hint="cs"/>
          <w:rtl/>
        </w:rPr>
        <w:t>משמשת יסוד להמשך דרישתו מ</w:t>
      </w:r>
      <w:r w:rsidRPr="00210FB5">
        <w:rPr>
          <w:rFonts w:hint="cs"/>
          <w:rtl/>
        </w:rPr>
        <w:t xml:space="preserve">האנושות </w:t>
      </w:r>
      <w:r>
        <w:rPr>
          <w:rFonts w:hint="cs"/>
          <w:rtl/>
        </w:rPr>
        <w:t>לקיים את</w:t>
      </w:r>
      <w:r w:rsidRPr="00210FB5">
        <w:rPr>
          <w:rFonts w:hint="cs"/>
          <w:rtl/>
        </w:rPr>
        <w:t xml:space="preserve"> שבע המצות</w:t>
      </w:r>
      <w:r>
        <w:rPr>
          <w:rFonts w:hint="cs"/>
          <w:rtl/>
        </w:rPr>
        <w:t xml:space="preserve"> האוניברסליות.</w:t>
      </w:r>
      <w:r w:rsidRPr="00210FB5">
        <w:rPr>
          <w:rFonts w:hint="cs"/>
          <w:rtl/>
        </w:rPr>
        <w:t xml:space="preserve"> </w:t>
      </w:r>
      <w:r>
        <w:rPr>
          <w:rFonts w:hint="cs"/>
          <w:rtl/>
        </w:rPr>
        <w:t>וכך, למרות ש</w:t>
      </w:r>
      <w:r w:rsidRPr="00210FB5">
        <w:rPr>
          <w:rFonts w:hint="cs"/>
          <w:rtl/>
        </w:rPr>
        <w:t>כבר ניתנו רובן (שש מהן) לאדם הראשון, נקראו</w:t>
      </w:r>
      <w:r>
        <w:rPr>
          <w:rFonts w:hint="cs"/>
          <w:rtl/>
        </w:rPr>
        <w:t xml:space="preserve"> מצות אלו</w:t>
      </w:r>
      <w:r w:rsidRPr="00210FB5">
        <w:rPr>
          <w:rFonts w:hint="cs"/>
          <w:rtl/>
        </w:rPr>
        <w:t xml:space="preserve"> "שבע מצות בני נח" על ש</w:t>
      </w:r>
      <w:r>
        <w:rPr>
          <w:rFonts w:hint="cs"/>
          <w:rtl/>
        </w:rPr>
        <w:t>מו</w:t>
      </w:r>
      <w:r w:rsidRPr="00210FB5">
        <w:rPr>
          <w:rFonts w:hint="cs"/>
          <w:rtl/>
        </w:rPr>
        <w:t>. בהמשך נראה ששבע המצות רמוזות בפרשת הברית עם נח</w:t>
      </w:r>
      <w:r w:rsidRPr="00210FB5">
        <w:rPr>
          <w:rStyle w:val="afff7"/>
          <w:rtl/>
        </w:rPr>
        <w:endnoteReference w:id="10"/>
      </w:r>
      <w:r w:rsidRPr="00210FB5">
        <w:rPr>
          <w:rFonts w:hint="cs"/>
          <w:rtl/>
        </w:rPr>
        <w:t>.</w:t>
      </w:r>
    </w:p>
    <w:p w14:paraId="033E9098" w14:textId="77777777" w:rsidR="00DF763E" w:rsidRPr="00210FB5" w:rsidRDefault="00DF763E" w:rsidP="00DF763E">
      <w:pPr>
        <w:pStyle w:val="31"/>
        <w:rPr>
          <w:rFonts w:hint="cs"/>
          <w:rtl/>
        </w:rPr>
      </w:pPr>
      <w:bookmarkStart w:id="5" w:name="_Toc508826683"/>
      <w:r w:rsidRPr="00210FB5">
        <w:rPr>
          <w:rFonts w:hint="cs"/>
          <w:rtl/>
        </w:rPr>
        <w:t xml:space="preserve">ב. </w:t>
      </w:r>
      <w:r>
        <w:rPr>
          <w:rFonts w:hint="cs"/>
          <w:rtl/>
        </w:rPr>
        <w:t>ברית המילה, ברית התורה, וברית הארץ</w:t>
      </w:r>
      <w:bookmarkEnd w:id="5"/>
    </w:p>
    <w:p w14:paraId="123DDAA8" w14:textId="77777777" w:rsidR="00DF763E" w:rsidRDefault="00DF763E" w:rsidP="00DF763E">
      <w:pPr>
        <w:rPr>
          <w:rFonts w:ascii="Times New Roman" w:hAnsi="Times New Roman" w:cs="Times New Roman"/>
          <w:sz w:val="24"/>
          <w:szCs w:val="24"/>
          <w:lang w:eastAsia="en-US"/>
        </w:rPr>
      </w:pPr>
      <w:r w:rsidRPr="00210FB5">
        <w:rPr>
          <w:rFonts w:hint="cs"/>
          <w:rtl/>
        </w:rPr>
        <w:t xml:space="preserve">בתורה </w:t>
      </w:r>
      <w:r>
        <w:rPr>
          <w:rFonts w:hint="cs"/>
          <w:rtl/>
        </w:rPr>
        <w:t>מתוארות</w:t>
      </w:r>
      <w:r w:rsidRPr="00210FB5">
        <w:rPr>
          <w:rFonts w:hint="cs"/>
          <w:rtl/>
        </w:rPr>
        <w:t xml:space="preserve"> מספר </w:t>
      </w:r>
      <w:r>
        <w:rPr>
          <w:rFonts w:hint="cs"/>
          <w:rtl/>
        </w:rPr>
        <w:t>בריתות ש</w:t>
      </w:r>
      <w:r w:rsidRPr="00210FB5">
        <w:rPr>
          <w:rFonts w:hint="cs"/>
          <w:rtl/>
        </w:rPr>
        <w:t>כרת הקב"ה עם בני אדם</w:t>
      </w:r>
      <w:bookmarkStart w:id="6" w:name="_Ref198609110"/>
      <w:r>
        <w:rPr>
          <w:rStyle w:val="afff7"/>
          <w:rtl/>
        </w:rPr>
        <w:endnoteReference w:id="11"/>
      </w:r>
      <w:bookmarkEnd w:id="6"/>
      <w:r w:rsidRPr="00210FB5">
        <w:rPr>
          <w:rFonts w:hint="cs"/>
          <w:rtl/>
        </w:rPr>
        <w:t xml:space="preserve">. הראשונה ביניהן היא זו שכרת עם נח ובניו. שתי בריתות, על הארץ ועל המילה, כרת ה' עם אברהם, ולבסוף כרת ברית עם כל בני ישראל במתן תורה. על </w:t>
      </w:r>
      <w:r>
        <w:rPr>
          <w:rFonts w:hint="cs"/>
          <w:rtl/>
        </w:rPr>
        <w:t xml:space="preserve">כריתת </w:t>
      </w:r>
      <w:r w:rsidRPr="00210FB5">
        <w:rPr>
          <w:rFonts w:hint="cs"/>
          <w:rtl/>
        </w:rPr>
        <w:t xml:space="preserve">הברית </w:t>
      </w:r>
      <w:r>
        <w:rPr>
          <w:rFonts w:hint="cs"/>
          <w:rtl/>
        </w:rPr>
        <w:t>על מצות</w:t>
      </w:r>
      <w:r w:rsidRPr="00210FB5">
        <w:rPr>
          <w:rFonts w:hint="cs"/>
          <w:rtl/>
        </w:rPr>
        <w:t xml:space="preserve"> מילה מובא במשנה: "</w:t>
      </w:r>
      <w:r w:rsidRPr="00210FB5">
        <w:rPr>
          <w:rtl/>
        </w:rPr>
        <w:t xml:space="preserve">רבי ישמעאל אומר </w:t>
      </w:r>
      <w:r w:rsidRPr="00210FB5">
        <w:rPr>
          <w:rFonts w:hint="eastAsia"/>
          <w:rtl/>
        </w:rPr>
        <w:t>גדולה</w:t>
      </w:r>
      <w:r w:rsidRPr="00210FB5">
        <w:rPr>
          <w:rtl/>
        </w:rPr>
        <w:t xml:space="preserve"> </w:t>
      </w:r>
      <w:r w:rsidRPr="00210FB5">
        <w:rPr>
          <w:rFonts w:hint="eastAsia"/>
          <w:rtl/>
        </w:rPr>
        <w:t>מילה</w:t>
      </w:r>
      <w:r w:rsidRPr="00210FB5">
        <w:rPr>
          <w:rtl/>
        </w:rPr>
        <w:t xml:space="preserve"> שנכרתו עליה שלש עשרה בריתו</w:t>
      </w:r>
      <w:r w:rsidRPr="00210FB5">
        <w:rPr>
          <w:rFonts w:hint="cs"/>
          <w:rtl/>
        </w:rPr>
        <w:t>ת"</w:t>
      </w:r>
      <w:r w:rsidRPr="00210FB5">
        <w:rPr>
          <w:rStyle w:val="afff7"/>
          <w:rtl/>
        </w:rPr>
        <w:endnoteReference w:id="12"/>
      </w:r>
      <w:r w:rsidRPr="00210FB5">
        <w:rPr>
          <w:rFonts w:hint="cs"/>
          <w:rtl/>
        </w:rPr>
        <w:t>. פירוש דבריו של רבי ישמעאל שבפרשת מילה</w:t>
      </w:r>
      <w:r w:rsidRPr="00210FB5">
        <w:rPr>
          <w:rStyle w:val="afff7"/>
          <w:rtl/>
        </w:rPr>
        <w:endnoteReference w:id="13"/>
      </w:r>
      <w:r w:rsidRPr="00210FB5">
        <w:rPr>
          <w:rFonts w:hint="cs"/>
          <w:rtl/>
        </w:rPr>
        <w:t xml:space="preserve"> מופיעה המילה "ברית" 13 פעמים</w:t>
      </w:r>
      <w:r w:rsidRPr="00210FB5">
        <w:rPr>
          <w:rStyle w:val="afff7"/>
          <w:rtl/>
        </w:rPr>
        <w:endnoteReference w:id="14"/>
      </w:r>
      <w:r>
        <w:rPr>
          <w:rFonts w:hint="cs"/>
          <w:rtl/>
        </w:rPr>
        <w:t>:</w:t>
      </w:r>
    </w:p>
    <w:p w14:paraId="69FA24CA" w14:textId="77777777" w:rsidR="00DF763E" w:rsidRPr="00E15A2F" w:rsidRDefault="00DF763E" w:rsidP="00DF763E">
      <w:pPr>
        <w:pStyle w:val="ae"/>
        <w:rPr>
          <w:rtl/>
        </w:rPr>
      </w:pPr>
      <w:r w:rsidRPr="00E15A2F">
        <w:rPr>
          <w:rtl/>
        </w:rPr>
        <w:t>ויהי אברם בן</w:t>
      </w:r>
      <w:r w:rsidRPr="00E15A2F">
        <w:t xml:space="preserve"> </w:t>
      </w:r>
      <w:r w:rsidRPr="00E15A2F">
        <w:rPr>
          <w:rtl/>
        </w:rPr>
        <w:t xml:space="preserve">תשעים שנה ותשע שנים וירא </w:t>
      </w:r>
      <w:r w:rsidRPr="00E15A2F">
        <w:rPr>
          <w:rFonts w:hint="cs"/>
          <w:rtl/>
        </w:rPr>
        <w:t xml:space="preserve">ה' </w:t>
      </w:r>
      <w:r w:rsidRPr="00E15A2F">
        <w:rPr>
          <w:rtl/>
        </w:rPr>
        <w:t>אל אברם ויאמר אליו אני א</w:t>
      </w:r>
      <w:r w:rsidRPr="00E15A2F">
        <w:rPr>
          <w:rFonts w:hint="cs"/>
          <w:rtl/>
        </w:rPr>
        <w:t>־</w:t>
      </w:r>
      <w:r w:rsidRPr="00E15A2F">
        <w:rPr>
          <w:rtl/>
        </w:rPr>
        <w:t>ל ש</w:t>
      </w:r>
      <w:r w:rsidRPr="00E15A2F">
        <w:rPr>
          <w:rFonts w:hint="cs"/>
          <w:rtl/>
        </w:rPr>
        <w:t>־</w:t>
      </w:r>
      <w:r w:rsidRPr="00E15A2F">
        <w:rPr>
          <w:rtl/>
        </w:rPr>
        <w:t>די ה</w:t>
      </w:r>
      <w:r w:rsidRPr="00E15A2F">
        <w:rPr>
          <w:rFonts w:hint="eastAsia"/>
          <w:rtl/>
        </w:rPr>
        <w:t>תהלך</w:t>
      </w:r>
      <w:r w:rsidRPr="00E15A2F">
        <w:rPr>
          <w:rtl/>
        </w:rPr>
        <w:t xml:space="preserve"> לפני והיה תמים: ואתנה </w:t>
      </w:r>
      <w:r w:rsidRPr="00E15A2F">
        <w:rPr>
          <w:rStyle w:val="afff1"/>
          <w:rtl/>
        </w:rPr>
        <w:t>בריתי</w:t>
      </w:r>
      <w:r w:rsidRPr="00E15A2F">
        <w:rPr>
          <w:rtl/>
        </w:rPr>
        <w:t xml:space="preserve"> ביני ובינך </w:t>
      </w:r>
      <w:r w:rsidRPr="00E15A2F">
        <w:rPr>
          <w:rFonts w:hint="eastAsia"/>
          <w:rtl/>
        </w:rPr>
        <w:t>וארבה</w:t>
      </w:r>
      <w:r w:rsidRPr="00E15A2F">
        <w:rPr>
          <w:rtl/>
        </w:rPr>
        <w:t xml:space="preserve"> אותך במאד מאד: ויפל אברם על פניו וידבר אתו א</w:t>
      </w:r>
      <w:r w:rsidRPr="00E15A2F">
        <w:rPr>
          <w:rFonts w:hint="cs"/>
          <w:rtl/>
        </w:rPr>
        <w:t>־</w:t>
      </w:r>
      <w:r w:rsidRPr="00E15A2F">
        <w:rPr>
          <w:rtl/>
        </w:rPr>
        <w:t xml:space="preserve">להים לאמר: אני הנה </w:t>
      </w:r>
      <w:r w:rsidRPr="00E15A2F">
        <w:rPr>
          <w:rStyle w:val="afff1"/>
          <w:rtl/>
        </w:rPr>
        <w:t>בריתי</w:t>
      </w:r>
      <w:r w:rsidRPr="00E15A2F">
        <w:rPr>
          <w:rtl/>
        </w:rPr>
        <w:t xml:space="preserve"> אתך והיית לאב המון גוים: ולא יקרא עוד </w:t>
      </w:r>
      <w:r w:rsidRPr="00E15A2F">
        <w:rPr>
          <w:rFonts w:hint="eastAsia"/>
          <w:rtl/>
        </w:rPr>
        <w:t>את</w:t>
      </w:r>
      <w:r w:rsidRPr="00E15A2F">
        <w:rPr>
          <w:rtl/>
        </w:rPr>
        <w:t xml:space="preserve"> שמך אברם והיה שמך אברהם כי אב המון גוים נתתיך: והפרתי אתך במאד מאד ונתתיך </w:t>
      </w:r>
      <w:r w:rsidRPr="00E15A2F">
        <w:rPr>
          <w:rFonts w:hint="eastAsia"/>
          <w:rtl/>
        </w:rPr>
        <w:t>לגוים</w:t>
      </w:r>
      <w:r w:rsidRPr="00E15A2F">
        <w:rPr>
          <w:rtl/>
        </w:rPr>
        <w:t xml:space="preserve"> ומלכים ממך יצאו: והקמתי את </w:t>
      </w:r>
      <w:r w:rsidRPr="00E15A2F">
        <w:rPr>
          <w:rStyle w:val="afff1"/>
          <w:rtl/>
        </w:rPr>
        <w:t>בריתי</w:t>
      </w:r>
      <w:r w:rsidRPr="00E15A2F">
        <w:rPr>
          <w:rtl/>
        </w:rPr>
        <w:t xml:space="preserve"> </w:t>
      </w:r>
      <w:r w:rsidRPr="00E15A2F">
        <w:rPr>
          <w:rFonts w:hint="eastAsia"/>
          <w:rtl/>
        </w:rPr>
        <w:t>ביני</w:t>
      </w:r>
      <w:r w:rsidRPr="00E15A2F">
        <w:rPr>
          <w:rtl/>
        </w:rPr>
        <w:t xml:space="preserve"> ובינך ובין זרעך אחריך לדרתם </w:t>
      </w:r>
      <w:r w:rsidRPr="00E15A2F">
        <w:rPr>
          <w:rStyle w:val="afff1"/>
          <w:rtl/>
        </w:rPr>
        <w:t>לברית</w:t>
      </w:r>
      <w:r w:rsidRPr="00E15A2F">
        <w:rPr>
          <w:rtl/>
        </w:rPr>
        <w:t xml:space="preserve"> עולם להיות לך לא</w:t>
      </w:r>
      <w:r w:rsidRPr="00E15A2F">
        <w:rPr>
          <w:rFonts w:hint="cs"/>
          <w:rtl/>
        </w:rPr>
        <w:t>־</w:t>
      </w:r>
      <w:r w:rsidRPr="00E15A2F">
        <w:rPr>
          <w:rtl/>
        </w:rPr>
        <w:t xml:space="preserve">להים ולזרעך אחריך: ונתתי לך ולזרעך אחריך את ארץ מגריך את כל ארץ </w:t>
      </w:r>
      <w:r w:rsidRPr="00E15A2F">
        <w:rPr>
          <w:rFonts w:hint="eastAsia"/>
          <w:rtl/>
        </w:rPr>
        <w:t>כנען</w:t>
      </w:r>
      <w:r w:rsidRPr="00E15A2F">
        <w:rPr>
          <w:rtl/>
        </w:rPr>
        <w:t xml:space="preserve"> לאחזת עולם והייתי להם לא</w:t>
      </w:r>
      <w:r w:rsidRPr="00E15A2F">
        <w:rPr>
          <w:rFonts w:hint="cs"/>
          <w:rtl/>
        </w:rPr>
        <w:t>־</w:t>
      </w:r>
      <w:r w:rsidRPr="00E15A2F">
        <w:rPr>
          <w:rtl/>
        </w:rPr>
        <w:t>להים: ויאמר א</w:t>
      </w:r>
      <w:r w:rsidRPr="00E15A2F">
        <w:rPr>
          <w:rFonts w:hint="cs"/>
          <w:rtl/>
        </w:rPr>
        <w:t>־</w:t>
      </w:r>
      <w:r w:rsidRPr="00E15A2F">
        <w:rPr>
          <w:rtl/>
        </w:rPr>
        <w:t xml:space="preserve">להים אל אברהם ואתה את </w:t>
      </w:r>
      <w:r w:rsidRPr="00E15A2F">
        <w:rPr>
          <w:rStyle w:val="afff1"/>
          <w:rtl/>
        </w:rPr>
        <w:t>בריתי</w:t>
      </w:r>
      <w:r w:rsidRPr="00E15A2F">
        <w:rPr>
          <w:rtl/>
        </w:rPr>
        <w:t xml:space="preserve"> תשמר אתה ו</w:t>
      </w:r>
      <w:r w:rsidRPr="00E15A2F">
        <w:rPr>
          <w:rFonts w:hint="eastAsia"/>
          <w:rtl/>
        </w:rPr>
        <w:t>זרעך</w:t>
      </w:r>
      <w:r w:rsidRPr="00E15A2F">
        <w:rPr>
          <w:rtl/>
        </w:rPr>
        <w:t xml:space="preserve"> אחריך לדרתם: זאת </w:t>
      </w:r>
      <w:r w:rsidRPr="00E15A2F">
        <w:rPr>
          <w:rStyle w:val="afff1"/>
          <w:rtl/>
        </w:rPr>
        <w:t>בריתי</w:t>
      </w:r>
      <w:r w:rsidRPr="00E15A2F">
        <w:rPr>
          <w:rtl/>
        </w:rPr>
        <w:t xml:space="preserve"> אשר </w:t>
      </w:r>
      <w:r w:rsidRPr="00E15A2F">
        <w:rPr>
          <w:rFonts w:hint="eastAsia"/>
          <w:rtl/>
        </w:rPr>
        <w:t>תשמרו</w:t>
      </w:r>
      <w:r w:rsidRPr="00E15A2F">
        <w:rPr>
          <w:rtl/>
        </w:rPr>
        <w:t xml:space="preserve"> ביני וביניכם ובין זרעך אחריך המול לכם כל זכר: ונמלתם את בשר ערלתכם וה</w:t>
      </w:r>
      <w:r w:rsidRPr="00E15A2F">
        <w:rPr>
          <w:rFonts w:hint="eastAsia"/>
          <w:rtl/>
        </w:rPr>
        <w:t>יה</w:t>
      </w:r>
      <w:r w:rsidRPr="00E15A2F">
        <w:rPr>
          <w:rtl/>
        </w:rPr>
        <w:t xml:space="preserve"> לאות </w:t>
      </w:r>
      <w:r w:rsidRPr="00E15A2F">
        <w:rPr>
          <w:rStyle w:val="afff1"/>
          <w:rtl/>
        </w:rPr>
        <w:t>ברית</w:t>
      </w:r>
      <w:r w:rsidRPr="00E15A2F">
        <w:rPr>
          <w:rtl/>
        </w:rPr>
        <w:t xml:space="preserve"> ביני וביניכם: ובן שמנת ימים </w:t>
      </w:r>
      <w:r w:rsidRPr="00E15A2F">
        <w:rPr>
          <w:rFonts w:hint="eastAsia"/>
          <w:rtl/>
        </w:rPr>
        <w:t>ימול</w:t>
      </w:r>
      <w:r w:rsidRPr="00E15A2F">
        <w:rPr>
          <w:rtl/>
        </w:rPr>
        <w:t xml:space="preserve"> לכם כל זכר לדרתיכם יליד בית ומקנת כסף מכל בן נכר אשר לא מזרעך הוא: המול ימ</w:t>
      </w:r>
      <w:r w:rsidRPr="00E15A2F">
        <w:rPr>
          <w:rFonts w:hint="eastAsia"/>
          <w:rtl/>
        </w:rPr>
        <w:t>ול</w:t>
      </w:r>
      <w:r w:rsidRPr="00E15A2F">
        <w:rPr>
          <w:rtl/>
        </w:rPr>
        <w:t xml:space="preserve"> יליד ביתך ומקנת כספך והיתה </w:t>
      </w:r>
      <w:r w:rsidRPr="00E15A2F">
        <w:rPr>
          <w:rStyle w:val="afff1"/>
          <w:rtl/>
        </w:rPr>
        <w:t>בריתי</w:t>
      </w:r>
      <w:r w:rsidRPr="00E15A2F">
        <w:rPr>
          <w:rtl/>
        </w:rPr>
        <w:t xml:space="preserve"> </w:t>
      </w:r>
      <w:r w:rsidRPr="00E15A2F">
        <w:rPr>
          <w:rFonts w:hint="eastAsia"/>
          <w:rtl/>
        </w:rPr>
        <w:t>בבשרכם</w:t>
      </w:r>
      <w:r w:rsidRPr="00E15A2F">
        <w:rPr>
          <w:rtl/>
        </w:rPr>
        <w:t xml:space="preserve"> </w:t>
      </w:r>
      <w:r w:rsidRPr="001A051F">
        <w:rPr>
          <w:rStyle w:val="afff1"/>
          <w:rtl/>
        </w:rPr>
        <w:t>לברית</w:t>
      </w:r>
      <w:r w:rsidRPr="00E15A2F">
        <w:rPr>
          <w:rtl/>
        </w:rPr>
        <w:t xml:space="preserve"> עולם: וערל זכר אשר לא ימול את בשר ערלתו ונכרתה הנפש ההוא מעמיה את </w:t>
      </w:r>
      <w:r w:rsidRPr="00E15A2F">
        <w:rPr>
          <w:rStyle w:val="afff1"/>
          <w:rtl/>
        </w:rPr>
        <w:t>בריתי</w:t>
      </w:r>
      <w:r w:rsidRPr="00E15A2F">
        <w:rPr>
          <w:rtl/>
        </w:rPr>
        <w:t xml:space="preserve"> הפר: ויאמר א</w:t>
      </w:r>
      <w:r w:rsidRPr="00E15A2F">
        <w:rPr>
          <w:rFonts w:hint="cs"/>
          <w:rtl/>
        </w:rPr>
        <w:t>־</w:t>
      </w:r>
      <w:r w:rsidRPr="00E15A2F">
        <w:rPr>
          <w:rtl/>
        </w:rPr>
        <w:t xml:space="preserve">להים אל אברהם </w:t>
      </w:r>
      <w:r w:rsidRPr="00E15A2F">
        <w:rPr>
          <w:rFonts w:hint="eastAsia"/>
          <w:rtl/>
        </w:rPr>
        <w:t>שרי</w:t>
      </w:r>
      <w:r w:rsidRPr="00E15A2F">
        <w:rPr>
          <w:rtl/>
        </w:rPr>
        <w:t xml:space="preserve"> אשתך לא תקרא את שמה שרי כי שרה שמה: וברכתי אתה וגם נתתי ממנה לך בן ו</w:t>
      </w:r>
      <w:r w:rsidRPr="00E15A2F">
        <w:rPr>
          <w:rFonts w:hint="eastAsia"/>
          <w:rtl/>
        </w:rPr>
        <w:t>ברכתיה</w:t>
      </w:r>
      <w:r w:rsidRPr="00E15A2F">
        <w:rPr>
          <w:rtl/>
        </w:rPr>
        <w:t xml:space="preserve"> והיתה לגוים מלכי עמים ממנה יהיו: </w:t>
      </w:r>
      <w:r w:rsidRPr="00E15A2F">
        <w:rPr>
          <w:rFonts w:hint="eastAsia"/>
          <w:rtl/>
        </w:rPr>
        <w:t>ויפל</w:t>
      </w:r>
      <w:r w:rsidRPr="00E15A2F">
        <w:rPr>
          <w:rtl/>
        </w:rPr>
        <w:t xml:space="preserve"> אברהם על פניו ויצחק ויאמר בלבו הלבן מאה שנה יולד ואם שרה הבת תשעים שנה תלד: ויאמר אברהם אל הא</w:t>
      </w:r>
      <w:r w:rsidRPr="00E15A2F">
        <w:rPr>
          <w:rFonts w:hint="cs"/>
          <w:rtl/>
        </w:rPr>
        <w:t>־</w:t>
      </w:r>
      <w:r w:rsidRPr="00E15A2F">
        <w:rPr>
          <w:rtl/>
        </w:rPr>
        <w:t xml:space="preserve">להים לו ישמעאל </w:t>
      </w:r>
      <w:r w:rsidRPr="00E15A2F">
        <w:rPr>
          <w:rFonts w:hint="eastAsia"/>
          <w:rtl/>
        </w:rPr>
        <w:t>יחיה</w:t>
      </w:r>
      <w:r w:rsidRPr="00E15A2F">
        <w:rPr>
          <w:rtl/>
        </w:rPr>
        <w:t xml:space="preserve"> לפניך: ויאמר א</w:t>
      </w:r>
      <w:r w:rsidRPr="00E15A2F">
        <w:rPr>
          <w:rFonts w:hint="cs"/>
          <w:rtl/>
        </w:rPr>
        <w:t>־</w:t>
      </w:r>
      <w:r w:rsidRPr="00E15A2F">
        <w:rPr>
          <w:rtl/>
        </w:rPr>
        <w:t xml:space="preserve">להים אבל שרה אשתך ילדת לך בן וקראת את שמו יצחק והקמתי את </w:t>
      </w:r>
      <w:r w:rsidRPr="00E15A2F">
        <w:rPr>
          <w:rStyle w:val="afff1"/>
          <w:rtl/>
        </w:rPr>
        <w:t>ב</w:t>
      </w:r>
      <w:r w:rsidRPr="00E15A2F">
        <w:rPr>
          <w:rStyle w:val="afff1"/>
          <w:rFonts w:hint="eastAsia"/>
          <w:rtl/>
        </w:rPr>
        <w:t>ריתי</w:t>
      </w:r>
      <w:r w:rsidRPr="00E15A2F">
        <w:rPr>
          <w:rtl/>
        </w:rPr>
        <w:t xml:space="preserve"> אתו </w:t>
      </w:r>
      <w:r w:rsidRPr="00E15A2F">
        <w:rPr>
          <w:rStyle w:val="afff1"/>
          <w:rtl/>
        </w:rPr>
        <w:t>לברית</w:t>
      </w:r>
      <w:r w:rsidRPr="00E15A2F">
        <w:rPr>
          <w:rtl/>
        </w:rPr>
        <w:t xml:space="preserve"> עולם לזרעו אחריו: </w:t>
      </w:r>
      <w:r w:rsidRPr="00E15A2F">
        <w:rPr>
          <w:rFonts w:hint="eastAsia"/>
          <w:rtl/>
        </w:rPr>
        <w:t>ולישמעאל</w:t>
      </w:r>
      <w:r w:rsidRPr="00E15A2F">
        <w:rPr>
          <w:rtl/>
        </w:rPr>
        <w:t xml:space="preserve"> שמעתיך הנה ברכתי אתו והפריתי אתו והרביתי אתו במאד מאד שנים עשר נשיאם יוליד ונתתיו לגוי גדול: ואת </w:t>
      </w:r>
      <w:r w:rsidRPr="00E15A2F">
        <w:rPr>
          <w:rStyle w:val="afff1"/>
          <w:rtl/>
        </w:rPr>
        <w:t>בריתי</w:t>
      </w:r>
      <w:r w:rsidRPr="00E15A2F">
        <w:rPr>
          <w:rtl/>
        </w:rPr>
        <w:t xml:space="preserve"> אקים </w:t>
      </w:r>
      <w:r w:rsidRPr="00E15A2F">
        <w:rPr>
          <w:rFonts w:hint="eastAsia"/>
          <w:rtl/>
        </w:rPr>
        <w:t>את</w:t>
      </w:r>
      <w:r w:rsidRPr="00E15A2F">
        <w:rPr>
          <w:rtl/>
        </w:rPr>
        <w:t xml:space="preserve"> יצחק אשר תלד לך שרה למועד הזה בשנה האחרת:</w:t>
      </w:r>
    </w:p>
    <w:p w14:paraId="3C624E59" w14:textId="77777777" w:rsidR="00DF763E" w:rsidRPr="00210FB5" w:rsidRDefault="00DF763E" w:rsidP="00DF763E">
      <w:pPr>
        <w:rPr>
          <w:rFonts w:hint="cs"/>
          <w:rtl/>
        </w:rPr>
      </w:pPr>
      <w:r w:rsidRPr="00210FB5">
        <w:rPr>
          <w:rFonts w:hint="cs"/>
          <w:rtl/>
        </w:rPr>
        <w:t xml:space="preserve">על ברית הארץ (שכרת ה' עם אברהם) ועל הברית שכרת עם כל ישראל על התורה עסקו חכמים בהקשר לברכה השניה </w:t>
      </w:r>
      <w:r>
        <w:rPr>
          <w:rFonts w:hint="cs"/>
          <w:rtl/>
        </w:rPr>
        <w:t xml:space="preserve">של </w:t>
      </w:r>
      <w:r w:rsidRPr="00210FB5">
        <w:rPr>
          <w:rFonts w:hint="cs"/>
          <w:rtl/>
        </w:rPr>
        <w:t xml:space="preserve">ברכת המזון: </w:t>
      </w:r>
    </w:p>
    <w:p w14:paraId="22647491" w14:textId="77777777" w:rsidR="00DF763E" w:rsidRPr="00210FB5" w:rsidRDefault="00DF763E" w:rsidP="00DF763E">
      <w:pPr>
        <w:pStyle w:val="ae"/>
        <w:rPr>
          <w:rFonts w:hint="cs"/>
          <w:rtl/>
        </w:rPr>
      </w:pPr>
      <w:r w:rsidRPr="00210FB5">
        <w:rPr>
          <w:rtl/>
        </w:rPr>
        <w:lastRenderedPageBreak/>
        <w:t>תניא</w:t>
      </w:r>
      <w:r>
        <w:rPr>
          <w:rFonts w:hint="cs"/>
          <w:rtl/>
        </w:rPr>
        <w:t>,</w:t>
      </w:r>
      <w:r w:rsidRPr="00210FB5">
        <w:rPr>
          <w:rtl/>
        </w:rPr>
        <w:t xml:space="preserve"> רבי אליעזר אומר</w:t>
      </w:r>
      <w:r w:rsidRPr="00210FB5">
        <w:rPr>
          <w:rFonts w:hint="cs"/>
          <w:rtl/>
        </w:rPr>
        <w:t>:</w:t>
      </w:r>
      <w:r w:rsidRPr="00210FB5">
        <w:rPr>
          <w:rtl/>
        </w:rPr>
        <w:t xml:space="preserve"> כל שלא אמר </w:t>
      </w:r>
      <w:r w:rsidRPr="00210FB5">
        <w:rPr>
          <w:rFonts w:hint="cs"/>
          <w:rtl/>
        </w:rPr>
        <w:t>"</w:t>
      </w:r>
      <w:r w:rsidRPr="00210FB5">
        <w:rPr>
          <w:rtl/>
        </w:rPr>
        <w:t>ארץ חמדה טובה ורחבה</w:t>
      </w:r>
      <w:r w:rsidRPr="00210FB5">
        <w:rPr>
          <w:rFonts w:hint="cs"/>
          <w:rtl/>
        </w:rPr>
        <w:t>"</w:t>
      </w:r>
      <w:r w:rsidRPr="00210FB5">
        <w:rPr>
          <w:rtl/>
        </w:rPr>
        <w:t xml:space="preserve"> בברכת הארץ</w:t>
      </w:r>
      <w:r w:rsidRPr="00210FB5">
        <w:rPr>
          <w:rFonts w:hint="cs"/>
          <w:rtl/>
        </w:rPr>
        <w:t>,</w:t>
      </w:r>
      <w:r w:rsidRPr="00210FB5">
        <w:rPr>
          <w:rtl/>
        </w:rPr>
        <w:t xml:space="preserve"> ומלכות בית דוד בבונה ירושלים</w:t>
      </w:r>
      <w:r w:rsidRPr="00210FB5">
        <w:rPr>
          <w:rFonts w:hint="cs"/>
          <w:rtl/>
        </w:rPr>
        <w:t>,</w:t>
      </w:r>
      <w:r w:rsidRPr="00210FB5">
        <w:rPr>
          <w:rtl/>
        </w:rPr>
        <w:t xml:space="preserve"> לא יצא ידי </w:t>
      </w:r>
      <w:r w:rsidRPr="00210FB5">
        <w:rPr>
          <w:rFonts w:hint="eastAsia"/>
          <w:rtl/>
        </w:rPr>
        <w:t>חובתו</w:t>
      </w:r>
      <w:r w:rsidRPr="00210FB5">
        <w:rPr>
          <w:rFonts w:hint="cs"/>
          <w:rtl/>
        </w:rPr>
        <w:t>.</w:t>
      </w:r>
      <w:r w:rsidRPr="00210FB5">
        <w:rPr>
          <w:rtl/>
        </w:rPr>
        <w:t xml:space="preserve"> נחום הזקן אומר</w:t>
      </w:r>
      <w:r w:rsidRPr="00210FB5">
        <w:rPr>
          <w:rFonts w:hint="cs"/>
          <w:rtl/>
        </w:rPr>
        <w:t>:</w:t>
      </w:r>
      <w:r w:rsidRPr="00210FB5">
        <w:rPr>
          <w:rtl/>
        </w:rPr>
        <w:t xml:space="preserve"> צריך שיזכור בה ברית</w:t>
      </w:r>
      <w:r w:rsidRPr="00210FB5">
        <w:rPr>
          <w:rFonts w:hint="cs"/>
          <w:rtl/>
        </w:rPr>
        <w:t>.</w:t>
      </w:r>
      <w:r w:rsidRPr="00210FB5">
        <w:rPr>
          <w:rtl/>
        </w:rPr>
        <w:t xml:space="preserve"> רבי יוסי אומר</w:t>
      </w:r>
      <w:r w:rsidRPr="00210FB5">
        <w:rPr>
          <w:rFonts w:hint="cs"/>
          <w:rtl/>
        </w:rPr>
        <w:t>:</w:t>
      </w:r>
      <w:r w:rsidRPr="00210FB5">
        <w:rPr>
          <w:rtl/>
        </w:rPr>
        <w:t xml:space="preserve"> צריך שיזכור בה תורה</w:t>
      </w:r>
      <w:r w:rsidRPr="00210FB5">
        <w:rPr>
          <w:rFonts w:hint="cs"/>
          <w:rtl/>
        </w:rPr>
        <w:t>.</w:t>
      </w:r>
      <w:r w:rsidRPr="00210FB5">
        <w:rPr>
          <w:rtl/>
        </w:rPr>
        <w:t xml:space="preserve"> פלימו אומר</w:t>
      </w:r>
      <w:r w:rsidRPr="00210FB5">
        <w:rPr>
          <w:rFonts w:hint="cs"/>
          <w:rtl/>
        </w:rPr>
        <w:t>:</w:t>
      </w:r>
      <w:r w:rsidRPr="00210FB5">
        <w:rPr>
          <w:rtl/>
        </w:rPr>
        <w:t xml:space="preserve"> צריך שיקדים </w:t>
      </w:r>
      <w:r w:rsidRPr="00210FB5">
        <w:rPr>
          <w:rFonts w:hint="eastAsia"/>
          <w:rtl/>
        </w:rPr>
        <w:t>ברית</w:t>
      </w:r>
      <w:r w:rsidRPr="00210FB5">
        <w:rPr>
          <w:rtl/>
        </w:rPr>
        <w:t xml:space="preserve"> </w:t>
      </w:r>
      <w:r w:rsidRPr="00210FB5">
        <w:rPr>
          <w:rFonts w:hint="eastAsia"/>
          <w:rtl/>
        </w:rPr>
        <w:t>לתורה</w:t>
      </w:r>
      <w:r w:rsidRPr="00210FB5">
        <w:rPr>
          <w:rtl/>
        </w:rPr>
        <w:t xml:space="preserve"> שזו</w:t>
      </w:r>
      <w:r>
        <w:rPr>
          <w:rFonts w:hint="cs"/>
          <w:rtl/>
        </w:rPr>
        <w:t xml:space="preserve"> [תורה]</w:t>
      </w:r>
      <w:r w:rsidRPr="00210FB5">
        <w:rPr>
          <w:rtl/>
        </w:rPr>
        <w:t xml:space="preserve"> נתנה </w:t>
      </w:r>
      <w:r w:rsidRPr="00210FB5">
        <w:rPr>
          <w:rFonts w:hint="eastAsia"/>
          <w:rtl/>
        </w:rPr>
        <w:t>ב</w:t>
      </w:r>
      <w:r>
        <w:rPr>
          <w:rFonts w:hint="cs"/>
          <w:rtl/>
        </w:rPr>
        <w:t>־</w:t>
      </w:r>
      <w:r w:rsidRPr="00210FB5">
        <w:rPr>
          <w:rStyle w:val="afff5"/>
          <w:rFonts w:eastAsia="Vilna" w:hint="cs"/>
          <w:rtl/>
        </w:rPr>
        <w:t>ג</w:t>
      </w:r>
      <w:r w:rsidRPr="00210FB5">
        <w:rPr>
          <w:rtl/>
        </w:rPr>
        <w:t xml:space="preserve"> בריתות </w:t>
      </w:r>
      <w:r w:rsidRPr="00210FB5">
        <w:rPr>
          <w:rFonts w:hint="eastAsia"/>
          <w:rtl/>
        </w:rPr>
        <w:t>וזו</w:t>
      </w:r>
      <w:r w:rsidRPr="00210FB5">
        <w:rPr>
          <w:rtl/>
        </w:rPr>
        <w:t xml:space="preserve"> </w:t>
      </w:r>
      <w:r>
        <w:rPr>
          <w:rFonts w:hint="cs"/>
          <w:rtl/>
        </w:rPr>
        <w:t xml:space="preserve">[מצות המילה] </w:t>
      </w:r>
      <w:r w:rsidRPr="00210FB5">
        <w:rPr>
          <w:rtl/>
        </w:rPr>
        <w:t>נתנה ב</w:t>
      </w:r>
      <w:r>
        <w:rPr>
          <w:rFonts w:hint="cs"/>
          <w:rtl/>
        </w:rPr>
        <w:t>־</w:t>
      </w:r>
      <w:r w:rsidRPr="00210FB5">
        <w:rPr>
          <w:rStyle w:val="afff5"/>
          <w:rFonts w:eastAsia="Vilna" w:hint="cs"/>
          <w:rtl/>
        </w:rPr>
        <w:t>יג</w:t>
      </w:r>
      <w:r w:rsidRPr="00210FB5">
        <w:rPr>
          <w:rtl/>
        </w:rPr>
        <w:t xml:space="preserve"> בריתו</w:t>
      </w:r>
      <w:r w:rsidRPr="00210FB5">
        <w:rPr>
          <w:rFonts w:hint="cs"/>
          <w:rtl/>
        </w:rPr>
        <w:t>ת</w:t>
      </w:r>
      <w:r w:rsidRPr="00C36E7F">
        <w:rPr>
          <w:rStyle w:val="afff7"/>
          <w:rFonts w:cs="Monotype Hadassah"/>
          <w:noProof w:val="0"/>
          <w:snapToGrid/>
          <w:szCs w:val="20"/>
          <w:rtl/>
        </w:rPr>
        <w:endnoteReference w:id="15"/>
      </w:r>
      <w:r w:rsidRPr="00210FB5">
        <w:rPr>
          <w:rFonts w:hint="cs"/>
          <w:rtl/>
        </w:rPr>
        <w:t>.</w:t>
      </w:r>
    </w:p>
    <w:p w14:paraId="02D8960D" w14:textId="77777777" w:rsidR="00DF763E" w:rsidRPr="00210FB5" w:rsidRDefault="00DF763E" w:rsidP="00DF763E">
      <w:pPr>
        <w:rPr>
          <w:rFonts w:hint="cs"/>
          <w:rtl/>
          <w:lang w:eastAsia="en-US"/>
        </w:rPr>
      </w:pPr>
      <w:r w:rsidRPr="00210FB5">
        <w:rPr>
          <w:rFonts w:hint="cs"/>
          <w:rtl/>
          <w:lang w:eastAsia="en-US"/>
        </w:rPr>
        <w:t xml:space="preserve">ופירש רש"י: </w:t>
      </w:r>
    </w:p>
    <w:p w14:paraId="4A012D1D" w14:textId="77777777" w:rsidR="00DF763E" w:rsidRPr="00210FB5" w:rsidRDefault="00DF763E" w:rsidP="00DF763E">
      <w:pPr>
        <w:pStyle w:val="ae"/>
        <w:rPr>
          <w:rFonts w:hint="cs"/>
          <w:rtl/>
        </w:rPr>
      </w:pPr>
      <w:r w:rsidRPr="00210FB5">
        <w:rPr>
          <w:rFonts w:hint="cs"/>
          <w:rtl/>
        </w:rPr>
        <w:t>בשלשה מקומות נתנה התורה לישראל: בסיני באהל מועד ובהר גרזים ובערבות מואב [ובמהרש"א שם: חשיב ד' דאיכא מאן דמפיק הר גרזים ועייל אהל מועד]. ובכל אחד נכרתה ברית. כדתניא במסכת סוטה</w:t>
      </w:r>
      <w:r w:rsidRPr="00C36E7F">
        <w:rPr>
          <w:rStyle w:val="afff7"/>
          <w:rFonts w:cs="Monotype Hadassah"/>
          <w:noProof w:val="0"/>
          <w:snapToGrid/>
          <w:szCs w:val="20"/>
          <w:rtl/>
        </w:rPr>
        <w:endnoteReference w:id="16"/>
      </w:r>
      <w:r w:rsidRPr="00210FB5">
        <w:rPr>
          <w:rFonts w:hint="cs"/>
          <w:rtl/>
        </w:rPr>
        <w:t xml:space="preserve"> "ארור בכלל וארור בפרט וכו'", וכן באהל מועד שנאמר "אלה דברי הברית אשר צוה ה' את משה לכרות את בני ישראל בארץ מואב מלבד הברית אשר כרת אתם בחורב", וכתיב "ושמרתם את דברי הברית".</w:t>
      </w:r>
    </w:p>
    <w:p w14:paraId="2A2C9AD0" w14:textId="77777777" w:rsidR="00DF763E" w:rsidRDefault="00DF763E" w:rsidP="00DF763E">
      <w:pPr>
        <w:rPr>
          <w:rFonts w:hint="cs"/>
          <w:rtl/>
        </w:rPr>
      </w:pPr>
      <w:r w:rsidRPr="00210FB5">
        <w:rPr>
          <w:rFonts w:hint="cs"/>
          <w:rtl/>
        </w:rPr>
        <w:t>יוצא מכל הנ"ל ש</w:t>
      </w:r>
      <w:r>
        <w:rPr>
          <w:rFonts w:hint="cs"/>
          <w:rtl/>
        </w:rPr>
        <w:t>־</w:t>
      </w:r>
      <w:r w:rsidRPr="00210FB5">
        <w:rPr>
          <w:rStyle w:val="Gematria"/>
          <w:rFonts w:hint="cs"/>
          <w:rtl/>
        </w:rPr>
        <w:t>ג</w:t>
      </w:r>
      <w:r w:rsidRPr="00210FB5">
        <w:rPr>
          <w:rFonts w:hint="cs"/>
          <w:rtl/>
        </w:rPr>
        <w:t xml:space="preserve"> בריתות </w:t>
      </w:r>
      <w:r>
        <w:rPr>
          <w:rFonts w:hint="cs"/>
          <w:rtl/>
        </w:rPr>
        <w:t xml:space="preserve">נכרתו </w:t>
      </w:r>
      <w:r w:rsidRPr="00210FB5">
        <w:rPr>
          <w:rFonts w:hint="cs"/>
          <w:rtl/>
        </w:rPr>
        <w:t xml:space="preserve">על התורה </w:t>
      </w:r>
      <w:r>
        <w:rPr>
          <w:rFonts w:hint="cs"/>
          <w:rtl/>
        </w:rPr>
        <w:t>ואילו</w:t>
      </w:r>
      <w:r w:rsidRPr="00210FB5">
        <w:rPr>
          <w:rFonts w:hint="cs"/>
          <w:rtl/>
        </w:rPr>
        <w:t xml:space="preserve"> </w:t>
      </w:r>
      <w:r w:rsidRPr="00210FB5">
        <w:rPr>
          <w:rStyle w:val="Gematria"/>
          <w:rFonts w:hint="cs"/>
          <w:rtl/>
        </w:rPr>
        <w:t>יג</w:t>
      </w:r>
      <w:r w:rsidRPr="00210FB5">
        <w:rPr>
          <w:rFonts w:hint="cs"/>
          <w:rtl/>
        </w:rPr>
        <w:t xml:space="preserve"> בריתות</w:t>
      </w:r>
      <w:r>
        <w:rPr>
          <w:rFonts w:hint="cs"/>
          <w:rtl/>
        </w:rPr>
        <w:t xml:space="preserve"> נכרתו</w:t>
      </w:r>
      <w:r w:rsidRPr="00210FB5">
        <w:rPr>
          <w:rFonts w:hint="cs"/>
          <w:rtl/>
        </w:rPr>
        <w:t xml:space="preserve"> על </w:t>
      </w:r>
      <w:r>
        <w:rPr>
          <w:rFonts w:hint="cs"/>
          <w:rtl/>
        </w:rPr>
        <w:t xml:space="preserve">מצות </w:t>
      </w:r>
      <w:r w:rsidRPr="00210FB5">
        <w:rPr>
          <w:rFonts w:hint="cs"/>
          <w:rtl/>
        </w:rPr>
        <w:t xml:space="preserve">המילה. </w:t>
      </w:r>
    </w:p>
    <w:p w14:paraId="0C3BEFEA" w14:textId="77777777" w:rsidR="00DF763E" w:rsidRDefault="00DF763E" w:rsidP="00DF763E">
      <w:pPr>
        <w:rPr>
          <w:rFonts w:hint="cs"/>
          <w:rtl/>
        </w:rPr>
      </w:pPr>
      <w:r w:rsidRPr="00210FB5">
        <w:rPr>
          <w:rFonts w:hint="cs"/>
          <w:rtl/>
        </w:rPr>
        <w:t>כמה בריתות כרת ה' עם אברהם על הארץ</w:t>
      </w:r>
      <w:r>
        <w:rPr>
          <w:rFonts w:hint="cs"/>
          <w:rtl/>
        </w:rPr>
        <w:t>?</w:t>
      </w:r>
      <w:r w:rsidRPr="00210FB5">
        <w:rPr>
          <w:rFonts w:hint="cs"/>
          <w:rtl/>
        </w:rPr>
        <w:t xml:space="preserve"> אם נסתכל בפרשת ברית בין הבתרים נמצא שהמילה ברית מוזכרת רק פעם אחת: </w:t>
      </w:r>
    </w:p>
    <w:p w14:paraId="726F8905" w14:textId="77777777" w:rsidR="00DF763E" w:rsidRDefault="00DF763E" w:rsidP="00DF763E">
      <w:pPr>
        <w:rPr>
          <w:rFonts w:hint="cs"/>
          <w:rtl/>
        </w:rPr>
      </w:pPr>
      <w:r w:rsidRPr="00210FB5">
        <w:rPr>
          <w:rFonts w:hint="cs"/>
          <w:rtl/>
        </w:rPr>
        <w:t>"</w:t>
      </w:r>
      <w:r>
        <w:rPr>
          <w:rtl/>
        </w:rPr>
        <w:t>ביו</w:t>
      </w:r>
      <w:r w:rsidRPr="00210FB5">
        <w:rPr>
          <w:rtl/>
        </w:rPr>
        <w:t xml:space="preserve">ם </w:t>
      </w:r>
      <w:r>
        <w:rPr>
          <w:rFonts w:hint="eastAsia"/>
          <w:rtl/>
        </w:rPr>
        <w:t>ההו</w:t>
      </w:r>
      <w:r w:rsidRPr="00210FB5">
        <w:rPr>
          <w:rFonts w:hint="eastAsia"/>
          <w:rtl/>
        </w:rPr>
        <w:t>א</w:t>
      </w:r>
      <w:r>
        <w:rPr>
          <w:rtl/>
        </w:rPr>
        <w:t xml:space="preserve"> כר</w:t>
      </w:r>
      <w:r w:rsidRPr="00210FB5">
        <w:rPr>
          <w:rtl/>
        </w:rPr>
        <w:t xml:space="preserve">ת </w:t>
      </w:r>
      <w:r w:rsidRPr="00210FB5">
        <w:rPr>
          <w:rFonts w:hint="cs"/>
          <w:rtl/>
        </w:rPr>
        <w:t>ה'</w:t>
      </w:r>
      <w:r>
        <w:rPr>
          <w:rtl/>
        </w:rPr>
        <w:t xml:space="preserve"> א</w:t>
      </w:r>
      <w:r w:rsidRPr="00210FB5">
        <w:rPr>
          <w:rtl/>
        </w:rPr>
        <w:t>ת</w:t>
      </w:r>
      <w:r w:rsidRPr="00210FB5">
        <w:rPr>
          <w:rFonts w:hint="cs"/>
          <w:rtl/>
        </w:rPr>
        <w:t xml:space="preserve"> </w:t>
      </w:r>
      <w:r>
        <w:rPr>
          <w:rtl/>
        </w:rPr>
        <w:t>אבר</w:t>
      </w:r>
      <w:r w:rsidRPr="00210FB5">
        <w:rPr>
          <w:rtl/>
        </w:rPr>
        <w:t xml:space="preserve">ם </w:t>
      </w:r>
      <w:r>
        <w:rPr>
          <w:rStyle w:val="afff1"/>
          <w:rFonts w:hint="eastAsia"/>
          <w:rtl/>
        </w:rPr>
        <w:t>בר</w:t>
      </w:r>
      <w:r w:rsidRPr="00210FB5">
        <w:rPr>
          <w:rStyle w:val="afff1"/>
          <w:rFonts w:hint="eastAsia"/>
          <w:rtl/>
        </w:rPr>
        <w:t>ית</w:t>
      </w:r>
      <w:r>
        <w:rPr>
          <w:rtl/>
        </w:rPr>
        <w:t xml:space="preserve"> ל</w:t>
      </w:r>
      <w:r w:rsidRPr="00210FB5">
        <w:rPr>
          <w:rtl/>
        </w:rPr>
        <w:t>אמ</w:t>
      </w:r>
      <w:r>
        <w:rPr>
          <w:rtl/>
        </w:rPr>
        <w:t>ר לזרעך נתתי א</w:t>
      </w:r>
      <w:r w:rsidRPr="00210FB5">
        <w:rPr>
          <w:rtl/>
        </w:rPr>
        <w:t>ת</w:t>
      </w:r>
      <w:r w:rsidRPr="00210FB5">
        <w:rPr>
          <w:rFonts w:hint="cs"/>
          <w:rtl/>
        </w:rPr>
        <w:t xml:space="preserve"> </w:t>
      </w:r>
      <w:r>
        <w:rPr>
          <w:rtl/>
        </w:rPr>
        <w:t>הארץ הזאת מנהר מצרים ע</w:t>
      </w:r>
      <w:r w:rsidRPr="00210FB5">
        <w:rPr>
          <w:rtl/>
        </w:rPr>
        <w:t>ד</w:t>
      </w:r>
      <w:r w:rsidRPr="00210FB5">
        <w:rPr>
          <w:rFonts w:hint="cs"/>
          <w:rtl/>
        </w:rPr>
        <w:t xml:space="preserve"> </w:t>
      </w:r>
      <w:r>
        <w:rPr>
          <w:rtl/>
        </w:rPr>
        <w:t>הנהר הג</w:t>
      </w:r>
      <w:r w:rsidRPr="00210FB5">
        <w:rPr>
          <w:rtl/>
        </w:rPr>
        <w:t>דל נ</w:t>
      </w:r>
      <w:r>
        <w:rPr>
          <w:rFonts w:hint="eastAsia"/>
          <w:rtl/>
        </w:rPr>
        <w:t>ה</w:t>
      </w:r>
      <w:r w:rsidRPr="00210FB5">
        <w:rPr>
          <w:rFonts w:hint="eastAsia"/>
          <w:rtl/>
        </w:rPr>
        <w:t>ר</w:t>
      </w:r>
      <w:r w:rsidRPr="00210FB5">
        <w:rPr>
          <w:rFonts w:hint="cs"/>
          <w:rtl/>
        </w:rPr>
        <w:t xml:space="preserve"> </w:t>
      </w:r>
      <w:r>
        <w:rPr>
          <w:rtl/>
        </w:rPr>
        <w:t>פר</w:t>
      </w:r>
      <w:r w:rsidRPr="00210FB5">
        <w:rPr>
          <w:rtl/>
        </w:rPr>
        <w:t>ת</w:t>
      </w:r>
      <w:r w:rsidRPr="00210FB5">
        <w:rPr>
          <w:rFonts w:hint="cs"/>
          <w:rtl/>
        </w:rPr>
        <w:t>"</w:t>
      </w:r>
      <w:r w:rsidRPr="00210FB5">
        <w:rPr>
          <w:rStyle w:val="afff7"/>
          <w:rtl/>
        </w:rPr>
        <w:endnoteReference w:id="17"/>
      </w:r>
      <w:r w:rsidRPr="00210FB5">
        <w:rPr>
          <w:rFonts w:hint="cs"/>
          <w:rtl/>
        </w:rPr>
        <w:t xml:space="preserve">. </w:t>
      </w:r>
    </w:p>
    <w:p w14:paraId="3BE87AAE" w14:textId="77777777" w:rsidR="00DF763E" w:rsidRDefault="00DF763E" w:rsidP="00DF763E">
      <w:pPr>
        <w:rPr>
          <w:rFonts w:hint="cs"/>
          <w:rtl/>
          <w:lang w:eastAsia="en-US"/>
        </w:rPr>
      </w:pPr>
      <w:r w:rsidRPr="00210FB5">
        <w:rPr>
          <w:rFonts w:hint="cs"/>
          <w:rtl/>
        </w:rPr>
        <w:t xml:space="preserve">בהקדים מעט את המאוחר, בעיוננו לפרשת "לך לך" (הפרשה בו מופיעות ברית בין הבתרים וברית </w:t>
      </w:r>
      <w:r>
        <w:rPr>
          <w:rFonts w:hint="cs"/>
          <w:rtl/>
        </w:rPr>
        <w:t>ה</w:t>
      </w:r>
      <w:r w:rsidRPr="00210FB5">
        <w:rPr>
          <w:rFonts w:hint="cs"/>
          <w:rtl/>
        </w:rPr>
        <w:t xml:space="preserve">מילה) נראה </w:t>
      </w:r>
      <w:r>
        <w:rPr>
          <w:rFonts w:hint="cs"/>
          <w:rtl/>
        </w:rPr>
        <w:t>שהמספר הצורני המבטא את הברית המיוחדת של הקב"ה עם אברהם בפרט ועם ישראל בכלל הוא המגן־דוד. מספרי המגן־דוד נלמדים מן הפסוק שאחרי ברית הארץ:</w:t>
      </w:r>
      <w:r w:rsidRPr="00210FB5">
        <w:rPr>
          <w:rFonts w:hint="cs"/>
          <w:rtl/>
        </w:rPr>
        <w:t xml:space="preserve"> "</w:t>
      </w:r>
      <w:r>
        <w:rPr>
          <w:rFonts w:hint="eastAsia"/>
          <w:rtl/>
        </w:rPr>
        <w:t>א</w:t>
      </w:r>
      <w:r w:rsidRPr="00210FB5">
        <w:rPr>
          <w:rFonts w:hint="eastAsia"/>
          <w:rtl/>
        </w:rPr>
        <w:t>ת</w:t>
      </w:r>
      <w:r w:rsidRPr="00210FB5">
        <w:rPr>
          <w:rFonts w:hint="cs"/>
          <w:rtl/>
        </w:rPr>
        <w:t xml:space="preserve"> </w:t>
      </w:r>
      <w:r>
        <w:rPr>
          <w:rtl/>
        </w:rPr>
        <w:t>הקיני וא</w:t>
      </w:r>
      <w:r w:rsidRPr="00210FB5">
        <w:rPr>
          <w:rtl/>
        </w:rPr>
        <w:t>ת</w:t>
      </w:r>
      <w:r w:rsidRPr="00210FB5">
        <w:rPr>
          <w:rFonts w:hint="cs"/>
          <w:rtl/>
        </w:rPr>
        <w:t xml:space="preserve"> </w:t>
      </w:r>
      <w:r>
        <w:rPr>
          <w:rtl/>
        </w:rPr>
        <w:t>הקנזי ואת הקד</w:t>
      </w:r>
      <w:r w:rsidRPr="00210FB5">
        <w:rPr>
          <w:rtl/>
        </w:rPr>
        <w:t>מ</w:t>
      </w:r>
      <w:r>
        <w:rPr>
          <w:rtl/>
        </w:rPr>
        <w:t>נ</w:t>
      </w:r>
      <w:r w:rsidRPr="00210FB5">
        <w:rPr>
          <w:rtl/>
        </w:rPr>
        <w:t>י</w:t>
      </w:r>
      <w:r w:rsidRPr="00210FB5">
        <w:rPr>
          <w:rFonts w:hint="cs"/>
          <w:rtl/>
        </w:rPr>
        <w:t>"</w:t>
      </w:r>
      <w:r w:rsidRPr="00210FB5">
        <w:rPr>
          <w:rFonts w:hint="cs"/>
          <w:rtl/>
          <w:lang w:eastAsia="en-US"/>
        </w:rPr>
        <w:t>, עיין שם.</w:t>
      </w:r>
    </w:p>
    <w:p w14:paraId="60B73469" w14:textId="77777777" w:rsidR="00DF763E" w:rsidRPr="00210FB5" w:rsidRDefault="00DF763E" w:rsidP="00DF763E">
      <w:pPr>
        <w:pStyle w:val="31"/>
        <w:rPr>
          <w:rFonts w:hint="cs"/>
          <w:rtl/>
          <w:lang w:eastAsia="en-US"/>
        </w:rPr>
      </w:pPr>
      <w:bookmarkStart w:id="7" w:name="_Toc508826684"/>
      <w:r>
        <w:rPr>
          <w:rFonts w:hint="cs"/>
          <w:rtl/>
          <w:lang w:eastAsia="en-US"/>
        </w:rPr>
        <w:t>ג. ברית הקשת עם נח</w:t>
      </w:r>
      <w:bookmarkEnd w:id="7"/>
      <w:r>
        <w:rPr>
          <w:rFonts w:hint="cs"/>
          <w:rtl/>
          <w:lang w:eastAsia="en-US"/>
        </w:rPr>
        <w:t xml:space="preserve"> </w:t>
      </w:r>
    </w:p>
    <w:p w14:paraId="6F6279C2" w14:textId="77777777" w:rsidR="00DF763E" w:rsidRDefault="00DF763E" w:rsidP="00DF763E">
      <w:pPr>
        <w:rPr>
          <w:rFonts w:hint="cs"/>
          <w:rtl/>
          <w:lang w:eastAsia="en-US"/>
        </w:rPr>
      </w:pPr>
      <w:r w:rsidRPr="00210FB5">
        <w:rPr>
          <w:rFonts w:hint="cs"/>
          <w:rtl/>
          <w:lang w:eastAsia="en-US"/>
        </w:rPr>
        <w:t xml:space="preserve">והנה, על יסוד </w:t>
      </w:r>
      <w:r>
        <w:rPr>
          <w:rFonts w:hint="cs"/>
          <w:rtl/>
          <w:lang w:eastAsia="en-US"/>
        </w:rPr>
        <w:t xml:space="preserve">מה שראינו עד עתה בבריתות על המילה, על התורה ועל הארץ, מתבקש לספור כמה פעמים מופיעה המילה </w:t>
      </w:r>
      <w:r w:rsidRPr="00210FB5">
        <w:rPr>
          <w:rFonts w:hint="cs"/>
          <w:rtl/>
          <w:lang w:eastAsia="en-US"/>
        </w:rPr>
        <w:t>"ברית"</w:t>
      </w:r>
      <w:r>
        <w:rPr>
          <w:rFonts w:hint="cs"/>
          <w:rtl/>
          <w:lang w:eastAsia="en-US"/>
        </w:rPr>
        <w:t xml:space="preserve"> בברית הראשונה, בין ה' ובין נח, ברית הקשת. ובכן, התבוננות תגלה שהיא</w:t>
      </w:r>
      <w:r w:rsidRPr="00210FB5">
        <w:rPr>
          <w:rFonts w:hint="cs"/>
          <w:rtl/>
          <w:lang w:eastAsia="en-US"/>
        </w:rPr>
        <w:t xml:space="preserve"> מופיעה </w:t>
      </w:r>
      <w:r w:rsidRPr="00210FB5">
        <w:rPr>
          <w:rStyle w:val="Gematria"/>
          <w:rFonts w:hint="cs"/>
          <w:rtl/>
        </w:rPr>
        <w:t>ז</w:t>
      </w:r>
      <w:r w:rsidRPr="00210FB5">
        <w:rPr>
          <w:rFonts w:hint="cs"/>
          <w:rtl/>
          <w:lang w:eastAsia="en-US"/>
        </w:rPr>
        <w:t xml:space="preserve"> פעמים</w:t>
      </w:r>
      <w:r>
        <w:rPr>
          <w:rFonts w:hint="cs"/>
          <w:rtl/>
          <w:lang w:eastAsia="en-US"/>
        </w:rPr>
        <w:t>:</w:t>
      </w:r>
      <w:r w:rsidRPr="00210FB5">
        <w:rPr>
          <w:rFonts w:hint="cs"/>
          <w:rtl/>
          <w:lang w:eastAsia="en-US"/>
        </w:rPr>
        <w:t xml:space="preserve"> </w:t>
      </w:r>
    </w:p>
    <w:p w14:paraId="2FE5EA9C" w14:textId="77777777" w:rsidR="00DF763E" w:rsidRDefault="00DF763E" w:rsidP="00DF763E">
      <w:pPr>
        <w:pStyle w:val="ae"/>
        <w:rPr>
          <w:rFonts w:hint="cs"/>
          <w:rtl/>
          <w:lang w:eastAsia="he-IL"/>
        </w:rPr>
      </w:pPr>
      <w:r w:rsidRPr="00682ED1">
        <w:rPr>
          <w:rtl/>
        </w:rPr>
        <w:t>ויאמר א</w:t>
      </w:r>
      <w:r>
        <w:rPr>
          <w:rFonts w:hint="cs"/>
          <w:rtl/>
        </w:rPr>
        <w:t>־</w:t>
      </w:r>
      <w:r w:rsidRPr="00682ED1">
        <w:rPr>
          <w:rtl/>
        </w:rPr>
        <w:t>להים אל</w:t>
      </w:r>
      <w:r>
        <w:rPr>
          <w:rFonts w:hint="cs"/>
          <w:rtl/>
        </w:rPr>
        <w:t xml:space="preserve"> </w:t>
      </w:r>
      <w:r w:rsidRPr="00682ED1">
        <w:rPr>
          <w:rtl/>
        </w:rPr>
        <w:t>נח ואל</w:t>
      </w:r>
      <w:r>
        <w:rPr>
          <w:rtl/>
        </w:rPr>
        <w:t xml:space="preserve"> </w:t>
      </w:r>
      <w:r w:rsidRPr="00682ED1">
        <w:rPr>
          <w:rtl/>
        </w:rPr>
        <w:t xml:space="preserve">בניו אתו לאמר: </w:t>
      </w:r>
      <w:r w:rsidRPr="00682ED1">
        <w:rPr>
          <w:rFonts w:hint="eastAsia"/>
          <w:rtl/>
        </w:rPr>
        <w:t>ואני</w:t>
      </w:r>
      <w:r w:rsidRPr="00682ED1">
        <w:rPr>
          <w:rtl/>
        </w:rPr>
        <w:t xml:space="preserve"> הנני מקים את</w:t>
      </w:r>
      <w:r>
        <w:rPr>
          <w:rtl/>
        </w:rPr>
        <w:t xml:space="preserve"> </w:t>
      </w:r>
      <w:r w:rsidRPr="00205B7A">
        <w:rPr>
          <w:rStyle w:val="afff1"/>
          <w:rtl/>
        </w:rPr>
        <w:t>בריתי</w:t>
      </w:r>
      <w:r w:rsidRPr="00682ED1">
        <w:rPr>
          <w:rtl/>
        </w:rPr>
        <w:t xml:space="preserve"> אתכם ואת</w:t>
      </w:r>
      <w:r>
        <w:rPr>
          <w:rtl/>
        </w:rPr>
        <w:t xml:space="preserve"> </w:t>
      </w:r>
      <w:r w:rsidRPr="00682ED1">
        <w:rPr>
          <w:rtl/>
        </w:rPr>
        <w:t>זרעכם אחריכם: ואת כל</w:t>
      </w:r>
      <w:r>
        <w:rPr>
          <w:rtl/>
        </w:rPr>
        <w:t xml:space="preserve"> </w:t>
      </w:r>
      <w:r w:rsidRPr="00682ED1">
        <w:rPr>
          <w:rtl/>
        </w:rPr>
        <w:t>נפש החיה אשר אתכם בעוף ב</w:t>
      </w:r>
      <w:r w:rsidRPr="00682ED1">
        <w:rPr>
          <w:rFonts w:hint="eastAsia"/>
          <w:rtl/>
        </w:rPr>
        <w:t>בהמה</w:t>
      </w:r>
      <w:r w:rsidRPr="00682ED1">
        <w:rPr>
          <w:rtl/>
        </w:rPr>
        <w:t xml:space="preserve"> ובכל</w:t>
      </w:r>
      <w:r>
        <w:rPr>
          <w:rtl/>
        </w:rPr>
        <w:t xml:space="preserve"> </w:t>
      </w:r>
      <w:r w:rsidRPr="00682ED1">
        <w:rPr>
          <w:rtl/>
        </w:rPr>
        <w:t xml:space="preserve">חית הארץ אתכם מכל יצאי </w:t>
      </w:r>
      <w:r w:rsidRPr="00682ED1">
        <w:rPr>
          <w:rFonts w:hint="eastAsia"/>
          <w:rtl/>
        </w:rPr>
        <w:t>התבה</w:t>
      </w:r>
      <w:r w:rsidRPr="00682ED1">
        <w:rPr>
          <w:rtl/>
        </w:rPr>
        <w:t xml:space="preserve"> לכל חית הארץ: והקמתי את</w:t>
      </w:r>
      <w:r>
        <w:rPr>
          <w:rtl/>
        </w:rPr>
        <w:t xml:space="preserve"> </w:t>
      </w:r>
      <w:r w:rsidRPr="00205B7A">
        <w:rPr>
          <w:rStyle w:val="afff1"/>
          <w:rtl/>
        </w:rPr>
        <w:t>בריתי</w:t>
      </w:r>
      <w:r w:rsidRPr="00682ED1">
        <w:rPr>
          <w:rtl/>
        </w:rPr>
        <w:t xml:space="preserve"> אתכם ולא</w:t>
      </w:r>
      <w:r>
        <w:rPr>
          <w:rtl/>
        </w:rPr>
        <w:t xml:space="preserve"> </w:t>
      </w:r>
      <w:r w:rsidRPr="00682ED1">
        <w:rPr>
          <w:rtl/>
        </w:rPr>
        <w:t>יכרת כל</w:t>
      </w:r>
      <w:r>
        <w:rPr>
          <w:rtl/>
        </w:rPr>
        <w:t xml:space="preserve"> </w:t>
      </w:r>
      <w:r w:rsidRPr="00682ED1">
        <w:rPr>
          <w:rtl/>
        </w:rPr>
        <w:t>בשר עוד ממי המבול ולא</w:t>
      </w:r>
      <w:r>
        <w:rPr>
          <w:rtl/>
        </w:rPr>
        <w:t xml:space="preserve"> </w:t>
      </w:r>
      <w:r w:rsidRPr="00682ED1">
        <w:rPr>
          <w:rtl/>
        </w:rPr>
        <w:t>יה</w:t>
      </w:r>
      <w:r w:rsidRPr="00682ED1">
        <w:rPr>
          <w:rFonts w:hint="eastAsia"/>
          <w:rtl/>
        </w:rPr>
        <w:t>יה</w:t>
      </w:r>
      <w:r w:rsidRPr="00682ED1">
        <w:rPr>
          <w:rtl/>
        </w:rPr>
        <w:t xml:space="preserve"> עוד מבול לשחת הארץ: ויאמר א</w:t>
      </w:r>
      <w:r>
        <w:rPr>
          <w:rFonts w:hint="cs"/>
          <w:rtl/>
        </w:rPr>
        <w:t>־</w:t>
      </w:r>
      <w:r w:rsidRPr="00682ED1">
        <w:rPr>
          <w:rtl/>
        </w:rPr>
        <w:t xml:space="preserve">להים </w:t>
      </w:r>
      <w:r w:rsidRPr="00682ED1">
        <w:rPr>
          <w:rFonts w:hint="eastAsia"/>
          <w:rtl/>
        </w:rPr>
        <w:t>זאת</w:t>
      </w:r>
      <w:r w:rsidRPr="00682ED1">
        <w:rPr>
          <w:rtl/>
        </w:rPr>
        <w:t xml:space="preserve"> אות</w:t>
      </w:r>
      <w:r>
        <w:rPr>
          <w:rtl/>
        </w:rPr>
        <w:t xml:space="preserve"> </w:t>
      </w:r>
      <w:r w:rsidRPr="00205B7A">
        <w:rPr>
          <w:rStyle w:val="afff1"/>
          <w:rtl/>
        </w:rPr>
        <w:t>הברית</w:t>
      </w:r>
      <w:r w:rsidRPr="00682ED1">
        <w:rPr>
          <w:rtl/>
        </w:rPr>
        <w:t xml:space="preserve"> אשר</w:t>
      </w:r>
      <w:r>
        <w:rPr>
          <w:rtl/>
        </w:rPr>
        <w:t xml:space="preserve"> </w:t>
      </w:r>
      <w:r w:rsidRPr="00682ED1">
        <w:rPr>
          <w:rtl/>
        </w:rPr>
        <w:t>אני נתן ביני וביניכם ובין כל</w:t>
      </w:r>
      <w:r>
        <w:rPr>
          <w:rtl/>
        </w:rPr>
        <w:t xml:space="preserve"> </w:t>
      </w:r>
      <w:r w:rsidRPr="00682ED1">
        <w:rPr>
          <w:rtl/>
        </w:rPr>
        <w:t>נפש חיה אשר אתכם לדרת עולם: את</w:t>
      </w:r>
      <w:r>
        <w:rPr>
          <w:rtl/>
        </w:rPr>
        <w:t xml:space="preserve"> </w:t>
      </w:r>
      <w:r w:rsidRPr="00682ED1">
        <w:rPr>
          <w:rFonts w:hint="eastAsia"/>
          <w:rtl/>
        </w:rPr>
        <w:t>קשתי</w:t>
      </w:r>
      <w:r w:rsidRPr="00682ED1">
        <w:rPr>
          <w:rtl/>
        </w:rPr>
        <w:t xml:space="preserve"> נתתי בענן והיתה לאות </w:t>
      </w:r>
      <w:r w:rsidRPr="00205B7A">
        <w:rPr>
          <w:rStyle w:val="afff1"/>
          <w:rtl/>
        </w:rPr>
        <w:t>ברית</w:t>
      </w:r>
      <w:r w:rsidRPr="00682ED1">
        <w:rPr>
          <w:rtl/>
        </w:rPr>
        <w:t xml:space="preserve"> ביני ובין </w:t>
      </w:r>
      <w:r w:rsidRPr="00682ED1">
        <w:rPr>
          <w:rFonts w:hint="eastAsia"/>
          <w:rtl/>
        </w:rPr>
        <w:t>הארץ</w:t>
      </w:r>
      <w:r w:rsidRPr="00682ED1">
        <w:rPr>
          <w:rtl/>
        </w:rPr>
        <w:t>: והיה בענני ענן על</w:t>
      </w:r>
      <w:r>
        <w:rPr>
          <w:rtl/>
        </w:rPr>
        <w:t xml:space="preserve"> </w:t>
      </w:r>
      <w:r w:rsidRPr="00682ED1">
        <w:rPr>
          <w:rtl/>
        </w:rPr>
        <w:t>הארץ ונראתה הקשת בענן: וזכרתי את</w:t>
      </w:r>
      <w:r>
        <w:rPr>
          <w:rtl/>
        </w:rPr>
        <w:t xml:space="preserve"> </w:t>
      </w:r>
      <w:r w:rsidRPr="00205B7A">
        <w:rPr>
          <w:rStyle w:val="afff1"/>
          <w:rtl/>
        </w:rPr>
        <w:t>בריתי</w:t>
      </w:r>
      <w:r w:rsidRPr="00682ED1">
        <w:rPr>
          <w:rtl/>
        </w:rPr>
        <w:t xml:space="preserve"> אשר ביני וביניכם ובין כל</w:t>
      </w:r>
      <w:r>
        <w:rPr>
          <w:rtl/>
        </w:rPr>
        <w:t xml:space="preserve"> </w:t>
      </w:r>
      <w:r w:rsidRPr="00682ED1">
        <w:rPr>
          <w:rtl/>
        </w:rPr>
        <w:t>נפש חיה בכל</w:t>
      </w:r>
      <w:r>
        <w:rPr>
          <w:rtl/>
        </w:rPr>
        <w:t xml:space="preserve"> </w:t>
      </w:r>
      <w:r w:rsidRPr="00682ED1">
        <w:rPr>
          <w:rtl/>
        </w:rPr>
        <w:t>בשר ולא</w:t>
      </w:r>
      <w:r>
        <w:rPr>
          <w:rtl/>
        </w:rPr>
        <w:t xml:space="preserve"> </w:t>
      </w:r>
      <w:r w:rsidRPr="00682ED1">
        <w:rPr>
          <w:rtl/>
        </w:rPr>
        <w:t xml:space="preserve">יהיה עוד </w:t>
      </w:r>
      <w:r w:rsidRPr="00682ED1">
        <w:rPr>
          <w:rFonts w:hint="eastAsia"/>
          <w:rtl/>
        </w:rPr>
        <w:t>המים</w:t>
      </w:r>
      <w:r w:rsidRPr="00682ED1">
        <w:rPr>
          <w:rtl/>
        </w:rPr>
        <w:t xml:space="preserve"> למבול לשחת כל</w:t>
      </w:r>
      <w:r>
        <w:rPr>
          <w:rtl/>
        </w:rPr>
        <w:t xml:space="preserve"> </w:t>
      </w:r>
      <w:r w:rsidRPr="00682ED1">
        <w:rPr>
          <w:rtl/>
        </w:rPr>
        <w:t xml:space="preserve">בשר: והיתה הקשת בענן וראיתיה לזכר </w:t>
      </w:r>
      <w:r w:rsidRPr="00205B7A">
        <w:rPr>
          <w:rStyle w:val="afff1"/>
          <w:rtl/>
        </w:rPr>
        <w:t>ברית</w:t>
      </w:r>
      <w:r w:rsidRPr="00682ED1">
        <w:rPr>
          <w:rtl/>
        </w:rPr>
        <w:t xml:space="preserve"> עולם בין א</w:t>
      </w:r>
      <w:r>
        <w:rPr>
          <w:rFonts w:hint="cs"/>
          <w:rtl/>
        </w:rPr>
        <w:t>־</w:t>
      </w:r>
      <w:r w:rsidRPr="00682ED1">
        <w:rPr>
          <w:rtl/>
        </w:rPr>
        <w:t>להים וב</w:t>
      </w:r>
      <w:r w:rsidRPr="00682ED1">
        <w:rPr>
          <w:rFonts w:hint="eastAsia"/>
          <w:rtl/>
        </w:rPr>
        <w:t>ין</w:t>
      </w:r>
      <w:r w:rsidRPr="00682ED1">
        <w:rPr>
          <w:rtl/>
        </w:rPr>
        <w:t xml:space="preserve"> כל</w:t>
      </w:r>
      <w:r>
        <w:rPr>
          <w:rtl/>
        </w:rPr>
        <w:t xml:space="preserve"> </w:t>
      </w:r>
      <w:r w:rsidRPr="00682ED1">
        <w:rPr>
          <w:rtl/>
        </w:rPr>
        <w:t>נפש חיה בכל</w:t>
      </w:r>
      <w:r>
        <w:rPr>
          <w:rtl/>
        </w:rPr>
        <w:t xml:space="preserve"> </w:t>
      </w:r>
      <w:r w:rsidRPr="00682ED1">
        <w:rPr>
          <w:rtl/>
        </w:rPr>
        <w:t>בשר אשר על</w:t>
      </w:r>
      <w:r>
        <w:rPr>
          <w:rtl/>
        </w:rPr>
        <w:t xml:space="preserve"> </w:t>
      </w:r>
      <w:r w:rsidRPr="00682ED1">
        <w:rPr>
          <w:rtl/>
        </w:rPr>
        <w:t xml:space="preserve">הארץ: </w:t>
      </w:r>
      <w:r w:rsidRPr="00682ED1">
        <w:rPr>
          <w:rFonts w:hint="eastAsia"/>
          <w:rtl/>
        </w:rPr>
        <w:t>ויאמר</w:t>
      </w:r>
      <w:r w:rsidRPr="00682ED1">
        <w:rPr>
          <w:rtl/>
        </w:rPr>
        <w:t xml:space="preserve"> א</w:t>
      </w:r>
      <w:r>
        <w:rPr>
          <w:rFonts w:hint="cs"/>
          <w:rtl/>
        </w:rPr>
        <w:t>־</w:t>
      </w:r>
      <w:r w:rsidRPr="00682ED1">
        <w:rPr>
          <w:rtl/>
        </w:rPr>
        <w:t>להים אל</w:t>
      </w:r>
      <w:r>
        <w:rPr>
          <w:rtl/>
        </w:rPr>
        <w:t xml:space="preserve"> </w:t>
      </w:r>
      <w:r w:rsidRPr="00682ED1">
        <w:rPr>
          <w:rtl/>
        </w:rPr>
        <w:t>נח זאת אות</w:t>
      </w:r>
      <w:r>
        <w:rPr>
          <w:rtl/>
        </w:rPr>
        <w:t xml:space="preserve"> </w:t>
      </w:r>
      <w:r w:rsidRPr="00205B7A">
        <w:rPr>
          <w:rStyle w:val="afff1"/>
          <w:rtl/>
        </w:rPr>
        <w:t>הברית</w:t>
      </w:r>
      <w:r w:rsidRPr="00682ED1">
        <w:rPr>
          <w:rtl/>
        </w:rPr>
        <w:t xml:space="preserve"> אשר הקמתי ביני ובין כל</w:t>
      </w:r>
      <w:r>
        <w:rPr>
          <w:rtl/>
        </w:rPr>
        <w:t xml:space="preserve"> </w:t>
      </w:r>
      <w:r w:rsidRPr="00682ED1">
        <w:rPr>
          <w:rtl/>
        </w:rPr>
        <w:t>בשר אשר על</w:t>
      </w:r>
      <w:r>
        <w:rPr>
          <w:rtl/>
        </w:rPr>
        <w:t xml:space="preserve"> </w:t>
      </w:r>
      <w:r w:rsidRPr="00682ED1">
        <w:rPr>
          <w:rtl/>
        </w:rPr>
        <w:t xml:space="preserve">הארץ:  </w:t>
      </w:r>
    </w:p>
    <w:p w14:paraId="22662223" w14:textId="77777777" w:rsidR="00DF763E" w:rsidRPr="00210FB5" w:rsidRDefault="00DF763E" w:rsidP="00DF763E">
      <w:pPr>
        <w:rPr>
          <w:rFonts w:hint="cs"/>
          <w:rtl/>
          <w:lang w:eastAsia="en-US"/>
        </w:rPr>
      </w:pPr>
      <w:r w:rsidRPr="00210FB5">
        <w:rPr>
          <w:rFonts w:hint="cs"/>
          <w:rtl/>
          <w:lang w:eastAsia="en-US"/>
        </w:rPr>
        <w:t xml:space="preserve">אפשר לומר כי </w:t>
      </w:r>
      <w:r w:rsidRPr="00210FB5">
        <w:rPr>
          <w:rStyle w:val="Gematria"/>
          <w:rFonts w:hint="cs"/>
          <w:rtl/>
        </w:rPr>
        <w:t>ז</w:t>
      </w:r>
      <w:r w:rsidRPr="00210FB5">
        <w:rPr>
          <w:rFonts w:hint="cs"/>
          <w:rtl/>
          <w:lang w:eastAsia="en-US"/>
        </w:rPr>
        <w:t xml:space="preserve"> ההופעות של המילה ברית רומזות הן לשבע</w:t>
      </w:r>
      <w:r>
        <w:rPr>
          <w:rStyle w:val="afff7"/>
          <w:rtl/>
          <w:lang w:eastAsia="en-US"/>
        </w:rPr>
        <w:endnoteReference w:id="18"/>
      </w:r>
      <w:r w:rsidRPr="00210FB5">
        <w:rPr>
          <w:rFonts w:hint="cs"/>
          <w:rtl/>
          <w:lang w:eastAsia="en-US"/>
        </w:rPr>
        <w:t xml:space="preserve"> צבעי הקשת</w:t>
      </w:r>
      <w:r>
        <w:rPr>
          <w:rFonts w:hint="cs"/>
          <w:rtl/>
          <w:lang w:eastAsia="en-US"/>
        </w:rPr>
        <w:t xml:space="preserve"> </w:t>
      </w:r>
      <w:r w:rsidRPr="00210FB5">
        <w:rPr>
          <w:rFonts w:hint="cs"/>
          <w:rtl/>
          <w:lang w:eastAsia="en-US"/>
        </w:rPr>
        <w:t>(שהיא "אות הברית" שבין ה' ובין נח ובניו) והן, בעומק יותר, לשבע מצות בני נח</w:t>
      </w:r>
      <w:r>
        <w:rPr>
          <w:rStyle w:val="afff7"/>
          <w:rtl/>
          <w:lang w:eastAsia="en-US"/>
        </w:rPr>
        <w:endnoteReference w:id="19"/>
      </w:r>
      <w:r w:rsidRPr="00210FB5">
        <w:rPr>
          <w:rFonts w:hint="cs"/>
          <w:rtl/>
          <w:lang w:eastAsia="en-US"/>
        </w:rPr>
        <w:t>.</w:t>
      </w:r>
    </w:p>
    <w:p w14:paraId="43386CC9" w14:textId="77777777" w:rsidR="00DF763E" w:rsidRDefault="00DF763E" w:rsidP="00DF763E">
      <w:pPr>
        <w:pStyle w:val="31"/>
        <w:rPr>
          <w:rFonts w:hint="cs"/>
          <w:rtl/>
        </w:rPr>
      </w:pPr>
      <w:bookmarkStart w:id="8" w:name="_Toc508826685"/>
      <w:r>
        <w:rPr>
          <w:rFonts w:hint="cs"/>
          <w:rtl/>
        </w:rPr>
        <w:t>ד. מספרי ברית</w:t>
      </w:r>
      <w:bookmarkEnd w:id="8"/>
    </w:p>
    <w:p w14:paraId="66B22D37" w14:textId="77777777" w:rsidR="00DF763E" w:rsidRDefault="00DF763E" w:rsidP="00DF763E">
      <w:pPr>
        <w:rPr>
          <w:rFonts w:hint="cs"/>
          <w:rtl/>
        </w:rPr>
      </w:pPr>
      <w:r>
        <w:rPr>
          <w:rFonts w:hint="cs"/>
          <w:rtl/>
        </w:rPr>
        <w:t>אם כן, עד עכשיו מצאנו שישנם ארבעה מספרים המופיעים בהקשר של הבריתות בתורה</w:t>
      </w:r>
      <w:r w:rsidRPr="00210FB5">
        <w:rPr>
          <w:rFonts w:hint="cs"/>
          <w:rtl/>
        </w:rPr>
        <w:t xml:space="preserve">: </w:t>
      </w:r>
    </w:p>
    <w:p w14:paraId="5C7D7AC9" w14:textId="77777777" w:rsidR="00DF763E" w:rsidRDefault="00DF763E" w:rsidP="00DF763E">
      <w:pPr>
        <w:numPr>
          <w:ilvl w:val="0"/>
          <w:numId w:val="27"/>
        </w:numPr>
        <w:rPr>
          <w:rFonts w:hint="cs"/>
          <w:rtl/>
        </w:rPr>
      </w:pPr>
      <w:r w:rsidRPr="00210FB5">
        <w:rPr>
          <w:rFonts w:hint="cs"/>
          <w:rtl/>
        </w:rPr>
        <w:t>1</w:t>
      </w:r>
      <w:r>
        <w:rPr>
          <w:rFonts w:hint="cs"/>
          <w:rtl/>
        </w:rPr>
        <w:t xml:space="preserve"> – ברית הארץ</w:t>
      </w:r>
    </w:p>
    <w:p w14:paraId="54DC48C2" w14:textId="77777777" w:rsidR="00DF763E" w:rsidRDefault="00DF763E" w:rsidP="00DF763E">
      <w:pPr>
        <w:numPr>
          <w:ilvl w:val="0"/>
          <w:numId w:val="27"/>
        </w:numPr>
        <w:rPr>
          <w:rFonts w:hint="cs"/>
          <w:rtl/>
        </w:rPr>
      </w:pPr>
      <w:r w:rsidRPr="00210FB5">
        <w:rPr>
          <w:rFonts w:hint="cs"/>
          <w:rtl/>
        </w:rPr>
        <w:t>3</w:t>
      </w:r>
      <w:r>
        <w:rPr>
          <w:rFonts w:hint="cs"/>
          <w:rtl/>
        </w:rPr>
        <w:t xml:space="preserve"> – </w:t>
      </w:r>
      <w:r w:rsidRPr="00210FB5">
        <w:rPr>
          <w:rFonts w:hint="cs"/>
          <w:rtl/>
        </w:rPr>
        <w:t>ברית התורה</w:t>
      </w:r>
    </w:p>
    <w:p w14:paraId="21E02F38" w14:textId="77777777" w:rsidR="00DF763E" w:rsidRDefault="00DF763E" w:rsidP="00DF763E">
      <w:pPr>
        <w:numPr>
          <w:ilvl w:val="0"/>
          <w:numId w:val="27"/>
        </w:numPr>
        <w:rPr>
          <w:rFonts w:hint="cs"/>
          <w:rtl/>
        </w:rPr>
      </w:pPr>
      <w:r w:rsidRPr="00210FB5">
        <w:rPr>
          <w:rFonts w:hint="cs"/>
          <w:rtl/>
        </w:rPr>
        <w:lastRenderedPageBreak/>
        <w:t>7</w:t>
      </w:r>
      <w:r>
        <w:rPr>
          <w:rFonts w:hint="cs"/>
          <w:rtl/>
        </w:rPr>
        <w:t xml:space="preserve"> – ה</w:t>
      </w:r>
      <w:r w:rsidRPr="00210FB5">
        <w:rPr>
          <w:rFonts w:hint="cs"/>
          <w:rtl/>
        </w:rPr>
        <w:t>ברית עם נח</w:t>
      </w:r>
    </w:p>
    <w:p w14:paraId="30802AAC" w14:textId="77777777" w:rsidR="00DF763E" w:rsidRDefault="00DF763E" w:rsidP="00DF763E">
      <w:pPr>
        <w:numPr>
          <w:ilvl w:val="0"/>
          <w:numId w:val="27"/>
        </w:numPr>
        <w:rPr>
          <w:rFonts w:hint="cs"/>
          <w:rtl/>
        </w:rPr>
      </w:pPr>
      <w:r w:rsidRPr="00210FB5">
        <w:rPr>
          <w:rFonts w:hint="cs"/>
          <w:rtl/>
        </w:rPr>
        <w:t>13</w:t>
      </w:r>
      <w:r>
        <w:rPr>
          <w:rFonts w:hint="cs"/>
          <w:rtl/>
        </w:rPr>
        <w:t xml:space="preserve"> – ה</w:t>
      </w:r>
      <w:r w:rsidRPr="00210FB5">
        <w:rPr>
          <w:rFonts w:hint="cs"/>
          <w:rtl/>
        </w:rPr>
        <w:t xml:space="preserve">ברית על המילה </w:t>
      </w:r>
    </w:p>
    <w:p w14:paraId="3FF1CC38" w14:textId="77777777" w:rsidR="00DF763E" w:rsidRPr="00210FB5" w:rsidRDefault="00DF763E" w:rsidP="00DF763E">
      <w:pPr>
        <w:pStyle w:val="NormalBeforeChart"/>
        <w:rPr>
          <w:rFonts w:hint="cs"/>
          <w:rtl/>
        </w:rPr>
      </w:pPr>
      <w:r>
        <w:rPr>
          <w:rFonts w:hint="cs"/>
          <w:rtl/>
        </w:rPr>
        <w:t>נבנה מהמספרים האלה סדרה חשבונית, אותה נכנה סדרת מספרי הברית:</w:t>
      </w:r>
    </w:p>
    <w:tbl>
      <w:tblPr>
        <w:bidiVisual/>
        <w:tblW w:w="0" w:type="auto"/>
        <w:jc w:val="center"/>
        <w:tblLayout w:type="fixed"/>
        <w:tblCellMar>
          <w:left w:w="28" w:type="dxa"/>
          <w:right w:w="28" w:type="dxa"/>
        </w:tblCellMar>
        <w:tblLook w:val="0000" w:firstRow="0" w:lastRow="0" w:firstColumn="0" w:lastColumn="0" w:noHBand="0" w:noVBand="0"/>
      </w:tblPr>
      <w:tblGrid>
        <w:gridCol w:w="340"/>
        <w:gridCol w:w="340"/>
        <w:gridCol w:w="340"/>
        <w:gridCol w:w="340"/>
        <w:gridCol w:w="340"/>
        <w:gridCol w:w="340"/>
        <w:gridCol w:w="340"/>
      </w:tblGrid>
      <w:tr w:rsidR="00DF763E" w:rsidRPr="00210FB5" w14:paraId="64EE5443" w14:textId="77777777" w:rsidTr="00377E0B">
        <w:tblPrEx>
          <w:tblCellMar>
            <w:top w:w="0" w:type="dxa"/>
            <w:bottom w:w="0" w:type="dxa"/>
          </w:tblCellMar>
        </w:tblPrEx>
        <w:trPr>
          <w:jc w:val="center"/>
        </w:trPr>
        <w:tc>
          <w:tcPr>
            <w:tcW w:w="340" w:type="dxa"/>
            <w:tcMar>
              <w:left w:w="0" w:type="dxa"/>
              <w:right w:w="0" w:type="dxa"/>
            </w:tcMar>
            <w:vAlign w:val="center"/>
          </w:tcPr>
          <w:p w14:paraId="3A3461FA" w14:textId="77777777" w:rsidR="00DF763E" w:rsidRPr="00210FB5" w:rsidRDefault="00DF763E" w:rsidP="00377E0B">
            <w:pPr>
              <w:pStyle w:val="tablefunction"/>
              <w:rPr>
                <w:rtl/>
              </w:rPr>
            </w:pPr>
            <w:r w:rsidRPr="00210FB5">
              <w:rPr>
                <w:rtl/>
              </w:rPr>
              <w:t>13</w:t>
            </w:r>
          </w:p>
        </w:tc>
        <w:tc>
          <w:tcPr>
            <w:tcW w:w="340" w:type="dxa"/>
            <w:tcMar>
              <w:left w:w="0" w:type="dxa"/>
              <w:right w:w="0" w:type="dxa"/>
            </w:tcMar>
            <w:vAlign w:val="center"/>
          </w:tcPr>
          <w:p w14:paraId="069F814D"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30301368" w14:textId="77777777" w:rsidR="00DF763E" w:rsidRPr="00210FB5" w:rsidRDefault="00DF763E" w:rsidP="00377E0B">
            <w:pPr>
              <w:pStyle w:val="tablefunction"/>
              <w:rPr>
                <w:rtl/>
              </w:rPr>
            </w:pPr>
            <w:r w:rsidRPr="00210FB5">
              <w:rPr>
                <w:rtl/>
              </w:rPr>
              <w:t>7</w:t>
            </w:r>
          </w:p>
        </w:tc>
        <w:tc>
          <w:tcPr>
            <w:tcW w:w="340" w:type="dxa"/>
            <w:tcMar>
              <w:left w:w="0" w:type="dxa"/>
              <w:right w:w="0" w:type="dxa"/>
            </w:tcMar>
            <w:vAlign w:val="center"/>
          </w:tcPr>
          <w:p w14:paraId="3F654B9B"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2C125672" w14:textId="77777777" w:rsidR="00DF763E" w:rsidRPr="00210FB5" w:rsidRDefault="00DF763E" w:rsidP="00377E0B">
            <w:pPr>
              <w:pStyle w:val="tablefunction"/>
              <w:rPr>
                <w:rtl/>
              </w:rPr>
            </w:pPr>
            <w:r w:rsidRPr="00210FB5">
              <w:rPr>
                <w:rtl/>
              </w:rPr>
              <w:t>3</w:t>
            </w:r>
          </w:p>
        </w:tc>
        <w:tc>
          <w:tcPr>
            <w:tcW w:w="340" w:type="dxa"/>
            <w:tcMar>
              <w:left w:w="0" w:type="dxa"/>
              <w:right w:w="0" w:type="dxa"/>
            </w:tcMar>
            <w:vAlign w:val="center"/>
          </w:tcPr>
          <w:p w14:paraId="568B24C9" w14:textId="77777777" w:rsidR="00DF763E" w:rsidRPr="00210FB5" w:rsidRDefault="00DF763E" w:rsidP="00377E0B">
            <w:pPr>
              <w:pStyle w:val="tablefunction"/>
              <w:rPr>
                <w:rtl/>
              </w:rPr>
            </w:pPr>
          </w:p>
        </w:tc>
        <w:tc>
          <w:tcPr>
            <w:tcW w:w="340" w:type="dxa"/>
            <w:tcMar>
              <w:left w:w="0" w:type="dxa"/>
              <w:right w:w="0" w:type="dxa"/>
            </w:tcMar>
            <w:vAlign w:val="center"/>
          </w:tcPr>
          <w:p w14:paraId="330F16E6" w14:textId="77777777" w:rsidR="00DF763E" w:rsidRPr="00210FB5" w:rsidRDefault="00DF763E" w:rsidP="00377E0B">
            <w:pPr>
              <w:pStyle w:val="tablefunction"/>
              <w:rPr>
                <w:rtl/>
              </w:rPr>
            </w:pPr>
            <w:r w:rsidRPr="00210FB5">
              <w:rPr>
                <w:rtl/>
              </w:rPr>
              <w:t>1</w:t>
            </w:r>
          </w:p>
        </w:tc>
      </w:tr>
      <w:tr w:rsidR="00DF763E" w:rsidRPr="00210FB5" w14:paraId="7F9B43CD" w14:textId="77777777" w:rsidTr="00377E0B">
        <w:tblPrEx>
          <w:tblCellMar>
            <w:top w:w="0" w:type="dxa"/>
            <w:bottom w:w="0" w:type="dxa"/>
          </w:tblCellMar>
        </w:tblPrEx>
        <w:trPr>
          <w:jc w:val="center"/>
        </w:trPr>
        <w:tc>
          <w:tcPr>
            <w:tcW w:w="340" w:type="dxa"/>
            <w:tcMar>
              <w:left w:w="0" w:type="dxa"/>
              <w:right w:w="0" w:type="dxa"/>
            </w:tcMar>
            <w:vAlign w:val="center"/>
          </w:tcPr>
          <w:p w14:paraId="26237EF5" w14:textId="77777777" w:rsidR="00DF763E" w:rsidRPr="00210FB5" w:rsidRDefault="00DF763E" w:rsidP="00377E0B">
            <w:pPr>
              <w:pStyle w:val="tablefunction"/>
              <w:rPr>
                <w:rtl/>
              </w:rPr>
            </w:pPr>
          </w:p>
        </w:tc>
        <w:tc>
          <w:tcPr>
            <w:tcW w:w="340" w:type="dxa"/>
            <w:tcMar>
              <w:left w:w="0" w:type="dxa"/>
              <w:right w:w="0" w:type="dxa"/>
            </w:tcMar>
            <w:vAlign w:val="center"/>
          </w:tcPr>
          <w:p w14:paraId="3ACA5711" w14:textId="77777777" w:rsidR="00DF763E" w:rsidRPr="00210FB5" w:rsidRDefault="00DF763E" w:rsidP="00377E0B">
            <w:pPr>
              <w:pStyle w:val="tablefunction"/>
              <w:rPr>
                <w:rtl/>
              </w:rPr>
            </w:pPr>
            <w:r w:rsidRPr="00210FB5">
              <w:rPr>
                <w:rtl/>
              </w:rPr>
              <w:t>6</w:t>
            </w:r>
          </w:p>
        </w:tc>
        <w:tc>
          <w:tcPr>
            <w:tcW w:w="340" w:type="dxa"/>
            <w:tcMar>
              <w:left w:w="0" w:type="dxa"/>
              <w:right w:w="0" w:type="dxa"/>
            </w:tcMar>
            <w:vAlign w:val="center"/>
          </w:tcPr>
          <w:p w14:paraId="7F7B0DC0" w14:textId="77777777" w:rsidR="00DF763E" w:rsidRPr="00210FB5" w:rsidRDefault="00DF763E" w:rsidP="00377E0B">
            <w:pPr>
              <w:pStyle w:val="tablefunction"/>
              <w:rPr>
                <w:rtl/>
              </w:rPr>
            </w:pPr>
          </w:p>
        </w:tc>
        <w:tc>
          <w:tcPr>
            <w:tcW w:w="340" w:type="dxa"/>
            <w:tcMar>
              <w:left w:w="0" w:type="dxa"/>
              <w:right w:w="0" w:type="dxa"/>
            </w:tcMar>
            <w:vAlign w:val="center"/>
          </w:tcPr>
          <w:p w14:paraId="2ECB7224" w14:textId="77777777" w:rsidR="00DF763E" w:rsidRPr="00210FB5" w:rsidRDefault="00DF763E" w:rsidP="00377E0B">
            <w:pPr>
              <w:pStyle w:val="tablefunction"/>
              <w:rPr>
                <w:rtl/>
              </w:rPr>
            </w:pPr>
            <w:r w:rsidRPr="00210FB5">
              <w:rPr>
                <w:rtl/>
              </w:rPr>
              <w:t>4</w:t>
            </w:r>
          </w:p>
        </w:tc>
        <w:tc>
          <w:tcPr>
            <w:tcW w:w="340" w:type="dxa"/>
            <w:tcMar>
              <w:left w:w="0" w:type="dxa"/>
              <w:right w:w="0" w:type="dxa"/>
            </w:tcMar>
            <w:vAlign w:val="center"/>
          </w:tcPr>
          <w:p w14:paraId="4DE69E6D" w14:textId="77777777" w:rsidR="00DF763E" w:rsidRPr="00210FB5" w:rsidRDefault="00DF763E" w:rsidP="00377E0B">
            <w:pPr>
              <w:pStyle w:val="tablefunction"/>
              <w:rPr>
                <w:rtl/>
              </w:rPr>
            </w:pPr>
          </w:p>
        </w:tc>
        <w:tc>
          <w:tcPr>
            <w:tcW w:w="340" w:type="dxa"/>
            <w:tcMar>
              <w:left w:w="0" w:type="dxa"/>
              <w:right w:w="0" w:type="dxa"/>
            </w:tcMar>
            <w:vAlign w:val="center"/>
          </w:tcPr>
          <w:p w14:paraId="2358A327"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1A77C3B2" w14:textId="77777777" w:rsidR="00DF763E" w:rsidRPr="00210FB5" w:rsidRDefault="00DF763E" w:rsidP="00377E0B">
            <w:pPr>
              <w:pStyle w:val="tablefunction"/>
              <w:rPr>
                <w:rtl/>
              </w:rPr>
            </w:pPr>
          </w:p>
        </w:tc>
      </w:tr>
      <w:tr w:rsidR="00DF763E" w:rsidRPr="00210FB5" w14:paraId="30034C14" w14:textId="77777777" w:rsidTr="00377E0B">
        <w:tblPrEx>
          <w:tblCellMar>
            <w:top w:w="0" w:type="dxa"/>
            <w:bottom w:w="0" w:type="dxa"/>
          </w:tblCellMar>
        </w:tblPrEx>
        <w:trPr>
          <w:jc w:val="center"/>
        </w:trPr>
        <w:tc>
          <w:tcPr>
            <w:tcW w:w="340" w:type="dxa"/>
            <w:tcMar>
              <w:left w:w="0" w:type="dxa"/>
              <w:right w:w="0" w:type="dxa"/>
            </w:tcMar>
            <w:vAlign w:val="center"/>
          </w:tcPr>
          <w:p w14:paraId="0284FBE6" w14:textId="77777777" w:rsidR="00DF763E" w:rsidRPr="00210FB5" w:rsidRDefault="00DF763E" w:rsidP="00377E0B">
            <w:pPr>
              <w:pStyle w:val="tablefunction"/>
              <w:rPr>
                <w:rtl/>
              </w:rPr>
            </w:pPr>
          </w:p>
        </w:tc>
        <w:tc>
          <w:tcPr>
            <w:tcW w:w="340" w:type="dxa"/>
            <w:tcMar>
              <w:left w:w="0" w:type="dxa"/>
              <w:right w:w="0" w:type="dxa"/>
            </w:tcMar>
            <w:vAlign w:val="center"/>
          </w:tcPr>
          <w:p w14:paraId="42C053BD" w14:textId="77777777" w:rsidR="00DF763E" w:rsidRPr="00210FB5" w:rsidRDefault="00DF763E" w:rsidP="00377E0B">
            <w:pPr>
              <w:pStyle w:val="tablefunction"/>
              <w:rPr>
                <w:rtl/>
              </w:rPr>
            </w:pPr>
          </w:p>
        </w:tc>
        <w:tc>
          <w:tcPr>
            <w:tcW w:w="340" w:type="dxa"/>
            <w:tcMar>
              <w:left w:w="0" w:type="dxa"/>
              <w:right w:w="0" w:type="dxa"/>
            </w:tcMar>
            <w:vAlign w:val="center"/>
          </w:tcPr>
          <w:p w14:paraId="67594171"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66307D57" w14:textId="77777777" w:rsidR="00DF763E" w:rsidRPr="00210FB5" w:rsidRDefault="00DF763E" w:rsidP="00377E0B">
            <w:pPr>
              <w:pStyle w:val="tablefunction"/>
              <w:rPr>
                <w:rtl/>
              </w:rPr>
            </w:pPr>
          </w:p>
        </w:tc>
        <w:tc>
          <w:tcPr>
            <w:tcW w:w="340" w:type="dxa"/>
            <w:tcMar>
              <w:left w:w="0" w:type="dxa"/>
              <w:right w:w="0" w:type="dxa"/>
            </w:tcMar>
            <w:vAlign w:val="center"/>
          </w:tcPr>
          <w:p w14:paraId="6D456505"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1A4158AB" w14:textId="77777777" w:rsidR="00DF763E" w:rsidRPr="00210FB5" w:rsidRDefault="00DF763E" w:rsidP="00377E0B">
            <w:pPr>
              <w:pStyle w:val="tablefunction"/>
              <w:rPr>
                <w:rtl/>
              </w:rPr>
            </w:pPr>
          </w:p>
        </w:tc>
        <w:tc>
          <w:tcPr>
            <w:tcW w:w="340" w:type="dxa"/>
            <w:tcMar>
              <w:left w:w="0" w:type="dxa"/>
              <w:right w:w="0" w:type="dxa"/>
            </w:tcMar>
            <w:vAlign w:val="center"/>
          </w:tcPr>
          <w:p w14:paraId="57F368AB" w14:textId="77777777" w:rsidR="00DF763E" w:rsidRPr="00210FB5" w:rsidRDefault="00DF763E" w:rsidP="00377E0B">
            <w:pPr>
              <w:pStyle w:val="tablefunction"/>
              <w:rPr>
                <w:rtl/>
              </w:rPr>
            </w:pPr>
          </w:p>
        </w:tc>
      </w:tr>
    </w:tbl>
    <w:p w14:paraId="098A5A95" w14:textId="77777777" w:rsidR="00DF763E" w:rsidRPr="00DB700F" w:rsidRDefault="00DF763E" w:rsidP="00DF763E">
      <w:pPr>
        <w:pStyle w:val="NormalAfterChart"/>
        <w:rPr>
          <w:rStyle w:val="afff1"/>
          <w:rFonts w:hint="cs"/>
          <w:rtl/>
        </w:rPr>
      </w:pPr>
      <w:r w:rsidRPr="00210FB5">
        <w:rPr>
          <w:rtl/>
        </w:rPr>
        <w:t>למרות שיש</w:t>
      </w:r>
      <w:r w:rsidRPr="00210FB5">
        <w:rPr>
          <w:rFonts w:hint="cs"/>
          <w:rtl/>
        </w:rPr>
        <w:t xml:space="preserve"> בידינו ארבעה מספרי ברית הרי שמההפרשים שביניהם </w:t>
      </w:r>
      <w:r>
        <w:rPr>
          <w:rFonts w:hint="cs"/>
          <w:rtl/>
        </w:rPr>
        <w:t>אנו רואים</w:t>
      </w:r>
      <w:r w:rsidRPr="00210FB5">
        <w:rPr>
          <w:rFonts w:hint="cs"/>
          <w:rtl/>
        </w:rPr>
        <w:t xml:space="preserve"> ש</w:t>
      </w:r>
      <w:r>
        <w:rPr>
          <w:rFonts w:hint="cs"/>
          <w:rtl/>
        </w:rPr>
        <w:t>ניתן</w:t>
      </w:r>
      <w:r w:rsidRPr="00210FB5">
        <w:rPr>
          <w:rFonts w:hint="cs"/>
          <w:rtl/>
        </w:rPr>
        <w:t xml:space="preserve"> היה למצוא את סדרת מספרי הברית בעזרת השלשה הראשונים לבד, מה שמחזק את ההבנה שאכן זוהי הסדרה אליה התכוונה התורה.</w:t>
      </w:r>
    </w:p>
    <w:p w14:paraId="1BC1CC44" w14:textId="77777777" w:rsidR="00DF763E" w:rsidRPr="00210FB5" w:rsidRDefault="00DF763E" w:rsidP="00DF763E">
      <w:pPr>
        <w:rPr>
          <w:rtl/>
        </w:rPr>
      </w:pPr>
      <w:r w:rsidRPr="00636581">
        <w:rPr>
          <w:rFonts w:hint="cs"/>
          <w:rtl/>
        </w:rPr>
        <w:t>בסיס הסדרה</w:t>
      </w:r>
      <w:r w:rsidRPr="00210FB5">
        <w:rPr>
          <w:rFonts w:hint="cs"/>
          <w:rtl/>
        </w:rPr>
        <w:t>, 2, רומז לכך שכריתת ברית נעשית בין שנים, וכפי שנראה רעיון זה נרמז בצורתם הגיאומטרית של מספרי הברית.</w:t>
      </w:r>
    </w:p>
    <w:p w14:paraId="74C600C7" w14:textId="77777777" w:rsidR="00DF763E" w:rsidRPr="00210FB5" w:rsidRDefault="00DF763E" w:rsidP="00DF763E">
      <w:pPr>
        <w:rPr>
          <w:rtl/>
        </w:rPr>
      </w:pPr>
      <w:r w:rsidRPr="00210FB5">
        <w:rPr>
          <w:rtl/>
        </w:rPr>
        <w:t>הנוסחה הריבועית המתארת את הסדרה היא:</w:t>
      </w:r>
    </w:p>
    <w:p w14:paraId="6B18B559" w14:textId="77777777" w:rsidR="00DF763E" w:rsidRPr="00210FB5" w:rsidRDefault="00DF763E" w:rsidP="00DF763E">
      <w:pPr>
        <w:pStyle w:val="equationcentered"/>
        <w:rPr>
          <w:rFonts w:hint="cs"/>
          <w:rtl/>
        </w:rPr>
      </w:pPr>
      <w:r w:rsidRPr="00210FB5">
        <w:rPr>
          <w:rFonts w:hint="cs"/>
          <w:rtl/>
        </w:rPr>
        <w:t xml:space="preserve">1 </w:t>
      </w:r>
      <w:r w:rsidRPr="003E5E25">
        <w:rPr>
          <w:rStyle w:val="symbolplus"/>
        </w:rPr>
        <w:sym w:font="Symbol" w:char="F05E"/>
      </w:r>
      <w:r w:rsidRPr="00210FB5">
        <w:rPr>
          <w:rFonts w:hint="cs"/>
          <w:rtl/>
        </w:rPr>
        <w:t xml:space="preserve"> </w:t>
      </w:r>
      <w:r w:rsidRPr="00210FB5">
        <w:t>n</w:t>
      </w:r>
      <w:r>
        <w:rPr>
          <w:rFonts w:hint="cs"/>
          <w:rtl/>
        </w:rPr>
        <w:t xml:space="preserve"> </w:t>
      </w:r>
      <w:r w:rsidRPr="003E5E25">
        <w:rPr>
          <w:rStyle w:val="symbolplus"/>
        </w:rPr>
        <w:sym w:font="Symbol" w:char="F05E"/>
      </w:r>
      <w:r>
        <w:rPr>
          <w:rFonts w:hint="cs"/>
          <w:rtl/>
        </w:rPr>
        <w:t xml:space="preserve"> </w:t>
      </w:r>
      <w:r w:rsidRPr="003E5E25">
        <w:rPr>
          <w:rFonts w:hint="cs"/>
          <w:vertAlign w:val="superscript"/>
          <w:rtl/>
        </w:rPr>
        <w:t>2</w:t>
      </w:r>
      <w:r w:rsidRPr="00210FB5">
        <w:t>n</w:t>
      </w:r>
      <w:r w:rsidRPr="00210FB5">
        <w:rPr>
          <w:rFonts w:hint="cs"/>
          <w:rtl/>
        </w:rPr>
        <w:t xml:space="preserve"> = [</w:t>
      </w:r>
      <w:r w:rsidRPr="00210FB5">
        <w:t>n</w:t>
      </w:r>
      <w:r w:rsidRPr="00210FB5">
        <w:rPr>
          <w:rFonts w:hint="cs"/>
          <w:rtl/>
        </w:rPr>
        <w:t>]</w:t>
      </w:r>
      <w:r w:rsidRPr="00210FB5">
        <w:t>f</w:t>
      </w:r>
    </w:p>
    <w:p w14:paraId="2DF1F645" w14:textId="77777777" w:rsidR="00DF763E" w:rsidRPr="00210FB5" w:rsidRDefault="00DF763E" w:rsidP="00DF763E">
      <w:pPr>
        <w:rPr>
          <w:rFonts w:hint="cs"/>
          <w:rtl/>
        </w:rPr>
      </w:pPr>
      <w:r w:rsidRPr="00210FB5">
        <w:rPr>
          <w:rtl/>
        </w:rPr>
        <w:t xml:space="preserve">משוואה זו הינה המשוואה הריבועית הראשונה והמושלמת ביותר, שכן כל המקדמים של האברים </w:t>
      </w:r>
      <w:r w:rsidRPr="00173302">
        <w:rPr>
          <w:rFonts w:hint="cs"/>
          <w:vertAlign w:val="superscript"/>
          <w:rtl/>
        </w:rPr>
        <w:t>2</w:t>
      </w:r>
      <w:r w:rsidRPr="00210FB5">
        <w:t>n</w:t>
      </w:r>
      <w:r w:rsidRPr="00210FB5">
        <w:rPr>
          <w:rtl/>
        </w:rPr>
        <w:t xml:space="preserve"> , </w:t>
      </w:r>
      <w:r w:rsidRPr="00173302">
        <w:rPr>
          <w:rFonts w:hint="cs"/>
          <w:vertAlign w:val="superscript"/>
          <w:rtl/>
        </w:rPr>
        <w:t>1</w:t>
      </w:r>
      <w:r w:rsidRPr="00210FB5">
        <w:t>n</w:t>
      </w:r>
      <w:r w:rsidRPr="00210FB5">
        <w:rPr>
          <w:rtl/>
        </w:rPr>
        <w:t xml:space="preserve"> ו</w:t>
      </w:r>
      <w:r>
        <w:rPr>
          <w:rtl/>
        </w:rPr>
        <w:t>־</w:t>
      </w:r>
      <w:r w:rsidRPr="00173302">
        <w:rPr>
          <w:rFonts w:hint="cs"/>
          <w:vertAlign w:val="superscript"/>
          <w:rtl/>
        </w:rPr>
        <w:t>0</w:t>
      </w:r>
      <w:r w:rsidRPr="00210FB5">
        <w:t>n</w:t>
      </w:r>
      <w:r w:rsidRPr="00210FB5">
        <w:rPr>
          <w:rtl/>
        </w:rPr>
        <w:t xml:space="preserve"> ה</w:t>
      </w:r>
      <w:r w:rsidRPr="00210FB5">
        <w:rPr>
          <w:rFonts w:hint="cs"/>
          <w:rtl/>
        </w:rPr>
        <w:t>נ</w:t>
      </w:r>
      <w:r w:rsidRPr="00210FB5">
        <w:rPr>
          <w:rtl/>
        </w:rPr>
        <w:t>ם 1!</w:t>
      </w:r>
    </w:p>
    <w:p w14:paraId="36816DF0" w14:textId="77777777" w:rsidR="00DF763E" w:rsidRPr="00210FB5" w:rsidRDefault="00DF763E" w:rsidP="00DF763E">
      <w:pPr>
        <w:rPr>
          <w:rFonts w:hint="cs"/>
          <w:rtl/>
        </w:rPr>
      </w:pPr>
      <w:r w:rsidRPr="00210FB5">
        <w:rPr>
          <w:rFonts w:hint="cs"/>
          <w:rtl/>
        </w:rPr>
        <w:t>נכתוב כעת את המספרים הראשונים בסדרת מספרי הברית:</w:t>
      </w:r>
    </w:p>
    <w:p w14:paraId="1E6364DC" w14:textId="77777777" w:rsidR="00DF763E" w:rsidRPr="00210FB5" w:rsidRDefault="00DF763E" w:rsidP="00DF763E">
      <w:pPr>
        <w:pStyle w:val="equationcentered"/>
        <w:rPr>
          <w:rFonts w:hint="cs"/>
          <w:rtl/>
        </w:rPr>
      </w:pPr>
      <w:r w:rsidRPr="00210FB5">
        <w:rPr>
          <w:rtl/>
        </w:rPr>
        <w:t>...111  91  73  57  43  31  21  13  7  3  1</w:t>
      </w:r>
    </w:p>
    <w:p w14:paraId="66210923" w14:textId="77777777" w:rsidR="00DF763E" w:rsidRPr="00210FB5" w:rsidRDefault="00DF763E" w:rsidP="00DF763E">
      <w:pPr>
        <w:rPr>
          <w:rFonts w:hint="cs"/>
          <w:rtl/>
        </w:rPr>
      </w:pPr>
      <w:r w:rsidRPr="00210FB5">
        <w:rPr>
          <w:rFonts w:hint="cs"/>
          <w:rtl/>
        </w:rPr>
        <w:t xml:space="preserve">מהי הצורה הגיאומטרית של מספרי הברית? נעשה מעט מניפולוציה אלגבראית על </w:t>
      </w:r>
      <w:r>
        <w:rPr>
          <w:rFonts w:hint="cs"/>
          <w:rtl/>
        </w:rPr>
        <w:t>ה</w:t>
      </w:r>
      <w:r w:rsidRPr="00210FB5">
        <w:rPr>
          <w:rFonts w:hint="cs"/>
          <w:rtl/>
        </w:rPr>
        <w:t xml:space="preserve">נוסחה </w:t>
      </w:r>
      <w:r>
        <w:rPr>
          <w:rFonts w:hint="cs"/>
          <w:rtl/>
        </w:rPr>
        <w:t>הקודמת</w:t>
      </w:r>
      <w:r w:rsidRPr="00210FB5">
        <w:rPr>
          <w:rFonts w:hint="cs"/>
          <w:rtl/>
        </w:rPr>
        <w:t xml:space="preserve"> ונמצא שהיא שווה:</w:t>
      </w:r>
    </w:p>
    <w:p w14:paraId="1C686CEB" w14:textId="77777777" w:rsidR="00DF763E" w:rsidRPr="00210FB5" w:rsidRDefault="00DF763E" w:rsidP="00DF763E">
      <w:pPr>
        <w:pStyle w:val="equationcentered"/>
        <w:rPr>
          <w:rFonts w:hint="cs"/>
          <w:rtl/>
        </w:rPr>
      </w:pPr>
      <w:r w:rsidRPr="00210FB5">
        <w:rPr>
          <w:rFonts w:hint="cs"/>
          <w:rtl/>
        </w:rPr>
        <w:t xml:space="preserve">1 </w:t>
      </w:r>
      <w:r w:rsidRPr="003E5E25">
        <w:rPr>
          <w:rStyle w:val="symbolplus"/>
        </w:rPr>
        <w:sym w:font="Symbol" w:char="F05E"/>
      </w:r>
      <w:r w:rsidRPr="00210FB5">
        <w:rPr>
          <w:rFonts w:hint="cs"/>
          <w:rtl/>
        </w:rPr>
        <w:t xml:space="preserve"> (1 </w:t>
      </w:r>
      <w:r w:rsidRPr="003E5E25">
        <w:rPr>
          <w:rStyle w:val="symbolplus"/>
        </w:rPr>
        <w:sym w:font="Symbol" w:char="F05E"/>
      </w:r>
      <w:r w:rsidRPr="00210FB5">
        <w:rPr>
          <w:rFonts w:hint="cs"/>
          <w:rtl/>
        </w:rPr>
        <w:t xml:space="preserve"> </w:t>
      </w:r>
      <w:r w:rsidRPr="00210FB5">
        <w:t>n</w:t>
      </w:r>
      <w:r w:rsidRPr="00210FB5">
        <w:rPr>
          <w:rFonts w:hint="cs"/>
          <w:rtl/>
        </w:rPr>
        <w:t>)</w:t>
      </w:r>
      <w:r w:rsidRPr="00210FB5">
        <w:t>n</w:t>
      </w:r>
      <w:r w:rsidRPr="00210FB5">
        <w:rPr>
          <w:rFonts w:hint="cs"/>
          <w:rtl/>
        </w:rPr>
        <w:t xml:space="preserve"> = [</w:t>
      </w:r>
      <w:r w:rsidRPr="00210FB5">
        <w:t>n</w:t>
      </w:r>
      <w:r w:rsidRPr="00210FB5">
        <w:rPr>
          <w:rFonts w:hint="cs"/>
          <w:rtl/>
        </w:rPr>
        <w:t>]</w:t>
      </w:r>
      <w:r w:rsidRPr="00210FB5">
        <w:t>f</w:t>
      </w:r>
    </w:p>
    <w:p w14:paraId="6D2727BE" w14:textId="77777777" w:rsidR="00DF763E" w:rsidRPr="00210FB5" w:rsidRDefault="00DF763E" w:rsidP="00DF763E">
      <w:pPr>
        <w:rPr>
          <w:rFonts w:hint="cs"/>
          <w:rtl/>
        </w:rPr>
      </w:pPr>
      <w:r w:rsidRPr="00210FB5">
        <w:rPr>
          <w:rFonts w:hint="cs"/>
          <w:rtl/>
        </w:rPr>
        <w:t>נזכור שנוסחת המספרים המשולשים היא:</w:t>
      </w:r>
    </w:p>
    <w:p w14:paraId="122CA2F5" w14:textId="77777777" w:rsidR="00DF763E" w:rsidRPr="009079F9" w:rsidRDefault="00DF763E" w:rsidP="00DF763E">
      <w:pPr>
        <w:pStyle w:val="equationcentered"/>
        <w:rPr>
          <w:rFonts w:hint="cs"/>
          <w:rtl/>
        </w:rPr>
      </w:pPr>
      <w:r w:rsidRPr="009079F9">
        <w:rPr>
          <w:rStyle w:val="equationcenteredChar"/>
          <w:rtl/>
        </w:rPr>
        <w:fldChar w:fldCharType="begin"/>
      </w:r>
      <w:r w:rsidRPr="009079F9">
        <w:rPr>
          <w:rStyle w:val="equationcenteredChar"/>
          <w:rtl/>
        </w:rPr>
        <w:instrText xml:space="preserve"> </w:instrText>
      </w:r>
      <w:r w:rsidRPr="009079F9">
        <w:rPr>
          <w:rStyle w:val="equationcenteredChar"/>
        </w:rPr>
        <w:instrText>EQ</w:instrText>
      </w:r>
      <w:r w:rsidRPr="009079F9">
        <w:rPr>
          <w:rStyle w:val="equationcenteredChar"/>
          <w:rtl/>
        </w:rPr>
        <w:instrText xml:space="preserve"> </w:instrText>
      </w:r>
      <w:r w:rsidRPr="009079F9">
        <w:rPr>
          <w:rStyle w:val="equationcenteredChar"/>
          <w:rtl/>
        </w:rPr>
        <w:fldChar w:fldCharType="end"/>
      </w:r>
      <w:r w:rsidRPr="009079F9">
        <w:rPr>
          <w:rStyle w:val="equationcenteredChar"/>
        </w:rPr>
        <w:fldChar w:fldCharType="begin"/>
      </w:r>
      <w:r w:rsidRPr="009079F9">
        <w:rPr>
          <w:rStyle w:val="equationcenteredChar"/>
        </w:rPr>
        <w:instrText xml:space="preserve">eq \f(n(n </w:instrText>
      </w:r>
      <w:r w:rsidRPr="009079F9">
        <w:rPr>
          <w:rStyle w:val="symbolplus"/>
        </w:rPr>
        <w:sym w:font="Symbol" w:char="F05E"/>
      </w:r>
      <w:r w:rsidRPr="009079F9">
        <w:rPr>
          <w:rStyle w:val="equationcenteredChar"/>
        </w:rPr>
        <w:instrText xml:space="preserve"> 1),2)</w:instrText>
      </w:r>
      <w:r w:rsidRPr="009079F9">
        <w:rPr>
          <w:rStyle w:val="equationcenteredChar"/>
        </w:rPr>
        <w:fldChar w:fldCharType="end"/>
      </w:r>
      <w:r w:rsidRPr="009079F9">
        <w:rPr>
          <w:rFonts w:hint="cs"/>
          <w:rtl/>
        </w:rPr>
        <w:t xml:space="preserve"> = </w:t>
      </w:r>
      <w:r w:rsidRPr="00C01F74">
        <w:rPr>
          <w:rStyle w:val="symboltriangle"/>
          <w:rFonts w:hint="cs"/>
        </w:rPr>
        <w:sym w:font="Wingdings 3" w:char="F072"/>
      </w:r>
      <w:r w:rsidRPr="009079F9">
        <w:t>n</w:t>
      </w:r>
    </w:p>
    <w:p w14:paraId="55743917" w14:textId="77777777" w:rsidR="00DF763E" w:rsidRPr="00705D01" w:rsidRDefault="00DF763E" w:rsidP="00DF763E">
      <w:pPr>
        <w:rPr>
          <w:rFonts w:hint="cs"/>
          <w:rtl/>
        </w:rPr>
      </w:pPr>
      <w:r w:rsidRPr="00705D01">
        <w:rPr>
          <w:rFonts w:hint="cs"/>
          <w:rtl/>
        </w:rPr>
        <w:t xml:space="preserve">וממילא </w:t>
      </w:r>
      <w:r>
        <w:rPr>
          <w:rFonts w:hint="cs"/>
          <w:rtl/>
        </w:rPr>
        <w:t>קל לראות כי</w:t>
      </w:r>
      <w:r w:rsidRPr="00705D01">
        <w:rPr>
          <w:rFonts w:hint="cs"/>
          <w:rtl/>
        </w:rPr>
        <w:t>:</w:t>
      </w:r>
    </w:p>
    <w:p w14:paraId="66BF0803" w14:textId="77777777" w:rsidR="00DF763E" w:rsidRDefault="00DF763E" w:rsidP="00DF763E">
      <w:pPr>
        <w:pStyle w:val="equationcentered"/>
        <w:rPr>
          <w:rFonts w:hint="cs"/>
          <w:rtl/>
        </w:rPr>
      </w:pPr>
      <w:r>
        <w:rPr>
          <w:rFonts w:hint="cs"/>
          <w:rtl/>
        </w:rPr>
        <w:t xml:space="preserve">1 </w:t>
      </w:r>
      <w:r w:rsidRPr="003E5E25">
        <w:rPr>
          <w:rStyle w:val="symbolplus"/>
        </w:rPr>
        <w:sym w:font="Symbol" w:char="F05E"/>
      </w:r>
      <w:r>
        <w:rPr>
          <w:rFonts w:hint="cs"/>
          <w:rtl/>
        </w:rPr>
        <w:t xml:space="preserve"> </w:t>
      </w:r>
      <w:r w:rsidRPr="009C009B">
        <w:rPr>
          <w:rStyle w:val="symboltriangle"/>
          <w:rFonts w:hint="cs"/>
        </w:rPr>
        <w:sym w:font="Wingdings 3" w:char="F072"/>
      </w:r>
      <w:r>
        <w:t>n</w:t>
      </w:r>
      <w:r>
        <w:rPr>
          <w:rFonts w:hint="cs"/>
          <w:rtl/>
        </w:rPr>
        <w:t xml:space="preserve">2 = 1 </w:t>
      </w:r>
      <w:r w:rsidRPr="003E5E25">
        <w:rPr>
          <w:rStyle w:val="symbolplus"/>
        </w:rPr>
        <w:sym w:font="Symbol" w:char="F05E"/>
      </w:r>
      <w:r>
        <w:rPr>
          <w:rFonts w:hint="cs"/>
          <w:rtl/>
        </w:rPr>
        <w:t xml:space="preserve"> (1 </w:t>
      </w:r>
      <w:r w:rsidRPr="003E5E25">
        <w:rPr>
          <w:rStyle w:val="symbolplus"/>
        </w:rPr>
        <w:sym w:font="Symbol" w:char="F05E"/>
      </w:r>
      <w:r>
        <w:rPr>
          <w:rFonts w:hint="cs"/>
          <w:rtl/>
        </w:rPr>
        <w:t xml:space="preserve"> </w:t>
      </w:r>
      <w:r>
        <w:t>n</w:t>
      </w:r>
      <w:r>
        <w:rPr>
          <w:rFonts w:hint="cs"/>
          <w:rtl/>
        </w:rPr>
        <w:t>)</w:t>
      </w:r>
      <w:r>
        <w:t>n</w:t>
      </w:r>
    </w:p>
    <w:p w14:paraId="49A34111" w14:textId="77777777" w:rsidR="00DF763E" w:rsidRDefault="00DF763E" w:rsidP="00DF763E">
      <w:pPr>
        <w:spacing w:after="240"/>
        <w:rPr>
          <w:rFonts w:hint="cs"/>
          <w:rtl/>
        </w:rPr>
      </w:pPr>
      <w:r>
        <w:rPr>
          <w:rFonts w:hint="cs"/>
          <w:rtl/>
        </w:rPr>
        <w:t>או, במילים אחרות, שצורתו של מספר הברית ה־</w:t>
      </w:r>
      <w:r>
        <w:t>n</w:t>
      </w:r>
      <w:r>
        <w:rPr>
          <w:rFonts w:hint="cs"/>
          <w:rtl/>
        </w:rPr>
        <w:t xml:space="preserve"> היא של שני משולשים בגודל </w:t>
      </w:r>
      <w:r>
        <w:t>n</w:t>
      </w:r>
      <w:r>
        <w:rPr>
          <w:rFonts w:hint="cs"/>
          <w:rtl/>
        </w:rPr>
        <w:t xml:space="preserve"> עם נקודה נוספת. הצורה המתבקשת לפיכך היא לצייר את שני המשולשים עם נקודה ביניהם. נצייר את צורתם של מספרי הברית הראשונים:</w:t>
      </w:r>
    </w:p>
    <w:p w14:paraId="17040B2F" w14:textId="469305FC" w:rsidR="00DF763E" w:rsidRPr="00571B27" w:rsidRDefault="00DF763E" w:rsidP="00DF763E">
      <w:pPr>
        <w:pStyle w:val="NormalBeforeChart"/>
        <w:spacing w:line="240" w:lineRule="auto"/>
        <w:jc w:val="center"/>
        <w:rPr>
          <w:rFonts w:hint="cs"/>
          <w:szCs w:val="20"/>
          <w:rtl/>
        </w:rPr>
      </w:pPr>
      <w:r w:rsidRPr="00571B27">
        <w:rPr>
          <w:noProof/>
        </w:rPr>
        <w:drawing>
          <wp:inline distT="0" distB="0" distL="0" distR="0" wp14:anchorId="28E569F0" wp14:editId="146A217A">
            <wp:extent cx="2781300" cy="1333500"/>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112DD408" w14:textId="5F66D4A4" w:rsidR="00DF763E" w:rsidRDefault="00DF763E" w:rsidP="00DF763E">
      <w:pPr>
        <w:tabs>
          <w:tab w:val="center" w:pos="1419"/>
          <w:tab w:val="center" w:pos="2805"/>
          <w:tab w:val="center" w:pos="3925"/>
          <w:tab w:val="center" w:pos="4667"/>
          <w:tab w:val="center" w:pos="5171"/>
        </w:tabs>
        <w:ind w:firstLine="720"/>
        <w:rPr>
          <w:rFonts w:hint="cs"/>
          <w:rtl/>
        </w:rPr>
      </w:pPr>
      <w:r>
        <w:rPr>
          <w:rFonts w:hint="cs"/>
          <w:rtl/>
        </w:rPr>
        <w:tab/>
        <w:t>4</w:t>
      </w:r>
      <w:r w:rsidRPr="00CF7F33">
        <w:rPr>
          <w:noProof/>
          <w:position w:val="-3"/>
        </w:rPr>
        <w:drawing>
          <wp:inline distT="0" distB="0" distL="0" distR="0" wp14:anchorId="041DE53F" wp14:editId="3FC7647D">
            <wp:extent cx="66675" cy="114300"/>
            <wp:effectExtent l="0" t="0" r="9525"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hint="cs"/>
          <w:rtl/>
        </w:rPr>
        <w:tab/>
        <w:t>3</w:t>
      </w:r>
      <w:r w:rsidRPr="00CF7F33">
        <w:rPr>
          <w:noProof/>
          <w:position w:val="-3"/>
        </w:rPr>
        <w:drawing>
          <wp:inline distT="0" distB="0" distL="0" distR="0" wp14:anchorId="09F05930" wp14:editId="4103F998">
            <wp:extent cx="66675" cy="114300"/>
            <wp:effectExtent l="0" t="0" r="9525"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hint="cs"/>
          <w:rtl/>
        </w:rPr>
        <w:tab/>
        <w:t>2</w:t>
      </w:r>
      <w:r w:rsidRPr="006626B2">
        <w:rPr>
          <w:rFonts w:ascii="Courier New" w:hAnsi="Courier New" w:cs="Arial"/>
          <w:szCs w:val="20"/>
        </w:rPr>
        <w:fldChar w:fldCharType="begin"/>
      </w:r>
      <w:r w:rsidRPr="006626B2">
        <w:rPr>
          <w:rFonts w:ascii="Courier New" w:hAnsi="Courier New" w:cs="Arial"/>
          <w:szCs w:val="20"/>
        </w:rPr>
        <w:instrText>eq \o(\s\do4(</w:instrText>
      </w:r>
      <w:r w:rsidRPr="006626B2">
        <w:rPr>
          <w:sz w:val="16"/>
          <w:szCs w:val="16"/>
        </w:rPr>
        <w:sym w:font="Wingdings 3" w:char="F07E"/>
      </w:r>
      <w:r w:rsidRPr="006626B2">
        <w:rPr>
          <w:rFonts w:ascii="Courier New" w:hAnsi="Courier New" w:cs="Arial"/>
          <w:szCs w:val="20"/>
        </w:rPr>
        <w:instrText>),</w:instrText>
      </w:r>
      <w:r w:rsidRPr="006626B2">
        <w:rPr>
          <w:rFonts w:hint="cs"/>
          <w:szCs w:val="20"/>
          <w:rtl/>
        </w:rPr>
        <w:instrText>∙</w:instrText>
      </w:r>
      <w:r w:rsidRPr="006626B2">
        <w:rPr>
          <w:rFonts w:ascii="Courier New" w:hAnsi="Courier New" w:cs="Arial"/>
          <w:szCs w:val="20"/>
        </w:rPr>
        <w:instrText>,\s\up4(</w:instrText>
      </w:r>
      <w:r w:rsidRPr="006626B2">
        <w:rPr>
          <w:sz w:val="16"/>
          <w:szCs w:val="16"/>
        </w:rPr>
        <w:sym w:font="Wingdings 3" w:char="F080"/>
      </w:r>
      <w:r w:rsidRPr="006626B2">
        <w:rPr>
          <w:rFonts w:ascii="Courier New" w:hAnsi="Courier New" w:cs="Arial"/>
          <w:szCs w:val="20"/>
        </w:rPr>
        <w:instrText>))</w:instrText>
      </w:r>
      <w:r w:rsidRPr="006626B2">
        <w:rPr>
          <w:rFonts w:ascii="Courier New" w:hAnsi="Courier New" w:cs="Arial"/>
          <w:szCs w:val="20"/>
        </w:rPr>
        <w:fldChar w:fldCharType="end"/>
      </w:r>
      <w:r>
        <w:rPr>
          <w:rFonts w:ascii="Courier New" w:hAnsi="Courier New" w:cs="Arial" w:hint="cs"/>
          <w:szCs w:val="20"/>
          <w:rtl/>
        </w:rPr>
        <w:tab/>
      </w:r>
      <w:r>
        <w:rPr>
          <w:rFonts w:hint="cs"/>
          <w:rtl/>
        </w:rPr>
        <w:t>1</w:t>
      </w:r>
      <w:r w:rsidRPr="00CF7F33">
        <w:rPr>
          <w:noProof/>
          <w:position w:val="-3"/>
        </w:rPr>
        <w:drawing>
          <wp:inline distT="0" distB="0" distL="0" distR="0" wp14:anchorId="649A3BDC" wp14:editId="57760B4A">
            <wp:extent cx="66675" cy="114300"/>
            <wp:effectExtent l="0" t="0" r="9525"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ascii="Courier New" w:hAnsi="Courier New" w:cs="Arial" w:hint="cs"/>
          <w:szCs w:val="20"/>
          <w:rtl/>
        </w:rPr>
        <w:tab/>
      </w:r>
      <w:r>
        <w:rPr>
          <w:rFonts w:hint="cs"/>
          <w:rtl/>
        </w:rPr>
        <w:t>0</w:t>
      </w:r>
      <w:r w:rsidRPr="00CF7F33">
        <w:rPr>
          <w:noProof/>
          <w:position w:val="-3"/>
        </w:rPr>
        <w:drawing>
          <wp:inline distT="0" distB="0" distL="0" distR="0" wp14:anchorId="0BF75452" wp14:editId="5F87A611">
            <wp:extent cx="66675" cy="114300"/>
            <wp:effectExtent l="0" t="0" r="9525"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p w14:paraId="262BF519" w14:textId="643C47AE" w:rsidR="00DF763E" w:rsidRDefault="00DF763E" w:rsidP="00DF763E">
      <w:pPr>
        <w:pStyle w:val="NormalAfterChart"/>
        <w:rPr>
          <w:rFonts w:hint="cs"/>
          <w:rtl/>
        </w:rPr>
      </w:pPr>
      <w:r>
        <w:rPr>
          <w:rFonts w:hint="cs"/>
          <w:rtl/>
        </w:rPr>
        <w:lastRenderedPageBreak/>
        <w:t xml:space="preserve">בגלל צורתם זו, אנו מציינים את מספר הברית של </w:t>
      </w:r>
      <w:r>
        <w:t>n</w:t>
      </w:r>
      <w:r>
        <w:rPr>
          <w:rFonts w:hint="cs"/>
          <w:rtl/>
        </w:rPr>
        <w:t xml:space="preserve"> בסימול: </w:t>
      </w:r>
      <w:r w:rsidRPr="00CF7F33">
        <w:rPr>
          <w:noProof/>
          <w:position w:val="-3"/>
        </w:rPr>
        <w:drawing>
          <wp:inline distT="0" distB="0" distL="0" distR="0" wp14:anchorId="2A6A88C2" wp14:editId="123A5E31">
            <wp:extent cx="66675" cy="11430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t>n</w:t>
      </w:r>
      <w:r>
        <w:rPr>
          <w:rFonts w:hint="cs"/>
          <w:rtl/>
        </w:rPr>
        <w:t>.</w:t>
      </w:r>
    </w:p>
    <w:p w14:paraId="7F6690C7" w14:textId="77777777" w:rsidR="00DF763E" w:rsidRPr="00DA169F" w:rsidRDefault="00DF763E" w:rsidP="00DF763E">
      <w:pPr>
        <w:rPr>
          <w:rFonts w:hint="cs"/>
          <w:rtl/>
        </w:rPr>
      </w:pPr>
      <w:r w:rsidRPr="00DA169F">
        <w:rPr>
          <w:rFonts w:hint="cs"/>
          <w:rtl/>
        </w:rPr>
        <w:t xml:space="preserve">מבחינה גראפית, המשולש העליון </w:t>
      </w:r>
      <w:r>
        <w:rPr>
          <w:rFonts w:hint="cs"/>
          <w:rtl/>
        </w:rPr>
        <w:t xml:space="preserve">נראה </w:t>
      </w:r>
      <w:r w:rsidRPr="00DA169F">
        <w:rPr>
          <w:rFonts w:hint="cs"/>
          <w:rtl/>
        </w:rPr>
        <w:t>יורד</w:t>
      </w:r>
      <w:r>
        <w:rPr>
          <w:rFonts w:hint="cs"/>
          <w:rtl/>
        </w:rPr>
        <w:t xml:space="preserve"> מלמעלה למטה והמשולש התחתון נראה עולה מלמטה למעלה</w:t>
      </w:r>
      <w:r w:rsidRPr="00DA169F">
        <w:rPr>
          <w:rFonts w:hint="cs"/>
          <w:rtl/>
        </w:rPr>
        <w:t>. נקודת המפגש, הנקודה שבין שני המשולשים מסמלת את "אות הברית" המהווה את הסימן או הסמל עליו נכרתה הברית. במקרה של הברית עם נח, אות הברית היא הקשת בענן.</w:t>
      </w:r>
    </w:p>
    <w:p w14:paraId="1CCD1430" w14:textId="686D85CA" w:rsidR="00DF763E" w:rsidRPr="004056D3" w:rsidRDefault="00DF763E" w:rsidP="00DF763E">
      <w:pPr>
        <w:rPr>
          <w:rFonts w:hint="cs"/>
          <w:rtl/>
        </w:rPr>
      </w:pPr>
      <w:r>
        <w:rPr>
          <w:rFonts w:hint="cs"/>
          <w:rtl/>
          <w:lang w:eastAsia="en-US"/>
        </w:rPr>
        <w:t xml:space="preserve">הפסוק המציין את הקשר המיוחד, יסוד הברית, שבין הקב"ה ונח </w:t>
      </w:r>
      <w:r w:rsidRPr="008A41B6">
        <w:rPr>
          <w:rStyle w:val="Gematria"/>
          <w:rFonts w:hint="cs"/>
          <w:rtl/>
        </w:rPr>
        <w:t xml:space="preserve">ונח מצא חן בעיני </w:t>
      </w:r>
      <w:r>
        <w:rPr>
          <w:rStyle w:val="Gematria"/>
          <w:rFonts w:hint="cs"/>
          <w:rtl/>
        </w:rPr>
        <w:t>י</w:t>
      </w:r>
      <w:r w:rsidRPr="008A41B6">
        <w:rPr>
          <w:rStyle w:val="Gematria"/>
          <w:rFonts w:hint="cs"/>
          <w:rtl/>
        </w:rPr>
        <w:t>־</w:t>
      </w:r>
      <w:r>
        <w:rPr>
          <w:rStyle w:val="Gematria"/>
          <w:rFonts w:hint="cs"/>
          <w:rtl/>
        </w:rPr>
        <w:t>הוה</w:t>
      </w:r>
      <w:r>
        <w:rPr>
          <w:rFonts w:hint="cs"/>
          <w:rtl/>
          <w:lang w:eastAsia="en-US"/>
        </w:rPr>
        <w:t xml:space="preserve"> = 421 = 21</w:t>
      </w:r>
      <w:r w:rsidRPr="00CF7F33">
        <w:rPr>
          <w:noProof/>
          <w:position w:val="-3"/>
        </w:rPr>
        <w:drawing>
          <wp:inline distT="0" distB="0" distL="0" distR="0" wp14:anchorId="540D5271" wp14:editId="1DB29E3F">
            <wp:extent cx="66675" cy="114300"/>
            <wp:effectExtent l="0" t="0" r="9525"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487171">
        <w:rPr>
          <w:rFonts w:hint="cs"/>
          <w:rtl/>
        </w:rPr>
        <w:t xml:space="preserve">. </w:t>
      </w:r>
      <w:r>
        <w:rPr>
          <w:rFonts w:hint="cs"/>
          <w:rtl/>
        </w:rPr>
        <w:t xml:space="preserve">ועוד, </w:t>
      </w:r>
      <w:r w:rsidRPr="004056D3">
        <w:rPr>
          <w:rFonts w:hint="cs"/>
          <w:rtl/>
        </w:rPr>
        <w:t>421 הוא למעשה מספר הברית ה</w:t>
      </w:r>
      <w:r>
        <w:rPr>
          <w:rFonts w:hint="cs"/>
          <w:rtl/>
        </w:rPr>
        <w:t>־</w:t>
      </w:r>
      <w:r w:rsidRPr="004056D3">
        <w:rPr>
          <w:rFonts w:hint="cs"/>
          <w:rtl/>
        </w:rPr>
        <w:t>21, אך 21 הוא בעצמו מספר הברית הרביעי, תופעה דומה למה שראינו בפרשת בראשית ביחס ל</w:t>
      </w:r>
      <w:r>
        <w:rPr>
          <w:rFonts w:hint="cs"/>
          <w:rtl/>
        </w:rPr>
        <w:t>־</w:t>
      </w:r>
      <w:r w:rsidRPr="004056D3">
        <w:rPr>
          <w:rFonts w:hint="cs"/>
          <w:rtl/>
        </w:rPr>
        <w:t>931 (שהוא מספר הברית ה</w:t>
      </w:r>
      <w:r>
        <w:rPr>
          <w:rFonts w:hint="cs"/>
          <w:rtl/>
        </w:rPr>
        <w:t>־</w:t>
      </w:r>
      <w:r w:rsidRPr="004056D3">
        <w:rPr>
          <w:rFonts w:hint="cs"/>
          <w:rtl/>
        </w:rPr>
        <w:t>31, אך 31 הוא מספר הברית החמישי)</w:t>
      </w:r>
      <w:r>
        <w:rPr>
          <w:rStyle w:val="afff7"/>
          <w:rtl/>
        </w:rPr>
        <w:endnoteReference w:id="20"/>
      </w:r>
      <w:r w:rsidRPr="004056D3">
        <w:rPr>
          <w:rFonts w:hint="cs"/>
          <w:rtl/>
        </w:rPr>
        <w:t xml:space="preserve">. </w:t>
      </w:r>
    </w:p>
    <w:p w14:paraId="028C2C84" w14:textId="77777777" w:rsidR="00DF763E" w:rsidRPr="00210FB5" w:rsidRDefault="00DF763E" w:rsidP="00DF763E">
      <w:pPr>
        <w:rPr>
          <w:rFonts w:hint="cs"/>
          <w:rtl/>
        </w:rPr>
      </w:pPr>
      <w:r w:rsidRPr="00210FB5">
        <w:rPr>
          <w:rFonts w:hint="cs"/>
          <w:rtl/>
        </w:rPr>
        <w:t xml:space="preserve">ועוד נקודה חשובה, </w:t>
      </w:r>
      <w:r w:rsidRPr="00210FB5">
        <w:rPr>
          <w:rStyle w:val="Gematria"/>
          <w:rFonts w:hint="cs"/>
          <w:rtl/>
        </w:rPr>
        <w:t>נח</w:t>
      </w:r>
      <w:r w:rsidRPr="00210FB5">
        <w:rPr>
          <w:rFonts w:hint="cs"/>
          <w:rtl/>
        </w:rPr>
        <w:t xml:space="preserve"> = 58, והוא מספר הברית ה</w:t>
      </w:r>
      <w:r>
        <w:rPr>
          <w:rFonts w:hint="cs"/>
          <w:rtl/>
        </w:rPr>
        <w:t>־</w:t>
      </w:r>
      <w:r w:rsidRPr="00210FB5">
        <w:rPr>
          <w:rFonts w:hint="cs"/>
          <w:rtl/>
        </w:rPr>
        <w:t xml:space="preserve">7 (57), בתוספת 1. </w:t>
      </w:r>
      <w:r>
        <w:rPr>
          <w:rFonts w:hint="cs"/>
          <w:rtl/>
        </w:rPr>
        <w:t>ה</w:t>
      </w:r>
      <w:r w:rsidRPr="00210FB5">
        <w:rPr>
          <w:rFonts w:hint="cs"/>
          <w:rtl/>
        </w:rPr>
        <w:t xml:space="preserve">וספת </w:t>
      </w:r>
      <w:r>
        <w:rPr>
          <w:rFonts w:hint="cs"/>
          <w:rtl/>
        </w:rPr>
        <w:t>1</w:t>
      </w:r>
      <w:r w:rsidRPr="00210FB5">
        <w:rPr>
          <w:rFonts w:hint="cs"/>
          <w:rtl/>
        </w:rPr>
        <w:t xml:space="preserve"> </w:t>
      </w:r>
      <w:r>
        <w:rPr>
          <w:rFonts w:hint="cs"/>
          <w:rtl/>
        </w:rPr>
        <w:t>לחשבון גימטריא אחד כדי להשוותו עם חשבון גימטריא אחר נקרא</w:t>
      </w:r>
      <w:r w:rsidRPr="00210FB5">
        <w:rPr>
          <w:rFonts w:hint="cs"/>
          <w:rtl/>
        </w:rPr>
        <w:t xml:space="preserve"> בקבלה הוספת כולל</w:t>
      </w:r>
      <w:r>
        <w:rPr>
          <w:rFonts w:hint="cs"/>
          <w:rtl/>
        </w:rPr>
        <w:t xml:space="preserve"> (אף כי אין אנו מרבים להשתמש בעקרון זה, שכן בדורינו, למרות כל הביסוס לכך</w:t>
      </w:r>
      <w:r>
        <w:rPr>
          <w:rStyle w:val="afff7"/>
          <w:rtl/>
        </w:rPr>
        <w:endnoteReference w:id="21"/>
      </w:r>
      <w:r>
        <w:rPr>
          <w:rFonts w:hint="cs"/>
          <w:rtl/>
        </w:rPr>
        <w:t>, נתפס הדבר כאי דיוק)</w:t>
      </w:r>
      <w:r w:rsidRPr="00210FB5">
        <w:rPr>
          <w:rFonts w:hint="cs"/>
          <w:rtl/>
        </w:rPr>
        <w:t xml:space="preserve">. </w:t>
      </w:r>
    </w:p>
    <w:p w14:paraId="56946479" w14:textId="77777777" w:rsidR="00DF763E" w:rsidRDefault="00DF763E" w:rsidP="00DF763E">
      <w:pPr>
        <w:pStyle w:val="31"/>
        <w:rPr>
          <w:rFonts w:hint="cs"/>
        </w:rPr>
      </w:pPr>
      <w:bookmarkStart w:id="9" w:name="_Toc508826686"/>
      <w:r w:rsidRPr="001A6AAD">
        <w:rPr>
          <w:rFonts w:hint="cs"/>
          <w:rtl/>
        </w:rPr>
        <w:t>ה</w:t>
      </w:r>
      <w:r>
        <w:rPr>
          <w:rFonts w:hint="cs"/>
          <w:rtl/>
        </w:rPr>
        <w:t>. מספרי ברית בפרשת הקשת</w:t>
      </w:r>
      <w:bookmarkEnd w:id="9"/>
    </w:p>
    <w:p w14:paraId="15DF495C" w14:textId="77777777" w:rsidR="00DF763E" w:rsidRDefault="00DF763E" w:rsidP="00DF763E">
      <w:pPr>
        <w:pStyle w:val="NormalBeforeChart"/>
        <w:rPr>
          <w:rFonts w:hint="cs"/>
          <w:rtl/>
        </w:rPr>
      </w:pPr>
      <w:r>
        <w:rPr>
          <w:rFonts w:hint="cs"/>
          <w:rtl/>
        </w:rPr>
        <w:t xml:space="preserve">למעלה ציינו שבפרשת הברית עם נח מופיעה המילה </w:t>
      </w:r>
      <w:r w:rsidRPr="005E1B39">
        <w:rPr>
          <w:rStyle w:val="afff1"/>
          <w:rFonts w:hint="cs"/>
          <w:rtl/>
        </w:rPr>
        <w:t>ברית</w:t>
      </w:r>
      <w:r>
        <w:rPr>
          <w:rFonts w:hint="cs"/>
          <w:rtl/>
        </w:rPr>
        <w:t xml:space="preserve"> 7 פעמים. כעת נבדוק ביתר דיוק את ההופעות הנ"ל. נרשום את מלות הפרשה תוך ציון מיקומה של כל מילה מתחילת הפרשה:</w:t>
      </w:r>
    </w:p>
    <w:tbl>
      <w:tblPr>
        <w:bidiVisual/>
        <w:tblW w:w="6336" w:type="dxa"/>
        <w:jc w:val="center"/>
        <w:tblLayout w:type="fixed"/>
        <w:tblCellMar>
          <w:left w:w="0" w:type="dxa"/>
          <w:right w:w="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tblGrid>
      <w:tr w:rsidR="00DF763E" w14:paraId="5396AD85" w14:textId="77777777" w:rsidTr="00377E0B">
        <w:tblPrEx>
          <w:tblCellMar>
            <w:top w:w="0" w:type="dxa"/>
            <w:left w:w="0" w:type="dxa"/>
            <w:bottom w:w="0" w:type="dxa"/>
            <w:right w:w="0" w:type="dxa"/>
          </w:tblCellMar>
        </w:tblPrEx>
        <w:trPr>
          <w:jc w:val="center"/>
        </w:trPr>
        <w:tc>
          <w:tcPr>
            <w:tcW w:w="576" w:type="dxa"/>
          </w:tcPr>
          <w:p w14:paraId="320DF8E8" w14:textId="77777777" w:rsidR="00DF763E" w:rsidRPr="00C111C3" w:rsidRDefault="00DF763E" w:rsidP="00377E0B">
            <w:pPr>
              <w:keepNext/>
              <w:keepLines/>
              <w:spacing w:line="240" w:lineRule="auto"/>
              <w:jc w:val="center"/>
              <w:rPr>
                <w:rStyle w:val="tablequote"/>
                <w:rFonts w:ascii="FbHadasaNew" w:hAnsi="FbHadasaNew"/>
              </w:rPr>
            </w:pPr>
            <w:r w:rsidRPr="00C111C3">
              <w:rPr>
                <w:rStyle w:val="tablequote"/>
                <w:rFonts w:ascii="FbHadasaNew" w:hAnsi="FbHadasaNew"/>
                <w:rtl/>
              </w:rPr>
              <w:t>1</w:t>
            </w:r>
          </w:p>
        </w:tc>
        <w:tc>
          <w:tcPr>
            <w:tcW w:w="576" w:type="dxa"/>
          </w:tcPr>
          <w:p w14:paraId="5D12B5BF" w14:textId="77777777" w:rsidR="00DF763E" w:rsidRPr="00E839CF" w:rsidRDefault="00DF763E" w:rsidP="00377E0B">
            <w:pPr>
              <w:keepNext/>
              <w:keepLines/>
              <w:spacing w:line="240" w:lineRule="auto"/>
              <w:jc w:val="center"/>
              <w:rPr>
                <w:rStyle w:val="tablequote"/>
                <w:rFonts w:hint="cs"/>
              </w:rPr>
            </w:pPr>
            <w:r w:rsidRPr="00E839CF">
              <w:rPr>
                <w:rStyle w:val="tablequote"/>
                <w:rtl/>
              </w:rPr>
              <w:t>וַיּאמֶר</w:t>
            </w:r>
          </w:p>
        </w:tc>
        <w:tc>
          <w:tcPr>
            <w:tcW w:w="576" w:type="dxa"/>
          </w:tcPr>
          <w:p w14:paraId="31D33595" w14:textId="77777777" w:rsidR="00DF763E" w:rsidRPr="00E839CF" w:rsidRDefault="00DF763E" w:rsidP="00377E0B">
            <w:pPr>
              <w:keepNext/>
              <w:keepLines/>
              <w:spacing w:line="240" w:lineRule="auto"/>
              <w:jc w:val="center"/>
              <w:rPr>
                <w:rStyle w:val="tablequote"/>
                <w:rFonts w:hint="cs"/>
              </w:rPr>
            </w:pPr>
            <w:r w:rsidRPr="00E839CF">
              <w:rPr>
                <w:rStyle w:val="tablequote"/>
                <w:rtl/>
              </w:rPr>
              <w:t>אֱלֹ</w:t>
            </w:r>
            <w:r w:rsidRPr="00E839CF">
              <w:rPr>
                <w:rStyle w:val="tablequote"/>
                <w:rFonts w:hint="cs"/>
                <w:rtl/>
              </w:rPr>
              <w:t>ק</w:t>
            </w:r>
            <w:r w:rsidRPr="00E839CF">
              <w:rPr>
                <w:rStyle w:val="tablequote"/>
                <w:rtl/>
              </w:rPr>
              <w:t>ִים</w:t>
            </w:r>
          </w:p>
        </w:tc>
        <w:tc>
          <w:tcPr>
            <w:tcW w:w="576" w:type="dxa"/>
            <w:tcBorders>
              <w:bottom w:val="single" w:sz="4" w:space="0" w:color="808080"/>
            </w:tcBorders>
          </w:tcPr>
          <w:p w14:paraId="0EBB5CC4" w14:textId="77777777" w:rsidR="00DF763E" w:rsidRPr="00E839CF" w:rsidRDefault="00DF763E" w:rsidP="00377E0B">
            <w:pPr>
              <w:keepNext/>
              <w:keepLines/>
              <w:spacing w:line="240" w:lineRule="auto"/>
              <w:jc w:val="center"/>
              <w:rPr>
                <w:rStyle w:val="tablequote"/>
                <w:rFonts w:hint="cs"/>
              </w:rPr>
            </w:pPr>
            <w:r w:rsidRPr="00E839CF">
              <w:rPr>
                <w:rStyle w:val="tablequote"/>
                <w:rtl/>
              </w:rPr>
              <w:t>אֶל</w:t>
            </w:r>
          </w:p>
        </w:tc>
        <w:tc>
          <w:tcPr>
            <w:tcW w:w="576" w:type="dxa"/>
          </w:tcPr>
          <w:p w14:paraId="44E27131" w14:textId="77777777" w:rsidR="00DF763E" w:rsidRPr="00E839CF" w:rsidRDefault="00DF763E" w:rsidP="00377E0B">
            <w:pPr>
              <w:keepNext/>
              <w:keepLines/>
              <w:spacing w:line="240" w:lineRule="auto"/>
              <w:jc w:val="center"/>
              <w:rPr>
                <w:rStyle w:val="tablequote"/>
                <w:rFonts w:hint="cs"/>
              </w:rPr>
            </w:pPr>
            <w:r w:rsidRPr="00E839CF">
              <w:rPr>
                <w:rStyle w:val="tablequote"/>
                <w:rtl/>
              </w:rPr>
              <w:t>נ</w:t>
            </w:r>
            <w:r w:rsidRPr="00E839CF">
              <w:rPr>
                <w:rStyle w:val="tablequote"/>
                <w:rFonts w:hint="cs"/>
                <w:rtl/>
              </w:rPr>
              <w:t>ֹ</w:t>
            </w:r>
            <w:r w:rsidRPr="00E839CF">
              <w:rPr>
                <w:rStyle w:val="tablequote"/>
                <w:rtl/>
              </w:rPr>
              <w:t>חַ</w:t>
            </w:r>
          </w:p>
        </w:tc>
        <w:tc>
          <w:tcPr>
            <w:tcW w:w="576" w:type="dxa"/>
          </w:tcPr>
          <w:p w14:paraId="3E1D4229" w14:textId="77777777" w:rsidR="00DF763E" w:rsidRPr="00E839CF" w:rsidRDefault="00DF763E" w:rsidP="00377E0B">
            <w:pPr>
              <w:keepNext/>
              <w:keepLines/>
              <w:spacing w:line="240" w:lineRule="auto"/>
              <w:jc w:val="center"/>
              <w:rPr>
                <w:rStyle w:val="tablequote"/>
                <w:rFonts w:hint="cs"/>
              </w:rPr>
            </w:pPr>
            <w:r w:rsidRPr="00E839CF">
              <w:rPr>
                <w:rStyle w:val="tablequote"/>
                <w:rtl/>
              </w:rPr>
              <w:t>וְאֶל</w:t>
            </w:r>
          </w:p>
        </w:tc>
        <w:tc>
          <w:tcPr>
            <w:tcW w:w="576" w:type="dxa"/>
          </w:tcPr>
          <w:p w14:paraId="0380052D" w14:textId="77777777" w:rsidR="00DF763E" w:rsidRPr="00E839CF" w:rsidRDefault="00DF763E" w:rsidP="00377E0B">
            <w:pPr>
              <w:keepNext/>
              <w:keepLines/>
              <w:spacing w:line="240" w:lineRule="auto"/>
              <w:jc w:val="center"/>
              <w:rPr>
                <w:rStyle w:val="tablequote"/>
                <w:rFonts w:hint="cs"/>
              </w:rPr>
            </w:pPr>
            <w:r w:rsidRPr="00E839CF">
              <w:rPr>
                <w:rStyle w:val="tablequote"/>
                <w:rtl/>
              </w:rPr>
              <w:t>בָּנָיו</w:t>
            </w:r>
          </w:p>
        </w:tc>
        <w:tc>
          <w:tcPr>
            <w:tcW w:w="576" w:type="dxa"/>
          </w:tcPr>
          <w:p w14:paraId="61534080" w14:textId="77777777" w:rsidR="00DF763E" w:rsidRPr="00E839CF" w:rsidRDefault="00DF763E" w:rsidP="00377E0B">
            <w:pPr>
              <w:keepNext/>
              <w:keepLines/>
              <w:spacing w:line="240" w:lineRule="auto"/>
              <w:jc w:val="center"/>
              <w:rPr>
                <w:rStyle w:val="tablequote"/>
                <w:rFonts w:hint="cs"/>
              </w:rPr>
            </w:pPr>
            <w:r w:rsidRPr="00E839CF">
              <w:rPr>
                <w:rStyle w:val="tablequote"/>
                <w:rtl/>
              </w:rPr>
              <w:t>אִתּוֹ</w:t>
            </w:r>
          </w:p>
        </w:tc>
        <w:tc>
          <w:tcPr>
            <w:tcW w:w="576" w:type="dxa"/>
          </w:tcPr>
          <w:p w14:paraId="51DE4E55" w14:textId="77777777" w:rsidR="00DF763E" w:rsidRPr="00E839CF" w:rsidRDefault="00DF763E" w:rsidP="00377E0B">
            <w:pPr>
              <w:keepNext/>
              <w:keepLines/>
              <w:spacing w:line="240" w:lineRule="auto"/>
              <w:jc w:val="center"/>
              <w:rPr>
                <w:rStyle w:val="tablequote"/>
                <w:rFonts w:hint="cs"/>
              </w:rPr>
            </w:pPr>
            <w:r w:rsidRPr="00E839CF">
              <w:rPr>
                <w:rStyle w:val="tablequote"/>
                <w:rFonts w:hint="eastAsia"/>
                <w:rtl/>
              </w:rPr>
              <w:t>לֵאמ</w:t>
            </w:r>
            <w:r w:rsidRPr="00E839CF">
              <w:rPr>
                <w:rStyle w:val="tablequote"/>
                <w:rFonts w:hint="cs"/>
                <w:rtl/>
              </w:rPr>
              <w:t>ֹ</w:t>
            </w:r>
            <w:r w:rsidRPr="00E839CF">
              <w:rPr>
                <w:rStyle w:val="tablequote"/>
                <w:rFonts w:hint="eastAsia"/>
                <w:rtl/>
              </w:rPr>
              <w:t>ר</w:t>
            </w:r>
          </w:p>
        </w:tc>
        <w:tc>
          <w:tcPr>
            <w:tcW w:w="576" w:type="dxa"/>
          </w:tcPr>
          <w:p w14:paraId="586FF8EE" w14:textId="77777777" w:rsidR="00DF763E" w:rsidRPr="00E839CF" w:rsidRDefault="00DF763E" w:rsidP="00377E0B">
            <w:pPr>
              <w:keepNext/>
              <w:keepLines/>
              <w:spacing w:line="240" w:lineRule="auto"/>
              <w:jc w:val="center"/>
              <w:rPr>
                <w:rStyle w:val="tablequote"/>
                <w:rFonts w:hint="cs"/>
              </w:rPr>
            </w:pPr>
            <w:r w:rsidRPr="00E839CF">
              <w:rPr>
                <w:rStyle w:val="tablequote"/>
                <w:rtl/>
              </w:rPr>
              <w:t>וַאֲנִי</w:t>
            </w:r>
          </w:p>
        </w:tc>
        <w:tc>
          <w:tcPr>
            <w:tcW w:w="576" w:type="dxa"/>
          </w:tcPr>
          <w:p w14:paraId="5AADAB6F" w14:textId="77777777" w:rsidR="00DF763E" w:rsidRPr="00E839CF" w:rsidRDefault="00DF763E" w:rsidP="00377E0B">
            <w:pPr>
              <w:keepNext/>
              <w:keepLines/>
              <w:spacing w:line="240" w:lineRule="auto"/>
              <w:jc w:val="center"/>
              <w:rPr>
                <w:rStyle w:val="tablequote"/>
                <w:rFonts w:hint="cs"/>
              </w:rPr>
            </w:pPr>
            <w:r w:rsidRPr="00E839CF">
              <w:rPr>
                <w:rStyle w:val="tablequote"/>
                <w:rtl/>
              </w:rPr>
              <w:t>הִנְנִי</w:t>
            </w:r>
          </w:p>
        </w:tc>
      </w:tr>
      <w:tr w:rsidR="00DF763E" w14:paraId="40BB02FB" w14:textId="77777777" w:rsidTr="00377E0B">
        <w:tblPrEx>
          <w:tblCellMar>
            <w:top w:w="0" w:type="dxa"/>
            <w:left w:w="0" w:type="dxa"/>
            <w:bottom w:w="0" w:type="dxa"/>
            <w:right w:w="0" w:type="dxa"/>
          </w:tblCellMar>
        </w:tblPrEx>
        <w:trPr>
          <w:jc w:val="center"/>
        </w:trPr>
        <w:tc>
          <w:tcPr>
            <w:tcW w:w="576" w:type="dxa"/>
          </w:tcPr>
          <w:p w14:paraId="568BAC3E" w14:textId="77777777" w:rsidR="00DF763E" w:rsidRPr="00C111C3" w:rsidRDefault="00DF763E" w:rsidP="00377E0B">
            <w:pPr>
              <w:keepNext/>
              <w:keepLines/>
              <w:spacing w:line="240" w:lineRule="auto"/>
              <w:jc w:val="center"/>
              <w:rPr>
                <w:rStyle w:val="tablequote"/>
                <w:rFonts w:ascii="FbHadasaNew" w:hAnsi="FbHadasaNew"/>
              </w:rPr>
            </w:pPr>
            <w:r w:rsidRPr="00C111C3">
              <w:rPr>
                <w:rStyle w:val="tablequote"/>
                <w:rFonts w:ascii="FbHadasaNew" w:hAnsi="FbHadasaNew"/>
                <w:rtl/>
              </w:rPr>
              <w:t>11</w:t>
            </w:r>
          </w:p>
        </w:tc>
        <w:tc>
          <w:tcPr>
            <w:tcW w:w="576" w:type="dxa"/>
          </w:tcPr>
          <w:p w14:paraId="475BBA10" w14:textId="77777777" w:rsidR="00DF763E" w:rsidRPr="00E839CF" w:rsidRDefault="00DF763E" w:rsidP="00377E0B">
            <w:pPr>
              <w:keepNext/>
              <w:keepLines/>
              <w:spacing w:line="240" w:lineRule="auto"/>
              <w:jc w:val="center"/>
              <w:rPr>
                <w:rStyle w:val="tablequote"/>
                <w:rFonts w:hint="cs"/>
              </w:rPr>
            </w:pPr>
            <w:r w:rsidRPr="00E839CF">
              <w:rPr>
                <w:rStyle w:val="tablequote"/>
                <w:rtl/>
              </w:rPr>
              <w:t>מֵקִים</w:t>
            </w:r>
          </w:p>
        </w:tc>
        <w:tc>
          <w:tcPr>
            <w:tcW w:w="576" w:type="dxa"/>
            <w:tcBorders>
              <w:right w:val="single" w:sz="4" w:space="0" w:color="808080"/>
            </w:tcBorders>
          </w:tcPr>
          <w:p w14:paraId="24FDD51A" w14:textId="77777777" w:rsidR="00DF763E" w:rsidRPr="00E839CF" w:rsidRDefault="00DF763E" w:rsidP="00377E0B">
            <w:pPr>
              <w:keepNext/>
              <w:keepLines/>
              <w:spacing w:line="240" w:lineRule="auto"/>
              <w:jc w:val="center"/>
              <w:rPr>
                <w:rStyle w:val="tablequote"/>
                <w:rFonts w:hint="cs"/>
              </w:rPr>
            </w:pPr>
            <w:r w:rsidRPr="00E839CF">
              <w:rPr>
                <w:rStyle w:val="tablequote"/>
                <w:rFonts w:hint="eastAsia"/>
                <w:rtl/>
              </w:rPr>
              <w:t>אֶת</w:t>
            </w:r>
          </w:p>
        </w:tc>
        <w:tc>
          <w:tcPr>
            <w:tcW w:w="576" w:type="dxa"/>
            <w:tcBorders>
              <w:top w:val="single" w:sz="4" w:space="0" w:color="808080"/>
              <w:left w:val="single" w:sz="4" w:space="0" w:color="808080"/>
              <w:bottom w:val="single" w:sz="4" w:space="0" w:color="808080"/>
              <w:right w:val="single" w:sz="4" w:space="0" w:color="808080"/>
            </w:tcBorders>
          </w:tcPr>
          <w:p w14:paraId="38E4FF64" w14:textId="77777777" w:rsidR="00DF763E" w:rsidRPr="00E839CF" w:rsidRDefault="00DF763E" w:rsidP="00377E0B">
            <w:pPr>
              <w:keepNext/>
              <w:keepLines/>
              <w:spacing w:line="240" w:lineRule="auto"/>
              <w:jc w:val="center"/>
              <w:rPr>
                <w:rStyle w:val="tablequote"/>
                <w:rFonts w:hint="cs"/>
              </w:rPr>
            </w:pPr>
            <w:r w:rsidRPr="00E839CF">
              <w:rPr>
                <w:rStyle w:val="tablequote"/>
                <w:rFonts w:hint="eastAsia"/>
                <w:rtl/>
              </w:rPr>
              <w:t>בְּרִיתִי</w:t>
            </w:r>
          </w:p>
        </w:tc>
        <w:tc>
          <w:tcPr>
            <w:tcW w:w="576" w:type="dxa"/>
            <w:tcBorders>
              <w:left w:val="single" w:sz="4" w:space="0" w:color="808080"/>
            </w:tcBorders>
          </w:tcPr>
          <w:p w14:paraId="44267AF7" w14:textId="77777777" w:rsidR="00DF763E" w:rsidRPr="00E839CF" w:rsidRDefault="00DF763E" w:rsidP="00377E0B">
            <w:pPr>
              <w:keepNext/>
              <w:keepLines/>
              <w:spacing w:line="240" w:lineRule="auto"/>
              <w:jc w:val="center"/>
              <w:rPr>
                <w:rStyle w:val="tablequote"/>
                <w:rFonts w:hint="cs"/>
              </w:rPr>
            </w:pPr>
            <w:r w:rsidRPr="00E839CF">
              <w:rPr>
                <w:rStyle w:val="tablequote"/>
                <w:rtl/>
              </w:rPr>
              <w:t>אִתְּכֶם</w:t>
            </w:r>
          </w:p>
        </w:tc>
        <w:tc>
          <w:tcPr>
            <w:tcW w:w="576" w:type="dxa"/>
          </w:tcPr>
          <w:p w14:paraId="13483531" w14:textId="77777777" w:rsidR="00DF763E" w:rsidRPr="00E839CF" w:rsidRDefault="00DF763E" w:rsidP="00377E0B">
            <w:pPr>
              <w:keepNext/>
              <w:keepLines/>
              <w:spacing w:line="240" w:lineRule="auto"/>
              <w:jc w:val="center"/>
              <w:rPr>
                <w:rStyle w:val="tablequote"/>
                <w:rFonts w:hint="cs"/>
              </w:rPr>
            </w:pPr>
            <w:r w:rsidRPr="00E839CF">
              <w:rPr>
                <w:rStyle w:val="tablequote"/>
                <w:rtl/>
              </w:rPr>
              <w:t>וְאֶת</w:t>
            </w:r>
          </w:p>
        </w:tc>
        <w:tc>
          <w:tcPr>
            <w:tcW w:w="576" w:type="dxa"/>
          </w:tcPr>
          <w:p w14:paraId="542D5C03" w14:textId="77777777" w:rsidR="00DF763E" w:rsidRPr="00E839CF" w:rsidRDefault="00DF763E" w:rsidP="00377E0B">
            <w:pPr>
              <w:keepNext/>
              <w:keepLines/>
              <w:spacing w:line="240" w:lineRule="auto"/>
              <w:jc w:val="center"/>
              <w:rPr>
                <w:rStyle w:val="tablequote"/>
                <w:rFonts w:hint="cs"/>
              </w:rPr>
            </w:pPr>
            <w:r w:rsidRPr="00E839CF">
              <w:rPr>
                <w:rStyle w:val="tablequote"/>
                <w:rtl/>
              </w:rPr>
              <w:t>זַרְעֲכֶם</w:t>
            </w:r>
          </w:p>
        </w:tc>
        <w:tc>
          <w:tcPr>
            <w:tcW w:w="576" w:type="dxa"/>
          </w:tcPr>
          <w:p w14:paraId="6B2FB64E" w14:textId="77777777" w:rsidR="00DF763E" w:rsidRPr="00E839CF" w:rsidRDefault="00DF763E" w:rsidP="00377E0B">
            <w:pPr>
              <w:keepNext/>
              <w:keepLines/>
              <w:spacing w:line="240" w:lineRule="auto"/>
              <w:jc w:val="center"/>
              <w:rPr>
                <w:rStyle w:val="tablequote"/>
                <w:rFonts w:hint="cs"/>
              </w:rPr>
            </w:pPr>
            <w:r w:rsidRPr="00E839CF">
              <w:rPr>
                <w:rStyle w:val="tablequote"/>
                <w:rtl/>
              </w:rPr>
              <w:t>אַחֲרֵיכֶם</w:t>
            </w:r>
          </w:p>
        </w:tc>
        <w:tc>
          <w:tcPr>
            <w:tcW w:w="576" w:type="dxa"/>
          </w:tcPr>
          <w:p w14:paraId="2071B8A9" w14:textId="77777777" w:rsidR="00DF763E" w:rsidRPr="00E839CF" w:rsidRDefault="00DF763E" w:rsidP="00377E0B">
            <w:pPr>
              <w:keepNext/>
              <w:keepLines/>
              <w:spacing w:line="240" w:lineRule="auto"/>
              <w:jc w:val="center"/>
              <w:rPr>
                <w:rStyle w:val="tablequote"/>
                <w:rFonts w:hint="cs"/>
              </w:rPr>
            </w:pPr>
            <w:r w:rsidRPr="00E839CF">
              <w:rPr>
                <w:rStyle w:val="tablequote"/>
                <w:rFonts w:hint="eastAsia"/>
                <w:rtl/>
              </w:rPr>
              <w:t>וְאֵת</w:t>
            </w:r>
          </w:p>
        </w:tc>
        <w:tc>
          <w:tcPr>
            <w:tcW w:w="576" w:type="dxa"/>
          </w:tcPr>
          <w:p w14:paraId="45C5FBA5" w14:textId="77777777" w:rsidR="00DF763E" w:rsidRPr="00E839CF" w:rsidRDefault="00DF763E" w:rsidP="00377E0B">
            <w:pPr>
              <w:keepNext/>
              <w:keepLines/>
              <w:spacing w:line="240" w:lineRule="auto"/>
              <w:jc w:val="center"/>
              <w:rPr>
                <w:rStyle w:val="tablequote"/>
                <w:rFonts w:hint="cs"/>
              </w:rPr>
            </w:pPr>
            <w:r w:rsidRPr="00E839CF">
              <w:rPr>
                <w:rStyle w:val="tablequote"/>
                <w:rtl/>
              </w:rPr>
              <w:t>כָּל</w:t>
            </w:r>
          </w:p>
        </w:tc>
        <w:tc>
          <w:tcPr>
            <w:tcW w:w="576" w:type="dxa"/>
          </w:tcPr>
          <w:p w14:paraId="5753B105" w14:textId="77777777" w:rsidR="00DF763E" w:rsidRPr="00E839CF" w:rsidRDefault="00DF763E" w:rsidP="00377E0B">
            <w:pPr>
              <w:keepNext/>
              <w:keepLines/>
              <w:spacing w:line="240" w:lineRule="auto"/>
              <w:jc w:val="center"/>
              <w:rPr>
                <w:rStyle w:val="tablequote"/>
                <w:rFonts w:hint="cs"/>
              </w:rPr>
            </w:pPr>
            <w:r w:rsidRPr="00E839CF">
              <w:rPr>
                <w:rStyle w:val="tablequote"/>
                <w:rtl/>
              </w:rPr>
              <w:t>נֶפֶשׁ</w:t>
            </w:r>
          </w:p>
        </w:tc>
      </w:tr>
      <w:tr w:rsidR="00DF763E" w14:paraId="7B47035A" w14:textId="77777777" w:rsidTr="00377E0B">
        <w:tblPrEx>
          <w:tblCellMar>
            <w:top w:w="0" w:type="dxa"/>
            <w:left w:w="0" w:type="dxa"/>
            <w:bottom w:w="0" w:type="dxa"/>
            <w:right w:w="0" w:type="dxa"/>
          </w:tblCellMar>
        </w:tblPrEx>
        <w:trPr>
          <w:jc w:val="center"/>
        </w:trPr>
        <w:tc>
          <w:tcPr>
            <w:tcW w:w="576" w:type="dxa"/>
          </w:tcPr>
          <w:p w14:paraId="616E1BD1" w14:textId="77777777" w:rsidR="00DF763E" w:rsidRPr="00C111C3" w:rsidRDefault="00DF763E" w:rsidP="00377E0B">
            <w:pPr>
              <w:keepNext/>
              <w:keepLines/>
              <w:spacing w:line="240" w:lineRule="auto"/>
              <w:jc w:val="center"/>
              <w:rPr>
                <w:rStyle w:val="tablequote"/>
                <w:rFonts w:ascii="FbHadasaNew" w:hAnsi="FbHadasaNew"/>
              </w:rPr>
            </w:pPr>
            <w:r w:rsidRPr="00C111C3">
              <w:rPr>
                <w:rStyle w:val="tablequote"/>
                <w:rFonts w:ascii="FbHadasaNew" w:hAnsi="FbHadasaNew"/>
                <w:rtl/>
              </w:rPr>
              <w:t>21</w:t>
            </w:r>
          </w:p>
        </w:tc>
        <w:tc>
          <w:tcPr>
            <w:tcW w:w="576" w:type="dxa"/>
          </w:tcPr>
          <w:p w14:paraId="582E0973" w14:textId="77777777" w:rsidR="00DF763E" w:rsidRPr="00E839CF" w:rsidRDefault="00DF763E" w:rsidP="00377E0B">
            <w:pPr>
              <w:keepNext/>
              <w:keepLines/>
              <w:spacing w:line="240" w:lineRule="auto"/>
              <w:jc w:val="center"/>
              <w:rPr>
                <w:rStyle w:val="tablequote"/>
                <w:rFonts w:hint="cs"/>
              </w:rPr>
            </w:pPr>
            <w:r w:rsidRPr="00E839CF">
              <w:rPr>
                <w:rStyle w:val="tablequote"/>
                <w:rtl/>
              </w:rPr>
              <w:t>הַחַיָּה</w:t>
            </w:r>
          </w:p>
        </w:tc>
        <w:tc>
          <w:tcPr>
            <w:tcW w:w="576" w:type="dxa"/>
          </w:tcPr>
          <w:p w14:paraId="792D6986" w14:textId="77777777" w:rsidR="00DF763E" w:rsidRPr="00E839CF" w:rsidRDefault="00DF763E" w:rsidP="00377E0B">
            <w:pPr>
              <w:keepNext/>
              <w:keepLines/>
              <w:spacing w:line="240" w:lineRule="auto"/>
              <w:jc w:val="center"/>
              <w:rPr>
                <w:rStyle w:val="tablequote"/>
                <w:rFonts w:hint="cs"/>
              </w:rPr>
            </w:pPr>
            <w:r w:rsidRPr="00E839CF">
              <w:rPr>
                <w:rStyle w:val="tablequote"/>
                <w:rtl/>
              </w:rPr>
              <w:t>אֲשֶׁר</w:t>
            </w:r>
          </w:p>
        </w:tc>
        <w:tc>
          <w:tcPr>
            <w:tcW w:w="576" w:type="dxa"/>
            <w:tcBorders>
              <w:top w:val="single" w:sz="4" w:space="0" w:color="808080"/>
            </w:tcBorders>
          </w:tcPr>
          <w:p w14:paraId="5E363755" w14:textId="77777777" w:rsidR="00DF763E" w:rsidRPr="00E839CF" w:rsidRDefault="00DF763E" w:rsidP="00377E0B">
            <w:pPr>
              <w:keepNext/>
              <w:keepLines/>
              <w:spacing w:line="240" w:lineRule="auto"/>
              <w:jc w:val="center"/>
              <w:rPr>
                <w:rStyle w:val="tablequote"/>
                <w:rFonts w:hint="cs"/>
              </w:rPr>
            </w:pPr>
            <w:r w:rsidRPr="00E839CF">
              <w:rPr>
                <w:rStyle w:val="tablequote"/>
                <w:rtl/>
              </w:rPr>
              <w:t>אִתְּכֶם</w:t>
            </w:r>
          </w:p>
        </w:tc>
        <w:tc>
          <w:tcPr>
            <w:tcW w:w="576" w:type="dxa"/>
          </w:tcPr>
          <w:p w14:paraId="60F5A93E" w14:textId="77777777" w:rsidR="00DF763E" w:rsidRPr="00E839CF" w:rsidRDefault="00DF763E" w:rsidP="00377E0B">
            <w:pPr>
              <w:keepNext/>
              <w:keepLines/>
              <w:spacing w:line="240" w:lineRule="auto"/>
              <w:jc w:val="center"/>
              <w:rPr>
                <w:rStyle w:val="tablequote"/>
                <w:rFonts w:hint="cs"/>
              </w:rPr>
            </w:pPr>
            <w:r w:rsidRPr="00E839CF">
              <w:rPr>
                <w:rStyle w:val="tablequote"/>
                <w:rtl/>
              </w:rPr>
              <w:t>בָּעוֹף</w:t>
            </w:r>
          </w:p>
        </w:tc>
        <w:tc>
          <w:tcPr>
            <w:tcW w:w="576" w:type="dxa"/>
          </w:tcPr>
          <w:p w14:paraId="4B6AA8E8" w14:textId="77777777" w:rsidR="00DF763E" w:rsidRPr="00E839CF" w:rsidRDefault="00DF763E" w:rsidP="00377E0B">
            <w:pPr>
              <w:keepNext/>
              <w:keepLines/>
              <w:spacing w:line="240" w:lineRule="auto"/>
              <w:jc w:val="center"/>
              <w:rPr>
                <w:rStyle w:val="tablequote"/>
                <w:rFonts w:hint="cs"/>
              </w:rPr>
            </w:pPr>
            <w:r w:rsidRPr="00E839CF">
              <w:rPr>
                <w:rStyle w:val="tablequote"/>
                <w:rtl/>
              </w:rPr>
              <w:t>בַּבְּהֵמָה</w:t>
            </w:r>
          </w:p>
        </w:tc>
        <w:tc>
          <w:tcPr>
            <w:tcW w:w="576" w:type="dxa"/>
          </w:tcPr>
          <w:p w14:paraId="55DEB003" w14:textId="77777777" w:rsidR="00DF763E" w:rsidRPr="00E839CF" w:rsidRDefault="00DF763E" w:rsidP="00377E0B">
            <w:pPr>
              <w:keepNext/>
              <w:keepLines/>
              <w:spacing w:line="240" w:lineRule="auto"/>
              <w:jc w:val="center"/>
              <w:rPr>
                <w:rStyle w:val="tablequote"/>
                <w:rFonts w:hint="cs"/>
              </w:rPr>
            </w:pPr>
            <w:r w:rsidRPr="00E839CF">
              <w:rPr>
                <w:rStyle w:val="tablequote"/>
                <w:rtl/>
              </w:rPr>
              <w:t>וּבְכָל</w:t>
            </w:r>
          </w:p>
        </w:tc>
        <w:tc>
          <w:tcPr>
            <w:tcW w:w="576" w:type="dxa"/>
          </w:tcPr>
          <w:p w14:paraId="5B1333DC" w14:textId="77777777" w:rsidR="00DF763E" w:rsidRPr="00E839CF" w:rsidRDefault="00DF763E" w:rsidP="00377E0B">
            <w:pPr>
              <w:keepNext/>
              <w:keepLines/>
              <w:spacing w:line="240" w:lineRule="auto"/>
              <w:jc w:val="center"/>
              <w:rPr>
                <w:rStyle w:val="tablequote"/>
                <w:rFonts w:hint="cs"/>
              </w:rPr>
            </w:pPr>
            <w:r w:rsidRPr="00E839CF">
              <w:rPr>
                <w:rStyle w:val="tablequote"/>
                <w:rtl/>
              </w:rPr>
              <w:t>חַיַּת</w:t>
            </w:r>
          </w:p>
        </w:tc>
        <w:tc>
          <w:tcPr>
            <w:tcW w:w="576" w:type="dxa"/>
            <w:tcBorders>
              <w:bottom w:val="single" w:sz="4" w:space="0" w:color="808080"/>
            </w:tcBorders>
          </w:tcPr>
          <w:p w14:paraId="0AB977C9" w14:textId="77777777" w:rsidR="00DF763E" w:rsidRPr="00E839CF" w:rsidRDefault="00DF763E" w:rsidP="00377E0B">
            <w:pPr>
              <w:keepNext/>
              <w:keepLines/>
              <w:spacing w:line="240" w:lineRule="auto"/>
              <w:jc w:val="center"/>
              <w:rPr>
                <w:rStyle w:val="tablequote"/>
                <w:rFonts w:hint="cs"/>
              </w:rPr>
            </w:pPr>
            <w:r w:rsidRPr="00E839CF">
              <w:rPr>
                <w:rStyle w:val="tablequote"/>
                <w:rtl/>
              </w:rPr>
              <w:t>הָאָרֶץ</w:t>
            </w:r>
          </w:p>
        </w:tc>
        <w:tc>
          <w:tcPr>
            <w:tcW w:w="576" w:type="dxa"/>
          </w:tcPr>
          <w:p w14:paraId="08350CF9" w14:textId="77777777" w:rsidR="00DF763E" w:rsidRPr="00E839CF" w:rsidRDefault="00DF763E" w:rsidP="00377E0B">
            <w:pPr>
              <w:keepNext/>
              <w:keepLines/>
              <w:spacing w:line="240" w:lineRule="auto"/>
              <w:jc w:val="center"/>
              <w:rPr>
                <w:rStyle w:val="tablequote"/>
                <w:rFonts w:hint="cs"/>
              </w:rPr>
            </w:pPr>
            <w:r w:rsidRPr="00E839CF">
              <w:rPr>
                <w:rStyle w:val="tablequote"/>
                <w:rtl/>
              </w:rPr>
              <w:t>אִתְּכֶם</w:t>
            </w:r>
          </w:p>
        </w:tc>
        <w:tc>
          <w:tcPr>
            <w:tcW w:w="576" w:type="dxa"/>
          </w:tcPr>
          <w:p w14:paraId="763F73B6" w14:textId="77777777" w:rsidR="00DF763E" w:rsidRPr="00E839CF" w:rsidRDefault="00DF763E" w:rsidP="00377E0B">
            <w:pPr>
              <w:keepNext/>
              <w:keepLines/>
              <w:spacing w:line="240" w:lineRule="auto"/>
              <w:jc w:val="center"/>
              <w:rPr>
                <w:rStyle w:val="tablequote"/>
                <w:rFonts w:hint="cs"/>
              </w:rPr>
            </w:pPr>
            <w:r w:rsidRPr="00E839CF">
              <w:rPr>
                <w:rStyle w:val="tablequote"/>
                <w:rtl/>
              </w:rPr>
              <w:t>מִכּ</w:t>
            </w:r>
            <w:r w:rsidRPr="00E839CF">
              <w:rPr>
                <w:rStyle w:val="tablequote"/>
                <w:rFonts w:hint="cs"/>
                <w:rtl/>
              </w:rPr>
              <w:t>ֹ</w:t>
            </w:r>
            <w:r w:rsidRPr="00E839CF">
              <w:rPr>
                <w:rStyle w:val="tablequote"/>
                <w:rtl/>
              </w:rPr>
              <w:t>ל</w:t>
            </w:r>
          </w:p>
        </w:tc>
      </w:tr>
      <w:tr w:rsidR="00DF763E" w14:paraId="14E0F3D6" w14:textId="77777777" w:rsidTr="00377E0B">
        <w:tblPrEx>
          <w:tblCellMar>
            <w:top w:w="0" w:type="dxa"/>
            <w:left w:w="0" w:type="dxa"/>
            <w:bottom w:w="0" w:type="dxa"/>
            <w:right w:w="0" w:type="dxa"/>
          </w:tblCellMar>
        </w:tblPrEx>
        <w:trPr>
          <w:jc w:val="center"/>
        </w:trPr>
        <w:tc>
          <w:tcPr>
            <w:tcW w:w="576" w:type="dxa"/>
          </w:tcPr>
          <w:p w14:paraId="6E5885CF"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31</w:t>
            </w:r>
          </w:p>
        </w:tc>
        <w:tc>
          <w:tcPr>
            <w:tcW w:w="576" w:type="dxa"/>
          </w:tcPr>
          <w:p w14:paraId="5512489D"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י</w:t>
            </w:r>
            <w:r w:rsidRPr="00E839CF">
              <w:rPr>
                <w:rStyle w:val="tablequote"/>
                <w:rFonts w:hint="cs"/>
                <w:rtl/>
              </w:rPr>
              <w:t>ֹ</w:t>
            </w:r>
            <w:r w:rsidRPr="00E839CF">
              <w:rPr>
                <w:rStyle w:val="tablequote"/>
                <w:rtl/>
              </w:rPr>
              <w:t>צְאֵי</w:t>
            </w:r>
          </w:p>
        </w:tc>
        <w:tc>
          <w:tcPr>
            <w:tcW w:w="576" w:type="dxa"/>
          </w:tcPr>
          <w:p w14:paraId="397896F6"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הַתֵּבָה</w:t>
            </w:r>
          </w:p>
        </w:tc>
        <w:tc>
          <w:tcPr>
            <w:tcW w:w="576" w:type="dxa"/>
          </w:tcPr>
          <w:p w14:paraId="624432BB"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לְכ</w:t>
            </w:r>
            <w:r w:rsidRPr="00E839CF">
              <w:rPr>
                <w:rStyle w:val="tablequote"/>
                <w:rFonts w:hint="cs"/>
                <w:rtl/>
              </w:rPr>
              <w:t>ֹ</w:t>
            </w:r>
            <w:r w:rsidRPr="00E839CF">
              <w:rPr>
                <w:rStyle w:val="tablequote"/>
                <w:rtl/>
              </w:rPr>
              <w:t>ל</w:t>
            </w:r>
          </w:p>
        </w:tc>
        <w:tc>
          <w:tcPr>
            <w:tcW w:w="576" w:type="dxa"/>
          </w:tcPr>
          <w:p w14:paraId="6D5B2831"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חַיַּת</w:t>
            </w:r>
          </w:p>
        </w:tc>
        <w:tc>
          <w:tcPr>
            <w:tcW w:w="576" w:type="dxa"/>
          </w:tcPr>
          <w:p w14:paraId="5D21CE18"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הָאָרֶץ</w:t>
            </w:r>
          </w:p>
        </w:tc>
        <w:tc>
          <w:tcPr>
            <w:tcW w:w="576" w:type="dxa"/>
          </w:tcPr>
          <w:p w14:paraId="74EC56F1"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וַהֲקִמ</w:t>
            </w:r>
            <w:r w:rsidRPr="00E839CF">
              <w:rPr>
                <w:rStyle w:val="tablequote"/>
                <w:rFonts w:hint="cs"/>
                <w:rtl/>
              </w:rPr>
              <w:t>ֹ</w:t>
            </w:r>
            <w:r w:rsidRPr="00E839CF">
              <w:rPr>
                <w:rStyle w:val="tablequote"/>
                <w:rtl/>
              </w:rPr>
              <w:t>תִי</w:t>
            </w:r>
          </w:p>
        </w:tc>
        <w:tc>
          <w:tcPr>
            <w:tcW w:w="576" w:type="dxa"/>
            <w:tcBorders>
              <w:right w:val="single" w:sz="4" w:space="0" w:color="808080"/>
            </w:tcBorders>
          </w:tcPr>
          <w:p w14:paraId="29D04ECB" w14:textId="77777777" w:rsidR="00DF763E" w:rsidRPr="00E839CF" w:rsidRDefault="00DF763E" w:rsidP="00377E0B">
            <w:pPr>
              <w:keepNext/>
              <w:keepLines/>
              <w:spacing w:line="240" w:lineRule="auto"/>
              <w:jc w:val="center"/>
              <w:rPr>
                <w:rStyle w:val="tablequote"/>
                <w:rFonts w:hint="cs"/>
                <w:rtl/>
              </w:rPr>
            </w:pPr>
            <w:r w:rsidRPr="00E839CF">
              <w:rPr>
                <w:rStyle w:val="tablequote"/>
                <w:rFonts w:hint="eastAsia"/>
                <w:rtl/>
              </w:rPr>
              <w:t>אֶת</w:t>
            </w:r>
          </w:p>
        </w:tc>
        <w:tc>
          <w:tcPr>
            <w:tcW w:w="576" w:type="dxa"/>
            <w:tcBorders>
              <w:top w:val="single" w:sz="4" w:space="0" w:color="808080"/>
              <w:left w:val="single" w:sz="4" w:space="0" w:color="808080"/>
              <w:bottom w:val="single" w:sz="4" w:space="0" w:color="808080"/>
              <w:right w:val="single" w:sz="4" w:space="0" w:color="808080"/>
            </w:tcBorders>
          </w:tcPr>
          <w:p w14:paraId="376B834F" w14:textId="77777777" w:rsidR="00DF763E" w:rsidRPr="00E839CF" w:rsidRDefault="00DF763E" w:rsidP="00377E0B">
            <w:pPr>
              <w:keepNext/>
              <w:keepLines/>
              <w:spacing w:line="240" w:lineRule="auto"/>
              <w:jc w:val="center"/>
              <w:rPr>
                <w:rStyle w:val="tablequote"/>
                <w:rFonts w:hint="cs"/>
                <w:rtl/>
              </w:rPr>
            </w:pPr>
            <w:r w:rsidRPr="00E839CF">
              <w:rPr>
                <w:rStyle w:val="tablequote"/>
                <w:rFonts w:hint="eastAsia"/>
                <w:rtl/>
              </w:rPr>
              <w:t>בְּרִיתִי</w:t>
            </w:r>
          </w:p>
        </w:tc>
        <w:tc>
          <w:tcPr>
            <w:tcW w:w="576" w:type="dxa"/>
            <w:tcBorders>
              <w:left w:val="single" w:sz="4" w:space="0" w:color="808080"/>
            </w:tcBorders>
          </w:tcPr>
          <w:p w14:paraId="32994511"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אִתְּכֶם</w:t>
            </w:r>
          </w:p>
        </w:tc>
        <w:tc>
          <w:tcPr>
            <w:tcW w:w="576" w:type="dxa"/>
          </w:tcPr>
          <w:p w14:paraId="3CFB6F13" w14:textId="77777777" w:rsidR="00DF763E" w:rsidRPr="00E839CF" w:rsidRDefault="00DF763E" w:rsidP="00377E0B">
            <w:pPr>
              <w:keepNext/>
              <w:keepLines/>
              <w:spacing w:line="240" w:lineRule="auto"/>
              <w:jc w:val="center"/>
              <w:rPr>
                <w:rStyle w:val="tablequote"/>
                <w:rFonts w:hint="cs"/>
                <w:rtl/>
              </w:rPr>
            </w:pPr>
            <w:r w:rsidRPr="00E839CF">
              <w:rPr>
                <w:rStyle w:val="tablequote"/>
                <w:rtl/>
              </w:rPr>
              <w:t>וְלֹא</w:t>
            </w:r>
          </w:p>
        </w:tc>
      </w:tr>
      <w:tr w:rsidR="00DF763E" w14:paraId="24EC3F6C" w14:textId="77777777" w:rsidTr="00377E0B">
        <w:tblPrEx>
          <w:tblCellMar>
            <w:top w:w="0" w:type="dxa"/>
            <w:left w:w="0" w:type="dxa"/>
            <w:bottom w:w="0" w:type="dxa"/>
            <w:right w:w="0" w:type="dxa"/>
          </w:tblCellMar>
        </w:tblPrEx>
        <w:trPr>
          <w:jc w:val="center"/>
        </w:trPr>
        <w:tc>
          <w:tcPr>
            <w:tcW w:w="576" w:type="dxa"/>
          </w:tcPr>
          <w:p w14:paraId="14F71A9B"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41</w:t>
            </w:r>
          </w:p>
        </w:tc>
        <w:tc>
          <w:tcPr>
            <w:tcW w:w="576" w:type="dxa"/>
          </w:tcPr>
          <w:p w14:paraId="66C4792F" w14:textId="77777777" w:rsidR="00DF763E" w:rsidRPr="00E839CF" w:rsidRDefault="00DF763E" w:rsidP="00377E0B">
            <w:pPr>
              <w:keepNext/>
              <w:keepLines/>
              <w:spacing w:line="240" w:lineRule="auto"/>
              <w:jc w:val="center"/>
              <w:rPr>
                <w:rStyle w:val="tablequote"/>
                <w:rtl/>
              </w:rPr>
            </w:pPr>
            <w:r w:rsidRPr="00E839CF">
              <w:rPr>
                <w:rStyle w:val="tablequote"/>
                <w:rtl/>
              </w:rPr>
              <w:t>יִכָּרֵת</w:t>
            </w:r>
          </w:p>
        </w:tc>
        <w:tc>
          <w:tcPr>
            <w:tcW w:w="576" w:type="dxa"/>
          </w:tcPr>
          <w:p w14:paraId="1A69E7DA" w14:textId="77777777" w:rsidR="00DF763E" w:rsidRPr="00E839CF" w:rsidRDefault="00DF763E" w:rsidP="00377E0B">
            <w:pPr>
              <w:keepNext/>
              <w:keepLines/>
              <w:spacing w:line="240" w:lineRule="auto"/>
              <w:jc w:val="center"/>
              <w:rPr>
                <w:rStyle w:val="tablequote"/>
                <w:rtl/>
              </w:rPr>
            </w:pPr>
            <w:r w:rsidRPr="00E839CF">
              <w:rPr>
                <w:rStyle w:val="tablequote"/>
                <w:rtl/>
              </w:rPr>
              <w:t>כָּל</w:t>
            </w:r>
          </w:p>
        </w:tc>
        <w:tc>
          <w:tcPr>
            <w:tcW w:w="576" w:type="dxa"/>
          </w:tcPr>
          <w:p w14:paraId="6BF05F9F" w14:textId="77777777" w:rsidR="00DF763E" w:rsidRPr="00E839CF" w:rsidRDefault="00DF763E" w:rsidP="00377E0B">
            <w:pPr>
              <w:keepNext/>
              <w:keepLines/>
              <w:spacing w:line="240" w:lineRule="auto"/>
              <w:jc w:val="center"/>
              <w:rPr>
                <w:rStyle w:val="tablequote"/>
                <w:rtl/>
              </w:rPr>
            </w:pPr>
            <w:r w:rsidRPr="00E839CF">
              <w:rPr>
                <w:rStyle w:val="tablequote"/>
                <w:rtl/>
              </w:rPr>
              <w:t>בָּשָׂר</w:t>
            </w:r>
          </w:p>
        </w:tc>
        <w:tc>
          <w:tcPr>
            <w:tcW w:w="576" w:type="dxa"/>
          </w:tcPr>
          <w:p w14:paraId="7F915743" w14:textId="77777777" w:rsidR="00DF763E" w:rsidRPr="00E839CF" w:rsidRDefault="00DF763E" w:rsidP="00377E0B">
            <w:pPr>
              <w:keepNext/>
              <w:keepLines/>
              <w:spacing w:line="240" w:lineRule="auto"/>
              <w:jc w:val="center"/>
              <w:rPr>
                <w:rStyle w:val="tablequote"/>
                <w:rtl/>
              </w:rPr>
            </w:pPr>
            <w:r w:rsidRPr="00E839CF">
              <w:rPr>
                <w:rStyle w:val="tablequote"/>
                <w:rtl/>
              </w:rPr>
              <w:t>עוֹד</w:t>
            </w:r>
          </w:p>
        </w:tc>
        <w:tc>
          <w:tcPr>
            <w:tcW w:w="576" w:type="dxa"/>
          </w:tcPr>
          <w:p w14:paraId="05CD92F7" w14:textId="77777777" w:rsidR="00DF763E" w:rsidRPr="00E839CF" w:rsidRDefault="00DF763E" w:rsidP="00377E0B">
            <w:pPr>
              <w:keepNext/>
              <w:keepLines/>
              <w:spacing w:line="240" w:lineRule="auto"/>
              <w:jc w:val="center"/>
              <w:rPr>
                <w:rStyle w:val="tablequote"/>
                <w:rtl/>
              </w:rPr>
            </w:pPr>
            <w:r w:rsidRPr="00E839CF">
              <w:rPr>
                <w:rStyle w:val="tablequote"/>
                <w:rtl/>
              </w:rPr>
              <w:t>מִמֵּי</w:t>
            </w:r>
          </w:p>
        </w:tc>
        <w:tc>
          <w:tcPr>
            <w:tcW w:w="576" w:type="dxa"/>
          </w:tcPr>
          <w:p w14:paraId="3A8BB751" w14:textId="77777777" w:rsidR="00DF763E" w:rsidRPr="00E839CF" w:rsidRDefault="00DF763E" w:rsidP="00377E0B">
            <w:pPr>
              <w:keepNext/>
              <w:keepLines/>
              <w:spacing w:line="240" w:lineRule="auto"/>
              <w:jc w:val="center"/>
              <w:rPr>
                <w:rStyle w:val="tablequote"/>
                <w:rtl/>
              </w:rPr>
            </w:pPr>
            <w:r w:rsidRPr="00E839CF">
              <w:rPr>
                <w:rStyle w:val="tablequote"/>
                <w:rtl/>
              </w:rPr>
              <w:t>הַמַּבּוּל</w:t>
            </w:r>
          </w:p>
        </w:tc>
        <w:tc>
          <w:tcPr>
            <w:tcW w:w="576" w:type="dxa"/>
            <w:tcBorders>
              <w:bottom w:val="single" w:sz="4" w:space="0" w:color="808080"/>
            </w:tcBorders>
          </w:tcPr>
          <w:p w14:paraId="1D047100"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וְלֹא</w:t>
            </w:r>
          </w:p>
        </w:tc>
        <w:tc>
          <w:tcPr>
            <w:tcW w:w="576" w:type="dxa"/>
            <w:tcBorders>
              <w:top w:val="single" w:sz="4" w:space="0" w:color="808080"/>
            </w:tcBorders>
          </w:tcPr>
          <w:p w14:paraId="4E6FC6EB"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יִהְיֶ</w:t>
            </w:r>
            <w:r w:rsidRPr="00E839CF">
              <w:rPr>
                <w:rStyle w:val="tablequote"/>
                <w:rFonts w:hint="eastAsia"/>
                <w:rtl/>
              </w:rPr>
              <w:t>ה</w:t>
            </w:r>
          </w:p>
        </w:tc>
        <w:tc>
          <w:tcPr>
            <w:tcW w:w="576" w:type="dxa"/>
          </w:tcPr>
          <w:p w14:paraId="312F0EDF" w14:textId="77777777" w:rsidR="00DF763E" w:rsidRPr="00E839CF" w:rsidRDefault="00DF763E" w:rsidP="00377E0B">
            <w:pPr>
              <w:keepNext/>
              <w:keepLines/>
              <w:spacing w:line="240" w:lineRule="auto"/>
              <w:jc w:val="center"/>
              <w:rPr>
                <w:rStyle w:val="tablequote"/>
                <w:rtl/>
              </w:rPr>
            </w:pPr>
            <w:r w:rsidRPr="00E839CF">
              <w:rPr>
                <w:rStyle w:val="tablequote"/>
                <w:rtl/>
              </w:rPr>
              <w:t>עוֹד</w:t>
            </w:r>
          </w:p>
        </w:tc>
        <w:tc>
          <w:tcPr>
            <w:tcW w:w="576" w:type="dxa"/>
          </w:tcPr>
          <w:p w14:paraId="755A5142" w14:textId="77777777" w:rsidR="00DF763E" w:rsidRPr="00E839CF" w:rsidRDefault="00DF763E" w:rsidP="00377E0B">
            <w:pPr>
              <w:keepNext/>
              <w:keepLines/>
              <w:spacing w:line="240" w:lineRule="auto"/>
              <w:jc w:val="center"/>
              <w:rPr>
                <w:rStyle w:val="tablequote"/>
                <w:rtl/>
              </w:rPr>
            </w:pPr>
            <w:r w:rsidRPr="00E839CF">
              <w:rPr>
                <w:rStyle w:val="tablequote"/>
                <w:rtl/>
              </w:rPr>
              <w:t>מַבּוּל</w:t>
            </w:r>
          </w:p>
        </w:tc>
      </w:tr>
      <w:tr w:rsidR="00DF763E" w14:paraId="7BB1C31A" w14:textId="77777777" w:rsidTr="00377E0B">
        <w:tblPrEx>
          <w:tblCellMar>
            <w:top w:w="0" w:type="dxa"/>
            <w:left w:w="0" w:type="dxa"/>
            <w:bottom w:w="0" w:type="dxa"/>
            <w:right w:w="0" w:type="dxa"/>
          </w:tblCellMar>
        </w:tblPrEx>
        <w:trPr>
          <w:jc w:val="center"/>
        </w:trPr>
        <w:tc>
          <w:tcPr>
            <w:tcW w:w="576" w:type="dxa"/>
          </w:tcPr>
          <w:p w14:paraId="1649E230"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51</w:t>
            </w:r>
          </w:p>
        </w:tc>
        <w:tc>
          <w:tcPr>
            <w:tcW w:w="576" w:type="dxa"/>
          </w:tcPr>
          <w:p w14:paraId="2B76F7A6" w14:textId="77777777" w:rsidR="00DF763E" w:rsidRPr="00E839CF" w:rsidRDefault="00DF763E" w:rsidP="00377E0B">
            <w:pPr>
              <w:keepNext/>
              <w:keepLines/>
              <w:spacing w:line="240" w:lineRule="auto"/>
              <w:jc w:val="center"/>
              <w:rPr>
                <w:rStyle w:val="tablequote"/>
                <w:rtl/>
              </w:rPr>
            </w:pPr>
            <w:r w:rsidRPr="00E839CF">
              <w:rPr>
                <w:rStyle w:val="tablequote"/>
                <w:rtl/>
              </w:rPr>
              <w:t>לְשַׁחֵת</w:t>
            </w:r>
          </w:p>
        </w:tc>
        <w:tc>
          <w:tcPr>
            <w:tcW w:w="576" w:type="dxa"/>
          </w:tcPr>
          <w:p w14:paraId="0E07553A" w14:textId="77777777" w:rsidR="00DF763E" w:rsidRPr="00E839CF" w:rsidRDefault="00DF763E" w:rsidP="00377E0B">
            <w:pPr>
              <w:keepNext/>
              <w:keepLines/>
              <w:spacing w:line="240" w:lineRule="auto"/>
              <w:jc w:val="center"/>
              <w:rPr>
                <w:rStyle w:val="tablequote"/>
                <w:rtl/>
              </w:rPr>
            </w:pPr>
            <w:r w:rsidRPr="00E839CF">
              <w:rPr>
                <w:rStyle w:val="tablequote"/>
                <w:rtl/>
              </w:rPr>
              <w:t>הָאָרֶץ</w:t>
            </w:r>
          </w:p>
        </w:tc>
        <w:tc>
          <w:tcPr>
            <w:tcW w:w="576" w:type="dxa"/>
          </w:tcPr>
          <w:p w14:paraId="4A5D5535" w14:textId="77777777" w:rsidR="00DF763E" w:rsidRPr="00E839CF" w:rsidRDefault="00DF763E" w:rsidP="00377E0B">
            <w:pPr>
              <w:keepNext/>
              <w:keepLines/>
              <w:spacing w:line="240" w:lineRule="auto"/>
              <w:jc w:val="center"/>
              <w:rPr>
                <w:rStyle w:val="tablequote"/>
                <w:rtl/>
              </w:rPr>
            </w:pPr>
            <w:r w:rsidRPr="00E839CF">
              <w:rPr>
                <w:rStyle w:val="tablequote"/>
                <w:rtl/>
              </w:rPr>
              <w:t>וַיּ</w:t>
            </w:r>
            <w:r w:rsidRPr="00E839CF">
              <w:rPr>
                <w:rStyle w:val="tablequote"/>
                <w:rFonts w:hint="cs"/>
                <w:rtl/>
              </w:rPr>
              <w:t>ֹ</w:t>
            </w:r>
            <w:r w:rsidRPr="00E839CF">
              <w:rPr>
                <w:rStyle w:val="tablequote"/>
                <w:rtl/>
              </w:rPr>
              <w:t>אמֶר</w:t>
            </w:r>
          </w:p>
        </w:tc>
        <w:tc>
          <w:tcPr>
            <w:tcW w:w="576" w:type="dxa"/>
          </w:tcPr>
          <w:p w14:paraId="799AA280" w14:textId="77777777" w:rsidR="00DF763E" w:rsidRPr="00E839CF" w:rsidRDefault="00DF763E" w:rsidP="00377E0B">
            <w:pPr>
              <w:keepNext/>
              <w:keepLines/>
              <w:spacing w:line="240" w:lineRule="auto"/>
              <w:jc w:val="center"/>
              <w:rPr>
                <w:rStyle w:val="tablequote"/>
                <w:rtl/>
              </w:rPr>
            </w:pPr>
            <w:r w:rsidRPr="00E839CF">
              <w:rPr>
                <w:rStyle w:val="tablequote"/>
                <w:rtl/>
              </w:rPr>
              <w:t>אֱלֹ</w:t>
            </w:r>
            <w:r w:rsidRPr="00E839CF">
              <w:rPr>
                <w:rStyle w:val="tablequote"/>
                <w:rFonts w:hint="cs"/>
                <w:rtl/>
              </w:rPr>
              <w:t>ק</w:t>
            </w:r>
            <w:r w:rsidRPr="00E839CF">
              <w:rPr>
                <w:rStyle w:val="tablequote"/>
                <w:rtl/>
              </w:rPr>
              <w:t>ִים</w:t>
            </w:r>
          </w:p>
        </w:tc>
        <w:tc>
          <w:tcPr>
            <w:tcW w:w="576" w:type="dxa"/>
          </w:tcPr>
          <w:p w14:paraId="3C58F6F2" w14:textId="77777777" w:rsidR="00DF763E" w:rsidRPr="00E839CF" w:rsidRDefault="00DF763E" w:rsidP="00377E0B">
            <w:pPr>
              <w:keepNext/>
              <w:keepLines/>
              <w:spacing w:line="240" w:lineRule="auto"/>
              <w:jc w:val="center"/>
              <w:rPr>
                <w:rStyle w:val="tablequote"/>
                <w:rtl/>
              </w:rPr>
            </w:pPr>
            <w:r w:rsidRPr="00E839CF">
              <w:rPr>
                <w:rStyle w:val="tablequote"/>
                <w:rtl/>
              </w:rPr>
              <w:t>ז</w:t>
            </w:r>
            <w:r w:rsidRPr="00E839CF">
              <w:rPr>
                <w:rStyle w:val="tablequote"/>
                <w:rFonts w:hint="cs"/>
                <w:rtl/>
              </w:rPr>
              <w:t>ֹ</w:t>
            </w:r>
            <w:r w:rsidRPr="00E839CF">
              <w:rPr>
                <w:rStyle w:val="tablequote"/>
                <w:rtl/>
              </w:rPr>
              <w:t>את</w:t>
            </w:r>
          </w:p>
        </w:tc>
        <w:tc>
          <w:tcPr>
            <w:tcW w:w="576" w:type="dxa"/>
            <w:tcBorders>
              <w:right w:val="single" w:sz="4" w:space="0" w:color="808080"/>
            </w:tcBorders>
          </w:tcPr>
          <w:p w14:paraId="3C0671DD" w14:textId="77777777" w:rsidR="00DF763E" w:rsidRPr="00E839CF" w:rsidRDefault="00DF763E" w:rsidP="00377E0B">
            <w:pPr>
              <w:keepNext/>
              <w:keepLines/>
              <w:spacing w:line="240" w:lineRule="auto"/>
              <w:jc w:val="center"/>
              <w:rPr>
                <w:rStyle w:val="tablequote"/>
                <w:rtl/>
              </w:rPr>
            </w:pPr>
            <w:r w:rsidRPr="00E839CF">
              <w:rPr>
                <w:rStyle w:val="tablequote"/>
                <w:rtl/>
              </w:rPr>
              <w:t>אוֹת</w:t>
            </w:r>
          </w:p>
        </w:tc>
        <w:tc>
          <w:tcPr>
            <w:tcW w:w="576" w:type="dxa"/>
            <w:tcBorders>
              <w:top w:val="single" w:sz="4" w:space="0" w:color="808080"/>
              <w:left w:val="single" w:sz="4" w:space="0" w:color="808080"/>
              <w:bottom w:val="single" w:sz="4" w:space="0" w:color="808080"/>
              <w:right w:val="single" w:sz="4" w:space="0" w:color="808080"/>
            </w:tcBorders>
          </w:tcPr>
          <w:p w14:paraId="5E4AFDDB"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הַבְּרִית</w:t>
            </w:r>
          </w:p>
        </w:tc>
        <w:tc>
          <w:tcPr>
            <w:tcW w:w="576" w:type="dxa"/>
            <w:tcBorders>
              <w:left w:val="single" w:sz="4" w:space="0" w:color="808080"/>
            </w:tcBorders>
          </w:tcPr>
          <w:p w14:paraId="7DF99AD7"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אֲשֶׁר</w:t>
            </w:r>
          </w:p>
        </w:tc>
        <w:tc>
          <w:tcPr>
            <w:tcW w:w="576" w:type="dxa"/>
          </w:tcPr>
          <w:p w14:paraId="6BB6139A" w14:textId="77777777" w:rsidR="00DF763E" w:rsidRPr="00E839CF" w:rsidRDefault="00DF763E" w:rsidP="00377E0B">
            <w:pPr>
              <w:keepNext/>
              <w:keepLines/>
              <w:spacing w:line="240" w:lineRule="auto"/>
              <w:jc w:val="center"/>
              <w:rPr>
                <w:rStyle w:val="tablequote"/>
                <w:rtl/>
              </w:rPr>
            </w:pPr>
            <w:r w:rsidRPr="00E839CF">
              <w:rPr>
                <w:rStyle w:val="tablequote"/>
                <w:rtl/>
              </w:rPr>
              <w:t>אֲנִי</w:t>
            </w:r>
          </w:p>
        </w:tc>
        <w:tc>
          <w:tcPr>
            <w:tcW w:w="576" w:type="dxa"/>
          </w:tcPr>
          <w:p w14:paraId="431AF18F" w14:textId="77777777" w:rsidR="00DF763E" w:rsidRPr="00E839CF" w:rsidRDefault="00DF763E" w:rsidP="00377E0B">
            <w:pPr>
              <w:keepNext/>
              <w:keepLines/>
              <w:spacing w:line="240" w:lineRule="auto"/>
              <w:jc w:val="center"/>
              <w:rPr>
                <w:rStyle w:val="tablequote"/>
                <w:rtl/>
              </w:rPr>
            </w:pPr>
            <w:r w:rsidRPr="00E839CF">
              <w:rPr>
                <w:rStyle w:val="tablequote"/>
                <w:rtl/>
              </w:rPr>
              <w:t>נ</w:t>
            </w:r>
            <w:r w:rsidRPr="00E839CF">
              <w:rPr>
                <w:rStyle w:val="tablequote"/>
                <w:rFonts w:hint="cs"/>
                <w:rtl/>
              </w:rPr>
              <w:t>ֹ</w:t>
            </w:r>
            <w:r w:rsidRPr="00E839CF">
              <w:rPr>
                <w:rStyle w:val="tablequote"/>
                <w:rtl/>
              </w:rPr>
              <w:t>תֵן</w:t>
            </w:r>
          </w:p>
        </w:tc>
      </w:tr>
      <w:tr w:rsidR="00DF763E" w14:paraId="12D15B6A" w14:textId="77777777" w:rsidTr="00377E0B">
        <w:tblPrEx>
          <w:tblCellMar>
            <w:top w:w="0" w:type="dxa"/>
            <w:left w:w="0" w:type="dxa"/>
            <w:bottom w:w="0" w:type="dxa"/>
            <w:right w:w="0" w:type="dxa"/>
          </w:tblCellMar>
        </w:tblPrEx>
        <w:trPr>
          <w:jc w:val="center"/>
        </w:trPr>
        <w:tc>
          <w:tcPr>
            <w:tcW w:w="576" w:type="dxa"/>
          </w:tcPr>
          <w:p w14:paraId="6D96B993"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61</w:t>
            </w:r>
          </w:p>
        </w:tc>
        <w:tc>
          <w:tcPr>
            <w:tcW w:w="576" w:type="dxa"/>
          </w:tcPr>
          <w:p w14:paraId="4A5A236E" w14:textId="77777777" w:rsidR="00DF763E" w:rsidRPr="00E839CF" w:rsidRDefault="00DF763E" w:rsidP="00377E0B">
            <w:pPr>
              <w:keepNext/>
              <w:keepLines/>
              <w:spacing w:line="240" w:lineRule="auto"/>
              <w:jc w:val="center"/>
              <w:rPr>
                <w:rStyle w:val="tablequote"/>
                <w:rtl/>
              </w:rPr>
            </w:pPr>
            <w:r w:rsidRPr="00E839CF">
              <w:rPr>
                <w:rStyle w:val="tablequote"/>
                <w:rtl/>
              </w:rPr>
              <w:t>בֵּינִי</w:t>
            </w:r>
          </w:p>
        </w:tc>
        <w:tc>
          <w:tcPr>
            <w:tcW w:w="576" w:type="dxa"/>
          </w:tcPr>
          <w:p w14:paraId="7F0E0381" w14:textId="77777777" w:rsidR="00DF763E" w:rsidRPr="00E839CF" w:rsidRDefault="00DF763E" w:rsidP="00377E0B">
            <w:pPr>
              <w:keepNext/>
              <w:keepLines/>
              <w:spacing w:line="240" w:lineRule="auto"/>
              <w:jc w:val="center"/>
              <w:rPr>
                <w:rStyle w:val="tablequote"/>
                <w:rtl/>
              </w:rPr>
            </w:pPr>
            <w:r w:rsidRPr="00E839CF">
              <w:rPr>
                <w:rStyle w:val="tablequote"/>
                <w:rtl/>
              </w:rPr>
              <w:t>וּבֵינֵיכֶם</w:t>
            </w:r>
          </w:p>
        </w:tc>
        <w:tc>
          <w:tcPr>
            <w:tcW w:w="576" w:type="dxa"/>
          </w:tcPr>
          <w:p w14:paraId="57A9762E" w14:textId="77777777" w:rsidR="00DF763E" w:rsidRPr="00E839CF" w:rsidRDefault="00DF763E" w:rsidP="00377E0B">
            <w:pPr>
              <w:keepNext/>
              <w:keepLines/>
              <w:spacing w:line="240" w:lineRule="auto"/>
              <w:jc w:val="center"/>
              <w:rPr>
                <w:rStyle w:val="tablequote"/>
                <w:rtl/>
              </w:rPr>
            </w:pPr>
            <w:r w:rsidRPr="00E839CF">
              <w:rPr>
                <w:rStyle w:val="tablequote"/>
                <w:rtl/>
              </w:rPr>
              <w:t>וּבֵין</w:t>
            </w:r>
          </w:p>
        </w:tc>
        <w:tc>
          <w:tcPr>
            <w:tcW w:w="576" w:type="dxa"/>
          </w:tcPr>
          <w:p w14:paraId="1B27A88B" w14:textId="77777777" w:rsidR="00DF763E" w:rsidRPr="00E839CF" w:rsidRDefault="00DF763E" w:rsidP="00377E0B">
            <w:pPr>
              <w:keepNext/>
              <w:keepLines/>
              <w:spacing w:line="240" w:lineRule="auto"/>
              <w:jc w:val="center"/>
              <w:rPr>
                <w:rStyle w:val="tablequote"/>
                <w:rtl/>
              </w:rPr>
            </w:pPr>
            <w:r w:rsidRPr="00E839CF">
              <w:rPr>
                <w:rStyle w:val="tablequote"/>
                <w:rtl/>
              </w:rPr>
              <w:t>כָּל</w:t>
            </w:r>
          </w:p>
        </w:tc>
        <w:tc>
          <w:tcPr>
            <w:tcW w:w="576" w:type="dxa"/>
          </w:tcPr>
          <w:p w14:paraId="5B798A33" w14:textId="77777777" w:rsidR="00DF763E" w:rsidRPr="00E839CF" w:rsidRDefault="00DF763E" w:rsidP="00377E0B">
            <w:pPr>
              <w:keepNext/>
              <w:keepLines/>
              <w:spacing w:line="240" w:lineRule="auto"/>
              <w:jc w:val="center"/>
              <w:rPr>
                <w:rStyle w:val="tablequote"/>
                <w:rtl/>
              </w:rPr>
            </w:pPr>
            <w:r w:rsidRPr="00E839CF">
              <w:rPr>
                <w:rStyle w:val="tablequote"/>
                <w:rtl/>
              </w:rPr>
              <w:t>נֶפֶשׁ</w:t>
            </w:r>
          </w:p>
        </w:tc>
        <w:tc>
          <w:tcPr>
            <w:tcW w:w="576" w:type="dxa"/>
          </w:tcPr>
          <w:p w14:paraId="60B7BF16" w14:textId="77777777" w:rsidR="00DF763E" w:rsidRPr="00E839CF" w:rsidRDefault="00DF763E" w:rsidP="00377E0B">
            <w:pPr>
              <w:keepNext/>
              <w:keepLines/>
              <w:spacing w:line="240" w:lineRule="auto"/>
              <w:jc w:val="center"/>
              <w:rPr>
                <w:rStyle w:val="tablequote"/>
                <w:rtl/>
              </w:rPr>
            </w:pPr>
            <w:r w:rsidRPr="00E839CF">
              <w:rPr>
                <w:rStyle w:val="tablequote"/>
                <w:rtl/>
              </w:rPr>
              <w:t>חַיָּה</w:t>
            </w:r>
          </w:p>
        </w:tc>
        <w:tc>
          <w:tcPr>
            <w:tcW w:w="576" w:type="dxa"/>
            <w:tcBorders>
              <w:top w:val="single" w:sz="4" w:space="0" w:color="808080"/>
              <w:bottom w:val="single" w:sz="4" w:space="0" w:color="808080"/>
            </w:tcBorders>
          </w:tcPr>
          <w:p w14:paraId="042A92CD"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אֲשֶׁר</w:t>
            </w:r>
          </w:p>
        </w:tc>
        <w:tc>
          <w:tcPr>
            <w:tcW w:w="576" w:type="dxa"/>
          </w:tcPr>
          <w:p w14:paraId="704E73D9"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אִתְּכֶם</w:t>
            </w:r>
          </w:p>
        </w:tc>
        <w:tc>
          <w:tcPr>
            <w:tcW w:w="576" w:type="dxa"/>
          </w:tcPr>
          <w:p w14:paraId="0CBF4093" w14:textId="77777777" w:rsidR="00DF763E" w:rsidRPr="00E839CF" w:rsidRDefault="00DF763E" w:rsidP="00377E0B">
            <w:pPr>
              <w:keepNext/>
              <w:keepLines/>
              <w:spacing w:line="240" w:lineRule="auto"/>
              <w:jc w:val="center"/>
              <w:rPr>
                <w:rStyle w:val="tablequote"/>
                <w:rtl/>
              </w:rPr>
            </w:pPr>
            <w:r w:rsidRPr="00E839CF">
              <w:rPr>
                <w:rStyle w:val="tablequote"/>
                <w:rFonts w:hint="eastAsia"/>
                <w:rtl/>
              </w:rPr>
              <w:t>לְד</w:t>
            </w:r>
            <w:r w:rsidRPr="00E839CF">
              <w:rPr>
                <w:rStyle w:val="tablequote"/>
                <w:rFonts w:hint="cs"/>
                <w:rtl/>
              </w:rPr>
              <w:t>ֹ</w:t>
            </w:r>
            <w:r w:rsidRPr="00E839CF">
              <w:rPr>
                <w:rStyle w:val="tablequote"/>
                <w:rFonts w:hint="eastAsia"/>
                <w:rtl/>
              </w:rPr>
              <w:t>ר</w:t>
            </w:r>
            <w:r w:rsidRPr="00E839CF">
              <w:rPr>
                <w:rStyle w:val="tablequote"/>
                <w:rFonts w:hint="cs"/>
                <w:rtl/>
              </w:rPr>
              <w:t>ֹ</w:t>
            </w:r>
            <w:r w:rsidRPr="00E839CF">
              <w:rPr>
                <w:rStyle w:val="tablequote"/>
                <w:rFonts w:hint="eastAsia"/>
                <w:rtl/>
              </w:rPr>
              <w:t>ת</w:t>
            </w:r>
          </w:p>
        </w:tc>
        <w:tc>
          <w:tcPr>
            <w:tcW w:w="576" w:type="dxa"/>
          </w:tcPr>
          <w:p w14:paraId="201CFAE1" w14:textId="77777777" w:rsidR="00DF763E" w:rsidRPr="00E839CF" w:rsidRDefault="00DF763E" w:rsidP="00377E0B">
            <w:pPr>
              <w:keepNext/>
              <w:keepLines/>
              <w:spacing w:line="240" w:lineRule="auto"/>
              <w:jc w:val="center"/>
              <w:rPr>
                <w:rStyle w:val="tablequote"/>
                <w:rtl/>
              </w:rPr>
            </w:pPr>
            <w:r w:rsidRPr="00E839CF">
              <w:rPr>
                <w:rStyle w:val="tablequote"/>
                <w:rtl/>
              </w:rPr>
              <w:t>עוֹלָם</w:t>
            </w:r>
          </w:p>
        </w:tc>
      </w:tr>
      <w:tr w:rsidR="00DF763E" w14:paraId="05276094" w14:textId="77777777" w:rsidTr="00377E0B">
        <w:tblPrEx>
          <w:tblCellMar>
            <w:top w:w="0" w:type="dxa"/>
            <w:left w:w="0" w:type="dxa"/>
            <w:bottom w:w="0" w:type="dxa"/>
            <w:right w:w="0" w:type="dxa"/>
          </w:tblCellMar>
        </w:tblPrEx>
        <w:trPr>
          <w:jc w:val="center"/>
        </w:trPr>
        <w:tc>
          <w:tcPr>
            <w:tcW w:w="576" w:type="dxa"/>
          </w:tcPr>
          <w:p w14:paraId="04ACA48A"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71</w:t>
            </w:r>
          </w:p>
        </w:tc>
        <w:tc>
          <w:tcPr>
            <w:tcW w:w="576" w:type="dxa"/>
          </w:tcPr>
          <w:p w14:paraId="6E30E9FE" w14:textId="77777777" w:rsidR="00DF763E" w:rsidRPr="00E839CF" w:rsidRDefault="00DF763E" w:rsidP="00377E0B">
            <w:pPr>
              <w:keepNext/>
              <w:keepLines/>
              <w:spacing w:line="240" w:lineRule="auto"/>
              <w:jc w:val="center"/>
              <w:rPr>
                <w:rStyle w:val="tablequote"/>
                <w:rtl/>
              </w:rPr>
            </w:pPr>
            <w:r w:rsidRPr="00E839CF">
              <w:rPr>
                <w:rStyle w:val="tablequote"/>
                <w:rtl/>
              </w:rPr>
              <w:t>אֶת</w:t>
            </w:r>
          </w:p>
        </w:tc>
        <w:tc>
          <w:tcPr>
            <w:tcW w:w="576" w:type="dxa"/>
          </w:tcPr>
          <w:p w14:paraId="658DA763" w14:textId="77777777" w:rsidR="00DF763E" w:rsidRPr="00E839CF" w:rsidRDefault="00DF763E" w:rsidP="00377E0B">
            <w:pPr>
              <w:keepNext/>
              <w:keepLines/>
              <w:spacing w:line="240" w:lineRule="auto"/>
              <w:jc w:val="center"/>
              <w:rPr>
                <w:rStyle w:val="tablequote"/>
                <w:rtl/>
              </w:rPr>
            </w:pPr>
            <w:r w:rsidRPr="00E839CF">
              <w:rPr>
                <w:rStyle w:val="tablequote"/>
                <w:rtl/>
              </w:rPr>
              <w:t>קַשְׁתִּי</w:t>
            </w:r>
          </w:p>
        </w:tc>
        <w:tc>
          <w:tcPr>
            <w:tcW w:w="576" w:type="dxa"/>
          </w:tcPr>
          <w:p w14:paraId="065B7362" w14:textId="77777777" w:rsidR="00DF763E" w:rsidRPr="00E839CF" w:rsidRDefault="00DF763E" w:rsidP="00377E0B">
            <w:pPr>
              <w:keepNext/>
              <w:keepLines/>
              <w:spacing w:line="240" w:lineRule="auto"/>
              <w:jc w:val="center"/>
              <w:rPr>
                <w:rStyle w:val="tablequote"/>
                <w:rtl/>
              </w:rPr>
            </w:pPr>
            <w:r w:rsidRPr="00E839CF">
              <w:rPr>
                <w:rStyle w:val="tablequote"/>
                <w:rtl/>
              </w:rPr>
              <w:t>נָתַתִּי</w:t>
            </w:r>
          </w:p>
        </w:tc>
        <w:tc>
          <w:tcPr>
            <w:tcW w:w="576" w:type="dxa"/>
          </w:tcPr>
          <w:p w14:paraId="7D663816" w14:textId="77777777" w:rsidR="00DF763E" w:rsidRPr="00E839CF" w:rsidRDefault="00DF763E" w:rsidP="00377E0B">
            <w:pPr>
              <w:keepNext/>
              <w:keepLines/>
              <w:spacing w:line="240" w:lineRule="auto"/>
              <w:jc w:val="center"/>
              <w:rPr>
                <w:rStyle w:val="tablequote"/>
                <w:rtl/>
              </w:rPr>
            </w:pPr>
            <w:r w:rsidRPr="00E839CF">
              <w:rPr>
                <w:rStyle w:val="tablequote"/>
                <w:rtl/>
              </w:rPr>
              <w:t>בֶּעָנָן</w:t>
            </w:r>
          </w:p>
        </w:tc>
        <w:tc>
          <w:tcPr>
            <w:tcW w:w="576" w:type="dxa"/>
          </w:tcPr>
          <w:p w14:paraId="55829AC1" w14:textId="77777777" w:rsidR="00DF763E" w:rsidRPr="00E839CF" w:rsidRDefault="00DF763E" w:rsidP="00377E0B">
            <w:pPr>
              <w:keepNext/>
              <w:keepLines/>
              <w:spacing w:line="240" w:lineRule="auto"/>
              <w:jc w:val="center"/>
              <w:rPr>
                <w:rStyle w:val="tablequote"/>
                <w:rtl/>
              </w:rPr>
            </w:pPr>
            <w:r w:rsidRPr="00E839CF">
              <w:rPr>
                <w:rStyle w:val="tablequote"/>
                <w:rtl/>
              </w:rPr>
              <w:t>וְהָיְתָה</w:t>
            </w:r>
          </w:p>
        </w:tc>
        <w:tc>
          <w:tcPr>
            <w:tcW w:w="576" w:type="dxa"/>
            <w:tcBorders>
              <w:right w:val="single" w:sz="4" w:space="0" w:color="808080"/>
            </w:tcBorders>
          </w:tcPr>
          <w:p w14:paraId="0E77B436" w14:textId="77777777" w:rsidR="00DF763E" w:rsidRPr="00E839CF" w:rsidRDefault="00DF763E" w:rsidP="00377E0B">
            <w:pPr>
              <w:keepNext/>
              <w:keepLines/>
              <w:spacing w:line="240" w:lineRule="auto"/>
              <w:jc w:val="center"/>
              <w:rPr>
                <w:rStyle w:val="tablequote"/>
                <w:rtl/>
              </w:rPr>
            </w:pPr>
            <w:r w:rsidRPr="00E839CF">
              <w:rPr>
                <w:rStyle w:val="tablequote"/>
                <w:rtl/>
              </w:rPr>
              <w:t>לְאוֹת</w:t>
            </w:r>
          </w:p>
        </w:tc>
        <w:tc>
          <w:tcPr>
            <w:tcW w:w="576" w:type="dxa"/>
            <w:tcBorders>
              <w:top w:val="single" w:sz="4" w:space="0" w:color="808080"/>
              <w:left w:val="single" w:sz="4" w:space="0" w:color="808080"/>
              <w:bottom w:val="single" w:sz="4" w:space="0" w:color="808080"/>
              <w:right w:val="single" w:sz="4" w:space="0" w:color="808080"/>
            </w:tcBorders>
          </w:tcPr>
          <w:p w14:paraId="214923C8"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בְּרִית</w:t>
            </w:r>
          </w:p>
        </w:tc>
        <w:tc>
          <w:tcPr>
            <w:tcW w:w="576" w:type="dxa"/>
            <w:tcBorders>
              <w:left w:val="single" w:sz="4" w:space="0" w:color="808080"/>
            </w:tcBorders>
          </w:tcPr>
          <w:p w14:paraId="0DEE70EC"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בֵּינִי</w:t>
            </w:r>
          </w:p>
        </w:tc>
        <w:tc>
          <w:tcPr>
            <w:tcW w:w="576" w:type="dxa"/>
          </w:tcPr>
          <w:p w14:paraId="0F6EC93B" w14:textId="77777777" w:rsidR="00DF763E" w:rsidRPr="00E839CF" w:rsidRDefault="00DF763E" w:rsidP="00377E0B">
            <w:pPr>
              <w:keepNext/>
              <w:keepLines/>
              <w:spacing w:line="240" w:lineRule="auto"/>
              <w:jc w:val="center"/>
              <w:rPr>
                <w:rStyle w:val="tablequote"/>
                <w:rtl/>
              </w:rPr>
            </w:pPr>
            <w:r w:rsidRPr="00E839CF">
              <w:rPr>
                <w:rStyle w:val="tablequote"/>
                <w:rtl/>
              </w:rPr>
              <w:t>וּבֵין</w:t>
            </w:r>
          </w:p>
        </w:tc>
        <w:tc>
          <w:tcPr>
            <w:tcW w:w="576" w:type="dxa"/>
          </w:tcPr>
          <w:p w14:paraId="282A9874" w14:textId="77777777" w:rsidR="00DF763E" w:rsidRPr="00E839CF" w:rsidRDefault="00DF763E" w:rsidP="00377E0B">
            <w:pPr>
              <w:keepNext/>
              <w:keepLines/>
              <w:spacing w:line="240" w:lineRule="auto"/>
              <w:jc w:val="center"/>
              <w:rPr>
                <w:rStyle w:val="tablequote"/>
                <w:rtl/>
              </w:rPr>
            </w:pPr>
            <w:r w:rsidRPr="00E839CF">
              <w:rPr>
                <w:rStyle w:val="tablequote"/>
                <w:rtl/>
              </w:rPr>
              <w:t>הָאָרֶץ</w:t>
            </w:r>
          </w:p>
        </w:tc>
      </w:tr>
      <w:tr w:rsidR="00DF763E" w14:paraId="4B94EA9E" w14:textId="77777777" w:rsidTr="00377E0B">
        <w:tblPrEx>
          <w:tblCellMar>
            <w:top w:w="0" w:type="dxa"/>
            <w:left w:w="0" w:type="dxa"/>
            <w:bottom w:w="0" w:type="dxa"/>
            <w:right w:w="0" w:type="dxa"/>
          </w:tblCellMar>
        </w:tblPrEx>
        <w:trPr>
          <w:jc w:val="center"/>
        </w:trPr>
        <w:tc>
          <w:tcPr>
            <w:tcW w:w="576" w:type="dxa"/>
          </w:tcPr>
          <w:p w14:paraId="52B0B75A"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81</w:t>
            </w:r>
          </w:p>
        </w:tc>
        <w:tc>
          <w:tcPr>
            <w:tcW w:w="576" w:type="dxa"/>
            <w:tcBorders>
              <w:bottom w:val="single" w:sz="4" w:space="0" w:color="808080"/>
            </w:tcBorders>
          </w:tcPr>
          <w:p w14:paraId="6076CA44" w14:textId="77777777" w:rsidR="00DF763E" w:rsidRPr="00E839CF" w:rsidRDefault="00DF763E" w:rsidP="00377E0B">
            <w:pPr>
              <w:keepNext/>
              <w:keepLines/>
              <w:spacing w:line="240" w:lineRule="auto"/>
              <w:jc w:val="center"/>
              <w:rPr>
                <w:rStyle w:val="tablequote"/>
                <w:rtl/>
              </w:rPr>
            </w:pPr>
            <w:r w:rsidRPr="00E839CF">
              <w:rPr>
                <w:rStyle w:val="tablequote"/>
                <w:rtl/>
              </w:rPr>
              <w:t>וְהָיָה</w:t>
            </w:r>
          </w:p>
        </w:tc>
        <w:tc>
          <w:tcPr>
            <w:tcW w:w="576" w:type="dxa"/>
          </w:tcPr>
          <w:p w14:paraId="483A72FC" w14:textId="77777777" w:rsidR="00DF763E" w:rsidRPr="00E839CF" w:rsidRDefault="00DF763E" w:rsidP="00377E0B">
            <w:pPr>
              <w:keepNext/>
              <w:keepLines/>
              <w:spacing w:line="240" w:lineRule="auto"/>
              <w:jc w:val="center"/>
              <w:rPr>
                <w:rStyle w:val="tablequote"/>
                <w:rtl/>
              </w:rPr>
            </w:pPr>
            <w:r w:rsidRPr="00E839CF">
              <w:rPr>
                <w:rStyle w:val="tablequote"/>
                <w:rtl/>
              </w:rPr>
              <w:t>בְּעַנֲנִי</w:t>
            </w:r>
          </w:p>
        </w:tc>
        <w:tc>
          <w:tcPr>
            <w:tcW w:w="576" w:type="dxa"/>
          </w:tcPr>
          <w:p w14:paraId="055A170D" w14:textId="77777777" w:rsidR="00DF763E" w:rsidRPr="00E839CF" w:rsidRDefault="00DF763E" w:rsidP="00377E0B">
            <w:pPr>
              <w:keepNext/>
              <w:keepLines/>
              <w:spacing w:line="240" w:lineRule="auto"/>
              <w:jc w:val="center"/>
              <w:rPr>
                <w:rStyle w:val="tablequote"/>
                <w:rtl/>
              </w:rPr>
            </w:pPr>
            <w:r w:rsidRPr="00E839CF">
              <w:rPr>
                <w:rStyle w:val="tablequote"/>
                <w:rtl/>
              </w:rPr>
              <w:t>עָנָן</w:t>
            </w:r>
          </w:p>
        </w:tc>
        <w:tc>
          <w:tcPr>
            <w:tcW w:w="576" w:type="dxa"/>
          </w:tcPr>
          <w:p w14:paraId="6C32F79B" w14:textId="77777777" w:rsidR="00DF763E" w:rsidRPr="00E839CF" w:rsidRDefault="00DF763E" w:rsidP="00377E0B">
            <w:pPr>
              <w:keepNext/>
              <w:keepLines/>
              <w:spacing w:line="240" w:lineRule="auto"/>
              <w:jc w:val="center"/>
              <w:rPr>
                <w:rStyle w:val="tablequote"/>
                <w:rtl/>
              </w:rPr>
            </w:pPr>
            <w:r w:rsidRPr="00E839CF">
              <w:rPr>
                <w:rStyle w:val="tablequote"/>
                <w:rtl/>
              </w:rPr>
              <w:t>עַל</w:t>
            </w:r>
          </w:p>
        </w:tc>
        <w:tc>
          <w:tcPr>
            <w:tcW w:w="576" w:type="dxa"/>
          </w:tcPr>
          <w:p w14:paraId="7A51E3C0" w14:textId="77777777" w:rsidR="00DF763E" w:rsidRPr="00E839CF" w:rsidRDefault="00DF763E" w:rsidP="00377E0B">
            <w:pPr>
              <w:keepNext/>
              <w:keepLines/>
              <w:spacing w:line="240" w:lineRule="auto"/>
              <w:jc w:val="center"/>
              <w:rPr>
                <w:rStyle w:val="tablequote"/>
                <w:rtl/>
              </w:rPr>
            </w:pPr>
            <w:r w:rsidRPr="00E839CF">
              <w:rPr>
                <w:rStyle w:val="tablequote"/>
                <w:rtl/>
              </w:rPr>
              <w:t>הָאָרֶץ</w:t>
            </w:r>
          </w:p>
        </w:tc>
        <w:tc>
          <w:tcPr>
            <w:tcW w:w="576" w:type="dxa"/>
          </w:tcPr>
          <w:p w14:paraId="329B3310" w14:textId="77777777" w:rsidR="00DF763E" w:rsidRPr="00E839CF" w:rsidRDefault="00DF763E" w:rsidP="00377E0B">
            <w:pPr>
              <w:keepNext/>
              <w:keepLines/>
              <w:spacing w:line="240" w:lineRule="auto"/>
              <w:jc w:val="center"/>
              <w:rPr>
                <w:rStyle w:val="tablequote"/>
                <w:rtl/>
              </w:rPr>
            </w:pPr>
            <w:r w:rsidRPr="00E839CF">
              <w:rPr>
                <w:rStyle w:val="tablequote"/>
                <w:rtl/>
              </w:rPr>
              <w:t>וְנִרְאֲתָה</w:t>
            </w:r>
          </w:p>
        </w:tc>
        <w:tc>
          <w:tcPr>
            <w:tcW w:w="576" w:type="dxa"/>
            <w:tcBorders>
              <w:top w:val="single" w:sz="4" w:space="0" w:color="808080"/>
            </w:tcBorders>
          </w:tcPr>
          <w:p w14:paraId="0702BF76"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הַקֶּשֶׁת</w:t>
            </w:r>
          </w:p>
        </w:tc>
        <w:tc>
          <w:tcPr>
            <w:tcW w:w="576" w:type="dxa"/>
          </w:tcPr>
          <w:p w14:paraId="0F77D2C2"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בֶּעָנָן</w:t>
            </w:r>
          </w:p>
        </w:tc>
        <w:tc>
          <w:tcPr>
            <w:tcW w:w="576" w:type="dxa"/>
          </w:tcPr>
          <w:p w14:paraId="02DD1B7F" w14:textId="77777777" w:rsidR="00DF763E" w:rsidRPr="00E839CF" w:rsidRDefault="00DF763E" w:rsidP="00377E0B">
            <w:pPr>
              <w:keepNext/>
              <w:keepLines/>
              <w:spacing w:line="240" w:lineRule="auto"/>
              <w:jc w:val="center"/>
              <w:rPr>
                <w:rStyle w:val="tablequote"/>
                <w:rtl/>
              </w:rPr>
            </w:pPr>
            <w:r w:rsidRPr="00E839CF">
              <w:rPr>
                <w:rStyle w:val="tablequote"/>
                <w:rtl/>
              </w:rPr>
              <w:t>וְזָכַרְתִּי</w:t>
            </w:r>
          </w:p>
        </w:tc>
        <w:tc>
          <w:tcPr>
            <w:tcW w:w="576" w:type="dxa"/>
          </w:tcPr>
          <w:p w14:paraId="77748165" w14:textId="77777777" w:rsidR="00DF763E" w:rsidRPr="00E839CF" w:rsidRDefault="00DF763E" w:rsidP="00377E0B">
            <w:pPr>
              <w:keepNext/>
              <w:keepLines/>
              <w:spacing w:line="240" w:lineRule="auto"/>
              <w:jc w:val="center"/>
              <w:rPr>
                <w:rStyle w:val="tablequote"/>
                <w:rtl/>
              </w:rPr>
            </w:pPr>
            <w:r w:rsidRPr="00E839CF">
              <w:rPr>
                <w:rStyle w:val="tablequote"/>
                <w:rFonts w:hint="eastAsia"/>
                <w:rtl/>
              </w:rPr>
              <w:t>אֶת</w:t>
            </w:r>
          </w:p>
        </w:tc>
      </w:tr>
      <w:tr w:rsidR="00DF763E" w14:paraId="03355978" w14:textId="77777777" w:rsidTr="00377E0B">
        <w:tblPrEx>
          <w:tblCellMar>
            <w:top w:w="0" w:type="dxa"/>
            <w:left w:w="0" w:type="dxa"/>
            <w:bottom w:w="0" w:type="dxa"/>
            <w:right w:w="0" w:type="dxa"/>
          </w:tblCellMar>
        </w:tblPrEx>
        <w:trPr>
          <w:jc w:val="center"/>
        </w:trPr>
        <w:tc>
          <w:tcPr>
            <w:tcW w:w="576" w:type="dxa"/>
            <w:tcBorders>
              <w:right w:val="single" w:sz="4" w:space="0" w:color="808080"/>
            </w:tcBorders>
          </w:tcPr>
          <w:p w14:paraId="2AF98199"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91</w:t>
            </w:r>
          </w:p>
        </w:tc>
        <w:tc>
          <w:tcPr>
            <w:tcW w:w="576" w:type="dxa"/>
            <w:tcBorders>
              <w:top w:val="single" w:sz="4" w:space="0" w:color="808080"/>
              <w:left w:val="single" w:sz="4" w:space="0" w:color="808080"/>
              <w:bottom w:val="single" w:sz="4" w:space="0" w:color="808080"/>
              <w:right w:val="single" w:sz="4" w:space="0" w:color="808080"/>
            </w:tcBorders>
          </w:tcPr>
          <w:p w14:paraId="40ED8806" w14:textId="77777777" w:rsidR="00DF763E" w:rsidRPr="00E839CF" w:rsidRDefault="00DF763E" w:rsidP="00377E0B">
            <w:pPr>
              <w:keepNext/>
              <w:keepLines/>
              <w:spacing w:line="240" w:lineRule="auto"/>
              <w:jc w:val="center"/>
              <w:rPr>
                <w:rStyle w:val="tablequote"/>
                <w:rtl/>
              </w:rPr>
            </w:pPr>
            <w:r w:rsidRPr="00E839CF">
              <w:rPr>
                <w:rStyle w:val="tablequote"/>
                <w:rFonts w:hint="eastAsia"/>
                <w:rtl/>
              </w:rPr>
              <w:t>בְּרִיתִי</w:t>
            </w:r>
          </w:p>
        </w:tc>
        <w:tc>
          <w:tcPr>
            <w:tcW w:w="576" w:type="dxa"/>
            <w:tcBorders>
              <w:left w:val="single" w:sz="4" w:space="0" w:color="808080"/>
            </w:tcBorders>
          </w:tcPr>
          <w:p w14:paraId="738825EB" w14:textId="77777777" w:rsidR="00DF763E" w:rsidRPr="00E839CF" w:rsidRDefault="00DF763E" w:rsidP="00377E0B">
            <w:pPr>
              <w:keepNext/>
              <w:keepLines/>
              <w:spacing w:line="240" w:lineRule="auto"/>
              <w:jc w:val="center"/>
              <w:rPr>
                <w:rStyle w:val="tablequote"/>
                <w:rtl/>
              </w:rPr>
            </w:pPr>
            <w:r w:rsidRPr="00E839CF">
              <w:rPr>
                <w:rStyle w:val="tablequote"/>
                <w:rtl/>
              </w:rPr>
              <w:t>אֲשֶׁר</w:t>
            </w:r>
          </w:p>
        </w:tc>
        <w:tc>
          <w:tcPr>
            <w:tcW w:w="576" w:type="dxa"/>
          </w:tcPr>
          <w:p w14:paraId="49239D1C" w14:textId="77777777" w:rsidR="00DF763E" w:rsidRPr="00E839CF" w:rsidRDefault="00DF763E" w:rsidP="00377E0B">
            <w:pPr>
              <w:keepNext/>
              <w:keepLines/>
              <w:spacing w:line="240" w:lineRule="auto"/>
              <w:jc w:val="center"/>
              <w:rPr>
                <w:rStyle w:val="tablequote"/>
                <w:rtl/>
              </w:rPr>
            </w:pPr>
            <w:r w:rsidRPr="00E839CF">
              <w:rPr>
                <w:rStyle w:val="tablequote"/>
                <w:rtl/>
              </w:rPr>
              <w:t>בֵּינִי</w:t>
            </w:r>
          </w:p>
        </w:tc>
        <w:tc>
          <w:tcPr>
            <w:tcW w:w="576" w:type="dxa"/>
          </w:tcPr>
          <w:p w14:paraId="764F1502" w14:textId="77777777" w:rsidR="00DF763E" w:rsidRPr="00E839CF" w:rsidRDefault="00DF763E" w:rsidP="00377E0B">
            <w:pPr>
              <w:keepNext/>
              <w:keepLines/>
              <w:spacing w:line="240" w:lineRule="auto"/>
              <w:jc w:val="center"/>
              <w:rPr>
                <w:rStyle w:val="tablequote"/>
                <w:rtl/>
              </w:rPr>
            </w:pPr>
            <w:r w:rsidRPr="00E839CF">
              <w:rPr>
                <w:rStyle w:val="tablequote"/>
                <w:rtl/>
              </w:rPr>
              <w:t>וּבֵינֵיכֶם</w:t>
            </w:r>
          </w:p>
        </w:tc>
        <w:tc>
          <w:tcPr>
            <w:tcW w:w="576" w:type="dxa"/>
          </w:tcPr>
          <w:p w14:paraId="52E5E5C3" w14:textId="77777777" w:rsidR="00DF763E" w:rsidRPr="00E839CF" w:rsidRDefault="00DF763E" w:rsidP="00377E0B">
            <w:pPr>
              <w:keepNext/>
              <w:keepLines/>
              <w:spacing w:line="240" w:lineRule="auto"/>
              <w:jc w:val="center"/>
              <w:rPr>
                <w:rStyle w:val="tablequote"/>
                <w:rtl/>
              </w:rPr>
            </w:pPr>
            <w:r w:rsidRPr="00E839CF">
              <w:rPr>
                <w:rStyle w:val="tablequote"/>
                <w:rtl/>
              </w:rPr>
              <w:t>וּבֵין</w:t>
            </w:r>
          </w:p>
        </w:tc>
        <w:tc>
          <w:tcPr>
            <w:tcW w:w="576" w:type="dxa"/>
          </w:tcPr>
          <w:p w14:paraId="58AC4361" w14:textId="77777777" w:rsidR="00DF763E" w:rsidRPr="00E839CF" w:rsidRDefault="00DF763E" w:rsidP="00377E0B">
            <w:pPr>
              <w:keepNext/>
              <w:keepLines/>
              <w:spacing w:line="240" w:lineRule="auto"/>
              <w:jc w:val="center"/>
              <w:rPr>
                <w:rStyle w:val="tablequote"/>
                <w:rtl/>
              </w:rPr>
            </w:pPr>
            <w:r w:rsidRPr="00E839CF">
              <w:rPr>
                <w:rStyle w:val="tablequote"/>
                <w:rtl/>
              </w:rPr>
              <w:t>כָּל</w:t>
            </w:r>
          </w:p>
        </w:tc>
        <w:tc>
          <w:tcPr>
            <w:tcW w:w="576" w:type="dxa"/>
          </w:tcPr>
          <w:p w14:paraId="63A1BC66"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נֶפֶשׁ</w:t>
            </w:r>
          </w:p>
        </w:tc>
        <w:tc>
          <w:tcPr>
            <w:tcW w:w="576" w:type="dxa"/>
          </w:tcPr>
          <w:p w14:paraId="4EC57EEE"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חַיָּה</w:t>
            </w:r>
          </w:p>
        </w:tc>
        <w:tc>
          <w:tcPr>
            <w:tcW w:w="576" w:type="dxa"/>
          </w:tcPr>
          <w:p w14:paraId="09A33D31" w14:textId="77777777" w:rsidR="00DF763E" w:rsidRPr="00E839CF" w:rsidRDefault="00DF763E" w:rsidP="00377E0B">
            <w:pPr>
              <w:keepNext/>
              <w:keepLines/>
              <w:spacing w:line="240" w:lineRule="auto"/>
              <w:jc w:val="center"/>
              <w:rPr>
                <w:rStyle w:val="tablequote"/>
                <w:rtl/>
              </w:rPr>
            </w:pPr>
            <w:r w:rsidRPr="00E839CF">
              <w:rPr>
                <w:rStyle w:val="tablequote"/>
                <w:rFonts w:hint="eastAsia"/>
                <w:rtl/>
              </w:rPr>
              <w:t>בְּכָל</w:t>
            </w:r>
          </w:p>
        </w:tc>
        <w:tc>
          <w:tcPr>
            <w:tcW w:w="576" w:type="dxa"/>
          </w:tcPr>
          <w:p w14:paraId="566F3447" w14:textId="77777777" w:rsidR="00DF763E" w:rsidRPr="00E839CF" w:rsidRDefault="00DF763E" w:rsidP="00377E0B">
            <w:pPr>
              <w:keepNext/>
              <w:keepLines/>
              <w:spacing w:line="240" w:lineRule="auto"/>
              <w:jc w:val="center"/>
              <w:rPr>
                <w:rStyle w:val="tablequote"/>
                <w:rtl/>
              </w:rPr>
            </w:pPr>
            <w:r w:rsidRPr="00E839CF">
              <w:rPr>
                <w:rStyle w:val="tablequote"/>
                <w:rtl/>
              </w:rPr>
              <w:t>בָּשָׂר</w:t>
            </w:r>
          </w:p>
        </w:tc>
      </w:tr>
      <w:tr w:rsidR="00DF763E" w14:paraId="366B1ACC" w14:textId="77777777" w:rsidTr="00377E0B">
        <w:tblPrEx>
          <w:tblCellMar>
            <w:top w:w="0" w:type="dxa"/>
            <w:left w:w="0" w:type="dxa"/>
            <w:bottom w:w="0" w:type="dxa"/>
            <w:right w:w="0" w:type="dxa"/>
          </w:tblCellMar>
        </w:tblPrEx>
        <w:trPr>
          <w:jc w:val="center"/>
        </w:trPr>
        <w:tc>
          <w:tcPr>
            <w:tcW w:w="576" w:type="dxa"/>
          </w:tcPr>
          <w:p w14:paraId="30B6039F"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101</w:t>
            </w:r>
          </w:p>
        </w:tc>
        <w:tc>
          <w:tcPr>
            <w:tcW w:w="576" w:type="dxa"/>
            <w:tcBorders>
              <w:top w:val="single" w:sz="4" w:space="0" w:color="808080"/>
            </w:tcBorders>
          </w:tcPr>
          <w:p w14:paraId="51B5B8FD" w14:textId="77777777" w:rsidR="00DF763E" w:rsidRPr="00E839CF" w:rsidRDefault="00DF763E" w:rsidP="00377E0B">
            <w:pPr>
              <w:keepNext/>
              <w:keepLines/>
              <w:spacing w:line="240" w:lineRule="auto"/>
              <w:jc w:val="center"/>
              <w:rPr>
                <w:rStyle w:val="tablequote"/>
                <w:rtl/>
              </w:rPr>
            </w:pPr>
            <w:r w:rsidRPr="00E839CF">
              <w:rPr>
                <w:rStyle w:val="tablequote"/>
                <w:rtl/>
              </w:rPr>
              <w:t>וְלֹא</w:t>
            </w:r>
          </w:p>
        </w:tc>
        <w:tc>
          <w:tcPr>
            <w:tcW w:w="576" w:type="dxa"/>
          </w:tcPr>
          <w:p w14:paraId="4386A4AA" w14:textId="77777777" w:rsidR="00DF763E" w:rsidRPr="00E839CF" w:rsidRDefault="00DF763E" w:rsidP="00377E0B">
            <w:pPr>
              <w:keepNext/>
              <w:keepLines/>
              <w:spacing w:line="240" w:lineRule="auto"/>
              <w:jc w:val="center"/>
              <w:rPr>
                <w:rStyle w:val="tablequote"/>
                <w:rtl/>
              </w:rPr>
            </w:pPr>
            <w:r w:rsidRPr="00E839CF">
              <w:rPr>
                <w:rStyle w:val="tablequote"/>
                <w:rtl/>
              </w:rPr>
              <w:t>יִהְיֶה</w:t>
            </w:r>
          </w:p>
        </w:tc>
        <w:tc>
          <w:tcPr>
            <w:tcW w:w="576" w:type="dxa"/>
          </w:tcPr>
          <w:p w14:paraId="1F67F709" w14:textId="77777777" w:rsidR="00DF763E" w:rsidRPr="00E839CF" w:rsidRDefault="00DF763E" w:rsidP="00377E0B">
            <w:pPr>
              <w:keepNext/>
              <w:keepLines/>
              <w:spacing w:line="240" w:lineRule="auto"/>
              <w:jc w:val="center"/>
              <w:rPr>
                <w:rStyle w:val="tablequote"/>
                <w:rtl/>
              </w:rPr>
            </w:pPr>
            <w:r w:rsidRPr="00E839CF">
              <w:rPr>
                <w:rStyle w:val="tablequote"/>
                <w:rtl/>
              </w:rPr>
              <w:t>עוֹד</w:t>
            </w:r>
          </w:p>
        </w:tc>
        <w:tc>
          <w:tcPr>
            <w:tcW w:w="576" w:type="dxa"/>
            <w:tcBorders>
              <w:bottom w:val="single" w:sz="4" w:space="0" w:color="808080"/>
            </w:tcBorders>
          </w:tcPr>
          <w:p w14:paraId="727CCF9C" w14:textId="77777777" w:rsidR="00DF763E" w:rsidRPr="00E839CF" w:rsidRDefault="00DF763E" w:rsidP="00377E0B">
            <w:pPr>
              <w:keepNext/>
              <w:keepLines/>
              <w:spacing w:line="240" w:lineRule="auto"/>
              <w:jc w:val="center"/>
              <w:rPr>
                <w:rStyle w:val="tablequote"/>
                <w:rtl/>
              </w:rPr>
            </w:pPr>
            <w:r w:rsidRPr="00E839CF">
              <w:rPr>
                <w:rStyle w:val="tablequote"/>
                <w:rtl/>
              </w:rPr>
              <w:t>הַמַּיִם</w:t>
            </w:r>
          </w:p>
        </w:tc>
        <w:tc>
          <w:tcPr>
            <w:tcW w:w="576" w:type="dxa"/>
          </w:tcPr>
          <w:p w14:paraId="39358E7B" w14:textId="77777777" w:rsidR="00DF763E" w:rsidRPr="00E839CF" w:rsidRDefault="00DF763E" w:rsidP="00377E0B">
            <w:pPr>
              <w:keepNext/>
              <w:keepLines/>
              <w:spacing w:line="240" w:lineRule="auto"/>
              <w:jc w:val="center"/>
              <w:rPr>
                <w:rStyle w:val="tablequote"/>
                <w:rtl/>
              </w:rPr>
            </w:pPr>
            <w:r w:rsidRPr="00E839CF">
              <w:rPr>
                <w:rStyle w:val="tablequote"/>
                <w:rtl/>
              </w:rPr>
              <w:t>לְמַבּוּל</w:t>
            </w:r>
          </w:p>
        </w:tc>
        <w:tc>
          <w:tcPr>
            <w:tcW w:w="576" w:type="dxa"/>
          </w:tcPr>
          <w:p w14:paraId="56A7D36F" w14:textId="77777777" w:rsidR="00DF763E" w:rsidRPr="00E839CF" w:rsidRDefault="00DF763E" w:rsidP="00377E0B">
            <w:pPr>
              <w:keepNext/>
              <w:keepLines/>
              <w:spacing w:line="240" w:lineRule="auto"/>
              <w:jc w:val="center"/>
              <w:rPr>
                <w:rStyle w:val="tablequote"/>
                <w:rtl/>
              </w:rPr>
            </w:pPr>
            <w:r w:rsidRPr="00E839CF">
              <w:rPr>
                <w:rStyle w:val="tablequote"/>
                <w:rtl/>
              </w:rPr>
              <w:t>לְשַׁחֵת</w:t>
            </w:r>
          </w:p>
        </w:tc>
        <w:tc>
          <w:tcPr>
            <w:tcW w:w="576" w:type="dxa"/>
          </w:tcPr>
          <w:p w14:paraId="7F671F7D"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כָּל</w:t>
            </w:r>
          </w:p>
        </w:tc>
        <w:tc>
          <w:tcPr>
            <w:tcW w:w="576" w:type="dxa"/>
          </w:tcPr>
          <w:p w14:paraId="322FFA45"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בָּשָׂר</w:t>
            </w:r>
          </w:p>
        </w:tc>
        <w:tc>
          <w:tcPr>
            <w:tcW w:w="576" w:type="dxa"/>
          </w:tcPr>
          <w:p w14:paraId="75A0E648" w14:textId="77777777" w:rsidR="00DF763E" w:rsidRPr="00E839CF" w:rsidRDefault="00DF763E" w:rsidP="00377E0B">
            <w:pPr>
              <w:keepNext/>
              <w:keepLines/>
              <w:spacing w:line="240" w:lineRule="auto"/>
              <w:jc w:val="center"/>
              <w:rPr>
                <w:rStyle w:val="tablequote"/>
                <w:rtl/>
              </w:rPr>
            </w:pPr>
            <w:r w:rsidRPr="00E839CF">
              <w:rPr>
                <w:rStyle w:val="tablequote"/>
                <w:rtl/>
              </w:rPr>
              <w:t>וְהָיְתָה</w:t>
            </w:r>
          </w:p>
        </w:tc>
        <w:tc>
          <w:tcPr>
            <w:tcW w:w="576" w:type="dxa"/>
          </w:tcPr>
          <w:p w14:paraId="38AF415B" w14:textId="77777777" w:rsidR="00DF763E" w:rsidRPr="00E839CF" w:rsidRDefault="00DF763E" w:rsidP="00377E0B">
            <w:pPr>
              <w:keepNext/>
              <w:keepLines/>
              <w:spacing w:line="240" w:lineRule="auto"/>
              <w:jc w:val="center"/>
              <w:rPr>
                <w:rStyle w:val="tablequote"/>
                <w:rtl/>
              </w:rPr>
            </w:pPr>
            <w:r w:rsidRPr="00E839CF">
              <w:rPr>
                <w:rStyle w:val="tablequote"/>
                <w:rtl/>
              </w:rPr>
              <w:t>הַקֶּשֶׁת</w:t>
            </w:r>
          </w:p>
        </w:tc>
      </w:tr>
      <w:tr w:rsidR="00DF763E" w14:paraId="59834867" w14:textId="77777777" w:rsidTr="00377E0B">
        <w:tblPrEx>
          <w:tblCellMar>
            <w:top w:w="0" w:type="dxa"/>
            <w:left w:w="0" w:type="dxa"/>
            <w:bottom w:w="0" w:type="dxa"/>
            <w:right w:w="0" w:type="dxa"/>
          </w:tblCellMar>
        </w:tblPrEx>
        <w:trPr>
          <w:jc w:val="center"/>
        </w:trPr>
        <w:tc>
          <w:tcPr>
            <w:tcW w:w="576" w:type="dxa"/>
          </w:tcPr>
          <w:p w14:paraId="45EFDCAD"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111</w:t>
            </w:r>
          </w:p>
        </w:tc>
        <w:tc>
          <w:tcPr>
            <w:tcW w:w="576" w:type="dxa"/>
          </w:tcPr>
          <w:p w14:paraId="1DF1A726" w14:textId="77777777" w:rsidR="00DF763E" w:rsidRPr="00E839CF" w:rsidRDefault="00DF763E" w:rsidP="00377E0B">
            <w:pPr>
              <w:keepNext/>
              <w:keepLines/>
              <w:spacing w:line="240" w:lineRule="auto"/>
              <w:jc w:val="center"/>
              <w:rPr>
                <w:rStyle w:val="tablequote"/>
                <w:rtl/>
              </w:rPr>
            </w:pPr>
            <w:r w:rsidRPr="00E839CF">
              <w:rPr>
                <w:rStyle w:val="tablequote"/>
                <w:rtl/>
              </w:rPr>
              <w:t>בֶּעָנָן</w:t>
            </w:r>
          </w:p>
        </w:tc>
        <w:tc>
          <w:tcPr>
            <w:tcW w:w="576" w:type="dxa"/>
          </w:tcPr>
          <w:p w14:paraId="5AA62F86" w14:textId="77777777" w:rsidR="00DF763E" w:rsidRPr="00E839CF" w:rsidRDefault="00DF763E" w:rsidP="00377E0B">
            <w:pPr>
              <w:keepNext/>
              <w:keepLines/>
              <w:spacing w:line="240" w:lineRule="auto"/>
              <w:jc w:val="center"/>
              <w:rPr>
                <w:rStyle w:val="tablequote"/>
                <w:rtl/>
              </w:rPr>
            </w:pPr>
            <w:r w:rsidRPr="00E839CF">
              <w:rPr>
                <w:rStyle w:val="tablequote"/>
                <w:rtl/>
              </w:rPr>
              <w:t>וּרְאִיתִיהָ</w:t>
            </w:r>
          </w:p>
        </w:tc>
        <w:tc>
          <w:tcPr>
            <w:tcW w:w="576" w:type="dxa"/>
            <w:tcBorders>
              <w:right w:val="single" w:sz="4" w:space="0" w:color="808080"/>
            </w:tcBorders>
          </w:tcPr>
          <w:p w14:paraId="347A15E6" w14:textId="77777777" w:rsidR="00DF763E" w:rsidRPr="00E839CF" w:rsidRDefault="00DF763E" w:rsidP="00377E0B">
            <w:pPr>
              <w:keepNext/>
              <w:keepLines/>
              <w:spacing w:line="240" w:lineRule="auto"/>
              <w:jc w:val="center"/>
              <w:rPr>
                <w:rStyle w:val="tablequote"/>
                <w:rtl/>
              </w:rPr>
            </w:pPr>
            <w:r w:rsidRPr="00E839CF">
              <w:rPr>
                <w:rStyle w:val="tablequote"/>
                <w:rtl/>
              </w:rPr>
              <w:t>לִזְכּ</w:t>
            </w:r>
            <w:r w:rsidRPr="00E839CF">
              <w:rPr>
                <w:rStyle w:val="tablequote"/>
                <w:rFonts w:hint="cs"/>
                <w:rtl/>
              </w:rPr>
              <w:t>ֹ</w:t>
            </w:r>
            <w:r w:rsidRPr="00E839CF">
              <w:rPr>
                <w:rStyle w:val="tablequote"/>
                <w:rtl/>
              </w:rPr>
              <w:t>ר</w:t>
            </w:r>
          </w:p>
        </w:tc>
        <w:tc>
          <w:tcPr>
            <w:tcW w:w="576" w:type="dxa"/>
            <w:tcBorders>
              <w:top w:val="single" w:sz="4" w:space="0" w:color="808080"/>
              <w:left w:val="single" w:sz="4" w:space="0" w:color="808080"/>
              <w:bottom w:val="single" w:sz="4" w:space="0" w:color="808080"/>
              <w:right w:val="single" w:sz="4" w:space="0" w:color="808080"/>
            </w:tcBorders>
          </w:tcPr>
          <w:p w14:paraId="4AA6F9D0" w14:textId="77777777" w:rsidR="00DF763E" w:rsidRPr="00E839CF" w:rsidRDefault="00DF763E" w:rsidP="00377E0B">
            <w:pPr>
              <w:keepNext/>
              <w:keepLines/>
              <w:spacing w:line="240" w:lineRule="auto"/>
              <w:jc w:val="center"/>
              <w:rPr>
                <w:rStyle w:val="tablequote"/>
                <w:rtl/>
              </w:rPr>
            </w:pPr>
            <w:r w:rsidRPr="00E839CF">
              <w:rPr>
                <w:rStyle w:val="tablequote"/>
                <w:rtl/>
              </w:rPr>
              <w:t>בְּרִית</w:t>
            </w:r>
          </w:p>
        </w:tc>
        <w:tc>
          <w:tcPr>
            <w:tcW w:w="576" w:type="dxa"/>
            <w:tcBorders>
              <w:left w:val="single" w:sz="4" w:space="0" w:color="808080"/>
            </w:tcBorders>
          </w:tcPr>
          <w:p w14:paraId="02CA7190" w14:textId="77777777" w:rsidR="00DF763E" w:rsidRPr="00E839CF" w:rsidRDefault="00DF763E" w:rsidP="00377E0B">
            <w:pPr>
              <w:keepNext/>
              <w:keepLines/>
              <w:spacing w:line="240" w:lineRule="auto"/>
              <w:jc w:val="center"/>
              <w:rPr>
                <w:rStyle w:val="tablequote"/>
                <w:rtl/>
              </w:rPr>
            </w:pPr>
            <w:r w:rsidRPr="00E839CF">
              <w:rPr>
                <w:rStyle w:val="tablequote"/>
                <w:rtl/>
              </w:rPr>
              <w:t>עוֹלָם</w:t>
            </w:r>
          </w:p>
        </w:tc>
        <w:tc>
          <w:tcPr>
            <w:tcW w:w="576" w:type="dxa"/>
          </w:tcPr>
          <w:p w14:paraId="2B73625A" w14:textId="77777777" w:rsidR="00DF763E" w:rsidRPr="00E839CF" w:rsidRDefault="00DF763E" w:rsidP="00377E0B">
            <w:pPr>
              <w:keepNext/>
              <w:keepLines/>
              <w:spacing w:line="240" w:lineRule="auto"/>
              <w:jc w:val="center"/>
              <w:rPr>
                <w:rStyle w:val="tablequote"/>
                <w:rtl/>
              </w:rPr>
            </w:pPr>
            <w:r w:rsidRPr="00E839CF">
              <w:rPr>
                <w:rStyle w:val="tablequote"/>
                <w:rtl/>
              </w:rPr>
              <w:t>בֵּין</w:t>
            </w:r>
          </w:p>
        </w:tc>
        <w:tc>
          <w:tcPr>
            <w:tcW w:w="576" w:type="dxa"/>
          </w:tcPr>
          <w:p w14:paraId="0490E3A7"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אֱלֹ</w:t>
            </w:r>
            <w:r w:rsidRPr="00E839CF">
              <w:rPr>
                <w:rStyle w:val="tablequote"/>
                <w:rFonts w:hint="cs"/>
                <w:rtl/>
              </w:rPr>
              <w:t>ק</w:t>
            </w:r>
            <w:r w:rsidRPr="00E839CF">
              <w:rPr>
                <w:rStyle w:val="tablequote"/>
                <w:rtl/>
              </w:rPr>
              <w:t>ִים</w:t>
            </w:r>
          </w:p>
        </w:tc>
        <w:tc>
          <w:tcPr>
            <w:tcW w:w="576" w:type="dxa"/>
          </w:tcPr>
          <w:p w14:paraId="457A36B0"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וּבֵין</w:t>
            </w:r>
          </w:p>
        </w:tc>
        <w:tc>
          <w:tcPr>
            <w:tcW w:w="576" w:type="dxa"/>
          </w:tcPr>
          <w:p w14:paraId="7C90E08A" w14:textId="77777777" w:rsidR="00DF763E" w:rsidRPr="00E839CF" w:rsidRDefault="00DF763E" w:rsidP="00377E0B">
            <w:pPr>
              <w:keepNext/>
              <w:keepLines/>
              <w:spacing w:line="240" w:lineRule="auto"/>
              <w:jc w:val="center"/>
              <w:rPr>
                <w:rStyle w:val="tablequote"/>
                <w:rtl/>
              </w:rPr>
            </w:pPr>
            <w:r w:rsidRPr="00E839CF">
              <w:rPr>
                <w:rStyle w:val="tablequote"/>
                <w:rtl/>
              </w:rPr>
              <w:t>כָּל</w:t>
            </w:r>
          </w:p>
        </w:tc>
        <w:tc>
          <w:tcPr>
            <w:tcW w:w="576" w:type="dxa"/>
          </w:tcPr>
          <w:p w14:paraId="5D030FD5" w14:textId="77777777" w:rsidR="00DF763E" w:rsidRPr="00E839CF" w:rsidRDefault="00DF763E" w:rsidP="00377E0B">
            <w:pPr>
              <w:keepNext/>
              <w:keepLines/>
              <w:spacing w:line="240" w:lineRule="auto"/>
              <w:jc w:val="center"/>
              <w:rPr>
                <w:rStyle w:val="tablequote"/>
                <w:rtl/>
              </w:rPr>
            </w:pPr>
            <w:r w:rsidRPr="00E839CF">
              <w:rPr>
                <w:rStyle w:val="tablequote"/>
                <w:rtl/>
              </w:rPr>
              <w:t>נֶפֶשׁ</w:t>
            </w:r>
          </w:p>
        </w:tc>
      </w:tr>
      <w:tr w:rsidR="00DF763E" w14:paraId="1582B6B1" w14:textId="77777777" w:rsidTr="00377E0B">
        <w:tblPrEx>
          <w:tblCellMar>
            <w:top w:w="0" w:type="dxa"/>
            <w:left w:w="0" w:type="dxa"/>
            <w:bottom w:w="0" w:type="dxa"/>
            <w:right w:w="0" w:type="dxa"/>
          </w:tblCellMar>
        </w:tblPrEx>
        <w:trPr>
          <w:jc w:val="center"/>
        </w:trPr>
        <w:tc>
          <w:tcPr>
            <w:tcW w:w="576" w:type="dxa"/>
          </w:tcPr>
          <w:p w14:paraId="1C7D7215"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121</w:t>
            </w:r>
          </w:p>
        </w:tc>
        <w:tc>
          <w:tcPr>
            <w:tcW w:w="576" w:type="dxa"/>
          </w:tcPr>
          <w:p w14:paraId="138E613B" w14:textId="77777777" w:rsidR="00DF763E" w:rsidRPr="00E839CF" w:rsidRDefault="00DF763E" w:rsidP="00377E0B">
            <w:pPr>
              <w:keepNext/>
              <w:keepLines/>
              <w:spacing w:line="240" w:lineRule="auto"/>
              <w:jc w:val="center"/>
              <w:rPr>
                <w:rStyle w:val="tablequote"/>
                <w:rtl/>
              </w:rPr>
            </w:pPr>
            <w:r w:rsidRPr="00E839CF">
              <w:rPr>
                <w:rStyle w:val="tablequote"/>
                <w:rtl/>
              </w:rPr>
              <w:t>חַיָּה</w:t>
            </w:r>
          </w:p>
        </w:tc>
        <w:tc>
          <w:tcPr>
            <w:tcW w:w="576" w:type="dxa"/>
          </w:tcPr>
          <w:p w14:paraId="5834C07E" w14:textId="77777777" w:rsidR="00DF763E" w:rsidRPr="00E839CF" w:rsidRDefault="00DF763E" w:rsidP="00377E0B">
            <w:pPr>
              <w:keepNext/>
              <w:keepLines/>
              <w:spacing w:line="240" w:lineRule="auto"/>
              <w:jc w:val="center"/>
              <w:rPr>
                <w:rStyle w:val="tablequote"/>
                <w:rtl/>
              </w:rPr>
            </w:pPr>
            <w:r w:rsidRPr="00E839CF">
              <w:rPr>
                <w:rStyle w:val="tablequote"/>
                <w:rtl/>
              </w:rPr>
              <w:t>בְּכָל</w:t>
            </w:r>
          </w:p>
        </w:tc>
        <w:tc>
          <w:tcPr>
            <w:tcW w:w="576" w:type="dxa"/>
            <w:tcBorders>
              <w:bottom w:val="single" w:sz="4" w:space="0" w:color="808080"/>
            </w:tcBorders>
          </w:tcPr>
          <w:p w14:paraId="7AC9741E" w14:textId="77777777" w:rsidR="00DF763E" w:rsidRPr="00E839CF" w:rsidRDefault="00DF763E" w:rsidP="00377E0B">
            <w:pPr>
              <w:keepNext/>
              <w:keepLines/>
              <w:spacing w:line="240" w:lineRule="auto"/>
              <w:jc w:val="center"/>
              <w:rPr>
                <w:rStyle w:val="tablequote"/>
                <w:rtl/>
              </w:rPr>
            </w:pPr>
            <w:r w:rsidRPr="00E839CF">
              <w:rPr>
                <w:rStyle w:val="tablequote"/>
                <w:rtl/>
              </w:rPr>
              <w:t>בָּשָׂר</w:t>
            </w:r>
          </w:p>
        </w:tc>
        <w:tc>
          <w:tcPr>
            <w:tcW w:w="576" w:type="dxa"/>
            <w:tcBorders>
              <w:top w:val="single" w:sz="4" w:space="0" w:color="808080"/>
            </w:tcBorders>
          </w:tcPr>
          <w:p w14:paraId="1D7894A4" w14:textId="77777777" w:rsidR="00DF763E" w:rsidRPr="00E839CF" w:rsidRDefault="00DF763E" w:rsidP="00377E0B">
            <w:pPr>
              <w:keepNext/>
              <w:keepLines/>
              <w:spacing w:line="240" w:lineRule="auto"/>
              <w:jc w:val="center"/>
              <w:rPr>
                <w:rStyle w:val="tablequote"/>
                <w:rtl/>
              </w:rPr>
            </w:pPr>
            <w:r w:rsidRPr="00E839CF">
              <w:rPr>
                <w:rStyle w:val="tablequote"/>
                <w:rtl/>
              </w:rPr>
              <w:t>אֲשֶׁר</w:t>
            </w:r>
          </w:p>
        </w:tc>
        <w:tc>
          <w:tcPr>
            <w:tcW w:w="576" w:type="dxa"/>
          </w:tcPr>
          <w:p w14:paraId="35EB273A" w14:textId="77777777" w:rsidR="00DF763E" w:rsidRPr="00E839CF" w:rsidRDefault="00DF763E" w:rsidP="00377E0B">
            <w:pPr>
              <w:keepNext/>
              <w:keepLines/>
              <w:spacing w:line="240" w:lineRule="auto"/>
              <w:jc w:val="center"/>
              <w:rPr>
                <w:rStyle w:val="tablequote"/>
                <w:rtl/>
              </w:rPr>
            </w:pPr>
            <w:r w:rsidRPr="00E839CF">
              <w:rPr>
                <w:rStyle w:val="tablequote"/>
                <w:rtl/>
              </w:rPr>
              <w:t>עַל</w:t>
            </w:r>
          </w:p>
        </w:tc>
        <w:tc>
          <w:tcPr>
            <w:tcW w:w="576" w:type="dxa"/>
          </w:tcPr>
          <w:p w14:paraId="194CB922" w14:textId="77777777" w:rsidR="00DF763E" w:rsidRPr="00E839CF" w:rsidRDefault="00DF763E" w:rsidP="00377E0B">
            <w:pPr>
              <w:keepNext/>
              <w:keepLines/>
              <w:spacing w:line="240" w:lineRule="auto"/>
              <w:jc w:val="center"/>
              <w:rPr>
                <w:rStyle w:val="tablequote"/>
                <w:rtl/>
              </w:rPr>
            </w:pPr>
            <w:r w:rsidRPr="00E839CF">
              <w:rPr>
                <w:rStyle w:val="tablequote"/>
                <w:rtl/>
              </w:rPr>
              <w:t>הָאָרֶץ</w:t>
            </w:r>
          </w:p>
        </w:tc>
        <w:tc>
          <w:tcPr>
            <w:tcW w:w="576" w:type="dxa"/>
          </w:tcPr>
          <w:p w14:paraId="2F6717C2"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וַיּאמֶר</w:t>
            </w:r>
          </w:p>
        </w:tc>
        <w:tc>
          <w:tcPr>
            <w:tcW w:w="576" w:type="dxa"/>
          </w:tcPr>
          <w:p w14:paraId="21072F1E"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אֱלֹ</w:t>
            </w:r>
            <w:r w:rsidRPr="00E839CF">
              <w:rPr>
                <w:rStyle w:val="tablequote"/>
                <w:rFonts w:hint="cs"/>
                <w:rtl/>
              </w:rPr>
              <w:t>ק</w:t>
            </w:r>
            <w:r w:rsidRPr="00E839CF">
              <w:rPr>
                <w:rStyle w:val="tablequote"/>
                <w:rtl/>
              </w:rPr>
              <w:t>ִים</w:t>
            </w:r>
          </w:p>
        </w:tc>
        <w:tc>
          <w:tcPr>
            <w:tcW w:w="576" w:type="dxa"/>
          </w:tcPr>
          <w:p w14:paraId="2BA749DF" w14:textId="77777777" w:rsidR="00DF763E" w:rsidRPr="00E839CF" w:rsidRDefault="00DF763E" w:rsidP="00377E0B">
            <w:pPr>
              <w:keepNext/>
              <w:keepLines/>
              <w:spacing w:line="240" w:lineRule="auto"/>
              <w:jc w:val="center"/>
              <w:rPr>
                <w:rStyle w:val="tablequote"/>
                <w:rtl/>
              </w:rPr>
            </w:pPr>
            <w:r w:rsidRPr="00E839CF">
              <w:rPr>
                <w:rStyle w:val="tablequote"/>
                <w:rtl/>
              </w:rPr>
              <w:t>אֶל</w:t>
            </w:r>
          </w:p>
        </w:tc>
        <w:tc>
          <w:tcPr>
            <w:tcW w:w="576" w:type="dxa"/>
          </w:tcPr>
          <w:p w14:paraId="4BC9BDC9" w14:textId="77777777" w:rsidR="00DF763E" w:rsidRPr="00E839CF" w:rsidRDefault="00DF763E" w:rsidP="00377E0B">
            <w:pPr>
              <w:keepNext/>
              <w:keepLines/>
              <w:spacing w:line="240" w:lineRule="auto"/>
              <w:jc w:val="center"/>
              <w:rPr>
                <w:rStyle w:val="tablequote"/>
                <w:rtl/>
              </w:rPr>
            </w:pPr>
            <w:r w:rsidRPr="00E839CF">
              <w:rPr>
                <w:rStyle w:val="tablequote"/>
                <w:rtl/>
              </w:rPr>
              <w:t>נ</w:t>
            </w:r>
            <w:r w:rsidRPr="00E839CF">
              <w:rPr>
                <w:rStyle w:val="tablequote"/>
                <w:rFonts w:hint="cs"/>
                <w:rtl/>
              </w:rPr>
              <w:t>ֹ</w:t>
            </w:r>
            <w:r w:rsidRPr="00E839CF">
              <w:rPr>
                <w:rStyle w:val="tablequote"/>
                <w:rtl/>
              </w:rPr>
              <w:t>חַ</w:t>
            </w:r>
          </w:p>
        </w:tc>
      </w:tr>
      <w:tr w:rsidR="00DF763E" w14:paraId="0448F2B7" w14:textId="77777777" w:rsidTr="00377E0B">
        <w:tblPrEx>
          <w:tblCellMar>
            <w:top w:w="0" w:type="dxa"/>
            <w:left w:w="0" w:type="dxa"/>
            <w:bottom w:w="0" w:type="dxa"/>
            <w:right w:w="0" w:type="dxa"/>
          </w:tblCellMar>
        </w:tblPrEx>
        <w:trPr>
          <w:jc w:val="center"/>
        </w:trPr>
        <w:tc>
          <w:tcPr>
            <w:tcW w:w="576" w:type="dxa"/>
          </w:tcPr>
          <w:p w14:paraId="52A762A4" w14:textId="77777777" w:rsidR="00DF763E" w:rsidRPr="00C111C3" w:rsidRDefault="00DF763E" w:rsidP="00377E0B">
            <w:pPr>
              <w:keepNext/>
              <w:keepLines/>
              <w:spacing w:line="240" w:lineRule="auto"/>
              <w:jc w:val="center"/>
              <w:rPr>
                <w:rStyle w:val="tablequote"/>
                <w:rFonts w:ascii="FbHadasaNew" w:hAnsi="FbHadasaNew"/>
                <w:rtl/>
              </w:rPr>
            </w:pPr>
            <w:r w:rsidRPr="00C111C3">
              <w:rPr>
                <w:rStyle w:val="tablequote"/>
                <w:rFonts w:ascii="FbHadasaNew" w:hAnsi="FbHadasaNew"/>
                <w:rtl/>
              </w:rPr>
              <w:t>131</w:t>
            </w:r>
          </w:p>
        </w:tc>
        <w:tc>
          <w:tcPr>
            <w:tcW w:w="576" w:type="dxa"/>
          </w:tcPr>
          <w:p w14:paraId="7A800C36" w14:textId="77777777" w:rsidR="00DF763E" w:rsidRPr="00E839CF" w:rsidRDefault="00DF763E" w:rsidP="00377E0B">
            <w:pPr>
              <w:keepNext/>
              <w:keepLines/>
              <w:spacing w:line="240" w:lineRule="auto"/>
              <w:jc w:val="center"/>
              <w:rPr>
                <w:rStyle w:val="tablequote"/>
                <w:rtl/>
              </w:rPr>
            </w:pPr>
            <w:r w:rsidRPr="00E839CF">
              <w:rPr>
                <w:rStyle w:val="tablequote"/>
                <w:rFonts w:hint="eastAsia"/>
                <w:rtl/>
              </w:rPr>
              <w:t>ז</w:t>
            </w:r>
            <w:r w:rsidRPr="00E839CF">
              <w:rPr>
                <w:rStyle w:val="tablequote"/>
                <w:rFonts w:hint="cs"/>
                <w:rtl/>
              </w:rPr>
              <w:t>ֹ</w:t>
            </w:r>
            <w:r w:rsidRPr="00E839CF">
              <w:rPr>
                <w:rStyle w:val="tablequote"/>
                <w:rFonts w:hint="eastAsia"/>
                <w:rtl/>
              </w:rPr>
              <w:t>את</w:t>
            </w:r>
          </w:p>
        </w:tc>
        <w:tc>
          <w:tcPr>
            <w:tcW w:w="576" w:type="dxa"/>
            <w:tcBorders>
              <w:right w:val="single" w:sz="4" w:space="0" w:color="808080"/>
            </w:tcBorders>
          </w:tcPr>
          <w:p w14:paraId="1D615D45" w14:textId="77777777" w:rsidR="00DF763E" w:rsidRPr="00E839CF" w:rsidRDefault="00DF763E" w:rsidP="00377E0B">
            <w:pPr>
              <w:keepNext/>
              <w:keepLines/>
              <w:spacing w:line="240" w:lineRule="auto"/>
              <w:jc w:val="center"/>
              <w:rPr>
                <w:rStyle w:val="tablequote"/>
                <w:rtl/>
              </w:rPr>
            </w:pPr>
            <w:r w:rsidRPr="00E839CF">
              <w:rPr>
                <w:rStyle w:val="tablequote"/>
                <w:rtl/>
              </w:rPr>
              <w:t>אוֹת</w:t>
            </w:r>
          </w:p>
        </w:tc>
        <w:tc>
          <w:tcPr>
            <w:tcW w:w="576" w:type="dxa"/>
            <w:tcBorders>
              <w:top w:val="single" w:sz="4" w:space="0" w:color="808080"/>
              <w:left w:val="single" w:sz="4" w:space="0" w:color="808080"/>
              <w:bottom w:val="single" w:sz="4" w:space="0" w:color="808080"/>
              <w:right w:val="single" w:sz="4" w:space="0" w:color="808080"/>
            </w:tcBorders>
          </w:tcPr>
          <w:p w14:paraId="3B43D80A" w14:textId="77777777" w:rsidR="00DF763E" w:rsidRPr="00E839CF" w:rsidRDefault="00DF763E" w:rsidP="00377E0B">
            <w:pPr>
              <w:keepNext/>
              <w:keepLines/>
              <w:spacing w:line="240" w:lineRule="auto"/>
              <w:jc w:val="center"/>
              <w:rPr>
                <w:rStyle w:val="tablequote"/>
                <w:rtl/>
              </w:rPr>
            </w:pPr>
            <w:r w:rsidRPr="00E839CF">
              <w:rPr>
                <w:rStyle w:val="tablequote"/>
                <w:rtl/>
              </w:rPr>
              <w:t>הַבְּרִית</w:t>
            </w:r>
          </w:p>
        </w:tc>
        <w:tc>
          <w:tcPr>
            <w:tcW w:w="576" w:type="dxa"/>
            <w:tcBorders>
              <w:left w:val="single" w:sz="4" w:space="0" w:color="808080"/>
            </w:tcBorders>
          </w:tcPr>
          <w:p w14:paraId="34C3C569" w14:textId="77777777" w:rsidR="00DF763E" w:rsidRPr="00E839CF" w:rsidRDefault="00DF763E" w:rsidP="00377E0B">
            <w:pPr>
              <w:keepNext/>
              <w:keepLines/>
              <w:spacing w:line="240" w:lineRule="auto"/>
              <w:jc w:val="center"/>
              <w:rPr>
                <w:rStyle w:val="tablequote"/>
                <w:rtl/>
              </w:rPr>
            </w:pPr>
            <w:r w:rsidRPr="00E839CF">
              <w:rPr>
                <w:rStyle w:val="tablequote"/>
                <w:rtl/>
              </w:rPr>
              <w:t>אֲשֶׁר</w:t>
            </w:r>
          </w:p>
        </w:tc>
        <w:tc>
          <w:tcPr>
            <w:tcW w:w="576" w:type="dxa"/>
          </w:tcPr>
          <w:p w14:paraId="55791573" w14:textId="77777777" w:rsidR="00DF763E" w:rsidRPr="00E839CF" w:rsidRDefault="00DF763E" w:rsidP="00377E0B">
            <w:pPr>
              <w:keepNext/>
              <w:keepLines/>
              <w:spacing w:line="240" w:lineRule="auto"/>
              <w:jc w:val="center"/>
              <w:rPr>
                <w:rStyle w:val="tablequote"/>
                <w:rtl/>
              </w:rPr>
            </w:pPr>
            <w:r w:rsidRPr="00E839CF">
              <w:rPr>
                <w:rStyle w:val="tablequote"/>
                <w:rtl/>
              </w:rPr>
              <w:t>הֲקִמ</w:t>
            </w:r>
            <w:r w:rsidRPr="00E839CF">
              <w:rPr>
                <w:rStyle w:val="tablequote"/>
                <w:rFonts w:hint="cs"/>
                <w:rtl/>
              </w:rPr>
              <w:t>ֹ</w:t>
            </w:r>
            <w:r w:rsidRPr="00E839CF">
              <w:rPr>
                <w:rStyle w:val="tablequote"/>
                <w:rtl/>
              </w:rPr>
              <w:t>תִי</w:t>
            </w:r>
          </w:p>
        </w:tc>
        <w:tc>
          <w:tcPr>
            <w:tcW w:w="576" w:type="dxa"/>
          </w:tcPr>
          <w:p w14:paraId="2138C17C" w14:textId="77777777" w:rsidR="00DF763E" w:rsidRPr="00E839CF" w:rsidRDefault="00DF763E" w:rsidP="00377E0B">
            <w:pPr>
              <w:keepNext/>
              <w:keepLines/>
              <w:spacing w:line="240" w:lineRule="auto"/>
              <w:jc w:val="center"/>
              <w:rPr>
                <w:rStyle w:val="tablequote"/>
                <w:rtl/>
              </w:rPr>
            </w:pPr>
            <w:r w:rsidRPr="00E839CF">
              <w:rPr>
                <w:rStyle w:val="tablequote"/>
                <w:rtl/>
              </w:rPr>
              <w:t>בֵּינִי</w:t>
            </w:r>
          </w:p>
        </w:tc>
        <w:tc>
          <w:tcPr>
            <w:tcW w:w="576" w:type="dxa"/>
          </w:tcPr>
          <w:p w14:paraId="19636A52"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וּבֵין</w:t>
            </w:r>
          </w:p>
        </w:tc>
        <w:tc>
          <w:tcPr>
            <w:tcW w:w="576" w:type="dxa"/>
          </w:tcPr>
          <w:p w14:paraId="15F28F14" w14:textId="77777777" w:rsidR="00DF763E" w:rsidRPr="00E839CF" w:rsidRDefault="00DF763E" w:rsidP="00377E0B">
            <w:pPr>
              <w:keepNext/>
              <w:keepLines/>
              <w:spacing w:line="240" w:lineRule="auto"/>
              <w:jc w:val="center"/>
              <w:rPr>
                <w:rStyle w:val="tablequote"/>
                <w:rFonts w:hint="eastAsia"/>
                <w:rtl/>
              </w:rPr>
            </w:pPr>
            <w:r w:rsidRPr="00E839CF">
              <w:rPr>
                <w:rStyle w:val="tablequote"/>
                <w:rtl/>
              </w:rPr>
              <w:t>כָּל</w:t>
            </w:r>
          </w:p>
        </w:tc>
        <w:tc>
          <w:tcPr>
            <w:tcW w:w="576" w:type="dxa"/>
          </w:tcPr>
          <w:p w14:paraId="1567AA17" w14:textId="77777777" w:rsidR="00DF763E" w:rsidRPr="00E839CF" w:rsidRDefault="00DF763E" w:rsidP="00377E0B">
            <w:pPr>
              <w:keepNext/>
              <w:keepLines/>
              <w:spacing w:line="240" w:lineRule="auto"/>
              <w:jc w:val="center"/>
              <w:rPr>
                <w:rStyle w:val="tablequote"/>
                <w:rtl/>
              </w:rPr>
            </w:pPr>
            <w:r w:rsidRPr="00E839CF">
              <w:rPr>
                <w:rStyle w:val="tablequote"/>
                <w:rtl/>
              </w:rPr>
              <w:t>בָּשָׂר</w:t>
            </w:r>
          </w:p>
        </w:tc>
        <w:tc>
          <w:tcPr>
            <w:tcW w:w="576" w:type="dxa"/>
          </w:tcPr>
          <w:p w14:paraId="44F4F432" w14:textId="77777777" w:rsidR="00DF763E" w:rsidRPr="00E839CF" w:rsidRDefault="00DF763E" w:rsidP="00377E0B">
            <w:pPr>
              <w:keepNext/>
              <w:keepLines/>
              <w:spacing w:line="240" w:lineRule="auto"/>
              <w:jc w:val="center"/>
              <w:rPr>
                <w:rStyle w:val="tablequote"/>
                <w:rtl/>
              </w:rPr>
            </w:pPr>
            <w:r w:rsidRPr="00E839CF">
              <w:rPr>
                <w:rStyle w:val="tablequote"/>
                <w:rtl/>
              </w:rPr>
              <w:t>אֲשֶׁר</w:t>
            </w:r>
          </w:p>
        </w:tc>
      </w:tr>
      <w:tr w:rsidR="00DF763E" w14:paraId="68B74707" w14:textId="77777777" w:rsidTr="00377E0B">
        <w:tblPrEx>
          <w:tblCellMar>
            <w:top w:w="0" w:type="dxa"/>
            <w:left w:w="0" w:type="dxa"/>
            <w:bottom w:w="0" w:type="dxa"/>
            <w:right w:w="0" w:type="dxa"/>
          </w:tblCellMar>
        </w:tblPrEx>
        <w:trPr>
          <w:jc w:val="center"/>
        </w:trPr>
        <w:tc>
          <w:tcPr>
            <w:tcW w:w="576" w:type="dxa"/>
          </w:tcPr>
          <w:p w14:paraId="7D941411" w14:textId="77777777" w:rsidR="00DF763E" w:rsidRPr="00C111C3" w:rsidRDefault="00DF763E" w:rsidP="00377E0B">
            <w:pPr>
              <w:keepLines/>
              <w:spacing w:line="240" w:lineRule="auto"/>
              <w:jc w:val="center"/>
              <w:rPr>
                <w:rStyle w:val="tablequote"/>
                <w:rFonts w:ascii="FbHadasaNew" w:hAnsi="FbHadasaNew"/>
                <w:rtl/>
              </w:rPr>
            </w:pPr>
            <w:r w:rsidRPr="00C111C3">
              <w:rPr>
                <w:rStyle w:val="tablequote"/>
                <w:rFonts w:ascii="FbHadasaNew" w:hAnsi="FbHadasaNew"/>
                <w:rtl/>
              </w:rPr>
              <w:t>141</w:t>
            </w:r>
          </w:p>
        </w:tc>
        <w:tc>
          <w:tcPr>
            <w:tcW w:w="576" w:type="dxa"/>
          </w:tcPr>
          <w:p w14:paraId="34D2DC38" w14:textId="77777777" w:rsidR="00DF763E" w:rsidRPr="00E839CF" w:rsidRDefault="00DF763E" w:rsidP="00377E0B">
            <w:pPr>
              <w:keepLines/>
              <w:spacing w:line="240" w:lineRule="auto"/>
              <w:jc w:val="center"/>
              <w:rPr>
                <w:rStyle w:val="tablequote"/>
                <w:rtl/>
              </w:rPr>
            </w:pPr>
            <w:r w:rsidRPr="00E839CF">
              <w:rPr>
                <w:rStyle w:val="tablequote"/>
                <w:rtl/>
              </w:rPr>
              <w:t>עַל</w:t>
            </w:r>
          </w:p>
        </w:tc>
        <w:tc>
          <w:tcPr>
            <w:tcW w:w="576" w:type="dxa"/>
          </w:tcPr>
          <w:p w14:paraId="1857168E" w14:textId="77777777" w:rsidR="00DF763E" w:rsidRPr="00E839CF" w:rsidRDefault="00DF763E" w:rsidP="00377E0B">
            <w:pPr>
              <w:keepLines/>
              <w:autoSpaceDE w:val="0"/>
              <w:autoSpaceDN w:val="0"/>
              <w:adjustRightInd w:val="0"/>
              <w:spacing w:line="240" w:lineRule="auto"/>
              <w:jc w:val="center"/>
              <w:rPr>
                <w:rStyle w:val="tablequote"/>
                <w:rFonts w:hint="cs"/>
                <w:rtl/>
              </w:rPr>
            </w:pPr>
            <w:r w:rsidRPr="00E839CF">
              <w:rPr>
                <w:rStyle w:val="tablequote"/>
                <w:rtl/>
              </w:rPr>
              <w:t>הָאָרֶץ</w:t>
            </w:r>
          </w:p>
        </w:tc>
        <w:tc>
          <w:tcPr>
            <w:tcW w:w="576" w:type="dxa"/>
            <w:tcBorders>
              <w:top w:val="single" w:sz="4" w:space="0" w:color="808080"/>
            </w:tcBorders>
          </w:tcPr>
          <w:p w14:paraId="600900A1" w14:textId="77777777" w:rsidR="00DF763E" w:rsidRPr="00E839CF" w:rsidRDefault="00DF763E" w:rsidP="00377E0B">
            <w:pPr>
              <w:keepLines/>
              <w:spacing w:line="240" w:lineRule="auto"/>
              <w:jc w:val="center"/>
              <w:rPr>
                <w:rStyle w:val="tablequote"/>
                <w:rtl/>
              </w:rPr>
            </w:pPr>
          </w:p>
        </w:tc>
        <w:tc>
          <w:tcPr>
            <w:tcW w:w="576" w:type="dxa"/>
          </w:tcPr>
          <w:p w14:paraId="5469FF6C" w14:textId="77777777" w:rsidR="00DF763E" w:rsidRPr="00E839CF" w:rsidRDefault="00DF763E" w:rsidP="00377E0B">
            <w:pPr>
              <w:keepLines/>
              <w:spacing w:line="240" w:lineRule="auto"/>
              <w:jc w:val="center"/>
              <w:rPr>
                <w:rStyle w:val="tablequote"/>
                <w:rtl/>
              </w:rPr>
            </w:pPr>
          </w:p>
        </w:tc>
        <w:tc>
          <w:tcPr>
            <w:tcW w:w="576" w:type="dxa"/>
          </w:tcPr>
          <w:p w14:paraId="0178B166" w14:textId="77777777" w:rsidR="00DF763E" w:rsidRPr="00E839CF" w:rsidRDefault="00DF763E" w:rsidP="00377E0B">
            <w:pPr>
              <w:keepLines/>
              <w:spacing w:line="240" w:lineRule="auto"/>
              <w:jc w:val="center"/>
              <w:rPr>
                <w:rStyle w:val="tablequote"/>
                <w:rtl/>
              </w:rPr>
            </w:pPr>
          </w:p>
        </w:tc>
        <w:tc>
          <w:tcPr>
            <w:tcW w:w="576" w:type="dxa"/>
          </w:tcPr>
          <w:p w14:paraId="0E3A3D65" w14:textId="77777777" w:rsidR="00DF763E" w:rsidRPr="00E839CF" w:rsidRDefault="00DF763E" w:rsidP="00377E0B">
            <w:pPr>
              <w:keepLines/>
              <w:spacing w:line="240" w:lineRule="auto"/>
              <w:jc w:val="center"/>
              <w:rPr>
                <w:rStyle w:val="tablequote"/>
                <w:rtl/>
              </w:rPr>
            </w:pPr>
          </w:p>
        </w:tc>
        <w:tc>
          <w:tcPr>
            <w:tcW w:w="576" w:type="dxa"/>
          </w:tcPr>
          <w:p w14:paraId="6B520D07" w14:textId="77777777" w:rsidR="00DF763E" w:rsidRPr="00E839CF" w:rsidRDefault="00DF763E" w:rsidP="00377E0B">
            <w:pPr>
              <w:keepLines/>
              <w:spacing w:line="240" w:lineRule="auto"/>
              <w:jc w:val="center"/>
              <w:rPr>
                <w:rStyle w:val="tablequote"/>
                <w:rFonts w:hint="eastAsia"/>
                <w:rtl/>
              </w:rPr>
            </w:pPr>
          </w:p>
        </w:tc>
        <w:tc>
          <w:tcPr>
            <w:tcW w:w="576" w:type="dxa"/>
          </w:tcPr>
          <w:p w14:paraId="45CAB9DE" w14:textId="77777777" w:rsidR="00DF763E" w:rsidRPr="00E839CF" w:rsidRDefault="00DF763E" w:rsidP="00377E0B">
            <w:pPr>
              <w:keepLines/>
              <w:spacing w:line="240" w:lineRule="auto"/>
              <w:jc w:val="center"/>
              <w:rPr>
                <w:rStyle w:val="tablequote"/>
                <w:rFonts w:hint="eastAsia"/>
                <w:rtl/>
              </w:rPr>
            </w:pPr>
          </w:p>
        </w:tc>
        <w:tc>
          <w:tcPr>
            <w:tcW w:w="576" w:type="dxa"/>
          </w:tcPr>
          <w:p w14:paraId="0D4966AC" w14:textId="77777777" w:rsidR="00DF763E" w:rsidRPr="00E839CF" w:rsidRDefault="00DF763E" w:rsidP="00377E0B">
            <w:pPr>
              <w:keepLines/>
              <w:spacing w:line="240" w:lineRule="auto"/>
              <w:jc w:val="center"/>
              <w:rPr>
                <w:rStyle w:val="tablequote"/>
                <w:rtl/>
              </w:rPr>
            </w:pPr>
          </w:p>
        </w:tc>
        <w:tc>
          <w:tcPr>
            <w:tcW w:w="576" w:type="dxa"/>
          </w:tcPr>
          <w:p w14:paraId="53F492F9" w14:textId="77777777" w:rsidR="00DF763E" w:rsidRPr="00E839CF" w:rsidRDefault="00DF763E" w:rsidP="00377E0B">
            <w:pPr>
              <w:keepLines/>
              <w:spacing w:line="240" w:lineRule="auto"/>
              <w:jc w:val="center"/>
              <w:rPr>
                <w:rStyle w:val="tablequote"/>
                <w:rtl/>
              </w:rPr>
            </w:pPr>
          </w:p>
        </w:tc>
      </w:tr>
    </w:tbl>
    <w:p w14:paraId="5A2CB8F3" w14:textId="77777777" w:rsidR="00DF763E" w:rsidRDefault="00DF763E" w:rsidP="00DF763E">
      <w:pPr>
        <w:pStyle w:val="NormalAfterChart"/>
        <w:spacing w:after="240"/>
        <w:rPr>
          <w:rFonts w:hint="cs"/>
          <w:rtl/>
        </w:rPr>
      </w:pPr>
      <w:r>
        <w:rPr>
          <w:rFonts w:hint="cs"/>
          <w:rtl/>
        </w:rPr>
        <w:t>נמצא שמלות ה"ברית" מופיעות על פי סדר הפרשה במיקומים:</w:t>
      </w:r>
    </w:p>
    <w:tbl>
      <w:tblPr>
        <w:bidiVisual/>
        <w:tblW w:w="0" w:type="auto"/>
        <w:jc w:val="center"/>
        <w:tblBorders>
          <w:insideH w:val="single" w:sz="4" w:space="0" w:color="808080"/>
          <w:insideV w:val="single" w:sz="4" w:space="0" w:color="808080"/>
        </w:tblBorders>
        <w:tblLook w:val="01E0" w:firstRow="1" w:lastRow="1" w:firstColumn="1" w:lastColumn="1" w:noHBand="0" w:noVBand="0"/>
      </w:tblPr>
      <w:tblGrid>
        <w:gridCol w:w="769"/>
        <w:gridCol w:w="725"/>
        <w:gridCol w:w="725"/>
        <w:gridCol w:w="779"/>
        <w:gridCol w:w="656"/>
        <w:gridCol w:w="725"/>
        <w:gridCol w:w="656"/>
        <w:gridCol w:w="779"/>
      </w:tblGrid>
      <w:tr w:rsidR="00DF763E" w14:paraId="24CED5BB" w14:textId="77777777" w:rsidTr="00377E0B">
        <w:trPr>
          <w:jc w:val="center"/>
        </w:trPr>
        <w:tc>
          <w:tcPr>
            <w:tcW w:w="0" w:type="auto"/>
            <w:shd w:val="clear" w:color="auto" w:fill="E6E6E6"/>
          </w:tcPr>
          <w:p w14:paraId="00C02137" w14:textId="77777777" w:rsidR="00DF763E" w:rsidRPr="000A572F" w:rsidRDefault="00DF763E" w:rsidP="00377E0B">
            <w:pPr>
              <w:pStyle w:val="NormalAfterChart"/>
              <w:spacing w:before="0" w:after="0" w:line="240" w:lineRule="auto"/>
              <w:jc w:val="center"/>
              <w:rPr>
                <w:rFonts w:hint="cs"/>
                <w:rtl/>
              </w:rPr>
            </w:pPr>
            <w:r w:rsidRPr="000A572F">
              <w:rPr>
                <w:rFonts w:hint="cs"/>
                <w:rtl/>
              </w:rPr>
              <w:t>המילה</w:t>
            </w:r>
          </w:p>
        </w:tc>
        <w:tc>
          <w:tcPr>
            <w:tcW w:w="0" w:type="auto"/>
            <w:shd w:val="clear" w:color="auto" w:fill="auto"/>
          </w:tcPr>
          <w:p w14:paraId="65C6F3C6"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בריתי</w:t>
            </w:r>
          </w:p>
        </w:tc>
        <w:tc>
          <w:tcPr>
            <w:tcW w:w="0" w:type="auto"/>
            <w:shd w:val="clear" w:color="auto" w:fill="auto"/>
          </w:tcPr>
          <w:p w14:paraId="1C82E6FF"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בריתי</w:t>
            </w:r>
          </w:p>
        </w:tc>
        <w:tc>
          <w:tcPr>
            <w:tcW w:w="0" w:type="auto"/>
            <w:shd w:val="clear" w:color="auto" w:fill="auto"/>
          </w:tcPr>
          <w:p w14:paraId="64E49170" w14:textId="77777777" w:rsidR="00DF763E" w:rsidRPr="000A572F" w:rsidRDefault="00DF763E" w:rsidP="00377E0B">
            <w:pPr>
              <w:pStyle w:val="NormalAfterChart"/>
              <w:spacing w:before="0" w:after="0" w:line="240" w:lineRule="auto"/>
              <w:jc w:val="center"/>
              <w:rPr>
                <w:rFonts w:hint="cs"/>
                <w:rtl/>
              </w:rPr>
            </w:pPr>
            <w:r w:rsidRPr="000A572F">
              <w:rPr>
                <w:rFonts w:hint="cs"/>
                <w:rtl/>
              </w:rPr>
              <w:t>הברית</w:t>
            </w:r>
          </w:p>
        </w:tc>
        <w:tc>
          <w:tcPr>
            <w:tcW w:w="0" w:type="auto"/>
            <w:shd w:val="clear" w:color="auto" w:fill="auto"/>
          </w:tcPr>
          <w:p w14:paraId="2FAC567F"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w:t>
            </w:r>
          </w:p>
        </w:tc>
        <w:tc>
          <w:tcPr>
            <w:tcW w:w="0" w:type="auto"/>
            <w:shd w:val="clear" w:color="auto" w:fill="auto"/>
          </w:tcPr>
          <w:p w14:paraId="017F13B1"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בריתי</w:t>
            </w:r>
          </w:p>
        </w:tc>
        <w:tc>
          <w:tcPr>
            <w:tcW w:w="0" w:type="auto"/>
            <w:shd w:val="clear" w:color="auto" w:fill="auto"/>
          </w:tcPr>
          <w:p w14:paraId="032320B5"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w:t>
            </w:r>
          </w:p>
        </w:tc>
        <w:tc>
          <w:tcPr>
            <w:tcW w:w="0" w:type="auto"/>
            <w:shd w:val="clear" w:color="auto" w:fill="auto"/>
          </w:tcPr>
          <w:p w14:paraId="75AA6418" w14:textId="77777777" w:rsidR="00DF763E" w:rsidRPr="000A572F" w:rsidRDefault="00DF763E" w:rsidP="00377E0B">
            <w:pPr>
              <w:pStyle w:val="NormalAfterChart"/>
              <w:spacing w:before="0" w:after="0" w:line="240" w:lineRule="auto"/>
              <w:jc w:val="center"/>
              <w:rPr>
                <w:rFonts w:hint="cs"/>
                <w:rtl/>
              </w:rPr>
            </w:pPr>
            <w:r w:rsidRPr="000A572F">
              <w:rPr>
                <w:rFonts w:hint="cs"/>
                <w:rtl/>
              </w:rPr>
              <w:t>הברית</w:t>
            </w:r>
          </w:p>
        </w:tc>
      </w:tr>
      <w:tr w:rsidR="00DF763E" w14:paraId="452C83BD" w14:textId="77777777" w:rsidTr="00377E0B">
        <w:trPr>
          <w:jc w:val="center"/>
        </w:trPr>
        <w:tc>
          <w:tcPr>
            <w:tcW w:w="0" w:type="auto"/>
            <w:shd w:val="clear" w:color="auto" w:fill="E6E6E6"/>
          </w:tcPr>
          <w:p w14:paraId="2DEA2C8B" w14:textId="77777777" w:rsidR="00DF763E" w:rsidRDefault="00DF763E" w:rsidP="00377E0B">
            <w:pPr>
              <w:pStyle w:val="NormalAfterChart"/>
              <w:spacing w:before="0" w:after="0" w:line="240" w:lineRule="auto"/>
              <w:jc w:val="center"/>
              <w:rPr>
                <w:rFonts w:hint="cs"/>
                <w:rtl/>
              </w:rPr>
            </w:pPr>
            <w:r>
              <w:rPr>
                <w:rFonts w:hint="cs"/>
                <w:rtl/>
              </w:rPr>
              <w:t>מיקום</w:t>
            </w:r>
          </w:p>
        </w:tc>
        <w:tc>
          <w:tcPr>
            <w:tcW w:w="0" w:type="auto"/>
            <w:shd w:val="clear" w:color="auto" w:fill="auto"/>
          </w:tcPr>
          <w:p w14:paraId="0BBBA086" w14:textId="77777777" w:rsidR="00DF763E" w:rsidRDefault="00DF763E" w:rsidP="00377E0B">
            <w:pPr>
              <w:pStyle w:val="NormalAfterChart"/>
              <w:spacing w:before="0" w:after="0" w:line="240" w:lineRule="auto"/>
              <w:jc w:val="center"/>
              <w:rPr>
                <w:rFonts w:hint="cs"/>
                <w:rtl/>
              </w:rPr>
            </w:pPr>
            <w:r>
              <w:rPr>
                <w:rFonts w:hint="cs"/>
                <w:rtl/>
              </w:rPr>
              <w:t>13</w:t>
            </w:r>
          </w:p>
        </w:tc>
        <w:tc>
          <w:tcPr>
            <w:tcW w:w="0" w:type="auto"/>
            <w:shd w:val="clear" w:color="auto" w:fill="auto"/>
          </w:tcPr>
          <w:p w14:paraId="3809E7DB" w14:textId="77777777" w:rsidR="00DF763E" w:rsidRDefault="00DF763E" w:rsidP="00377E0B">
            <w:pPr>
              <w:pStyle w:val="NormalAfterChart"/>
              <w:spacing w:before="0" w:after="0" w:line="240" w:lineRule="auto"/>
              <w:jc w:val="center"/>
              <w:rPr>
                <w:rFonts w:hint="cs"/>
                <w:rtl/>
              </w:rPr>
            </w:pPr>
            <w:r>
              <w:rPr>
                <w:rFonts w:hint="cs"/>
                <w:rtl/>
              </w:rPr>
              <w:t>38</w:t>
            </w:r>
          </w:p>
        </w:tc>
        <w:tc>
          <w:tcPr>
            <w:tcW w:w="0" w:type="auto"/>
            <w:shd w:val="clear" w:color="auto" w:fill="auto"/>
          </w:tcPr>
          <w:p w14:paraId="6F1098B8" w14:textId="77777777" w:rsidR="00DF763E" w:rsidRDefault="00DF763E" w:rsidP="00377E0B">
            <w:pPr>
              <w:pStyle w:val="NormalAfterChart"/>
              <w:spacing w:before="0" w:after="0" w:line="240" w:lineRule="auto"/>
              <w:jc w:val="center"/>
              <w:rPr>
                <w:rFonts w:hint="cs"/>
                <w:rtl/>
              </w:rPr>
            </w:pPr>
            <w:r>
              <w:rPr>
                <w:rFonts w:hint="cs"/>
                <w:rtl/>
              </w:rPr>
              <w:t>57</w:t>
            </w:r>
          </w:p>
        </w:tc>
        <w:tc>
          <w:tcPr>
            <w:tcW w:w="0" w:type="auto"/>
            <w:shd w:val="clear" w:color="auto" w:fill="auto"/>
          </w:tcPr>
          <w:p w14:paraId="6ABFB4B7" w14:textId="77777777" w:rsidR="00DF763E" w:rsidRDefault="00DF763E" w:rsidP="00377E0B">
            <w:pPr>
              <w:pStyle w:val="NormalAfterChart"/>
              <w:spacing w:before="0" w:after="0" w:line="240" w:lineRule="auto"/>
              <w:jc w:val="center"/>
              <w:rPr>
                <w:rFonts w:hint="cs"/>
                <w:rtl/>
              </w:rPr>
            </w:pPr>
            <w:r>
              <w:rPr>
                <w:rFonts w:hint="cs"/>
                <w:rtl/>
              </w:rPr>
              <w:t>77</w:t>
            </w:r>
          </w:p>
        </w:tc>
        <w:tc>
          <w:tcPr>
            <w:tcW w:w="0" w:type="auto"/>
            <w:shd w:val="clear" w:color="auto" w:fill="auto"/>
          </w:tcPr>
          <w:p w14:paraId="5784C3A5" w14:textId="77777777" w:rsidR="00DF763E" w:rsidRDefault="00DF763E" w:rsidP="00377E0B">
            <w:pPr>
              <w:pStyle w:val="NormalAfterChart"/>
              <w:spacing w:before="0" w:after="0" w:line="240" w:lineRule="auto"/>
              <w:jc w:val="center"/>
              <w:rPr>
                <w:rFonts w:hint="cs"/>
                <w:rtl/>
              </w:rPr>
            </w:pPr>
            <w:r>
              <w:rPr>
                <w:rFonts w:hint="cs"/>
                <w:rtl/>
              </w:rPr>
              <w:t>91</w:t>
            </w:r>
          </w:p>
        </w:tc>
        <w:tc>
          <w:tcPr>
            <w:tcW w:w="0" w:type="auto"/>
            <w:shd w:val="clear" w:color="auto" w:fill="auto"/>
          </w:tcPr>
          <w:p w14:paraId="1B5271C0" w14:textId="77777777" w:rsidR="00DF763E" w:rsidRDefault="00DF763E" w:rsidP="00377E0B">
            <w:pPr>
              <w:pStyle w:val="NormalAfterChart"/>
              <w:spacing w:before="0" w:after="0" w:line="240" w:lineRule="auto"/>
              <w:jc w:val="center"/>
              <w:rPr>
                <w:rFonts w:hint="cs"/>
                <w:rtl/>
              </w:rPr>
            </w:pPr>
            <w:r>
              <w:rPr>
                <w:rFonts w:hint="cs"/>
                <w:rtl/>
              </w:rPr>
              <w:t>114</w:t>
            </w:r>
          </w:p>
        </w:tc>
        <w:tc>
          <w:tcPr>
            <w:tcW w:w="0" w:type="auto"/>
            <w:shd w:val="clear" w:color="auto" w:fill="auto"/>
          </w:tcPr>
          <w:p w14:paraId="44E2A04D" w14:textId="77777777" w:rsidR="00DF763E" w:rsidRDefault="00DF763E" w:rsidP="00377E0B">
            <w:pPr>
              <w:pStyle w:val="NormalAfterChart"/>
              <w:spacing w:before="0" w:after="0" w:line="240" w:lineRule="auto"/>
              <w:jc w:val="center"/>
              <w:rPr>
                <w:rFonts w:hint="cs"/>
                <w:rtl/>
              </w:rPr>
            </w:pPr>
            <w:r>
              <w:rPr>
                <w:rFonts w:hint="cs"/>
                <w:rtl/>
              </w:rPr>
              <w:t>133</w:t>
            </w:r>
          </w:p>
        </w:tc>
      </w:tr>
    </w:tbl>
    <w:p w14:paraId="57C6B45D" w14:textId="77777777" w:rsidR="00DF763E" w:rsidRDefault="00DF763E" w:rsidP="00DF763E">
      <w:pPr>
        <w:spacing w:before="240" w:after="240"/>
        <w:rPr>
          <w:rFonts w:hint="cs"/>
          <w:rtl/>
          <w:lang w:eastAsia="en-US"/>
        </w:rPr>
      </w:pPr>
      <w:r>
        <w:rPr>
          <w:rFonts w:hint="cs"/>
          <w:rtl/>
          <w:lang w:eastAsia="en-US"/>
        </w:rPr>
        <w:t>מתוך 7 המילים, המיקום של כל מילה שניה הוא מספר ברית בעצמו:</w:t>
      </w:r>
    </w:p>
    <w:tbl>
      <w:tblPr>
        <w:bidiVisual/>
        <w:tblW w:w="0" w:type="auto"/>
        <w:jc w:val="center"/>
        <w:tblBorders>
          <w:insideH w:val="single" w:sz="4" w:space="0" w:color="808080"/>
          <w:insideV w:val="single" w:sz="4" w:space="0" w:color="808080"/>
        </w:tblBorders>
        <w:tblLook w:val="01E0" w:firstRow="1" w:lastRow="1" w:firstColumn="1" w:lastColumn="1" w:noHBand="0" w:noVBand="0"/>
      </w:tblPr>
      <w:tblGrid>
        <w:gridCol w:w="667"/>
        <w:gridCol w:w="901"/>
        <w:gridCol w:w="623"/>
        <w:gridCol w:w="951"/>
        <w:gridCol w:w="554"/>
        <w:gridCol w:w="901"/>
        <w:gridCol w:w="554"/>
        <w:gridCol w:w="1161"/>
      </w:tblGrid>
      <w:tr w:rsidR="00DF763E" w14:paraId="44653272" w14:textId="77777777" w:rsidTr="00377E0B">
        <w:trPr>
          <w:jc w:val="center"/>
        </w:trPr>
        <w:tc>
          <w:tcPr>
            <w:tcW w:w="0" w:type="auto"/>
            <w:shd w:val="clear" w:color="auto" w:fill="E6E6E6"/>
            <w:tcMar>
              <w:left w:w="57" w:type="dxa"/>
              <w:right w:w="57" w:type="dxa"/>
            </w:tcMar>
          </w:tcPr>
          <w:p w14:paraId="7D02314B" w14:textId="77777777" w:rsidR="00DF763E" w:rsidRPr="000A572F" w:rsidRDefault="00DF763E" w:rsidP="00377E0B">
            <w:pPr>
              <w:pStyle w:val="NormalAfterChart"/>
              <w:spacing w:before="0" w:after="0" w:line="240" w:lineRule="auto"/>
              <w:jc w:val="center"/>
              <w:rPr>
                <w:rFonts w:hint="cs"/>
                <w:rtl/>
              </w:rPr>
            </w:pPr>
            <w:r w:rsidRPr="000A572F">
              <w:rPr>
                <w:rFonts w:hint="cs"/>
                <w:rtl/>
              </w:rPr>
              <w:t>המילה</w:t>
            </w:r>
          </w:p>
        </w:tc>
        <w:tc>
          <w:tcPr>
            <w:tcW w:w="0" w:type="auto"/>
            <w:shd w:val="clear" w:color="auto" w:fill="auto"/>
            <w:tcMar>
              <w:left w:w="57" w:type="dxa"/>
              <w:right w:w="57" w:type="dxa"/>
            </w:tcMar>
          </w:tcPr>
          <w:p w14:paraId="5829FE75"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בריתי</w:t>
            </w:r>
          </w:p>
        </w:tc>
        <w:tc>
          <w:tcPr>
            <w:tcW w:w="0" w:type="auto"/>
            <w:shd w:val="clear" w:color="auto" w:fill="auto"/>
            <w:tcMar>
              <w:left w:w="57" w:type="dxa"/>
              <w:right w:w="57" w:type="dxa"/>
            </w:tcMar>
          </w:tcPr>
          <w:p w14:paraId="5E13C437" w14:textId="77777777" w:rsidR="00DF763E" w:rsidRPr="000A572F" w:rsidRDefault="00DF763E" w:rsidP="00377E0B">
            <w:pPr>
              <w:pStyle w:val="NormalAfterChart"/>
              <w:spacing w:before="0" w:after="0" w:line="240" w:lineRule="auto"/>
              <w:jc w:val="center"/>
              <w:rPr>
                <w:rFonts w:hint="cs"/>
                <w:rtl/>
              </w:rPr>
            </w:pPr>
            <w:r w:rsidRPr="008913AC">
              <w:rPr>
                <w:rFonts w:hint="cs"/>
                <w:color w:val="808080"/>
                <w:rtl/>
              </w:rPr>
              <w:t>בריתי</w:t>
            </w:r>
          </w:p>
        </w:tc>
        <w:tc>
          <w:tcPr>
            <w:tcW w:w="0" w:type="auto"/>
            <w:shd w:val="clear" w:color="auto" w:fill="auto"/>
            <w:tcMar>
              <w:left w:w="57" w:type="dxa"/>
              <w:right w:w="57" w:type="dxa"/>
            </w:tcMar>
          </w:tcPr>
          <w:p w14:paraId="375B5988" w14:textId="77777777" w:rsidR="00DF763E" w:rsidRPr="000A572F" w:rsidRDefault="00DF763E" w:rsidP="00377E0B">
            <w:pPr>
              <w:pStyle w:val="NormalAfterChart"/>
              <w:spacing w:before="0" w:after="0" w:line="240" w:lineRule="auto"/>
              <w:jc w:val="center"/>
              <w:rPr>
                <w:rFonts w:hint="cs"/>
                <w:rtl/>
              </w:rPr>
            </w:pPr>
            <w:r w:rsidRPr="000A572F">
              <w:rPr>
                <w:rFonts w:hint="cs"/>
                <w:rtl/>
              </w:rPr>
              <w:t>הברית</w:t>
            </w:r>
          </w:p>
        </w:tc>
        <w:tc>
          <w:tcPr>
            <w:tcW w:w="0" w:type="auto"/>
            <w:shd w:val="clear" w:color="auto" w:fill="auto"/>
            <w:tcMar>
              <w:left w:w="57" w:type="dxa"/>
              <w:right w:w="57" w:type="dxa"/>
            </w:tcMar>
          </w:tcPr>
          <w:p w14:paraId="4686914B" w14:textId="77777777" w:rsidR="00DF763E" w:rsidRPr="000A572F" w:rsidRDefault="00DF763E" w:rsidP="00377E0B">
            <w:pPr>
              <w:pStyle w:val="NormalAfterChart"/>
              <w:spacing w:before="0" w:after="0" w:line="240" w:lineRule="auto"/>
              <w:jc w:val="center"/>
              <w:rPr>
                <w:rFonts w:hint="cs"/>
                <w:rtl/>
              </w:rPr>
            </w:pPr>
            <w:r w:rsidRPr="008913AC">
              <w:rPr>
                <w:rFonts w:hint="cs"/>
                <w:color w:val="808080"/>
                <w:rtl/>
              </w:rPr>
              <w:t>ברית</w:t>
            </w:r>
          </w:p>
        </w:tc>
        <w:tc>
          <w:tcPr>
            <w:tcW w:w="0" w:type="auto"/>
            <w:shd w:val="clear" w:color="auto" w:fill="auto"/>
            <w:tcMar>
              <w:left w:w="57" w:type="dxa"/>
              <w:right w:w="57" w:type="dxa"/>
            </w:tcMar>
          </w:tcPr>
          <w:p w14:paraId="3380D0C0" w14:textId="77777777" w:rsidR="00DF763E" w:rsidRPr="000A572F" w:rsidRDefault="00DF763E" w:rsidP="00377E0B">
            <w:pPr>
              <w:pStyle w:val="NormalAfterChart"/>
              <w:spacing w:before="0" w:after="0" w:line="240" w:lineRule="auto"/>
              <w:jc w:val="center"/>
              <w:rPr>
                <w:rFonts w:hint="cs"/>
                <w:rtl/>
              </w:rPr>
            </w:pPr>
            <w:r w:rsidRPr="000A572F">
              <w:rPr>
                <w:rFonts w:hint="cs"/>
                <w:rtl/>
              </w:rPr>
              <w:t>בריתי</w:t>
            </w:r>
          </w:p>
        </w:tc>
        <w:tc>
          <w:tcPr>
            <w:tcW w:w="0" w:type="auto"/>
            <w:shd w:val="clear" w:color="auto" w:fill="auto"/>
            <w:tcMar>
              <w:left w:w="57" w:type="dxa"/>
              <w:right w:w="57" w:type="dxa"/>
            </w:tcMar>
          </w:tcPr>
          <w:p w14:paraId="6FD51BCE" w14:textId="77777777" w:rsidR="00DF763E" w:rsidRPr="000A572F" w:rsidRDefault="00DF763E" w:rsidP="00377E0B">
            <w:pPr>
              <w:pStyle w:val="NormalAfterChart"/>
              <w:spacing w:before="0" w:after="0" w:line="240" w:lineRule="auto"/>
              <w:jc w:val="center"/>
              <w:rPr>
                <w:rFonts w:hint="cs"/>
                <w:rtl/>
              </w:rPr>
            </w:pPr>
            <w:r w:rsidRPr="008913AC">
              <w:rPr>
                <w:rFonts w:hint="cs"/>
                <w:color w:val="808080"/>
                <w:rtl/>
              </w:rPr>
              <w:t>ברית</w:t>
            </w:r>
          </w:p>
        </w:tc>
        <w:tc>
          <w:tcPr>
            <w:tcW w:w="0" w:type="auto"/>
            <w:shd w:val="clear" w:color="auto" w:fill="auto"/>
            <w:tcMar>
              <w:left w:w="57" w:type="dxa"/>
              <w:right w:w="57" w:type="dxa"/>
            </w:tcMar>
          </w:tcPr>
          <w:p w14:paraId="5D98A7AB" w14:textId="77777777" w:rsidR="00DF763E" w:rsidRPr="000A572F" w:rsidRDefault="00DF763E" w:rsidP="00377E0B">
            <w:pPr>
              <w:pStyle w:val="NormalAfterChart"/>
              <w:spacing w:before="0" w:after="0" w:line="240" w:lineRule="auto"/>
              <w:jc w:val="center"/>
              <w:rPr>
                <w:rFonts w:hint="cs"/>
                <w:rtl/>
              </w:rPr>
            </w:pPr>
            <w:r w:rsidRPr="000A572F">
              <w:rPr>
                <w:rFonts w:hint="cs"/>
                <w:rtl/>
              </w:rPr>
              <w:t>הברית</w:t>
            </w:r>
          </w:p>
        </w:tc>
      </w:tr>
      <w:tr w:rsidR="00DF763E" w14:paraId="675A85F3" w14:textId="77777777" w:rsidTr="00377E0B">
        <w:trPr>
          <w:jc w:val="center"/>
        </w:trPr>
        <w:tc>
          <w:tcPr>
            <w:tcW w:w="0" w:type="auto"/>
            <w:shd w:val="clear" w:color="auto" w:fill="E6E6E6"/>
            <w:tcMar>
              <w:left w:w="57" w:type="dxa"/>
              <w:right w:w="57" w:type="dxa"/>
            </w:tcMar>
          </w:tcPr>
          <w:p w14:paraId="794D2BC2" w14:textId="77777777" w:rsidR="00DF763E" w:rsidRDefault="00DF763E" w:rsidP="00377E0B">
            <w:pPr>
              <w:pStyle w:val="NormalAfterChart"/>
              <w:spacing w:before="0" w:after="0" w:line="240" w:lineRule="auto"/>
              <w:jc w:val="center"/>
              <w:rPr>
                <w:rFonts w:hint="cs"/>
                <w:rtl/>
              </w:rPr>
            </w:pPr>
            <w:r>
              <w:rPr>
                <w:rFonts w:hint="cs"/>
                <w:rtl/>
              </w:rPr>
              <w:t>מיקום</w:t>
            </w:r>
          </w:p>
        </w:tc>
        <w:tc>
          <w:tcPr>
            <w:tcW w:w="0" w:type="auto"/>
            <w:shd w:val="clear" w:color="auto" w:fill="auto"/>
            <w:tcMar>
              <w:left w:w="57" w:type="dxa"/>
              <w:right w:w="57" w:type="dxa"/>
            </w:tcMar>
          </w:tcPr>
          <w:p w14:paraId="2094A458" w14:textId="5E180244" w:rsidR="00DF763E" w:rsidRDefault="00DF763E" w:rsidP="00377E0B">
            <w:pPr>
              <w:pStyle w:val="NormalAfterChart"/>
              <w:spacing w:before="0" w:after="0" w:line="240" w:lineRule="auto"/>
              <w:jc w:val="center"/>
              <w:rPr>
                <w:rFonts w:hint="cs"/>
                <w:rtl/>
              </w:rPr>
            </w:pPr>
            <w:r>
              <w:rPr>
                <w:rFonts w:hint="cs"/>
                <w:rtl/>
              </w:rPr>
              <w:t>13 = 3</w:t>
            </w:r>
            <w:r w:rsidRPr="008913AC">
              <w:rPr>
                <w:noProof/>
                <w:position w:val="-3"/>
              </w:rPr>
              <w:drawing>
                <wp:inline distT="0" distB="0" distL="0" distR="0" wp14:anchorId="1E209C55" wp14:editId="271EA7CC">
                  <wp:extent cx="66675" cy="114300"/>
                  <wp:effectExtent l="0" t="0" r="952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rPr>
              <w:t xml:space="preserve"> </w:t>
            </w:r>
          </w:p>
        </w:tc>
        <w:tc>
          <w:tcPr>
            <w:tcW w:w="0" w:type="auto"/>
            <w:shd w:val="clear" w:color="auto" w:fill="auto"/>
            <w:tcMar>
              <w:left w:w="57" w:type="dxa"/>
              <w:right w:w="57" w:type="dxa"/>
            </w:tcMar>
          </w:tcPr>
          <w:p w14:paraId="017188FB" w14:textId="77777777" w:rsidR="00DF763E" w:rsidRPr="008913AC" w:rsidRDefault="00DF763E" w:rsidP="00377E0B">
            <w:pPr>
              <w:pStyle w:val="NormalAfterChart"/>
              <w:spacing w:before="0" w:after="0" w:line="240" w:lineRule="auto"/>
              <w:jc w:val="center"/>
              <w:rPr>
                <w:rFonts w:hint="cs"/>
                <w:color w:val="808080"/>
                <w:rtl/>
              </w:rPr>
            </w:pPr>
            <w:r w:rsidRPr="008913AC">
              <w:rPr>
                <w:rFonts w:hint="cs"/>
                <w:color w:val="808080"/>
                <w:rtl/>
              </w:rPr>
              <w:t>38</w:t>
            </w:r>
          </w:p>
        </w:tc>
        <w:tc>
          <w:tcPr>
            <w:tcW w:w="0" w:type="auto"/>
            <w:shd w:val="clear" w:color="auto" w:fill="auto"/>
            <w:tcMar>
              <w:left w:w="57" w:type="dxa"/>
              <w:right w:w="57" w:type="dxa"/>
            </w:tcMar>
          </w:tcPr>
          <w:p w14:paraId="7BA0C3D2" w14:textId="6588DFDA" w:rsidR="00DF763E" w:rsidRDefault="00DF763E" w:rsidP="00377E0B">
            <w:pPr>
              <w:pStyle w:val="NormalAfterChart"/>
              <w:spacing w:before="0" w:after="0" w:line="240" w:lineRule="auto"/>
              <w:jc w:val="center"/>
            </w:pPr>
            <w:r>
              <w:rPr>
                <w:rFonts w:hint="cs"/>
                <w:rtl/>
              </w:rPr>
              <w:t>57 = 7</w:t>
            </w:r>
            <w:r w:rsidRPr="00DB700F">
              <w:rPr>
                <w:rFonts w:hint="cs"/>
              </w:rPr>
              <w:t xml:space="preserve"> </w:t>
            </w:r>
            <w:r w:rsidRPr="008913AC">
              <w:rPr>
                <w:noProof/>
                <w:position w:val="-3"/>
              </w:rPr>
              <w:drawing>
                <wp:inline distT="0" distB="0" distL="0" distR="0" wp14:anchorId="641A3634" wp14:editId="3CDF81F1">
                  <wp:extent cx="66675" cy="114300"/>
                  <wp:effectExtent l="0" t="0" r="952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shd w:val="clear" w:color="auto" w:fill="auto"/>
            <w:tcMar>
              <w:left w:w="57" w:type="dxa"/>
              <w:right w:w="57" w:type="dxa"/>
            </w:tcMar>
          </w:tcPr>
          <w:p w14:paraId="618549CC" w14:textId="77777777" w:rsidR="00DF763E" w:rsidRPr="008913AC" w:rsidRDefault="00DF763E" w:rsidP="00377E0B">
            <w:pPr>
              <w:pStyle w:val="NormalAfterChart"/>
              <w:spacing w:before="0" w:after="0" w:line="240" w:lineRule="auto"/>
              <w:jc w:val="center"/>
              <w:rPr>
                <w:rFonts w:hint="cs"/>
                <w:color w:val="808080"/>
                <w:rtl/>
              </w:rPr>
            </w:pPr>
            <w:r w:rsidRPr="008913AC">
              <w:rPr>
                <w:rFonts w:hint="cs"/>
                <w:color w:val="808080"/>
                <w:rtl/>
              </w:rPr>
              <w:t>77</w:t>
            </w:r>
          </w:p>
        </w:tc>
        <w:tc>
          <w:tcPr>
            <w:tcW w:w="0" w:type="auto"/>
            <w:shd w:val="clear" w:color="auto" w:fill="auto"/>
            <w:tcMar>
              <w:left w:w="57" w:type="dxa"/>
              <w:right w:w="57" w:type="dxa"/>
            </w:tcMar>
          </w:tcPr>
          <w:p w14:paraId="516CFBE3" w14:textId="1B409D78" w:rsidR="00DF763E" w:rsidRDefault="00DF763E" w:rsidP="00377E0B">
            <w:pPr>
              <w:pStyle w:val="NormalAfterChart"/>
              <w:spacing w:before="0" w:after="0" w:line="240" w:lineRule="auto"/>
              <w:jc w:val="center"/>
              <w:rPr>
                <w:rFonts w:hint="cs"/>
                <w:rtl/>
              </w:rPr>
            </w:pPr>
            <w:r>
              <w:rPr>
                <w:rFonts w:hint="cs"/>
                <w:rtl/>
              </w:rPr>
              <w:t>91 = 9</w:t>
            </w:r>
            <w:r w:rsidRPr="008913AC">
              <w:rPr>
                <w:noProof/>
                <w:position w:val="-3"/>
                <w:rtl/>
              </w:rPr>
              <w:drawing>
                <wp:inline distT="0" distB="0" distL="0" distR="0" wp14:anchorId="5C9E541D" wp14:editId="2434DE4B">
                  <wp:extent cx="66675" cy="114300"/>
                  <wp:effectExtent l="0" t="0" r="952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rPr>
              <w:t xml:space="preserve"> </w:t>
            </w:r>
          </w:p>
        </w:tc>
        <w:tc>
          <w:tcPr>
            <w:tcW w:w="0" w:type="auto"/>
            <w:shd w:val="clear" w:color="auto" w:fill="auto"/>
            <w:tcMar>
              <w:left w:w="57" w:type="dxa"/>
              <w:right w:w="57" w:type="dxa"/>
            </w:tcMar>
          </w:tcPr>
          <w:p w14:paraId="5D081911" w14:textId="77777777" w:rsidR="00DF763E" w:rsidRPr="008913AC" w:rsidRDefault="00DF763E" w:rsidP="00377E0B">
            <w:pPr>
              <w:pStyle w:val="NormalAfterChart"/>
              <w:spacing w:before="0" w:after="0" w:line="240" w:lineRule="auto"/>
              <w:jc w:val="center"/>
              <w:rPr>
                <w:rFonts w:hint="cs"/>
                <w:color w:val="808080"/>
                <w:rtl/>
              </w:rPr>
            </w:pPr>
            <w:r w:rsidRPr="008913AC">
              <w:rPr>
                <w:rFonts w:hint="cs"/>
                <w:color w:val="808080"/>
                <w:rtl/>
              </w:rPr>
              <w:t>114</w:t>
            </w:r>
          </w:p>
        </w:tc>
        <w:tc>
          <w:tcPr>
            <w:tcW w:w="0" w:type="auto"/>
            <w:shd w:val="clear" w:color="auto" w:fill="auto"/>
            <w:tcMar>
              <w:left w:w="57" w:type="dxa"/>
              <w:right w:w="57" w:type="dxa"/>
            </w:tcMar>
          </w:tcPr>
          <w:p w14:paraId="1AB686B5" w14:textId="1F3A8B03" w:rsidR="00DF763E" w:rsidRDefault="00DF763E" w:rsidP="00377E0B">
            <w:pPr>
              <w:pStyle w:val="NormalAfterChart"/>
              <w:spacing w:before="0" w:after="0" w:line="240" w:lineRule="auto"/>
              <w:jc w:val="center"/>
              <w:rPr>
                <w:rFonts w:hint="cs"/>
                <w:rtl/>
              </w:rPr>
            </w:pPr>
            <w:r>
              <w:rPr>
                <w:rFonts w:hint="cs"/>
                <w:rtl/>
              </w:rPr>
              <w:t>133 = 11</w:t>
            </w:r>
            <w:r w:rsidRPr="008913AC">
              <w:rPr>
                <w:noProof/>
                <w:position w:val="-3"/>
                <w:rtl/>
              </w:rPr>
              <w:drawing>
                <wp:inline distT="0" distB="0" distL="0" distR="0" wp14:anchorId="410DB39A" wp14:editId="7BD115B4">
                  <wp:extent cx="66675" cy="114300"/>
                  <wp:effectExtent l="0" t="0" r="952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r>
    </w:tbl>
    <w:p w14:paraId="16D19DF6" w14:textId="77777777" w:rsidR="00DF763E" w:rsidRDefault="00DF763E" w:rsidP="00DF763E">
      <w:pPr>
        <w:rPr>
          <w:rFonts w:hint="cs"/>
          <w:rtl/>
          <w:lang w:eastAsia="en-US"/>
        </w:rPr>
      </w:pPr>
      <w:r>
        <w:rPr>
          <w:rFonts w:hint="cs"/>
          <w:rtl/>
          <w:lang w:eastAsia="en-US"/>
        </w:rPr>
        <w:t>נשים לב שאלה הם מספרי הברית של המספרים האי־זוגיים, אם כי 1 ו־5 חסרים. מה הם מספרי הברית הראשון והחמישי החסרים לכאורה?</w:t>
      </w:r>
    </w:p>
    <w:p w14:paraId="02A5A250" w14:textId="1554133D" w:rsidR="00DF763E" w:rsidRDefault="00DF763E" w:rsidP="00DF763E">
      <w:pPr>
        <w:pStyle w:val="equationcentered"/>
        <w:rPr>
          <w:rFonts w:hint="cs"/>
          <w:rtl/>
          <w:lang w:eastAsia="en-US"/>
        </w:rPr>
      </w:pPr>
      <w:r>
        <w:rPr>
          <w:rFonts w:hint="cs"/>
          <w:rtl/>
          <w:lang w:eastAsia="en-US"/>
        </w:rPr>
        <w:t>3 = 1</w:t>
      </w:r>
      <w:r w:rsidRPr="00CF7F33">
        <w:rPr>
          <w:noProof/>
          <w:position w:val="-3"/>
        </w:rPr>
        <w:drawing>
          <wp:inline distT="0" distB="0" distL="0" distR="0" wp14:anchorId="45AFF755" wp14:editId="378C1D7D">
            <wp:extent cx="66675" cy="114300"/>
            <wp:effectExtent l="0" t="0" r="952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lang w:eastAsia="en-US"/>
        </w:rPr>
        <w:t xml:space="preserve"> </w:t>
      </w:r>
    </w:p>
    <w:p w14:paraId="27509687" w14:textId="6B8DBDB0" w:rsidR="00DF763E" w:rsidRDefault="00DF763E" w:rsidP="00DF763E">
      <w:pPr>
        <w:pStyle w:val="equationcentered"/>
        <w:rPr>
          <w:rFonts w:hint="cs"/>
          <w:rtl/>
          <w:lang w:eastAsia="en-US"/>
        </w:rPr>
      </w:pPr>
      <w:r>
        <w:rPr>
          <w:rFonts w:hint="cs"/>
          <w:rtl/>
          <w:lang w:eastAsia="en-US"/>
        </w:rPr>
        <w:lastRenderedPageBreak/>
        <w:t>31 = 5</w:t>
      </w:r>
      <w:r w:rsidRPr="00CF7F33">
        <w:rPr>
          <w:noProof/>
          <w:position w:val="-3"/>
        </w:rPr>
        <w:drawing>
          <wp:inline distT="0" distB="0" distL="0" distR="0" wp14:anchorId="0AB0504C" wp14:editId="342E3400">
            <wp:extent cx="66675" cy="114300"/>
            <wp:effectExtent l="0" t="0" r="952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lang w:eastAsia="en-US"/>
        </w:rPr>
        <w:t xml:space="preserve"> </w:t>
      </w:r>
    </w:p>
    <w:p w14:paraId="59AB8D1D" w14:textId="77777777" w:rsidR="00DF763E" w:rsidRDefault="00DF763E" w:rsidP="00DF763E">
      <w:pPr>
        <w:rPr>
          <w:rFonts w:hint="cs"/>
          <w:rtl/>
          <w:lang w:eastAsia="en-US"/>
        </w:rPr>
      </w:pPr>
      <w:r>
        <w:rPr>
          <w:rFonts w:hint="cs"/>
          <w:rtl/>
          <w:lang w:eastAsia="en-US"/>
        </w:rPr>
        <w:t>השאלה הנשאלת היא האם יש רמז למספרי הברית החסרים מן הסדרה בפרשה. ובכן, נסתכל במילים הנמצאות במיקום של מספרי הברית הראשון והחמישי, כלומר, המילה ה</w:t>
      </w:r>
      <w:r>
        <w:rPr>
          <w:rFonts w:hint="cs"/>
          <w:rtl/>
        </w:rPr>
        <w:t>־</w:t>
      </w:r>
      <w:r>
        <w:rPr>
          <w:rFonts w:hint="cs"/>
          <w:rtl/>
          <w:lang w:eastAsia="en-US"/>
        </w:rPr>
        <w:t>3 בפרשה והמילה ה</w:t>
      </w:r>
      <w:r>
        <w:rPr>
          <w:rFonts w:hint="cs"/>
          <w:rtl/>
        </w:rPr>
        <w:t>־</w:t>
      </w:r>
      <w:r>
        <w:rPr>
          <w:rFonts w:hint="cs"/>
          <w:rtl/>
          <w:lang w:eastAsia="en-US"/>
        </w:rPr>
        <w:t>31. אנו כבר יודעים שהן אינן "ברית" או "בריתי" או "הברית". אך מה הן בכל זאת?</w:t>
      </w:r>
    </w:p>
    <w:p w14:paraId="25517ABD" w14:textId="005BD796" w:rsidR="00DF763E" w:rsidRDefault="00DF763E" w:rsidP="00DF763E">
      <w:pPr>
        <w:rPr>
          <w:rFonts w:hint="cs"/>
          <w:rtl/>
          <w:lang w:eastAsia="en-US"/>
        </w:rPr>
      </w:pPr>
      <w:r>
        <w:rPr>
          <w:rFonts w:hint="cs"/>
          <w:rtl/>
          <w:lang w:eastAsia="en-US"/>
        </w:rPr>
        <w:t xml:space="preserve">המילה השלישית, </w:t>
      </w:r>
      <w:r>
        <w:rPr>
          <w:rStyle w:val="Gematria"/>
          <w:rFonts w:hint="cs"/>
          <w:rtl/>
        </w:rPr>
        <w:t>א</w:t>
      </w:r>
      <w:r w:rsidRPr="001F7922">
        <w:rPr>
          <w:rStyle w:val="Gematria"/>
          <w:rFonts w:hint="cs"/>
          <w:rtl/>
        </w:rPr>
        <w:t>ל</w:t>
      </w:r>
      <w:r>
        <w:rPr>
          <w:rFonts w:hint="cs"/>
          <w:rtl/>
          <w:lang w:eastAsia="en-US"/>
        </w:rPr>
        <w:t xml:space="preserve"> = 31 = 5</w:t>
      </w:r>
      <w:r w:rsidRPr="00CF7F33">
        <w:rPr>
          <w:noProof/>
          <w:position w:val="-3"/>
        </w:rPr>
        <w:drawing>
          <wp:inline distT="0" distB="0" distL="0" distR="0" wp14:anchorId="290533F9" wp14:editId="5A54C023">
            <wp:extent cx="66675" cy="114300"/>
            <wp:effectExtent l="0" t="0" r="9525"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lang w:eastAsia="en-US"/>
        </w:rPr>
        <w:t xml:space="preserve"> </w:t>
      </w:r>
      <w:r>
        <w:rPr>
          <w:rFonts w:hint="cs"/>
          <w:rtl/>
          <w:lang w:eastAsia="en-US"/>
        </w:rPr>
        <w:t>מספר ברית, כנ"ל!</w:t>
      </w:r>
    </w:p>
    <w:p w14:paraId="41DE5909" w14:textId="6AB322D3" w:rsidR="00DF763E" w:rsidRDefault="00DF763E" w:rsidP="00DF763E">
      <w:pPr>
        <w:rPr>
          <w:rFonts w:hint="cs"/>
          <w:rtl/>
        </w:rPr>
      </w:pPr>
      <w:r>
        <w:rPr>
          <w:rFonts w:hint="cs"/>
          <w:rtl/>
        </w:rPr>
        <w:t xml:space="preserve">והמילה ה־31, </w:t>
      </w:r>
      <w:r w:rsidRPr="001F7922">
        <w:rPr>
          <w:rStyle w:val="Gematria"/>
          <w:rtl/>
        </w:rPr>
        <w:t>י</w:t>
      </w:r>
      <w:r>
        <w:rPr>
          <w:rStyle w:val="Gematria"/>
          <w:rtl/>
        </w:rPr>
        <w:t>צא</w:t>
      </w:r>
      <w:r w:rsidRPr="001F7922">
        <w:rPr>
          <w:rStyle w:val="Gematria"/>
          <w:rtl/>
        </w:rPr>
        <w:t>י</w:t>
      </w:r>
      <w:r>
        <w:rPr>
          <w:rFonts w:hint="cs"/>
          <w:rtl/>
        </w:rPr>
        <w:t xml:space="preserve"> = 111 = </w:t>
      </w:r>
      <w:r>
        <w:rPr>
          <w:rFonts w:hint="cs"/>
          <w:rtl/>
          <w:lang w:eastAsia="en-US"/>
        </w:rPr>
        <w:t>10</w:t>
      </w:r>
      <w:r w:rsidRPr="00CF7F33">
        <w:rPr>
          <w:noProof/>
          <w:position w:val="-3"/>
        </w:rPr>
        <w:drawing>
          <wp:inline distT="0" distB="0" distL="0" distR="0" wp14:anchorId="47A7B26B" wp14:editId="36977012">
            <wp:extent cx="66675" cy="114300"/>
            <wp:effectExtent l="0" t="0" r="9525"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DB700F">
        <w:rPr>
          <w:rFonts w:hint="cs"/>
          <w:rtl/>
        </w:rPr>
        <w:t xml:space="preserve"> </w:t>
      </w:r>
      <w:r>
        <w:rPr>
          <w:rFonts w:hint="cs"/>
          <w:rtl/>
        </w:rPr>
        <w:t xml:space="preserve">גם כן מספר ברית! </w:t>
      </w:r>
    </w:p>
    <w:p w14:paraId="0A0A86D7" w14:textId="77777777" w:rsidR="00DF763E" w:rsidRDefault="00DF763E" w:rsidP="00DF763E">
      <w:pPr>
        <w:rPr>
          <w:rFonts w:hint="cs"/>
          <w:rtl/>
        </w:rPr>
      </w:pPr>
      <w:r>
        <w:rPr>
          <w:rFonts w:hint="cs"/>
          <w:rtl/>
        </w:rPr>
        <w:t>וזו השלמה מופלאה של הסדרה של מספרי הברית של המספרים האי־זוגיים.</w:t>
      </w:r>
    </w:p>
    <w:p w14:paraId="50E38E0B" w14:textId="77777777" w:rsidR="00DF763E" w:rsidRDefault="00DF763E" w:rsidP="00DF763E">
      <w:pPr>
        <w:rPr>
          <w:rFonts w:hint="cs"/>
          <w:rtl/>
        </w:rPr>
      </w:pPr>
      <w:r>
        <w:rPr>
          <w:rFonts w:hint="cs"/>
          <w:rtl/>
        </w:rPr>
        <w:t>נתבונן שוב בסידור של מלות הפרשה בחלוקה לעשר־עשר מילים ונראה שמלות ה"ברית" מופיעות בכל שורה שניה, כלומר מילת "ברית" אחת בעשיריה הראשונה, השלישית, החמישית, השביעית, התשיעית, האחת־עשרה והשלש עשרה! גם כאן יש דילוג דומה לעשיריות האי־זוגיות</w:t>
      </w:r>
      <w:r>
        <w:rPr>
          <w:rStyle w:val="afff7"/>
          <w:rtl/>
        </w:rPr>
        <w:endnoteReference w:id="22"/>
      </w:r>
      <w:r>
        <w:rPr>
          <w:rFonts w:hint="cs"/>
          <w:rtl/>
        </w:rPr>
        <w:t xml:space="preserve">. </w:t>
      </w:r>
    </w:p>
    <w:p w14:paraId="44CD0EB8" w14:textId="77777777" w:rsidR="00DF763E" w:rsidRDefault="00DF763E" w:rsidP="00DF763E">
      <w:pPr>
        <w:rPr>
          <w:rFonts w:hint="cs"/>
          <w:rtl/>
        </w:rPr>
      </w:pPr>
      <w:r>
        <w:rPr>
          <w:rFonts w:hint="cs"/>
          <w:rtl/>
        </w:rPr>
        <w:t>בפרשה כולה 142 תבות. 142 אינו מספר ברית, שכן קל להיווכח מהנוסחאות שכתבנו עבור מספרי ברית שמספר ברית אינו יכול להיות זוגי. אולם מהספרות 1, 4, 2 אפשר להרכיב שני צירופים של מספרים אי־זוגיים, 241 ו־421, והנה, שני הצירופים האי-זוגיים האפשריים הם מספרי ברית:</w:t>
      </w:r>
    </w:p>
    <w:p w14:paraId="09BA70B4" w14:textId="25366F72" w:rsidR="00DF763E" w:rsidRDefault="00DF763E" w:rsidP="00DF763E">
      <w:pPr>
        <w:numPr>
          <w:ilvl w:val="0"/>
          <w:numId w:val="28"/>
        </w:numPr>
        <w:rPr>
          <w:rFonts w:hint="cs"/>
          <w:rtl/>
          <w:lang w:eastAsia="en-US"/>
        </w:rPr>
      </w:pPr>
      <w:r>
        <w:rPr>
          <w:rFonts w:hint="cs"/>
          <w:rtl/>
          <w:lang w:eastAsia="en-US"/>
        </w:rPr>
        <w:t>241 = 15</w:t>
      </w:r>
      <w:r w:rsidRPr="00CF7F33">
        <w:rPr>
          <w:noProof/>
          <w:position w:val="-3"/>
        </w:rPr>
        <w:drawing>
          <wp:inline distT="0" distB="0" distL="0" distR="0" wp14:anchorId="0774A058" wp14:editId="5013DDF2">
            <wp:extent cx="66675" cy="114300"/>
            <wp:effectExtent l="0" t="0" r="9525"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p w14:paraId="50826449" w14:textId="53524BA1" w:rsidR="00DF763E" w:rsidRDefault="00DF763E" w:rsidP="00DF763E">
      <w:pPr>
        <w:numPr>
          <w:ilvl w:val="0"/>
          <w:numId w:val="28"/>
        </w:numPr>
        <w:rPr>
          <w:rFonts w:hint="cs"/>
          <w:rtl/>
          <w:lang w:eastAsia="en-US"/>
        </w:rPr>
      </w:pPr>
      <w:r>
        <w:rPr>
          <w:rFonts w:hint="cs"/>
          <w:rtl/>
          <w:lang w:eastAsia="en-US"/>
        </w:rPr>
        <w:t>421 = 21</w:t>
      </w:r>
      <w:r w:rsidRPr="00CF7F33">
        <w:rPr>
          <w:noProof/>
          <w:position w:val="-3"/>
        </w:rPr>
        <w:drawing>
          <wp:inline distT="0" distB="0" distL="0" distR="0" wp14:anchorId="203811E8" wp14:editId="4DDDDC1E">
            <wp:extent cx="66675" cy="114300"/>
            <wp:effectExtent l="0" t="0" r="952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p w14:paraId="354E1585" w14:textId="77777777" w:rsidR="00DF763E" w:rsidRDefault="00DF763E" w:rsidP="00DF763E">
      <w:pPr>
        <w:rPr>
          <w:rFonts w:hint="cs"/>
          <w:rtl/>
        </w:rPr>
      </w:pPr>
      <w:r>
        <w:rPr>
          <w:rFonts w:hint="cs"/>
          <w:rtl/>
        </w:rPr>
        <w:t>ועוד, ראה לקמן בשייכות המספר 142 למספרי ברית.</w:t>
      </w:r>
    </w:p>
    <w:p w14:paraId="0F9C505C" w14:textId="77777777" w:rsidR="00DF763E" w:rsidRDefault="00DF763E" w:rsidP="00DF763E">
      <w:pPr>
        <w:rPr>
          <w:rFonts w:hint="cs"/>
          <w:rtl/>
        </w:rPr>
      </w:pPr>
      <w:r>
        <w:rPr>
          <w:rFonts w:hint="cs"/>
          <w:rtl/>
        </w:rPr>
        <w:t xml:space="preserve">נציין כעת מספר דוגמאות נוספות של הופעת מספרי ברית בפרשה: </w:t>
      </w:r>
    </w:p>
    <w:p w14:paraId="7AC38002" w14:textId="5E5F3496" w:rsidR="00DF763E" w:rsidRDefault="00DF763E" w:rsidP="00DF763E">
      <w:pPr>
        <w:numPr>
          <w:ilvl w:val="0"/>
          <w:numId w:val="29"/>
        </w:numPr>
        <w:rPr>
          <w:rFonts w:hint="cs"/>
          <w:rtl/>
        </w:rPr>
      </w:pPr>
      <w:r>
        <w:rPr>
          <w:rFonts w:hint="cs"/>
          <w:rtl/>
        </w:rPr>
        <w:t>הפרשה מתחילה "</w:t>
      </w:r>
      <w:r w:rsidRPr="007B6CF7">
        <w:rPr>
          <w:rStyle w:val="Gematria"/>
          <w:rFonts w:hint="cs"/>
          <w:rtl/>
        </w:rPr>
        <w:t>ויאמר א</w:t>
      </w:r>
      <w:r w:rsidRPr="00102822">
        <w:rPr>
          <w:rStyle w:val="Gematria"/>
          <w:rFonts w:hint="cs"/>
          <w:rtl/>
        </w:rPr>
        <w:t>־</w:t>
      </w:r>
      <w:r w:rsidRPr="007B6CF7">
        <w:rPr>
          <w:rStyle w:val="Gematria"/>
          <w:rFonts w:hint="cs"/>
          <w:rtl/>
        </w:rPr>
        <w:t>להים</w:t>
      </w:r>
      <w:r>
        <w:rPr>
          <w:rFonts w:hint="cs"/>
          <w:rtl/>
        </w:rPr>
        <w:t>"</w:t>
      </w:r>
      <w:r>
        <w:rPr>
          <w:rStyle w:val="afff7"/>
          <w:rtl/>
        </w:rPr>
        <w:endnoteReference w:id="23"/>
      </w:r>
      <w:r>
        <w:rPr>
          <w:rFonts w:hint="cs"/>
          <w:rtl/>
        </w:rPr>
        <w:t xml:space="preserve"> שעולה 343 = </w:t>
      </w:r>
      <w:r>
        <w:rPr>
          <w:rFonts w:hint="cs"/>
          <w:rtl/>
          <w:lang w:eastAsia="en-US"/>
        </w:rPr>
        <w:t>18</w:t>
      </w:r>
      <w:r w:rsidRPr="00CF7F33">
        <w:rPr>
          <w:noProof/>
          <w:position w:val="-3"/>
        </w:rPr>
        <w:drawing>
          <wp:inline distT="0" distB="0" distL="0" distR="0" wp14:anchorId="2213C521" wp14:editId="42AC12EF">
            <wp:extent cx="66675" cy="114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hint="cs"/>
          <w:rtl/>
        </w:rPr>
        <w:t>.</w:t>
      </w:r>
    </w:p>
    <w:p w14:paraId="3912BB79" w14:textId="5F069BC7" w:rsidR="00DF763E" w:rsidRDefault="00DF763E" w:rsidP="00DF763E">
      <w:pPr>
        <w:numPr>
          <w:ilvl w:val="0"/>
          <w:numId w:val="29"/>
        </w:numPr>
        <w:rPr>
          <w:rFonts w:hint="cs"/>
          <w:rtl/>
          <w:lang w:eastAsia="en-US"/>
        </w:rPr>
      </w:pPr>
      <w:r>
        <w:rPr>
          <w:rFonts w:hint="cs"/>
          <w:rtl/>
        </w:rPr>
        <w:t xml:space="preserve">המילה הראשונה והמילה האחרונה בפרשה הן </w:t>
      </w:r>
      <w:r w:rsidRPr="007B6CF7">
        <w:rPr>
          <w:rStyle w:val="Gematria"/>
          <w:rFonts w:hint="cs"/>
          <w:rtl/>
        </w:rPr>
        <w:t>ויאמר הארץ</w:t>
      </w:r>
      <w:r>
        <w:rPr>
          <w:rFonts w:hint="cs"/>
          <w:rtl/>
        </w:rPr>
        <w:t xml:space="preserve"> שעולות ביחד 553 = </w:t>
      </w:r>
      <w:r>
        <w:rPr>
          <w:rFonts w:hint="cs"/>
          <w:rtl/>
          <w:lang w:eastAsia="en-US"/>
        </w:rPr>
        <w:t>23</w:t>
      </w:r>
      <w:r w:rsidRPr="00CF7F33">
        <w:rPr>
          <w:noProof/>
          <w:position w:val="-3"/>
        </w:rPr>
        <w:drawing>
          <wp:inline distT="0" distB="0" distL="0" distR="0" wp14:anchorId="6B7E4047" wp14:editId="7DC08DA3">
            <wp:extent cx="66675" cy="11430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hint="cs"/>
          <w:rtl/>
          <w:lang w:eastAsia="en-US"/>
        </w:rPr>
        <w:t>.</w:t>
      </w:r>
    </w:p>
    <w:p w14:paraId="1EAED66B" w14:textId="090B1473" w:rsidR="00DF763E" w:rsidRDefault="00DF763E" w:rsidP="00DF763E">
      <w:pPr>
        <w:numPr>
          <w:ilvl w:val="0"/>
          <w:numId w:val="29"/>
        </w:numPr>
        <w:rPr>
          <w:rFonts w:hint="cs"/>
          <w:lang w:eastAsia="en-US"/>
        </w:rPr>
      </w:pPr>
      <w:r>
        <w:rPr>
          <w:rFonts w:hint="cs"/>
          <w:rtl/>
          <w:lang w:eastAsia="en-US"/>
        </w:rPr>
        <w:t>הממוצע של מיקום מילת הברית הראשונה, 13, והאחרונה, 133 הוא 73 = 8</w:t>
      </w:r>
      <w:r w:rsidRPr="00CF7F33">
        <w:rPr>
          <w:noProof/>
          <w:position w:val="-3"/>
        </w:rPr>
        <w:drawing>
          <wp:inline distT="0" distB="0" distL="0" distR="0" wp14:anchorId="6574D3F5" wp14:editId="44BC5B65">
            <wp:extent cx="66675" cy="11430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Pr>
          <w:rFonts w:hint="cs"/>
          <w:rtl/>
          <w:lang w:eastAsia="en-US"/>
        </w:rPr>
        <w:t>.</w:t>
      </w:r>
    </w:p>
    <w:p w14:paraId="346488F5" w14:textId="77777777" w:rsidR="00DF763E" w:rsidRDefault="00DF763E" w:rsidP="00DF763E">
      <w:pPr>
        <w:rPr>
          <w:rFonts w:hint="cs"/>
          <w:rtl/>
          <w:lang w:eastAsia="en-US"/>
        </w:rPr>
      </w:pPr>
      <w:r>
        <w:rPr>
          <w:rFonts w:hint="cs"/>
          <w:rtl/>
        </w:rPr>
        <w:t xml:space="preserve">נתבונן בצורה שבה המילה ברית מופיעה שבע פעמים בפרשתנו. והנה, במיקומים שהם מספרי ברית, המילים הן: </w:t>
      </w:r>
      <w:r w:rsidRPr="00A57DD3">
        <w:rPr>
          <w:rStyle w:val="Gematria"/>
          <w:rFonts w:hint="cs"/>
          <w:rtl/>
        </w:rPr>
        <w:t>בריתי הברית בריתי הברית</w:t>
      </w:r>
      <w:r>
        <w:rPr>
          <w:rFonts w:hint="cs"/>
          <w:rtl/>
        </w:rPr>
        <w:t xml:space="preserve"> = 354 </w:t>
      </w:r>
      <w:r w:rsidRPr="002B54B1">
        <w:rPr>
          <w:rFonts w:ascii="Times New Roman" w:hAnsi="Times New Roman" w:cs="Times New Roman" w:hint="cs"/>
          <w:position w:val="-2"/>
          <w:rtl/>
          <w:lang w:eastAsia="en-US"/>
        </w:rPr>
        <w:t>∙</w:t>
      </w:r>
      <w:r>
        <w:rPr>
          <w:rFonts w:hint="cs"/>
          <w:rtl/>
        </w:rPr>
        <w:t xml:space="preserve"> 7. ואילו, שלש הופעות הברית שאינן במיקום של מספרי ברית </w:t>
      </w:r>
      <w:r w:rsidRPr="00CF17D9">
        <w:rPr>
          <w:rStyle w:val="Gematria"/>
          <w:rFonts w:hint="cs"/>
          <w:rtl/>
        </w:rPr>
        <w:t>בריתי ברית ברית</w:t>
      </w:r>
      <w:r>
        <w:rPr>
          <w:rFonts w:hint="cs"/>
          <w:rtl/>
        </w:rPr>
        <w:t xml:space="preserve"> עולות 1846 = 13 </w:t>
      </w:r>
      <w:r w:rsidRPr="002B54B1">
        <w:rPr>
          <w:rFonts w:ascii="Times New Roman" w:hAnsi="Times New Roman" w:cs="Times New Roman" w:hint="cs"/>
          <w:position w:val="-2"/>
          <w:rtl/>
          <w:lang w:eastAsia="en-US"/>
        </w:rPr>
        <w:t>∙</w:t>
      </w:r>
      <w:r>
        <w:rPr>
          <w:rFonts w:hint="cs"/>
          <w:rtl/>
        </w:rPr>
        <w:t xml:space="preserve"> 142, והנה זהו בדיוק מיקום הברית הראשונה (13) פעמים מספר התבות בכל הפרשה</w:t>
      </w:r>
      <w:r>
        <w:rPr>
          <w:rStyle w:val="afff7"/>
          <w:rtl/>
        </w:rPr>
        <w:endnoteReference w:id="24"/>
      </w:r>
      <w:r>
        <w:rPr>
          <w:rFonts w:hint="cs"/>
          <w:rtl/>
        </w:rPr>
        <w:t xml:space="preserve"> (142)!</w:t>
      </w:r>
    </w:p>
    <w:p w14:paraId="0FE700CA" w14:textId="77777777" w:rsidR="00DF763E" w:rsidRDefault="00DF763E" w:rsidP="00DF763E">
      <w:pPr>
        <w:pStyle w:val="31"/>
        <w:rPr>
          <w:rFonts w:hint="cs"/>
          <w:rtl/>
        </w:rPr>
      </w:pPr>
      <w:bookmarkStart w:id="10" w:name="_Toc508826687"/>
      <w:r w:rsidRPr="001A6AAD">
        <w:rPr>
          <w:rFonts w:hint="cs"/>
          <w:rtl/>
        </w:rPr>
        <w:t>ו</w:t>
      </w:r>
      <w:r>
        <w:rPr>
          <w:rFonts w:hint="cs"/>
          <w:rtl/>
        </w:rPr>
        <w:t>. המכלול המתמטי</w:t>
      </w:r>
      <w:bookmarkEnd w:id="10"/>
    </w:p>
    <w:p w14:paraId="2C15FA6F" w14:textId="77777777" w:rsidR="00DF763E" w:rsidRDefault="00DF763E" w:rsidP="00DF763E">
      <w:pPr>
        <w:rPr>
          <w:rFonts w:hint="cs"/>
          <w:rtl/>
          <w:lang w:eastAsia="en-US"/>
        </w:rPr>
      </w:pPr>
      <w:r>
        <w:rPr>
          <w:rFonts w:hint="cs"/>
          <w:rtl/>
        </w:rPr>
        <w:t>כבר ראינו שהמספרים 7 ו</w:t>
      </w:r>
      <w:r>
        <w:rPr>
          <w:rFonts w:hint="cs"/>
          <w:rtl/>
          <w:lang w:eastAsia="en-US"/>
        </w:rPr>
        <w:t>־</w:t>
      </w:r>
      <w:r>
        <w:rPr>
          <w:rFonts w:hint="cs"/>
          <w:rtl/>
        </w:rPr>
        <w:t xml:space="preserve">13 שניהם מספרי ברית. </w:t>
      </w:r>
      <w:r>
        <w:rPr>
          <w:rFonts w:hint="cs"/>
          <w:rtl/>
          <w:lang w:eastAsia="en-US"/>
        </w:rPr>
        <w:t xml:space="preserve">7 הוא מספר הברית השלישי ו־13 הוא מספר הברית הרביעי. </w:t>
      </w:r>
    </w:p>
    <w:p w14:paraId="62353EE0" w14:textId="77777777" w:rsidR="00DF763E" w:rsidRDefault="00DF763E" w:rsidP="00DF763E">
      <w:pPr>
        <w:rPr>
          <w:rFonts w:hint="cs"/>
          <w:rtl/>
        </w:rPr>
      </w:pPr>
      <w:r>
        <w:rPr>
          <w:rFonts w:hint="cs"/>
          <w:rtl/>
          <w:lang w:eastAsia="en-US"/>
        </w:rPr>
        <w:t xml:space="preserve">אמנם, זהו רק פן אחד של הקשר המיוחד בין 7 ו-13 בתורה, שכן ביחד הם מהוים כיבכול ניב לשון מתמטי, הנקרא מכלול מתמטי. ונסביר, </w:t>
      </w:r>
      <w:r>
        <w:rPr>
          <w:rtl/>
        </w:rPr>
        <w:t xml:space="preserve">בתורה ישנם </w:t>
      </w:r>
      <w:r>
        <w:rPr>
          <w:rFonts w:hint="cs"/>
          <w:rtl/>
        </w:rPr>
        <w:t>ניבים לשוניים כגון "אמת ושלום" הקושרים שתי מילים ביחד במה שנקרא "מכלול"</w:t>
      </w:r>
      <w:r>
        <w:rPr>
          <w:rStyle w:val="afff7"/>
          <w:rtl/>
          <w:lang w:eastAsia="en-US"/>
        </w:rPr>
        <w:endnoteReference w:id="25"/>
      </w:r>
      <w:r>
        <w:rPr>
          <w:rFonts w:hint="cs"/>
          <w:rtl/>
        </w:rPr>
        <w:t xml:space="preserve">. באותו אופן ישנם גם מספרים שהולכים ביחד בצורה בולטת בדוגמאות רבות. </w:t>
      </w:r>
    </w:p>
    <w:p w14:paraId="2FBA0D50" w14:textId="77777777" w:rsidR="00DF763E" w:rsidRDefault="00DF763E" w:rsidP="00DF763E">
      <w:pPr>
        <w:rPr>
          <w:rFonts w:hint="cs"/>
          <w:rtl/>
          <w:lang w:eastAsia="en-US"/>
        </w:rPr>
      </w:pPr>
      <w:r>
        <w:rPr>
          <w:rFonts w:hint="cs"/>
          <w:rtl/>
        </w:rPr>
        <w:t xml:space="preserve">אנו שואלים את ה"מכלול" מהלשון על מנת להגדיר את המכלול החשבוני </w:t>
      </w:r>
      <w:r>
        <w:rPr>
          <w:rtl/>
        </w:rPr>
        <w:t>–</w:t>
      </w:r>
      <w:r>
        <w:rPr>
          <w:rFonts w:hint="cs"/>
          <w:rtl/>
        </w:rPr>
        <w:t xml:space="preserve"> שני מספרים המופיעים ביחד בהקשרים רבים</w:t>
      </w:r>
      <w:r>
        <w:rPr>
          <w:rStyle w:val="afff7"/>
          <w:rtl/>
        </w:rPr>
        <w:endnoteReference w:id="26"/>
      </w:r>
      <w:r>
        <w:rPr>
          <w:rFonts w:hint="cs"/>
          <w:rtl/>
        </w:rPr>
        <w:t xml:space="preserve">. המכלול המתמטי הנו </w:t>
      </w:r>
      <w:r>
        <w:rPr>
          <w:rFonts w:hint="cs"/>
          <w:rtl/>
          <w:lang w:eastAsia="en-US"/>
        </w:rPr>
        <w:t>אחד הנושאים החשובים בעיון מתמטי בתורה. בתורה יש מאות ואף אלפי דוגמאות של יחסי הגומלין בין 7 ו־13, והעיסוק בכך יכול למלא ספר שלם. נביא במקום זאת רק את הדוגמאות המובהקות הקושרות את 7 ו־13 למכלול חשבוני מהצד המתמטי:</w:t>
      </w:r>
    </w:p>
    <w:p w14:paraId="0F9D8C29" w14:textId="77777777" w:rsidR="00DF763E" w:rsidRDefault="00DF763E" w:rsidP="00DF763E">
      <w:pPr>
        <w:numPr>
          <w:ilvl w:val="0"/>
          <w:numId w:val="28"/>
        </w:numPr>
        <w:tabs>
          <w:tab w:val="clear" w:pos="850"/>
        </w:tabs>
        <w:ind w:left="680" w:hanging="340"/>
        <w:rPr>
          <w:rFonts w:hint="cs"/>
          <w:lang w:eastAsia="en-US"/>
        </w:rPr>
      </w:pPr>
      <w:r>
        <w:rPr>
          <w:rFonts w:hint="cs"/>
          <w:rtl/>
          <w:lang w:eastAsia="en-US"/>
        </w:rPr>
        <w:lastRenderedPageBreak/>
        <w:t>7</w:t>
      </w:r>
      <w:r w:rsidRPr="00B20D44">
        <w:rPr>
          <w:rFonts w:hint="cs"/>
          <w:spacing w:val="-12"/>
          <w:rtl/>
          <w:lang w:eastAsia="en-US"/>
        </w:rPr>
        <w:t xml:space="preserve"> </w:t>
      </w:r>
      <w:r>
        <w:rPr>
          <w:rFonts w:hint="cs"/>
          <w:rtl/>
          <w:lang w:eastAsia="en-US"/>
        </w:rPr>
        <w:t>הוא</w:t>
      </w:r>
      <w:r w:rsidRPr="00B20D44">
        <w:rPr>
          <w:rFonts w:hint="cs"/>
          <w:spacing w:val="-12"/>
          <w:rtl/>
          <w:lang w:eastAsia="en-US"/>
        </w:rPr>
        <w:t xml:space="preserve"> </w:t>
      </w:r>
      <w:r>
        <w:rPr>
          <w:rFonts w:hint="cs"/>
          <w:rtl/>
          <w:lang w:eastAsia="en-US"/>
        </w:rPr>
        <w:t>הנקודה</w:t>
      </w:r>
      <w:r w:rsidRPr="00B20D44">
        <w:rPr>
          <w:rFonts w:hint="cs"/>
          <w:spacing w:val="-12"/>
          <w:rtl/>
          <w:lang w:eastAsia="en-US"/>
        </w:rPr>
        <w:t xml:space="preserve"> </w:t>
      </w:r>
      <w:r>
        <w:rPr>
          <w:rFonts w:hint="cs"/>
          <w:rtl/>
          <w:lang w:eastAsia="en-US"/>
        </w:rPr>
        <w:t>האמצעית</w:t>
      </w:r>
      <w:r w:rsidRPr="00B20D44">
        <w:rPr>
          <w:rFonts w:hint="cs"/>
          <w:spacing w:val="-12"/>
          <w:rtl/>
          <w:lang w:eastAsia="en-US"/>
        </w:rPr>
        <w:t xml:space="preserve"> </w:t>
      </w:r>
      <w:r>
        <w:rPr>
          <w:rFonts w:hint="cs"/>
          <w:rtl/>
          <w:lang w:eastAsia="en-US"/>
        </w:rPr>
        <w:t>של</w:t>
      </w:r>
      <w:r w:rsidRPr="00B20D44">
        <w:rPr>
          <w:rFonts w:hint="cs"/>
          <w:spacing w:val="-12"/>
          <w:rtl/>
          <w:lang w:eastAsia="en-US"/>
        </w:rPr>
        <w:t xml:space="preserve"> </w:t>
      </w:r>
      <w:r>
        <w:rPr>
          <w:rFonts w:hint="cs"/>
          <w:rtl/>
          <w:lang w:eastAsia="en-US"/>
        </w:rPr>
        <w:t>13</w:t>
      </w:r>
      <w:r w:rsidRPr="00B20D44">
        <w:rPr>
          <w:rFonts w:hint="cs"/>
          <w:spacing w:val="-12"/>
          <w:rtl/>
          <w:lang w:eastAsia="en-US"/>
        </w:rPr>
        <w:t xml:space="preserve"> </w:t>
      </w:r>
      <w:r>
        <w:rPr>
          <w:rFonts w:hint="cs"/>
          <w:rtl/>
          <w:lang w:eastAsia="en-US"/>
        </w:rPr>
        <w:t>(ראה</w:t>
      </w:r>
      <w:r w:rsidRPr="00B20D44">
        <w:rPr>
          <w:rFonts w:hint="cs"/>
          <w:spacing w:val="-12"/>
          <w:rtl/>
          <w:lang w:eastAsia="en-US"/>
        </w:rPr>
        <w:t xml:space="preserve"> </w:t>
      </w:r>
      <w:r>
        <w:rPr>
          <w:rFonts w:hint="cs"/>
          <w:rtl/>
          <w:lang w:eastAsia="en-US"/>
        </w:rPr>
        <w:t>במבוא</w:t>
      </w:r>
      <w:r w:rsidRPr="00B20D44">
        <w:rPr>
          <w:rFonts w:hint="cs"/>
          <w:spacing w:val="-12"/>
          <w:rtl/>
          <w:lang w:eastAsia="en-US"/>
        </w:rPr>
        <w:t xml:space="preserve"> </w:t>
      </w:r>
      <w:r>
        <w:rPr>
          <w:rFonts w:hint="cs"/>
          <w:rtl/>
          <w:lang w:eastAsia="en-US"/>
        </w:rPr>
        <w:t>לגימטריא</w:t>
      </w:r>
      <w:r w:rsidRPr="00B20D44">
        <w:rPr>
          <w:rFonts w:hint="cs"/>
          <w:spacing w:val="-12"/>
          <w:rtl/>
          <w:lang w:eastAsia="en-US"/>
        </w:rPr>
        <w:t xml:space="preserve"> </w:t>
      </w:r>
      <w:r>
        <w:rPr>
          <w:rFonts w:hint="cs"/>
          <w:rtl/>
          <w:lang w:eastAsia="en-US"/>
        </w:rPr>
        <w:t>בראש</w:t>
      </w:r>
      <w:r w:rsidRPr="00B20D44">
        <w:rPr>
          <w:rFonts w:hint="cs"/>
          <w:spacing w:val="-12"/>
          <w:rtl/>
          <w:lang w:eastAsia="en-US"/>
        </w:rPr>
        <w:t xml:space="preserve"> </w:t>
      </w:r>
      <w:r>
        <w:rPr>
          <w:rFonts w:hint="cs"/>
          <w:rtl/>
          <w:lang w:eastAsia="en-US"/>
        </w:rPr>
        <w:t>הספר).</w:t>
      </w:r>
      <w:r w:rsidRPr="00B20D44">
        <w:rPr>
          <w:rFonts w:hint="cs"/>
          <w:spacing w:val="-12"/>
          <w:rtl/>
          <w:lang w:eastAsia="en-US"/>
        </w:rPr>
        <w:t xml:space="preserve"> </w:t>
      </w:r>
      <w:r>
        <w:rPr>
          <w:rFonts w:hint="cs"/>
          <w:rtl/>
          <w:lang w:eastAsia="en-US"/>
        </w:rPr>
        <w:t>ממילא,</w:t>
      </w:r>
      <w:r w:rsidRPr="00B20D44">
        <w:rPr>
          <w:rFonts w:hint="cs"/>
          <w:spacing w:val="-12"/>
          <w:rtl/>
          <w:lang w:eastAsia="en-US"/>
        </w:rPr>
        <w:t xml:space="preserve"> </w:t>
      </w:r>
      <w:r>
        <w:rPr>
          <w:rFonts w:hint="cs"/>
          <w:rtl/>
          <w:lang w:eastAsia="en-US"/>
        </w:rPr>
        <w:t>המכפלה</w:t>
      </w:r>
      <w:r w:rsidRPr="00B20D44">
        <w:rPr>
          <w:rFonts w:hint="cs"/>
          <w:spacing w:val="-12"/>
          <w:rtl/>
          <w:lang w:eastAsia="en-US"/>
        </w:rPr>
        <w:t xml:space="preserve"> </w:t>
      </w:r>
      <w:r>
        <w:rPr>
          <w:rFonts w:hint="cs"/>
          <w:rtl/>
          <w:lang w:eastAsia="en-US"/>
        </w:rPr>
        <w:t>שלהם</w:t>
      </w:r>
      <w:r w:rsidRPr="00B20D44">
        <w:rPr>
          <w:rFonts w:hint="cs"/>
          <w:spacing w:val="-12"/>
          <w:rtl/>
          <w:lang w:eastAsia="en-US"/>
        </w:rPr>
        <w:t xml:space="preserve"> </w:t>
      </w:r>
      <w:r>
        <w:rPr>
          <w:rFonts w:hint="cs"/>
          <w:rtl/>
          <w:lang w:eastAsia="en-US"/>
        </w:rPr>
        <w:t>שווה</w:t>
      </w:r>
      <w:r w:rsidRPr="00B20D44">
        <w:rPr>
          <w:rFonts w:hint="cs"/>
          <w:spacing w:val="-12"/>
          <w:rtl/>
          <w:lang w:eastAsia="en-US"/>
        </w:rPr>
        <w:t xml:space="preserve"> </w:t>
      </w:r>
      <w:r>
        <w:rPr>
          <w:rFonts w:hint="cs"/>
          <w:rtl/>
          <w:lang w:eastAsia="en-US"/>
        </w:rPr>
        <w:t>למשולש</w:t>
      </w:r>
      <w:r w:rsidRPr="00B20D44">
        <w:rPr>
          <w:rFonts w:hint="cs"/>
          <w:spacing w:val="-12"/>
          <w:rtl/>
          <w:lang w:eastAsia="en-US"/>
        </w:rPr>
        <w:t xml:space="preserve"> </w:t>
      </w:r>
      <w:r>
        <w:rPr>
          <w:rFonts w:hint="cs"/>
          <w:rtl/>
          <w:lang w:eastAsia="en-US"/>
        </w:rPr>
        <w:t>של</w:t>
      </w:r>
      <w:r w:rsidRPr="00B20D44">
        <w:rPr>
          <w:rFonts w:hint="cs"/>
          <w:spacing w:val="-12"/>
          <w:rtl/>
          <w:lang w:eastAsia="en-US"/>
        </w:rPr>
        <w:t xml:space="preserve"> </w:t>
      </w:r>
      <w:r>
        <w:rPr>
          <w:rFonts w:hint="cs"/>
          <w:rtl/>
          <w:lang w:eastAsia="en-US"/>
        </w:rPr>
        <w:t>13:</w:t>
      </w:r>
      <w:r w:rsidRPr="00B20D44">
        <w:rPr>
          <w:rFonts w:hint="cs"/>
          <w:spacing w:val="-12"/>
          <w:rtl/>
          <w:lang w:eastAsia="en-US"/>
        </w:rPr>
        <w:t xml:space="preserve"> </w:t>
      </w:r>
    </w:p>
    <w:p w14:paraId="2A16A90F" w14:textId="77777777" w:rsidR="00DF763E" w:rsidRDefault="00DF763E" w:rsidP="00DF763E">
      <w:pPr>
        <w:ind w:left="624" w:firstLine="198"/>
        <w:rPr>
          <w:rFonts w:hint="cs"/>
          <w:rtl/>
          <w:lang w:eastAsia="en-US"/>
        </w:rPr>
      </w:pPr>
      <w:r>
        <w:rPr>
          <w:rFonts w:hint="cs"/>
          <w:rtl/>
          <w:lang w:eastAsia="en-US"/>
        </w:rPr>
        <w:t>13</w:t>
      </w:r>
      <w:r w:rsidRPr="009C009B">
        <w:rPr>
          <w:rStyle w:val="symboltriangle"/>
          <w:rFonts w:hint="cs"/>
        </w:rPr>
        <w:sym w:font="Wingdings 3" w:char="F072"/>
      </w:r>
      <w:r>
        <w:rPr>
          <w:rFonts w:hint="cs"/>
          <w:rtl/>
          <w:lang w:eastAsia="en-US"/>
        </w:rPr>
        <w:t xml:space="preserve"> = 7 </w:t>
      </w:r>
      <w:r w:rsidRPr="002B54B1">
        <w:rPr>
          <w:rFonts w:ascii="Times New Roman" w:hAnsi="Times New Roman" w:cs="Times New Roman" w:hint="cs"/>
          <w:position w:val="-2"/>
          <w:rtl/>
          <w:lang w:eastAsia="en-US"/>
        </w:rPr>
        <w:t>∙</w:t>
      </w:r>
      <w:r>
        <w:rPr>
          <w:rFonts w:hint="cs"/>
          <w:rtl/>
          <w:lang w:eastAsia="en-US"/>
        </w:rPr>
        <w:t xml:space="preserve"> 13. </w:t>
      </w:r>
    </w:p>
    <w:p w14:paraId="426065B6" w14:textId="77777777" w:rsidR="00DF763E" w:rsidRDefault="00DF763E" w:rsidP="00DF763E">
      <w:pPr>
        <w:numPr>
          <w:ilvl w:val="0"/>
          <w:numId w:val="28"/>
        </w:numPr>
        <w:tabs>
          <w:tab w:val="clear" w:pos="850"/>
        </w:tabs>
        <w:ind w:left="680" w:hanging="340"/>
        <w:rPr>
          <w:rFonts w:hint="cs"/>
          <w:lang w:eastAsia="en-US"/>
        </w:rPr>
      </w:pPr>
      <w:r>
        <w:rPr>
          <w:rFonts w:hint="cs"/>
          <w:rtl/>
          <w:lang w:eastAsia="en-US"/>
        </w:rPr>
        <w:t>13 הוא המספר הראשוני ה־7!</w:t>
      </w:r>
    </w:p>
    <w:p w14:paraId="072AD8FA" w14:textId="77777777" w:rsidR="00DF763E" w:rsidRDefault="00DF763E" w:rsidP="00DF763E">
      <w:pPr>
        <w:numPr>
          <w:ilvl w:val="0"/>
          <w:numId w:val="28"/>
        </w:numPr>
        <w:tabs>
          <w:tab w:val="clear" w:pos="850"/>
        </w:tabs>
        <w:ind w:left="680" w:hanging="340"/>
        <w:rPr>
          <w:rFonts w:hint="cs"/>
          <w:rtl/>
          <w:lang w:eastAsia="en-US"/>
        </w:rPr>
      </w:pPr>
      <w:r>
        <w:rPr>
          <w:rFonts w:hint="cs"/>
          <w:rtl/>
          <w:lang w:eastAsia="en-US"/>
        </w:rPr>
        <w:t>13 הוא גם מספר האהבה (ראה במבוא לגימטריא) ה־7.</w:t>
      </w:r>
    </w:p>
    <w:p w14:paraId="11D2AAD7" w14:textId="77777777" w:rsidR="00DF763E" w:rsidRDefault="00DF763E" w:rsidP="00DF763E">
      <w:pPr>
        <w:numPr>
          <w:ilvl w:val="0"/>
          <w:numId w:val="28"/>
        </w:numPr>
        <w:tabs>
          <w:tab w:val="clear" w:pos="850"/>
        </w:tabs>
        <w:ind w:left="680" w:hanging="340"/>
        <w:rPr>
          <w:rFonts w:hint="cs"/>
          <w:lang w:eastAsia="en-US"/>
        </w:rPr>
      </w:pPr>
      <w:r>
        <w:rPr>
          <w:rFonts w:hint="cs"/>
          <w:rtl/>
          <w:lang w:eastAsia="en-US"/>
        </w:rPr>
        <w:t>בריבועים של 7 ו־13 מתקיים כלל מיוחד במינו:</w:t>
      </w:r>
    </w:p>
    <w:p w14:paraId="59F0C089" w14:textId="77777777" w:rsidR="00DF763E" w:rsidRDefault="00DF763E" w:rsidP="00DF763E">
      <w:pPr>
        <w:ind w:left="356" w:firstLine="466"/>
        <w:rPr>
          <w:rFonts w:hint="cs"/>
          <w:rtl/>
          <w:lang w:eastAsia="en-US"/>
        </w:rPr>
      </w:pPr>
      <w:r>
        <w:rPr>
          <w:rFonts w:hint="cs"/>
          <w:rtl/>
          <w:lang w:eastAsia="en-US"/>
        </w:rPr>
        <w:t>7</w:t>
      </w:r>
      <w:r w:rsidRPr="00D61505">
        <w:rPr>
          <w:rFonts w:hint="cs"/>
          <w:vertAlign w:val="superscript"/>
          <w:rtl/>
          <w:lang w:eastAsia="en-US"/>
        </w:rPr>
        <w:t>2</w:t>
      </w:r>
      <w:r>
        <w:rPr>
          <w:rFonts w:hint="cs"/>
          <w:rtl/>
          <w:lang w:eastAsia="en-US"/>
        </w:rPr>
        <w:t xml:space="preserve"> = 49 = (9 </w:t>
      </w:r>
      <w:r w:rsidRPr="002B54B1">
        <w:rPr>
          <w:rFonts w:ascii="Times New Roman" w:hAnsi="Times New Roman" w:cs="Times New Roman" w:hint="cs"/>
          <w:position w:val="-2"/>
          <w:rtl/>
          <w:lang w:eastAsia="en-US"/>
        </w:rPr>
        <w:t>∙</w:t>
      </w:r>
      <w:r>
        <w:rPr>
          <w:rFonts w:hint="cs"/>
          <w:rtl/>
          <w:lang w:eastAsia="en-US"/>
        </w:rPr>
        <w:t xml:space="preserve"> 4) </w:t>
      </w:r>
      <w:r w:rsidRPr="00D61505">
        <w:rPr>
          <w:rStyle w:val="symbolplus"/>
          <w:rFonts w:ascii="Times New Roman" w:hAnsi="Times New Roman" w:cs="Times New Roman" w:hint="cs"/>
          <w:rtl/>
        </w:rPr>
        <w:t>┴</w:t>
      </w:r>
      <w:r>
        <w:rPr>
          <w:rFonts w:hint="cs"/>
          <w:rtl/>
          <w:lang w:eastAsia="en-US"/>
        </w:rPr>
        <w:t xml:space="preserve"> (9 </w:t>
      </w:r>
      <w:r w:rsidRPr="00D61505">
        <w:rPr>
          <w:rStyle w:val="symbolplus"/>
          <w:rFonts w:ascii="Times New Roman" w:hAnsi="Times New Roman" w:cs="Times New Roman" w:hint="cs"/>
          <w:rtl/>
        </w:rPr>
        <w:t>┴</w:t>
      </w:r>
      <w:r>
        <w:rPr>
          <w:rFonts w:hint="cs"/>
          <w:rtl/>
          <w:lang w:eastAsia="en-US"/>
        </w:rPr>
        <w:t xml:space="preserve"> 4)</w:t>
      </w:r>
    </w:p>
    <w:p w14:paraId="04173E16" w14:textId="77777777" w:rsidR="00DF763E" w:rsidRDefault="00DF763E" w:rsidP="00DF763E">
      <w:pPr>
        <w:ind w:left="356" w:firstLine="466"/>
        <w:rPr>
          <w:rFonts w:hint="cs"/>
          <w:rtl/>
          <w:lang w:eastAsia="en-US"/>
        </w:rPr>
      </w:pPr>
      <w:r>
        <w:rPr>
          <w:rFonts w:hint="cs"/>
          <w:rtl/>
          <w:lang w:eastAsia="en-US"/>
        </w:rPr>
        <w:t>13</w:t>
      </w:r>
      <w:r w:rsidRPr="00D61505">
        <w:rPr>
          <w:rFonts w:hint="cs"/>
          <w:vertAlign w:val="superscript"/>
          <w:rtl/>
          <w:lang w:eastAsia="en-US"/>
        </w:rPr>
        <w:t>2</w:t>
      </w:r>
      <w:r>
        <w:rPr>
          <w:rFonts w:hint="cs"/>
          <w:rtl/>
          <w:lang w:eastAsia="en-US"/>
        </w:rPr>
        <w:t xml:space="preserve"> = 169 = (9 </w:t>
      </w:r>
      <w:r w:rsidRPr="002B54B1">
        <w:rPr>
          <w:rFonts w:ascii="Times New Roman" w:hAnsi="Times New Roman" w:cs="Times New Roman" w:hint="cs"/>
          <w:position w:val="-2"/>
          <w:rtl/>
          <w:lang w:eastAsia="en-US"/>
        </w:rPr>
        <w:t>∙</w:t>
      </w:r>
      <w:r>
        <w:rPr>
          <w:rFonts w:hint="cs"/>
          <w:rtl/>
          <w:lang w:eastAsia="en-US"/>
        </w:rPr>
        <w:t xml:space="preserve"> 16) </w:t>
      </w:r>
      <w:r w:rsidRPr="00D61505">
        <w:rPr>
          <w:rStyle w:val="symbolplus"/>
          <w:rFonts w:ascii="Times New Roman" w:hAnsi="Times New Roman" w:cs="Times New Roman" w:hint="cs"/>
          <w:rtl/>
        </w:rPr>
        <w:t>┴</w:t>
      </w:r>
      <w:r>
        <w:rPr>
          <w:rFonts w:hint="cs"/>
          <w:rtl/>
          <w:lang w:eastAsia="en-US"/>
        </w:rPr>
        <w:t xml:space="preserve"> (9 </w:t>
      </w:r>
      <w:r w:rsidRPr="00D61505">
        <w:rPr>
          <w:rStyle w:val="symbolplus"/>
          <w:rFonts w:ascii="Times New Roman" w:hAnsi="Times New Roman" w:cs="Times New Roman" w:hint="cs"/>
          <w:rtl/>
        </w:rPr>
        <w:t>┴</w:t>
      </w:r>
      <w:r>
        <w:rPr>
          <w:rFonts w:hint="cs"/>
          <w:rtl/>
          <w:lang w:eastAsia="en-US"/>
        </w:rPr>
        <w:t xml:space="preserve"> 16)</w:t>
      </w:r>
    </w:p>
    <w:p w14:paraId="0AB57E34" w14:textId="77777777" w:rsidR="00DF763E" w:rsidRDefault="00DF763E" w:rsidP="00DF763E">
      <w:pPr>
        <w:rPr>
          <w:rFonts w:hint="cs"/>
          <w:rtl/>
          <w:lang w:eastAsia="en-US"/>
        </w:rPr>
      </w:pPr>
      <w:r>
        <w:rPr>
          <w:rFonts w:hint="cs"/>
          <w:rtl/>
          <w:lang w:eastAsia="en-US"/>
        </w:rPr>
        <w:t xml:space="preserve">והנה, העיקר לעניננו, הוא הקשר שבין מספרי הברית ובין מקצוע מתמטי הידוע כתיאורית דחיסה </w:t>
      </w:r>
      <w:r>
        <w:rPr>
          <w:rFonts w:hint="cs"/>
          <w:lang w:eastAsia="en-US"/>
        </w:rPr>
        <w:t>(</w:t>
      </w:r>
      <w:r>
        <w:rPr>
          <w:lang w:eastAsia="en-US"/>
        </w:rPr>
        <w:t>compactness theory</w:t>
      </w:r>
      <w:r>
        <w:rPr>
          <w:rFonts w:hint="cs"/>
          <w:lang w:eastAsia="en-US"/>
        </w:rPr>
        <w:t>)</w:t>
      </w:r>
      <w:r>
        <w:rPr>
          <w:rFonts w:hint="cs"/>
          <w:rtl/>
          <w:lang w:eastAsia="en-US"/>
        </w:rPr>
        <w:t xml:space="preserve">. השאלה הבסיסית עליה מיוסד תחום מתמטי זה הוא כיצד למלאות שטח או נפח בעזרת צורה מסוימת באופן הדחוס ביותר. כך למשל, שאלה העולה בתאירוית דחיסה היא: מהו מספר הכדורים הקטן ביותר הנדרש על מנת שניתן יהיה לסדרם סביב עיגול מרכזי באופן שיקיפו אותו באופן הרמטי במספר ממדים נתון. </w:t>
      </w:r>
    </w:p>
    <w:p w14:paraId="6FB74ACF" w14:textId="77777777" w:rsidR="00DF763E" w:rsidRDefault="00DF763E" w:rsidP="00DF763E">
      <w:pPr>
        <w:spacing w:after="240"/>
        <w:rPr>
          <w:rFonts w:hint="cs"/>
          <w:rtl/>
          <w:lang w:eastAsia="en-US"/>
        </w:rPr>
      </w:pPr>
      <w:r>
        <w:rPr>
          <w:rFonts w:hint="cs"/>
          <w:rtl/>
          <w:lang w:eastAsia="en-US"/>
        </w:rPr>
        <w:t>לדוגמא, אם נרצה להקיף עיגול לאורך ממד אחד, נצטרך עוד שני עיגולים כדי ליצור את הצורה הבאה:</w:t>
      </w:r>
    </w:p>
    <w:p w14:paraId="65BDD0B2" w14:textId="149EB848" w:rsidR="00DF763E" w:rsidRDefault="00DF763E" w:rsidP="00DF763E">
      <w:pPr>
        <w:spacing w:line="240" w:lineRule="auto"/>
        <w:jc w:val="center"/>
        <w:rPr>
          <w:rFonts w:hint="cs"/>
          <w:rtl/>
          <w:lang w:eastAsia="en-US"/>
        </w:rPr>
      </w:pPr>
      <w:r>
        <w:rPr>
          <w:noProof/>
        </w:rPr>
        <w:drawing>
          <wp:inline distT="0" distB="0" distL="0" distR="0" wp14:anchorId="4DF45B0F" wp14:editId="2DEDBDFF">
            <wp:extent cx="619125" cy="209550"/>
            <wp:effectExtent l="0" t="0" r="9525" b="0"/>
            <wp:docPr id="12" name="תמונה 12" descr="3compac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compactn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p>
    <w:p w14:paraId="3DFC3347" w14:textId="77777777" w:rsidR="00DF763E" w:rsidRDefault="00DF763E" w:rsidP="00DF763E">
      <w:pPr>
        <w:spacing w:before="240"/>
        <w:rPr>
          <w:rFonts w:hint="cs"/>
          <w:rtl/>
          <w:lang w:eastAsia="en-US"/>
        </w:rPr>
      </w:pPr>
      <w:r>
        <w:rPr>
          <w:rFonts w:hint="cs"/>
          <w:rtl/>
          <w:lang w:eastAsia="en-US"/>
        </w:rPr>
        <w:t xml:space="preserve">יחד עם העיגול המרכזי, יש לנו 3 עיגולים. </w:t>
      </w:r>
    </w:p>
    <w:p w14:paraId="0F47F2E1" w14:textId="77777777" w:rsidR="00DF763E" w:rsidRDefault="00DF763E" w:rsidP="00DF763E">
      <w:pPr>
        <w:spacing w:after="240"/>
        <w:rPr>
          <w:rFonts w:hint="cs"/>
          <w:rtl/>
          <w:lang w:eastAsia="en-US"/>
        </w:rPr>
      </w:pPr>
      <w:r>
        <w:rPr>
          <w:rFonts w:hint="cs"/>
          <w:rtl/>
          <w:lang w:eastAsia="en-US"/>
        </w:rPr>
        <w:t>בשני ממדים, נזדקק לעוד ששה עיגולים, ונקבל את הצורה הבאה:</w:t>
      </w:r>
    </w:p>
    <w:p w14:paraId="563D4B2C" w14:textId="614EF1D8" w:rsidR="00DF763E" w:rsidRDefault="00DF763E" w:rsidP="00DF763E">
      <w:pPr>
        <w:spacing w:line="240" w:lineRule="auto"/>
        <w:jc w:val="center"/>
        <w:rPr>
          <w:rFonts w:hint="cs"/>
          <w:rtl/>
          <w:lang w:eastAsia="en-US"/>
        </w:rPr>
      </w:pPr>
      <w:r>
        <w:rPr>
          <w:noProof/>
        </w:rPr>
        <w:drawing>
          <wp:inline distT="0" distB="0" distL="0" distR="0" wp14:anchorId="32562E5C" wp14:editId="1B608805">
            <wp:extent cx="619125" cy="561975"/>
            <wp:effectExtent l="0" t="0" r="9525" b="9525"/>
            <wp:docPr id="11" name="תמונה 11" descr="7compac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compactn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 cy="561975"/>
                    </a:xfrm>
                    <a:prstGeom prst="rect">
                      <a:avLst/>
                    </a:prstGeom>
                    <a:noFill/>
                    <a:ln>
                      <a:noFill/>
                    </a:ln>
                  </pic:spPr>
                </pic:pic>
              </a:graphicData>
            </a:graphic>
          </wp:inline>
        </w:drawing>
      </w:r>
    </w:p>
    <w:p w14:paraId="0879C1FC" w14:textId="77777777" w:rsidR="00DF763E" w:rsidRDefault="00DF763E" w:rsidP="00DF763E">
      <w:pPr>
        <w:spacing w:before="240"/>
        <w:rPr>
          <w:rFonts w:hint="cs"/>
          <w:rtl/>
          <w:lang w:eastAsia="en-US"/>
        </w:rPr>
      </w:pPr>
      <w:r>
        <w:rPr>
          <w:rFonts w:hint="cs"/>
          <w:rtl/>
          <w:lang w:eastAsia="en-US"/>
        </w:rPr>
        <w:t>ובסך הכל, 7 עיגולים. כאשר נעבור לשלשה ממדים, נצטרך להמיר את העיגולים בכדורים. ניתן להוכיח שבשלשה ממדים, נצטרך עוד 12 כדורים כדי לתחום כדור מרכזי (מפאת הקושי, לא ציירנו זאת), ובסך הכל 13 כדורים.</w:t>
      </w:r>
    </w:p>
    <w:p w14:paraId="4213A2B5" w14:textId="77777777" w:rsidR="00DF763E" w:rsidRDefault="00DF763E" w:rsidP="00DF763E">
      <w:pPr>
        <w:rPr>
          <w:rFonts w:hint="cs"/>
          <w:rtl/>
          <w:lang w:eastAsia="en-US"/>
        </w:rPr>
      </w:pPr>
      <w:r>
        <w:rPr>
          <w:rFonts w:hint="cs"/>
          <w:rtl/>
          <w:lang w:eastAsia="en-US"/>
        </w:rPr>
        <w:t>ניתן להוכיח מתמטית שבארבעה ממדים נצטרך בסך הכל 21 כדורים (בעלי ארבעה ממדים כל אחד). ובחמשה ממדים נזדקק בסך הכל ל־28 כדורים (בעלי 5 ממדים כל אחד). והנה, הקורא כבר ודאי שם לב שאלה הם מספרי הברית.</w:t>
      </w:r>
    </w:p>
    <w:p w14:paraId="0655E282" w14:textId="77777777" w:rsidR="00DF763E" w:rsidRDefault="00DF763E" w:rsidP="00DF763E">
      <w:pPr>
        <w:rPr>
          <w:rFonts w:hint="cs"/>
          <w:rtl/>
          <w:lang w:eastAsia="en-US"/>
        </w:rPr>
      </w:pPr>
      <w:r>
        <w:rPr>
          <w:rFonts w:hint="cs"/>
          <w:rtl/>
          <w:lang w:eastAsia="en-US"/>
        </w:rPr>
        <w:t xml:space="preserve">בעיוננו לפרשת וירא נטפל בהרחבה בסדרת מספרי השבת. סדרת מספרים זו קשורה בצורה השניה שהצגנו </w:t>
      </w:r>
      <w:r>
        <w:rPr>
          <w:rtl/>
          <w:lang w:eastAsia="en-US"/>
        </w:rPr>
        <w:t>–</w:t>
      </w:r>
      <w:r>
        <w:rPr>
          <w:rFonts w:hint="cs"/>
          <w:rtl/>
          <w:lang w:eastAsia="en-US"/>
        </w:rPr>
        <w:t xml:space="preserve"> תיחום העיגול בשני ממדים </w:t>
      </w:r>
      <w:r>
        <w:rPr>
          <w:rtl/>
          <w:lang w:eastAsia="en-US"/>
        </w:rPr>
        <w:t>–</w:t>
      </w:r>
      <w:r>
        <w:rPr>
          <w:rFonts w:hint="cs"/>
          <w:rtl/>
          <w:lang w:eastAsia="en-US"/>
        </w:rPr>
        <w:t xml:space="preserve"> המבטאת את סוד השבת: ששה ימי חול המקיפים את יום השבת קדש. והנה, על פי אותו הגיון, המספר 13 הוא היסוד ל"מספרי השבת" בשלשה ממדים!</w:t>
      </w:r>
      <w:r>
        <w:rPr>
          <w:rStyle w:val="afff7"/>
          <w:rtl/>
          <w:lang w:eastAsia="en-US"/>
        </w:rPr>
        <w:endnoteReference w:id="27"/>
      </w:r>
      <w:r>
        <w:rPr>
          <w:rFonts w:hint="cs"/>
          <w:rtl/>
          <w:lang w:eastAsia="en-US"/>
        </w:rPr>
        <w:t xml:space="preserve"> ועוד, </w:t>
      </w:r>
      <w:r w:rsidRPr="009C009B">
        <w:rPr>
          <w:rStyle w:val="Gematria"/>
          <w:rFonts w:hint="cs"/>
          <w:rtl/>
        </w:rPr>
        <w:t>שבת</w:t>
      </w:r>
      <w:r>
        <w:rPr>
          <w:rFonts w:hint="cs"/>
          <w:rtl/>
          <w:lang w:eastAsia="en-US"/>
        </w:rPr>
        <w:t xml:space="preserve"> היא כפולה של 13, </w:t>
      </w:r>
      <w:r w:rsidRPr="00D14F7B">
        <w:rPr>
          <w:rStyle w:val="Gematria"/>
          <w:rFonts w:hint="cs"/>
          <w:rtl/>
        </w:rPr>
        <w:t>שבת</w:t>
      </w:r>
      <w:r>
        <w:rPr>
          <w:rFonts w:hint="cs"/>
          <w:rtl/>
          <w:lang w:eastAsia="en-US"/>
        </w:rPr>
        <w:t xml:space="preserve"> = 54</w:t>
      </w:r>
      <w:r>
        <w:rPr>
          <w:rFonts w:ascii="Times New Roman" w:hAnsi="Times New Roman" w:cs="Times New Roman" w:hint="eastAsia"/>
          <w:rtl/>
          <w:lang w:eastAsia="en-US"/>
        </w:rPr>
        <w:t> </w:t>
      </w:r>
      <w:r w:rsidRPr="002B54B1">
        <w:rPr>
          <w:rFonts w:ascii="Times New Roman" w:hAnsi="Times New Roman" w:cs="Times New Roman" w:hint="cs"/>
          <w:position w:val="-2"/>
          <w:rtl/>
          <w:lang w:eastAsia="en-US"/>
        </w:rPr>
        <w:t>∙</w:t>
      </w:r>
      <w:r>
        <w:rPr>
          <w:rFonts w:ascii="Times New Roman" w:hAnsi="Times New Roman" w:cs="Times New Roman" w:hint="eastAsia"/>
          <w:rtl/>
          <w:lang w:eastAsia="en-US"/>
        </w:rPr>
        <w:t> </w:t>
      </w:r>
      <w:r>
        <w:rPr>
          <w:rFonts w:hint="cs"/>
          <w:rtl/>
          <w:lang w:eastAsia="en-US"/>
        </w:rPr>
        <w:t>13 (אבל היא אינה כפולה של 7)!</w:t>
      </w:r>
    </w:p>
    <w:p w14:paraId="27DF4628" w14:textId="77777777" w:rsidR="00DF763E" w:rsidRDefault="00DF763E" w:rsidP="00DF763E">
      <w:pPr>
        <w:rPr>
          <w:rFonts w:hint="cs"/>
          <w:rtl/>
          <w:lang w:eastAsia="en-US"/>
        </w:rPr>
      </w:pPr>
      <w:r>
        <w:rPr>
          <w:rFonts w:hint="cs"/>
          <w:rtl/>
          <w:lang w:eastAsia="en-US"/>
        </w:rPr>
        <w:t>שוב, בהקשר של סדרת מספרי הברית עצמם 7 ו־13 מסמלים את המעבר מתודעתו של נח אל תודעתו של אברהם שכן עם נח כרת ה' שבע בריתות אחר המבול, ואילו עם אברהם כרת ה' 13 בריתות בברית המילה. כפי שהוסבר בהרחבה במקום אחר</w:t>
      </w:r>
      <w:r>
        <w:rPr>
          <w:rStyle w:val="afff7"/>
          <w:rtl/>
          <w:lang w:eastAsia="en-US"/>
        </w:rPr>
        <w:endnoteReference w:id="28"/>
      </w:r>
      <w:r>
        <w:rPr>
          <w:rFonts w:hint="cs"/>
          <w:rtl/>
          <w:lang w:eastAsia="en-US"/>
        </w:rPr>
        <w:t xml:space="preserve">, תודעתו של נח היא תודעת הטבע של מי שאינו יהודי </w:t>
      </w:r>
      <w:r w:rsidRPr="00DA4487">
        <w:rPr>
          <w:rtl/>
        </w:rPr>
        <w:t>–</w:t>
      </w:r>
      <w:r>
        <w:rPr>
          <w:rFonts w:hint="cs"/>
          <w:rtl/>
          <w:lang w:eastAsia="en-US"/>
        </w:rPr>
        <w:t xml:space="preserve"> תודעה שתכליתה: "את האלקים התהלך נח". הליכה "את האלקים" תכליתה התאמת קצב חייו של האדם עם קצבו של הטבע, המבטא את השם אלקים (</w:t>
      </w:r>
      <w:r w:rsidRPr="00E148AD">
        <w:rPr>
          <w:rStyle w:val="Gematria"/>
          <w:rFonts w:hint="cs"/>
          <w:rtl/>
        </w:rPr>
        <w:t>א־להים</w:t>
      </w:r>
      <w:r>
        <w:rPr>
          <w:rFonts w:hint="cs"/>
          <w:rtl/>
          <w:lang w:eastAsia="en-US"/>
        </w:rPr>
        <w:t xml:space="preserve"> = </w:t>
      </w:r>
      <w:r w:rsidRPr="00E148AD">
        <w:rPr>
          <w:rStyle w:val="Gematria"/>
          <w:rFonts w:hint="cs"/>
          <w:rtl/>
        </w:rPr>
        <w:t>הטבע</w:t>
      </w:r>
      <w:r>
        <w:rPr>
          <w:rFonts w:hint="cs"/>
          <w:rtl/>
          <w:lang w:eastAsia="en-US"/>
        </w:rPr>
        <w:t xml:space="preserve">). עבודת האלקים על פי תפיסתם היא הערובה הטובה ביותר לשמירה על חק וסדר, אבל אין בעבודה </w:t>
      </w:r>
      <w:r>
        <w:rPr>
          <w:rFonts w:hint="cs"/>
          <w:rtl/>
          <w:lang w:eastAsia="en-US"/>
        </w:rPr>
        <w:lastRenderedPageBreak/>
        <w:t>זו דרך להעלות את הטבע ואת האדם למה שמעבר לטבע. על כן אמרו חז"ל שהבורא מכונה בפי אומות העולם "אלקא דאלקיא", כלומר "אלקי האלקים". כפי שמתגלה מתואר זה, הקב"ה בעיני דמותו של מי-שאינו־יהודי הוא כח עליון ממנו משתלשלים כל הכוחות בבריאה. בגירסאות המעודנות של אמונותיהם, מודים הם שלו לבדו ראוי לעבוד, אך אמונה זו עדיין רחוקה היא מאמונת הייחוד של תורת ישראל.</w:t>
      </w:r>
      <w:r w:rsidRPr="00490653">
        <w:rPr>
          <w:rFonts w:hint="cs"/>
          <w:rtl/>
          <w:lang w:eastAsia="en-US"/>
        </w:rPr>
        <w:t xml:space="preserve"> </w:t>
      </w:r>
      <w:r>
        <w:rPr>
          <w:rFonts w:hint="cs"/>
          <w:rtl/>
          <w:lang w:eastAsia="en-US"/>
        </w:rPr>
        <w:t>אכן, בהקשר תרבותי, קשור המספר 7 באופן מיוחד עם אומות העולם</w:t>
      </w:r>
      <w:bookmarkStart w:id="11" w:name="_Ref252201698"/>
      <w:r>
        <w:rPr>
          <w:rStyle w:val="afff7"/>
          <w:rtl/>
          <w:lang w:eastAsia="en-US"/>
        </w:rPr>
        <w:endnoteReference w:id="29"/>
      </w:r>
      <w:bookmarkEnd w:id="11"/>
      <w:r>
        <w:rPr>
          <w:rFonts w:hint="cs"/>
          <w:rtl/>
          <w:lang w:eastAsia="en-US"/>
        </w:rPr>
        <w:t>, כשבין הקשרים הבולטים אפשר למנות את:</w:t>
      </w:r>
    </w:p>
    <w:p w14:paraId="3B933776" w14:textId="77777777" w:rsidR="00DF763E" w:rsidRDefault="00DF763E" w:rsidP="00DF763E">
      <w:pPr>
        <w:numPr>
          <w:ilvl w:val="0"/>
          <w:numId w:val="30"/>
        </w:numPr>
        <w:rPr>
          <w:rFonts w:hint="cs"/>
          <w:rtl/>
          <w:lang w:eastAsia="en-US"/>
        </w:rPr>
      </w:pPr>
      <w:r>
        <w:rPr>
          <w:rFonts w:hint="cs"/>
          <w:rtl/>
          <w:lang w:eastAsia="en-US"/>
        </w:rPr>
        <w:t xml:space="preserve">7 עמי כנען שדרו בארץ ישראל (והם עצמם תמצית של) </w:t>
      </w:r>
    </w:p>
    <w:p w14:paraId="19C375EC" w14:textId="77777777" w:rsidR="00DF763E" w:rsidRDefault="00DF763E" w:rsidP="00DF763E">
      <w:pPr>
        <w:numPr>
          <w:ilvl w:val="0"/>
          <w:numId w:val="30"/>
        </w:numPr>
        <w:rPr>
          <w:rFonts w:hint="cs"/>
          <w:rtl/>
          <w:lang w:eastAsia="en-US"/>
        </w:rPr>
      </w:pPr>
      <w:r>
        <w:rPr>
          <w:rFonts w:hint="cs"/>
          <w:rtl/>
          <w:lang w:eastAsia="en-US"/>
        </w:rPr>
        <w:t>70 אומות ולשונות העולם</w:t>
      </w:r>
    </w:p>
    <w:p w14:paraId="7A8FA038" w14:textId="77777777" w:rsidR="00DF763E" w:rsidRPr="006B4D62" w:rsidRDefault="00DF763E" w:rsidP="00DF763E">
      <w:pPr>
        <w:numPr>
          <w:ilvl w:val="0"/>
          <w:numId w:val="30"/>
        </w:numPr>
        <w:rPr>
          <w:rFonts w:hint="cs"/>
          <w:rtl/>
          <w:lang w:eastAsia="en-US"/>
        </w:rPr>
      </w:pPr>
      <w:r>
        <w:rPr>
          <w:rFonts w:hint="cs"/>
          <w:rtl/>
          <w:lang w:eastAsia="en-US"/>
        </w:rPr>
        <w:t>וכמובן, 7 מצות בני נח, יסוד החיים הישרים והמתוקנים של מי שאינם יהודים</w:t>
      </w:r>
    </w:p>
    <w:p w14:paraId="73027B1A" w14:textId="77777777" w:rsidR="00DF763E" w:rsidRDefault="00DF763E" w:rsidP="00DF763E">
      <w:pPr>
        <w:rPr>
          <w:rFonts w:hint="cs"/>
          <w:rtl/>
          <w:lang w:eastAsia="en-US"/>
        </w:rPr>
      </w:pPr>
      <w:r>
        <w:rPr>
          <w:rFonts w:hint="cs"/>
          <w:rtl/>
          <w:lang w:eastAsia="en-US"/>
        </w:rPr>
        <w:t xml:space="preserve">לעומת זאת, תודעתו של אברהם, וממילא תודעת היהודי, היא תודעה שתכליתה "התהלך </w:t>
      </w:r>
      <w:r w:rsidRPr="00660101">
        <w:rPr>
          <w:rStyle w:val="afff1"/>
          <w:rFonts w:hint="cs"/>
          <w:rtl/>
        </w:rPr>
        <w:t>לפני</w:t>
      </w:r>
      <w:r>
        <w:rPr>
          <w:rFonts w:hint="cs"/>
          <w:rtl/>
          <w:lang w:eastAsia="en-US"/>
        </w:rPr>
        <w:t xml:space="preserve"> והיה תמים"</w:t>
      </w:r>
      <w:r>
        <w:rPr>
          <w:rStyle w:val="afff7"/>
          <w:rtl/>
          <w:lang w:eastAsia="en-US"/>
        </w:rPr>
        <w:endnoteReference w:id="30"/>
      </w:r>
      <w:r>
        <w:rPr>
          <w:rFonts w:hint="cs"/>
          <w:rtl/>
          <w:lang w:eastAsia="en-US"/>
        </w:rPr>
        <w:t xml:space="preserve">. ההליכה </w:t>
      </w:r>
      <w:r w:rsidRPr="00660101">
        <w:rPr>
          <w:rStyle w:val="afff1"/>
          <w:rFonts w:hint="cs"/>
          <w:rtl/>
        </w:rPr>
        <w:t>לפני</w:t>
      </w:r>
      <w:r>
        <w:rPr>
          <w:rFonts w:hint="cs"/>
          <w:rtl/>
          <w:lang w:eastAsia="en-US"/>
        </w:rPr>
        <w:t xml:space="preserve"> ה' מבטאת את העזות דקדושה היהודית המוכנה ליטול את השררה והאחריות על בנית דירה לקב"ה במציאות. הליכתו של היהודי לפני ה' מתאפשרת מתוך לימוד התורה וקיום מצותיה. תודעה זו מגלה את התלבשותו של הנס </w:t>
      </w:r>
      <w:r>
        <w:rPr>
          <w:rtl/>
          <w:lang w:eastAsia="en-US"/>
        </w:rPr>
        <w:t>–</w:t>
      </w:r>
      <w:r>
        <w:rPr>
          <w:rFonts w:hint="cs"/>
          <w:rtl/>
          <w:lang w:eastAsia="en-US"/>
        </w:rPr>
        <w:t xml:space="preserve"> היינו, העל טבעי </w:t>
      </w:r>
      <w:r>
        <w:rPr>
          <w:rtl/>
          <w:lang w:eastAsia="en-US"/>
        </w:rPr>
        <w:t>–</w:t>
      </w:r>
      <w:r>
        <w:rPr>
          <w:rFonts w:hint="cs"/>
          <w:rtl/>
          <w:lang w:eastAsia="en-US"/>
        </w:rPr>
        <w:t xml:space="preserve"> בתוך המציאות הטבעית וכל זאת בדרך של תמימות שמשמעותה: "</w:t>
      </w:r>
      <w:r w:rsidRPr="009D4151">
        <w:rPr>
          <w:rtl/>
          <w:lang w:eastAsia="en-US"/>
        </w:rPr>
        <w:t>התהלך עמו בתמימות ותצפה לו ולא תחקור אחר העתידות אלא כל מה שיבא עליך קבל בתמימות ואז תהיה עמו ולחלקו</w:t>
      </w:r>
      <w:r>
        <w:rPr>
          <w:rFonts w:hint="cs"/>
          <w:rtl/>
          <w:lang w:eastAsia="en-US"/>
        </w:rPr>
        <w:t>"</w:t>
      </w:r>
      <w:r>
        <w:rPr>
          <w:rStyle w:val="afff7"/>
          <w:rtl/>
          <w:lang w:eastAsia="en-US"/>
        </w:rPr>
        <w:endnoteReference w:id="31"/>
      </w:r>
      <w:r>
        <w:rPr>
          <w:rFonts w:hint="cs"/>
          <w:rtl/>
          <w:lang w:eastAsia="en-US"/>
        </w:rPr>
        <w:t>. לתודעה היהודית נקשר המספר 13 דוקא</w:t>
      </w:r>
      <w:r>
        <w:rPr>
          <w:rStyle w:val="afff7"/>
          <w:rtl/>
          <w:lang w:eastAsia="en-US"/>
        </w:rPr>
        <w:endnoteReference w:id="32"/>
      </w:r>
      <w:r>
        <w:rPr>
          <w:rFonts w:hint="cs"/>
          <w:rtl/>
          <w:lang w:eastAsia="en-US"/>
        </w:rPr>
        <w:t xml:space="preserve">, וביטויו המרכזי בשלש עשרה מידות הרחמים המיוסדות בקבלה על פי שלש עשרה תיקוני דיקנא דאריך, התגלות ה' שלמעלה מן הטבע, והמלאה כולה רחמים וסליחה על יראי ואוהבי שמו. בנוסף, 13 הוא ערכה של המלה </w:t>
      </w:r>
      <w:r w:rsidRPr="00BC2235">
        <w:rPr>
          <w:rStyle w:val="Gematria"/>
          <w:rFonts w:hint="cs"/>
          <w:rtl/>
        </w:rPr>
        <w:t>אחד</w:t>
      </w:r>
      <w:r>
        <w:rPr>
          <w:rFonts w:hint="cs"/>
          <w:rtl/>
          <w:lang w:eastAsia="en-US"/>
        </w:rPr>
        <w:t xml:space="preserve">, יסוד אמונת היחוד היחודית היהודית: "שמע ישראל ה' אלקינו ה' </w:t>
      </w:r>
      <w:r w:rsidRPr="00BC2235">
        <w:rPr>
          <w:rStyle w:val="Gematria"/>
          <w:rFonts w:hint="cs"/>
          <w:rtl/>
        </w:rPr>
        <w:t>אחד</w:t>
      </w:r>
      <w:r>
        <w:rPr>
          <w:rFonts w:hint="cs"/>
          <w:rtl/>
          <w:lang w:eastAsia="en-US"/>
        </w:rPr>
        <w:t>"</w:t>
      </w:r>
      <w:r>
        <w:rPr>
          <w:rStyle w:val="afff7"/>
          <w:rtl/>
          <w:lang w:eastAsia="en-US"/>
        </w:rPr>
        <w:endnoteReference w:id="33"/>
      </w:r>
      <w:r>
        <w:rPr>
          <w:rFonts w:hint="cs"/>
          <w:rtl/>
          <w:lang w:eastAsia="en-US"/>
        </w:rPr>
        <w:t>.</w:t>
      </w:r>
    </w:p>
    <w:p w14:paraId="413990E7" w14:textId="77777777" w:rsidR="00DF763E" w:rsidRDefault="00DF763E" w:rsidP="00DF763E">
      <w:pPr>
        <w:rPr>
          <w:rFonts w:hint="cs"/>
          <w:rtl/>
          <w:lang w:eastAsia="en-US"/>
        </w:rPr>
      </w:pPr>
      <w:r>
        <w:rPr>
          <w:rFonts w:hint="cs"/>
          <w:rtl/>
          <w:lang w:eastAsia="en-US"/>
        </w:rPr>
        <w:t>תודעות</w:t>
      </w:r>
      <w:r w:rsidRPr="007E5F42">
        <w:rPr>
          <w:rFonts w:hint="cs"/>
          <w:spacing w:val="-12"/>
          <w:rtl/>
          <w:lang w:eastAsia="en-US"/>
        </w:rPr>
        <w:t xml:space="preserve"> </w:t>
      </w:r>
      <w:r>
        <w:rPr>
          <w:rFonts w:hint="cs"/>
          <w:rtl/>
          <w:lang w:eastAsia="en-US"/>
        </w:rPr>
        <w:t>ההשתלשלות</w:t>
      </w:r>
      <w:r w:rsidRPr="007E5F42">
        <w:rPr>
          <w:rFonts w:hint="cs"/>
          <w:spacing w:val="-12"/>
          <w:rtl/>
          <w:lang w:eastAsia="en-US"/>
        </w:rPr>
        <w:t xml:space="preserve"> </w:t>
      </w:r>
      <w:r>
        <w:rPr>
          <w:rFonts w:hint="cs"/>
          <w:rtl/>
          <w:lang w:eastAsia="en-US"/>
        </w:rPr>
        <w:t>וההתלבשות</w:t>
      </w:r>
      <w:r w:rsidRPr="007E5F42">
        <w:rPr>
          <w:rFonts w:hint="cs"/>
          <w:spacing w:val="-12"/>
          <w:rtl/>
          <w:lang w:eastAsia="en-US"/>
        </w:rPr>
        <w:t xml:space="preserve"> </w:t>
      </w:r>
      <w:r>
        <w:rPr>
          <w:rFonts w:hint="cs"/>
          <w:rtl/>
          <w:lang w:eastAsia="en-US"/>
        </w:rPr>
        <w:t>מקבלות</w:t>
      </w:r>
      <w:r w:rsidRPr="007E5F42">
        <w:rPr>
          <w:rFonts w:hint="cs"/>
          <w:spacing w:val="-12"/>
          <w:rtl/>
          <w:lang w:eastAsia="en-US"/>
        </w:rPr>
        <w:t xml:space="preserve"> </w:t>
      </w:r>
      <w:r>
        <w:rPr>
          <w:rFonts w:hint="cs"/>
          <w:rtl/>
          <w:lang w:eastAsia="en-US"/>
        </w:rPr>
        <w:t>ביטוי</w:t>
      </w:r>
      <w:r w:rsidRPr="007E5F42">
        <w:rPr>
          <w:rFonts w:hint="cs"/>
          <w:spacing w:val="-12"/>
          <w:rtl/>
          <w:lang w:eastAsia="en-US"/>
        </w:rPr>
        <w:t xml:space="preserve"> </w:t>
      </w:r>
      <w:r>
        <w:rPr>
          <w:rFonts w:hint="cs"/>
          <w:rtl/>
          <w:lang w:eastAsia="en-US"/>
        </w:rPr>
        <w:t>חשבוני</w:t>
      </w:r>
      <w:r w:rsidRPr="007E5F42">
        <w:rPr>
          <w:rFonts w:hint="cs"/>
          <w:spacing w:val="-12"/>
          <w:rtl/>
          <w:lang w:eastAsia="en-US"/>
        </w:rPr>
        <w:t xml:space="preserve"> </w:t>
      </w:r>
      <w:r>
        <w:rPr>
          <w:rFonts w:hint="cs"/>
          <w:rtl/>
          <w:lang w:eastAsia="en-US"/>
        </w:rPr>
        <w:t>בצורותיהן</w:t>
      </w:r>
      <w:r w:rsidRPr="007E5F42">
        <w:rPr>
          <w:rFonts w:hint="cs"/>
          <w:spacing w:val="-12"/>
          <w:rtl/>
          <w:lang w:eastAsia="en-US"/>
        </w:rPr>
        <w:t xml:space="preserve"> </w:t>
      </w:r>
      <w:r>
        <w:rPr>
          <w:rFonts w:hint="cs"/>
          <w:rtl/>
          <w:lang w:eastAsia="en-US"/>
        </w:rPr>
        <w:t>של</w:t>
      </w:r>
      <w:r w:rsidRPr="007E5F42">
        <w:rPr>
          <w:rFonts w:hint="cs"/>
          <w:spacing w:val="-12"/>
          <w:rtl/>
          <w:lang w:eastAsia="en-US"/>
        </w:rPr>
        <w:t xml:space="preserve"> </w:t>
      </w:r>
      <w:r>
        <w:rPr>
          <w:rFonts w:hint="cs"/>
          <w:rtl/>
          <w:lang w:eastAsia="en-US"/>
        </w:rPr>
        <w:t>המספרים</w:t>
      </w:r>
      <w:r w:rsidRPr="007E5F42">
        <w:rPr>
          <w:rFonts w:hint="cs"/>
          <w:spacing w:val="-12"/>
          <w:rtl/>
          <w:lang w:eastAsia="en-US"/>
        </w:rPr>
        <w:t xml:space="preserve"> </w:t>
      </w:r>
      <w:r>
        <w:rPr>
          <w:rFonts w:hint="cs"/>
          <w:rtl/>
          <w:lang w:eastAsia="en-US"/>
        </w:rPr>
        <w:t>המשולשים</w:t>
      </w:r>
      <w:r w:rsidRPr="007E5F42">
        <w:rPr>
          <w:rFonts w:hint="cs"/>
          <w:spacing w:val="-12"/>
          <w:rtl/>
          <w:lang w:eastAsia="en-US"/>
        </w:rPr>
        <w:t xml:space="preserve"> </w:t>
      </w:r>
      <w:r>
        <w:rPr>
          <w:rFonts w:hint="cs"/>
          <w:rtl/>
          <w:lang w:eastAsia="en-US"/>
        </w:rPr>
        <w:t>והמרובעים.</w:t>
      </w:r>
      <w:r w:rsidRPr="007E5F42">
        <w:rPr>
          <w:rFonts w:hint="cs"/>
          <w:spacing w:val="-12"/>
          <w:rtl/>
          <w:lang w:eastAsia="en-US"/>
        </w:rPr>
        <w:t xml:space="preserve"> </w:t>
      </w:r>
      <w:r>
        <w:rPr>
          <w:rFonts w:hint="cs"/>
          <w:rtl/>
          <w:lang w:eastAsia="en-US"/>
        </w:rPr>
        <w:t>את</w:t>
      </w:r>
      <w:r w:rsidRPr="007E5F42">
        <w:rPr>
          <w:rFonts w:hint="cs"/>
          <w:spacing w:val="-12"/>
          <w:rtl/>
          <w:lang w:eastAsia="en-US"/>
        </w:rPr>
        <w:t xml:space="preserve"> </w:t>
      </w:r>
      <w:r>
        <w:rPr>
          <w:rFonts w:hint="cs"/>
          <w:rtl/>
          <w:lang w:eastAsia="en-US"/>
        </w:rPr>
        <w:t>זאת</w:t>
      </w:r>
      <w:r w:rsidRPr="007E5F42">
        <w:rPr>
          <w:rFonts w:hint="cs"/>
          <w:spacing w:val="-12"/>
          <w:rtl/>
          <w:lang w:eastAsia="en-US"/>
        </w:rPr>
        <w:t xml:space="preserve"> </w:t>
      </w:r>
      <w:r>
        <w:rPr>
          <w:rFonts w:hint="cs"/>
          <w:rtl/>
          <w:lang w:eastAsia="en-US"/>
        </w:rPr>
        <w:t>ואת</w:t>
      </w:r>
      <w:r w:rsidRPr="007E5F42">
        <w:rPr>
          <w:rFonts w:hint="cs"/>
          <w:spacing w:val="-12"/>
          <w:rtl/>
          <w:lang w:eastAsia="en-US"/>
        </w:rPr>
        <w:t xml:space="preserve"> </w:t>
      </w:r>
      <w:r>
        <w:rPr>
          <w:rFonts w:hint="cs"/>
          <w:rtl/>
          <w:lang w:eastAsia="en-US"/>
        </w:rPr>
        <w:t>ההשלמה</w:t>
      </w:r>
      <w:r w:rsidRPr="007E5F42">
        <w:rPr>
          <w:rFonts w:hint="cs"/>
          <w:spacing w:val="-12"/>
          <w:rtl/>
          <w:lang w:eastAsia="en-US"/>
        </w:rPr>
        <w:t xml:space="preserve"> </w:t>
      </w:r>
      <w:r>
        <w:rPr>
          <w:rFonts w:hint="cs"/>
          <w:rtl/>
          <w:lang w:eastAsia="en-US"/>
        </w:rPr>
        <w:t>שבין</w:t>
      </w:r>
      <w:r w:rsidRPr="007E5F42">
        <w:rPr>
          <w:rFonts w:hint="cs"/>
          <w:spacing w:val="-12"/>
          <w:rtl/>
          <w:lang w:eastAsia="en-US"/>
        </w:rPr>
        <w:t xml:space="preserve"> </w:t>
      </w:r>
      <w:r>
        <w:rPr>
          <w:rFonts w:hint="cs"/>
          <w:rtl/>
          <w:lang w:eastAsia="en-US"/>
        </w:rPr>
        <w:t>ה־7</w:t>
      </w:r>
      <w:r w:rsidRPr="007E5F42">
        <w:rPr>
          <w:rFonts w:hint="cs"/>
          <w:spacing w:val="-12"/>
          <w:rtl/>
          <w:lang w:eastAsia="en-US"/>
        </w:rPr>
        <w:t xml:space="preserve"> </w:t>
      </w:r>
      <w:r>
        <w:rPr>
          <w:rFonts w:hint="cs"/>
          <w:rtl/>
          <w:lang w:eastAsia="en-US"/>
        </w:rPr>
        <w:t>וה־13</w:t>
      </w:r>
      <w:r w:rsidRPr="007E5F42">
        <w:rPr>
          <w:rFonts w:hint="cs"/>
          <w:spacing w:val="-12"/>
          <w:rtl/>
          <w:lang w:eastAsia="en-US"/>
        </w:rPr>
        <w:t xml:space="preserve"> </w:t>
      </w:r>
      <w:r>
        <w:rPr>
          <w:rFonts w:hint="cs"/>
          <w:rtl/>
          <w:lang w:eastAsia="en-US"/>
        </w:rPr>
        <w:t>נמצא</w:t>
      </w:r>
      <w:r w:rsidRPr="007E5F42">
        <w:rPr>
          <w:rFonts w:hint="cs"/>
          <w:spacing w:val="-12"/>
          <w:rtl/>
          <w:lang w:eastAsia="en-US"/>
        </w:rPr>
        <w:t xml:space="preserve"> </w:t>
      </w:r>
      <w:r>
        <w:rPr>
          <w:rFonts w:hint="cs"/>
          <w:rtl/>
          <w:lang w:eastAsia="en-US"/>
        </w:rPr>
        <w:t>בפרשתנו</w:t>
      </w:r>
      <w:r w:rsidRPr="007E5F42">
        <w:rPr>
          <w:rFonts w:hint="cs"/>
          <w:spacing w:val="-12"/>
          <w:rtl/>
          <w:lang w:eastAsia="en-US"/>
        </w:rPr>
        <w:t xml:space="preserve"> </w:t>
      </w:r>
      <w:r>
        <w:rPr>
          <w:rFonts w:hint="cs"/>
          <w:rtl/>
          <w:lang w:eastAsia="en-US"/>
        </w:rPr>
        <w:t>כעת</w:t>
      </w:r>
      <w:r w:rsidRPr="007E5F42">
        <w:rPr>
          <w:rFonts w:hint="cs"/>
          <w:spacing w:val="-12"/>
          <w:rtl/>
          <w:lang w:eastAsia="en-US"/>
        </w:rPr>
        <w:t xml:space="preserve"> </w:t>
      </w:r>
      <w:r>
        <w:rPr>
          <w:rFonts w:hint="cs"/>
          <w:rtl/>
          <w:lang w:eastAsia="en-US"/>
        </w:rPr>
        <w:t>כאשר</w:t>
      </w:r>
      <w:r w:rsidRPr="007E5F42">
        <w:rPr>
          <w:rFonts w:hint="cs"/>
          <w:spacing w:val="-12"/>
          <w:rtl/>
          <w:lang w:eastAsia="en-US"/>
        </w:rPr>
        <w:t xml:space="preserve"> </w:t>
      </w:r>
      <w:r>
        <w:rPr>
          <w:rFonts w:hint="cs"/>
          <w:rtl/>
          <w:lang w:eastAsia="en-US"/>
        </w:rPr>
        <w:t>נחזור</w:t>
      </w:r>
      <w:r w:rsidRPr="007E5F42">
        <w:rPr>
          <w:rFonts w:hint="cs"/>
          <w:spacing w:val="-12"/>
          <w:rtl/>
          <w:lang w:eastAsia="en-US"/>
        </w:rPr>
        <w:t xml:space="preserve"> </w:t>
      </w:r>
      <w:r>
        <w:rPr>
          <w:rFonts w:hint="cs"/>
          <w:rtl/>
          <w:lang w:eastAsia="en-US"/>
        </w:rPr>
        <w:t>לעיין</w:t>
      </w:r>
      <w:r w:rsidRPr="007E5F42">
        <w:rPr>
          <w:rFonts w:hint="cs"/>
          <w:spacing w:val="-12"/>
          <w:rtl/>
          <w:lang w:eastAsia="en-US"/>
        </w:rPr>
        <w:t xml:space="preserve"> </w:t>
      </w:r>
      <w:r>
        <w:rPr>
          <w:rFonts w:hint="cs"/>
          <w:rtl/>
          <w:lang w:eastAsia="en-US"/>
        </w:rPr>
        <w:t>במיקומי</w:t>
      </w:r>
      <w:r w:rsidRPr="007E5F42">
        <w:rPr>
          <w:rFonts w:hint="cs"/>
          <w:spacing w:val="-12"/>
          <w:rtl/>
          <w:lang w:eastAsia="en-US"/>
        </w:rPr>
        <w:t xml:space="preserve"> </w:t>
      </w:r>
      <w:r>
        <w:rPr>
          <w:rFonts w:hint="cs"/>
          <w:rtl/>
          <w:lang w:eastAsia="en-US"/>
        </w:rPr>
        <w:t>המילה</w:t>
      </w:r>
      <w:r w:rsidRPr="007E5F42">
        <w:rPr>
          <w:rFonts w:hint="cs"/>
          <w:spacing w:val="-12"/>
          <w:rtl/>
          <w:lang w:eastAsia="en-US"/>
        </w:rPr>
        <w:t xml:space="preserve"> </w:t>
      </w:r>
      <w:r>
        <w:rPr>
          <w:rFonts w:hint="cs"/>
          <w:rtl/>
          <w:lang w:eastAsia="en-US"/>
        </w:rPr>
        <w:t>"ברית".</w:t>
      </w:r>
      <w:r w:rsidRPr="007E5F42">
        <w:rPr>
          <w:rFonts w:hint="cs"/>
          <w:spacing w:val="-12"/>
          <w:rtl/>
          <w:lang w:eastAsia="en-US"/>
        </w:rPr>
        <w:t xml:space="preserve"> </w:t>
      </w:r>
      <w:r>
        <w:rPr>
          <w:rFonts w:hint="cs"/>
          <w:rtl/>
          <w:lang w:eastAsia="en-US"/>
        </w:rPr>
        <w:t>כפי</w:t>
      </w:r>
      <w:r w:rsidRPr="007E5F42">
        <w:rPr>
          <w:rFonts w:hint="cs"/>
          <w:spacing w:val="-12"/>
          <w:rtl/>
          <w:lang w:eastAsia="en-US"/>
        </w:rPr>
        <w:t xml:space="preserve"> </w:t>
      </w:r>
      <w:r>
        <w:rPr>
          <w:rFonts w:hint="cs"/>
          <w:rtl/>
          <w:lang w:eastAsia="en-US"/>
        </w:rPr>
        <w:t>שכתבנו</w:t>
      </w:r>
      <w:r w:rsidRPr="007E5F42">
        <w:rPr>
          <w:rFonts w:hint="cs"/>
          <w:spacing w:val="-12"/>
          <w:rtl/>
          <w:lang w:eastAsia="en-US"/>
        </w:rPr>
        <w:t xml:space="preserve"> </w:t>
      </w:r>
      <w:r>
        <w:rPr>
          <w:rFonts w:hint="cs"/>
          <w:rtl/>
          <w:lang w:eastAsia="en-US"/>
        </w:rPr>
        <w:t>למעלה</w:t>
      </w:r>
      <w:r w:rsidRPr="007E5F42">
        <w:rPr>
          <w:rFonts w:hint="cs"/>
          <w:spacing w:val="-12"/>
          <w:rtl/>
          <w:lang w:eastAsia="en-US"/>
        </w:rPr>
        <w:t xml:space="preserve"> </w:t>
      </w:r>
      <w:r>
        <w:rPr>
          <w:rFonts w:hint="cs"/>
          <w:rtl/>
          <w:lang w:eastAsia="en-US"/>
        </w:rPr>
        <w:t>שבע</w:t>
      </w:r>
      <w:r w:rsidRPr="007E5F42">
        <w:rPr>
          <w:rFonts w:hint="cs"/>
          <w:spacing w:val="-12"/>
          <w:rtl/>
          <w:lang w:eastAsia="en-US"/>
        </w:rPr>
        <w:t xml:space="preserve"> </w:t>
      </w:r>
      <w:r>
        <w:rPr>
          <w:rFonts w:hint="cs"/>
          <w:rtl/>
          <w:lang w:eastAsia="en-US"/>
        </w:rPr>
        <w:t>הבריתות</w:t>
      </w:r>
      <w:r w:rsidRPr="007E5F42">
        <w:rPr>
          <w:rFonts w:hint="cs"/>
          <w:spacing w:val="-12"/>
          <w:rtl/>
          <w:lang w:eastAsia="en-US"/>
        </w:rPr>
        <w:t xml:space="preserve"> </w:t>
      </w:r>
      <w:r>
        <w:rPr>
          <w:rFonts w:hint="cs"/>
          <w:rtl/>
          <w:lang w:eastAsia="en-US"/>
        </w:rPr>
        <w:t>עם</w:t>
      </w:r>
      <w:r w:rsidRPr="007E5F42">
        <w:rPr>
          <w:rFonts w:hint="cs"/>
          <w:spacing w:val="-12"/>
          <w:rtl/>
          <w:lang w:eastAsia="en-US"/>
        </w:rPr>
        <w:t xml:space="preserve"> </w:t>
      </w:r>
      <w:r>
        <w:rPr>
          <w:rFonts w:hint="cs"/>
          <w:rtl/>
          <w:lang w:eastAsia="en-US"/>
        </w:rPr>
        <w:t>נח</w:t>
      </w:r>
      <w:r w:rsidRPr="007E5F42">
        <w:rPr>
          <w:rFonts w:hint="cs"/>
          <w:spacing w:val="-12"/>
          <w:rtl/>
          <w:lang w:eastAsia="en-US"/>
        </w:rPr>
        <w:t xml:space="preserve"> </w:t>
      </w:r>
      <w:r>
        <w:rPr>
          <w:rFonts w:hint="cs"/>
          <w:rtl/>
          <w:lang w:eastAsia="en-US"/>
        </w:rPr>
        <w:t>מופיעות</w:t>
      </w:r>
      <w:r w:rsidRPr="007E5F42">
        <w:rPr>
          <w:rFonts w:hint="cs"/>
          <w:spacing w:val="-12"/>
          <w:rtl/>
          <w:lang w:eastAsia="en-US"/>
        </w:rPr>
        <w:t xml:space="preserve"> </w:t>
      </w:r>
      <w:r>
        <w:rPr>
          <w:rFonts w:hint="cs"/>
          <w:rtl/>
          <w:lang w:eastAsia="en-US"/>
        </w:rPr>
        <w:t>במיקומים:</w:t>
      </w:r>
    </w:p>
    <w:p w14:paraId="5878BC84" w14:textId="77777777" w:rsidR="00DF763E" w:rsidRDefault="00DF763E" w:rsidP="00DF763E">
      <w:pPr>
        <w:pStyle w:val="equationcentered"/>
        <w:rPr>
          <w:rFonts w:hint="cs"/>
          <w:rtl/>
          <w:lang w:eastAsia="en-US"/>
        </w:rPr>
      </w:pPr>
      <w:r>
        <w:rPr>
          <w:rFonts w:hint="cs"/>
          <w:rtl/>
          <w:lang w:eastAsia="en-US"/>
        </w:rPr>
        <w:t>13, 38, 57, 77, 91, 114, 133</w:t>
      </w:r>
    </w:p>
    <w:p w14:paraId="2AE5028D" w14:textId="77777777" w:rsidR="00DF763E" w:rsidRPr="00210FB5" w:rsidRDefault="00DF763E" w:rsidP="00DF763E">
      <w:pPr>
        <w:rPr>
          <w:rFonts w:hint="cs"/>
          <w:rtl/>
        </w:rPr>
      </w:pPr>
      <w:r>
        <w:rPr>
          <w:rFonts w:hint="cs"/>
          <w:rtl/>
        </w:rPr>
        <w:t xml:space="preserve">נשים לב שמספר הברית הראשון בין המספרים הנ"ל הוא 13. כמו שכבר כתבנו למעלה, המספר 13 עצמו רומז לברית שכרת הקב"ה עם אברהם, היא הברית הגדולה. </w:t>
      </w:r>
      <w:r w:rsidRPr="00210FB5">
        <w:rPr>
          <w:rFonts w:hint="cs"/>
          <w:rtl/>
        </w:rPr>
        <w:t>סתם "ברית" שבתורה הוראתה הברית שכרת הקב"ה עם אברהם אבינו וממילא מובן ש</w:t>
      </w:r>
      <w:r>
        <w:rPr>
          <w:rFonts w:hint="cs"/>
          <w:rtl/>
        </w:rPr>
        <w:t>בעלתה קודמת הברית ע</w:t>
      </w:r>
      <w:r w:rsidRPr="00210FB5">
        <w:rPr>
          <w:rFonts w:hint="cs"/>
          <w:rtl/>
        </w:rPr>
        <w:t xml:space="preserve">ם אברהם </w:t>
      </w:r>
      <w:r w:rsidRPr="00210FB5">
        <w:rPr>
          <w:rtl/>
        </w:rPr>
        <w:t>–</w:t>
      </w:r>
      <w:r w:rsidRPr="00210FB5">
        <w:rPr>
          <w:rFonts w:hint="cs"/>
          <w:rtl/>
        </w:rPr>
        <w:t xml:space="preserve"> עליה כרת ה' 13 בריתות </w:t>
      </w:r>
      <w:r w:rsidRPr="00210FB5">
        <w:rPr>
          <w:rtl/>
        </w:rPr>
        <w:t>–</w:t>
      </w:r>
      <w:r w:rsidRPr="00210FB5">
        <w:rPr>
          <w:rFonts w:hint="cs"/>
          <w:rtl/>
        </w:rPr>
        <w:t xml:space="preserve"> </w:t>
      </w:r>
      <w:r>
        <w:rPr>
          <w:rFonts w:hint="cs"/>
          <w:rtl/>
        </w:rPr>
        <w:t>ל</w:t>
      </w:r>
      <w:r w:rsidRPr="00210FB5">
        <w:rPr>
          <w:rFonts w:hint="cs"/>
          <w:rtl/>
        </w:rPr>
        <w:t xml:space="preserve">ברית עם נח </w:t>
      </w:r>
      <w:r>
        <w:rPr>
          <w:rFonts w:hint="cs"/>
          <w:rtl/>
        </w:rPr>
        <w:t xml:space="preserve">אף על פי שזו האחרונה קדמה </w:t>
      </w:r>
      <w:r w:rsidRPr="00210FB5">
        <w:rPr>
          <w:rFonts w:hint="cs"/>
          <w:rtl/>
        </w:rPr>
        <w:t>בזמן</w:t>
      </w:r>
      <w:r w:rsidRPr="00210FB5">
        <w:rPr>
          <w:rStyle w:val="afff7"/>
          <w:rtl/>
        </w:rPr>
        <w:endnoteReference w:id="34"/>
      </w:r>
      <w:r w:rsidRPr="00210FB5">
        <w:rPr>
          <w:rFonts w:hint="cs"/>
          <w:rtl/>
        </w:rPr>
        <w:t xml:space="preserve">. </w:t>
      </w:r>
    </w:p>
    <w:p w14:paraId="2E9F9299" w14:textId="77777777" w:rsidR="00DF763E" w:rsidRDefault="00DF763E" w:rsidP="00DF763E">
      <w:pPr>
        <w:rPr>
          <w:rFonts w:hint="cs"/>
          <w:rtl/>
        </w:rPr>
      </w:pPr>
      <w:r>
        <w:rPr>
          <w:rFonts w:hint="cs"/>
          <w:rtl/>
        </w:rPr>
        <w:t xml:space="preserve">והנה, כיוון שהכל הולך אחר הפתיחה, יש בפרשת הברית עם נח כבר רמז לפרשת הברית העתידה להיות עם אברהם וזרעו אחריו. אי לכך, לא נתפלא אם נמצא את המספר 13 בעוד הקשרים של מספרי הברית בפרשת נח שלפנינו. ה"ברית" הראשונה בפרשה היא המילה ה־13 (היא גם המילה ה־130 = 13 </w:t>
      </w:r>
      <w:r w:rsidRPr="002B54B1">
        <w:rPr>
          <w:rFonts w:ascii="Times New Roman" w:hAnsi="Times New Roman" w:cs="Times New Roman" w:hint="cs"/>
          <w:position w:val="-2"/>
          <w:rtl/>
          <w:lang w:eastAsia="en-US"/>
        </w:rPr>
        <w:t>∙</w:t>
      </w:r>
      <w:r>
        <w:rPr>
          <w:rFonts w:hint="cs"/>
          <w:rtl/>
        </w:rPr>
        <w:t xml:space="preserve"> 10 מהסוף)</w:t>
      </w:r>
      <w:r>
        <w:rPr>
          <w:rStyle w:val="afff7"/>
          <w:rtl/>
        </w:rPr>
        <w:endnoteReference w:id="35"/>
      </w:r>
      <w:r>
        <w:rPr>
          <w:rFonts w:hint="cs"/>
          <w:rtl/>
        </w:rPr>
        <w:t>.</w:t>
      </w:r>
      <w:r w:rsidRPr="00B048A8">
        <w:rPr>
          <w:rFonts w:hint="cs"/>
          <w:rtl/>
        </w:rPr>
        <w:t xml:space="preserve"> </w:t>
      </w:r>
      <w:r>
        <w:rPr>
          <w:rFonts w:hint="cs"/>
          <w:rtl/>
        </w:rPr>
        <w:t xml:space="preserve">ועוד, כיוון שבכל הפרשה 142 מילים, הרי שמ־38 (מילת הברית השניה, שמיד אחרי 13) עד סוף הפרשה 104 מילים. אבל 104 בעצמו כפולה של 13: 104 = 13 </w:t>
      </w:r>
      <w:r w:rsidRPr="002B54B1">
        <w:rPr>
          <w:rFonts w:ascii="Times New Roman" w:hAnsi="Times New Roman" w:cs="Times New Roman" w:hint="cs"/>
          <w:position w:val="-2"/>
          <w:rtl/>
          <w:lang w:eastAsia="en-US"/>
        </w:rPr>
        <w:t>∙</w:t>
      </w:r>
      <w:r>
        <w:rPr>
          <w:rFonts w:hint="cs"/>
          <w:rtl/>
        </w:rPr>
        <w:t xml:space="preserve"> 8.</w:t>
      </w:r>
    </w:p>
    <w:p w14:paraId="3AC7B3FA" w14:textId="77777777" w:rsidR="00DF763E" w:rsidRDefault="00DF763E" w:rsidP="00DF763E">
      <w:pPr>
        <w:rPr>
          <w:rFonts w:hint="cs"/>
          <w:rtl/>
        </w:rPr>
      </w:pPr>
      <w:r>
        <w:rPr>
          <w:rFonts w:hint="cs"/>
          <w:rtl/>
        </w:rPr>
        <w:t xml:space="preserve">המספר הבא בסידרת המיקומים (לאחר 38) הוא 57, שהנו מספר ברית. המספר שאחריו, 77 אינו מספר ברית. והנה, מ־77 עד סוף הפרשה יש 65 מילים, וגם כאן רמוז לנו 13, שכן, 13 </w:t>
      </w:r>
      <w:r w:rsidRPr="002B54B1">
        <w:rPr>
          <w:rFonts w:ascii="Times New Roman" w:hAnsi="Times New Roman" w:cs="Times New Roman" w:hint="cs"/>
          <w:position w:val="-2"/>
          <w:rtl/>
          <w:lang w:eastAsia="en-US"/>
        </w:rPr>
        <w:t>∙</w:t>
      </w:r>
      <w:r>
        <w:rPr>
          <w:rFonts w:hint="cs"/>
          <w:rtl/>
        </w:rPr>
        <w:t xml:space="preserve"> 5 = 65. יוצא שיחד ההפרשים משני המספרים האלה (שאינם מספרי ברית, 38 ו</w:t>
      </w:r>
      <w:r>
        <w:rPr>
          <w:rFonts w:hint="cs"/>
          <w:rtl/>
          <w:lang w:eastAsia="en-US"/>
        </w:rPr>
        <w:t>־</w:t>
      </w:r>
      <w:r>
        <w:rPr>
          <w:rFonts w:hint="cs"/>
          <w:rtl/>
        </w:rPr>
        <w:t xml:space="preserve">77) עד לסוף הפרשה 104 </w:t>
      </w:r>
      <w:r w:rsidRPr="003E5E25">
        <w:rPr>
          <w:rStyle w:val="symbolplus"/>
        </w:rPr>
        <w:sym w:font="Symbol" w:char="F05E"/>
      </w:r>
      <w:r>
        <w:rPr>
          <w:rFonts w:hint="cs"/>
          <w:rtl/>
        </w:rPr>
        <w:t xml:space="preserve"> 65 = 169 = 13</w:t>
      </w:r>
      <w:r w:rsidRPr="00A57DD3">
        <w:rPr>
          <w:rFonts w:hint="cs"/>
          <w:vertAlign w:val="superscript"/>
          <w:rtl/>
        </w:rPr>
        <w:t>2</w:t>
      </w:r>
      <w:r>
        <w:rPr>
          <w:rFonts w:hint="cs"/>
          <w:rtl/>
        </w:rPr>
        <w:t>!</w:t>
      </w:r>
    </w:p>
    <w:p w14:paraId="1A5040BC" w14:textId="77777777" w:rsidR="00DF763E" w:rsidRDefault="00DF763E" w:rsidP="00DF763E">
      <w:pPr>
        <w:rPr>
          <w:rFonts w:hint="cs"/>
          <w:rtl/>
        </w:rPr>
      </w:pPr>
      <w:r>
        <w:rPr>
          <w:rFonts w:hint="cs"/>
          <w:rtl/>
        </w:rPr>
        <w:t>נותר</w:t>
      </w:r>
      <w:r w:rsidRPr="007E5F42">
        <w:rPr>
          <w:rFonts w:hint="cs"/>
          <w:spacing w:val="-12"/>
          <w:rtl/>
        </w:rPr>
        <w:t xml:space="preserve"> </w:t>
      </w:r>
      <w:r>
        <w:rPr>
          <w:rFonts w:hint="cs"/>
          <w:rtl/>
        </w:rPr>
        <w:t>לנו</w:t>
      </w:r>
      <w:r w:rsidRPr="007E5F42">
        <w:rPr>
          <w:rFonts w:hint="cs"/>
          <w:spacing w:val="-12"/>
          <w:rtl/>
        </w:rPr>
        <w:t xml:space="preserve"> </w:t>
      </w:r>
      <w:r>
        <w:rPr>
          <w:rFonts w:hint="cs"/>
          <w:rtl/>
        </w:rPr>
        <w:t>רק</w:t>
      </w:r>
      <w:r w:rsidRPr="007E5F42">
        <w:rPr>
          <w:rFonts w:hint="cs"/>
          <w:spacing w:val="-12"/>
          <w:rtl/>
        </w:rPr>
        <w:t xml:space="preserve"> </w:t>
      </w:r>
      <w:r>
        <w:rPr>
          <w:rFonts w:hint="cs"/>
          <w:rtl/>
        </w:rPr>
        <w:t>להסתכל</w:t>
      </w:r>
      <w:r w:rsidRPr="007E5F42">
        <w:rPr>
          <w:rFonts w:hint="cs"/>
          <w:spacing w:val="-12"/>
          <w:rtl/>
        </w:rPr>
        <w:t xml:space="preserve"> </w:t>
      </w:r>
      <w:r>
        <w:rPr>
          <w:rFonts w:hint="cs"/>
          <w:rtl/>
        </w:rPr>
        <w:t>על</w:t>
      </w:r>
      <w:r w:rsidRPr="007E5F42">
        <w:rPr>
          <w:rFonts w:hint="cs"/>
          <w:spacing w:val="-12"/>
          <w:rtl/>
        </w:rPr>
        <w:t xml:space="preserve"> </w:t>
      </w:r>
      <w:r>
        <w:rPr>
          <w:rFonts w:hint="cs"/>
          <w:rtl/>
        </w:rPr>
        <w:t>תופעה</w:t>
      </w:r>
      <w:r w:rsidRPr="007E5F42">
        <w:rPr>
          <w:rFonts w:hint="cs"/>
          <w:spacing w:val="-12"/>
          <w:rtl/>
        </w:rPr>
        <w:t xml:space="preserve"> </w:t>
      </w:r>
      <w:r>
        <w:rPr>
          <w:rFonts w:hint="cs"/>
          <w:rtl/>
        </w:rPr>
        <w:t>דומה</w:t>
      </w:r>
      <w:r w:rsidRPr="007E5F42">
        <w:rPr>
          <w:rFonts w:hint="cs"/>
          <w:spacing w:val="-12"/>
          <w:rtl/>
        </w:rPr>
        <w:t xml:space="preserve"> </w:t>
      </w:r>
      <w:r>
        <w:rPr>
          <w:rFonts w:hint="cs"/>
          <w:rtl/>
        </w:rPr>
        <w:t>ביחס</w:t>
      </w:r>
      <w:r w:rsidRPr="007E5F42">
        <w:rPr>
          <w:rFonts w:hint="cs"/>
          <w:spacing w:val="-12"/>
          <w:rtl/>
        </w:rPr>
        <w:t xml:space="preserve"> </w:t>
      </w:r>
      <w:r>
        <w:rPr>
          <w:rFonts w:hint="cs"/>
          <w:rtl/>
        </w:rPr>
        <w:t>ל־114,</w:t>
      </w:r>
      <w:r w:rsidRPr="007E5F42">
        <w:rPr>
          <w:rFonts w:hint="cs"/>
          <w:spacing w:val="-12"/>
          <w:rtl/>
        </w:rPr>
        <w:t xml:space="preserve"> </w:t>
      </w:r>
      <w:r>
        <w:rPr>
          <w:rFonts w:hint="cs"/>
          <w:rtl/>
        </w:rPr>
        <w:t>מיקומה</w:t>
      </w:r>
      <w:r w:rsidRPr="007E5F42">
        <w:rPr>
          <w:rFonts w:hint="cs"/>
          <w:spacing w:val="-12"/>
          <w:rtl/>
        </w:rPr>
        <w:t xml:space="preserve"> </w:t>
      </w:r>
      <w:r>
        <w:rPr>
          <w:rFonts w:hint="cs"/>
          <w:rtl/>
        </w:rPr>
        <w:t>של</w:t>
      </w:r>
      <w:r w:rsidRPr="007E5F42">
        <w:rPr>
          <w:rFonts w:hint="cs"/>
          <w:spacing w:val="-12"/>
          <w:rtl/>
        </w:rPr>
        <w:t xml:space="preserve"> </w:t>
      </w:r>
      <w:r>
        <w:rPr>
          <w:rFonts w:hint="cs"/>
          <w:rtl/>
        </w:rPr>
        <w:t>מילת</w:t>
      </w:r>
      <w:r w:rsidRPr="007E5F42">
        <w:rPr>
          <w:rFonts w:hint="cs"/>
          <w:spacing w:val="-12"/>
          <w:rtl/>
        </w:rPr>
        <w:t xml:space="preserve"> </w:t>
      </w:r>
      <w:r>
        <w:rPr>
          <w:rFonts w:hint="cs"/>
          <w:rtl/>
        </w:rPr>
        <w:t>הברית</w:t>
      </w:r>
      <w:r w:rsidRPr="007E5F42">
        <w:rPr>
          <w:rFonts w:hint="cs"/>
          <w:spacing w:val="-12"/>
          <w:rtl/>
        </w:rPr>
        <w:t xml:space="preserve"> </w:t>
      </w:r>
      <w:r>
        <w:rPr>
          <w:rFonts w:hint="cs"/>
          <w:rtl/>
        </w:rPr>
        <w:t>הנוספת</w:t>
      </w:r>
      <w:r w:rsidRPr="007E5F42">
        <w:rPr>
          <w:rFonts w:hint="cs"/>
          <w:spacing w:val="-12"/>
          <w:rtl/>
        </w:rPr>
        <w:t xml:space="preserve"> </w:t>
      </w:r>
      <w:r>
        <w:rPr>
          <w:rFonts w:hint="cs"/>
          <w:rtl/>
        </w:rPr>
        <w:t>שאינו</w:t>
      </w:r>
      <w:r w:rsidRPr="007E5F42">
        <w:rPr>
          <w:rFonts w:hint="cs"/>
          <w:spacing w:val="-12"/>
          <w:rtl/>
        </w:rPr>
        <w:t xml:space="preserve"> </w:t>
      </w:r>
      <w:r>
        <w:rPr>
          <w:rFonts w:hint="cs"/>
          <w:rtl/>
        </w:rPr>
        <w:t>מספר</w:t>
      </w:r>
      <w:r w:rsidRPr="007E5F42">
        <w:rPr>
          <w:rFonts w:hint="cs"/>
          <w:spacing w:val="-12"/>
          <w:rtl/>
        </w:rPr>
        <w:t xml:space="preserve"> </w:t>
      </w:r>
      <w:r>
        <w:rPr>
          <w:rFonts w:hint="cs"/>
          <w:rtl/>
        </w:rPr>
        <w:t>ברית</w:t>
      </w:r>
      <w:r w:rsidRPr="007E5F42">
        <w:rPr>
          <w:rFonts w:hint="cs"/>
          <w:spacing w:val="-12"/>
          <w:rtl/>
        </w:rPr>
        <w:t xml:space="preserve"> </w:t>
      </w:r>
      <w:r>
        <w:rPr>
          <w:rFonts w:hint="cs"/>
          <w:rtl/>
        </w:rPr>
        <w:t>בעצמו.</w:t>
      </w:r>
      <w:r w:rsidRPr="007E5F42">
        <w:rPr>
          <w:rFonts w:hint="cs"/>
          <w:spacing w:val="-12"/>
          <w:rtl/>
        </w:rPr>
        <w:t xml:space="preserve"> </w:t>
      </w:r>
      <w:r>
        <w:rPr>
          <w:rFonts w:hint="cs"/>
          <w:rtl/>
        </w:rPr>
        <w:t>מ־114</w:t>
      </w:r>
      <w:r w:rsidRPr="007E5F42">
        <w:rPr>
          <w:rFonts w:hint="cs"/>
          <w:spacing w:val="-12"/>
          <w:rtl/>
        </w:rPr>
        <w:t xml:space="preserve"> </w:t>
      </w:r>
      <w:r>
        <w:rPr>
          <w:rFonts w:hint="cs"/>
          <w:rtl/>
        </w:rPr>
        <w:t>עד</w:t>
      </w:r>
      <w:r w:rsidRPr="007E5F42">
        <w:rPr>
          <w:rFonts w:hint="cs"/>
          <w:spacing w:val="-12"/>
          <w:rtl/>
        </w:rPr>
        <w:t xml:space="preserve"> </w:t>
      </w:r>
      <w:r>
        <w:rPr>
          <w:rFonts w:hint="cs"/>
          <w:rtl/>
        </w:rPr>
        <w:t>סוף</w:t>
      </w:r>
      <w:r w:rsidRPr="007E5F42">
        <w:rPr>
          <w:rFonts w:hint="cs"/>
          <w:spacing w:val="-12"/>
          <w:rtl/>
        </w:rPr>
        <w:t xml:space="preserve"> </w:t>
      </w:r>
      <w:r>
        <w:rPr>
          <w:rFonts w:hint="cs"/>
          <w:rtl/>
        </w:rPr>
        <w:t>הפרשה</w:t>
      </w:r>
      <w:r w:rsidRPr="007E5F42">
        <w:rPr>
          <w:rFonts w:hint="cs"/>
          <w:spacing w:val="-12"/>
          <w:rtl/>
        </w:rPr>
        <w:t xml:space="preserve"> </w:t>
      </w:r>
      <w:r>
        <w:rPr>
          <w:rFonts w:hint="cs"/>
          <w:rtl/>
        </w:rPr>
        <w:t>28</w:t>
      </w:r>
      <w:r w:rsidRPr="007E5F42">
        <w:rPr>
          <w:rFonts w:hint="cs"/>
          <w:spacing w:val="-12"/>
          <w:rtl/>
        </w:rPr>
        <w:t xml:space="preserve"> </w:t>
      </w:r>
      <w:r>
        <w:rPr>
          <w:rFonts w:hint="cs"/>
          <w:rtl/>
        </w:rPr>
        <w:t>תבות.</w:t>
      </w:r>
      <w:r w:rsidRPr="007E5F42">
        <w:rPr>
          <w:rFonts w:hint="cs"/>
          <w:spacing w:val="-12"/>
          <w:rtl/>
        </w:rPr>
        <w:t xml:space="preserve"> </w:t>
      </w:r>
      <w:r>
        <w:rPr>
          <w:rFonts w:hint="cs"/>
          <w:rtl/>
        </w:rPr>
        <w:t>28</w:t>
      </w:r>
      <w:r w:rsidRPr="007E5F42">
        <w:rPr>
          <w:rFonts w:hint="cs"/>
          <w:spacing w:val="-12"/>
          <w:rtl/>
        </w:rPr>
        <w:t xml:space="preserve"> </w:t>
      </w:r>
      <w:r>
        <w:rPr>
          <w:rFonts w:hint="cs"/>
          <w:rtl/>
        </w:rPr>
        <w:t>=</w:t>
      </w:r>
      <w:r w:rsidRPr="007E5F42">
        <w:rPr>
          <w:rFonts w:hint="cs"/>
          <w:spacing w:val="-12"/>
          <w:rtl/>
        </w:rPr>
        <w:t xml:space="preserve"> </w:t>
      </w:r>
      <w:r>
        <w:rPr>
          <w:rFonts w:hint="cs"/>
          <w:rtl/>
        </w:rPr>
        <w:t>4</w:t>
      </w:r>
      <w:r w:rsidRPr="007E5F42">
        <w:rPr>
          <w:rFonts w:hint="cs"/>
          <w:spacing w:val="-12"/>
          <w:rtl/>
        </w:rPr>
        <w:t xml:space="preserve"> </w:t>
      </w:r>
      <w:r w:rsidRPr="002B54B1">
        <w:rPr>
          <w:rFonts w:ascii="Times New Roman" w:hAnsi="Times New Roman" w:cs="Times New Roman" w:hint="cs"/>
          <w:position w:val="-2"/>
          <w:rtl/>
          <w:lang w:eastAsia="en-US"/>
        </w:rPr>
        <w:t>∙</w:t>
      </w:r>
      <w:r w:rsidRPr="007E5F42">
        <w:rPr>
          <w:rFonts w:hint="cs"/>
          <w:spacing w:val="-12"/>
          <w:rtl/>
        </w:rPr>
        <w:t xml:space="preserve"> </w:t>
      </w:r>
      <w:r>
        <w:rPr>
          <w:rFonts w:hint="cs"/>
          <w:rtl/>
        </w:rPr>
        <w:t>7</w:t>
      </w:r>
      <w:r w:rsidRPr="007E5F42">
        <w:rPr>
          <w:rFonts w:hint="cs"/>
          <w:spacing w:val="-12"/>
          <w:rtl/>
        </w:rPr>
        <w:t xml:space="preserve"> </w:t>
      </w:r>
      <w:r>
        <w:rPr>
          <w:rFonts w:hint="cs"/>
          <w:rtl/>
        </w:rPr>
        <w:t>=</w:t>
      </w:r>
      <w:r w:rsidRPr="007E5F42">
        <w:rPr>
          <w:rFonts w:hint="cs"/>
          <w:spacing w:val="-12"/>
          <w:rtl/>
        </w:rPr>
        <w:t xml:space="preserve"> </w:t>
      </w:r>
      <w:r>
        <w:rPr>
          <w:rFonts w:hint="cs"/>
          <w:rtl/>
        </w:rPr>
        <w:t>7</w:t>
      </w:r>
      <w:r w:rsidRPr="00563711">
        <w:rPr>
          <w:rStyle w:val="symboltriangle"/>
          <w:rFonts w:hint="cs"/>
        </w:rPr>
        <w:sym w:font="Wingdings 3" w:char="F072"/>
      </w:r>
      <w:r w:rsidRPr="00A57DD3">
        <w:rPr>
          <w:rFonts w:hint="cs"/>
          <w:rtl/>
        </w:rPr>
        <w:t>.</w:t>
      </w:r>
      <w:r w:rsidRPr="007E5F42">
        <w:rPr>
          <w:rFonts w:hint="cs"/>
          <w:spacing w:val="-12"/>
          <w:rtl/>
        </w:rPr>
        <w:t xml:space="preserve"> </w:t>
      </w:r>
      <w:r w:rsidRPr="00076EFE">
        <w:rPr>
          <w:rFonts w:hint="cs"/>
          <w:rtl/>
        </w:rPr>
        <w:t>שבע</w:t>
      </w:r>
      <w:r w:rsidRPr="007E5F42">
        <w:rPr>
          <w:rFonts w:hint="cs"/>
          <w:spacing w:val="-12"/>
          <w:rtl/>
        </w:rPr>
        <w:t xml:space="preserve"> </w:t>
      </w:r>
      <w:r w:rsidRPr="00076EFE">
        <w:rPr>
          <w:rFonts w:hint="cs"/>
          <w:rtl/>
        </w:rPr>
        <w:t>זה</w:t>
      </w:r>
      <w:r w:rsidRPr="007E5F42">
        <w:rPr>
          <w:rFonts w:hint="cs"/>
          <w:spacing w:val="-12"/>
          <w:rtl/>
        </w:rPr>
        <w:t xml:space="preserve"> </w:t>
      </w:r>
      <w:r w:rsidRPr="00076EFE">
        <w:rPr>
          <w:rFonts w:hint="cs"/>
          <w:rtl/>
        </w:rPr>
        <w:t>שבמשולש</w:t>
      </w:r>
      <w:r w:rsidRPr="007E5F42">
        <w:rPr>
          <w:rFonts w:hint="cs"/>
          <w:spacing w:val="-12"/>
          <w:rtl/>
        </w:rPr>
        <w:t xml:space="preserve"> </w:t>
      </w:r>
      <w:r w:rsidRPr="00076EFE">
        <w:rPr>
          <w:rFonts w:hint="cs"/>
          <w:rtl/>
        </w:rPr>
        <w:t>רומז</w:t>
      </w:r>
      <w:r w:rsidRPr="007E5F42">
        <w:rPr>
          <w:rFonts w:hint="cs"/>
          <w:spacing w:val="-12"/>
          <w:rtl/>
        </w:rPr>
        <w:t xml:space="preserve"> </w:t>
      </w:r>
      <w:r w:rsidRPr="00076EFE">
        <w:rPr>
          <w:rFonts w:hint="cs"/>
          <w:rtl/>
        </w:rPr>
        <w:t>ל</w:t>
      </w:r>
      <w:r>
        <w:rPr>
          <w:rFonts w:hint="cs"/>
          <w:rtl/>
        </w:rPr>
        <w:t>שבעת</w:t>
      </w:r>
      <w:r w:rsidRPr="007E5F42">
        <w:rPr>
          <w:rFonts w:hint="cs"/>
          <w:spacing w:val="-12"/>
          <w:rtl/>
        </w:rPr>
        <w:t xml:space="preserve"> </w:t>
      </w:r>
      <w:r>
        <w:rPr>
          <w:rFonts w:hint="cs"/>
          <w:rtl/>
        </w:rPr>
        <w:lastRenderedPageBreak/>
        <w:t>הצבעים</w:t>
      </w:r>
      <w:r w:rsidRPr="007E5F42">
        <w:rPr>
          <w:rFonts w:hint="cs"/>
          <w:spacing w:val="-12"/>
          <w:rtl/>
        </w:rPr>
        <w:t xml:space="preserve"> </w:t>
      </w:r>
      <w:r>
        <w:rPr>
          <w:rFonts w:hint="cs"/>
          <w:rtl/>
        </w:rPr>
        <w:t>שבקשת</w:t>
      </w:r>
      <w:r w:rsidRPr="007E5F42">
        <w:rPr>
          <w:rFonts w:hint="cs"/>
          <w:spacing w:val="-12"/>
          <w:rtl/>
        </w:rPr>
        <w:t xml:space="preserve"> </w:t>
      </w:r>
      <w:r w:rsidRPr="00076EFE">
        <w:rPr>
          <w:rFonts w:hint="cs"/>
          <w:rtl/>
        </w:rPr>
        <w:t>ב</w:t>
      </w:r>
      <w:r>
        <w:rPr>
          <w:rFonts w:hint="cs"/>
          <w:rtl/>
        </w:rPr>
        <w:t>אות</w:t>
      </w:r>
      <w:r w:rsidRPr="007E5F42">
        <w:rPr>
          <w:rFonts w:hint="cs"/>
          <w:spacing w:val="-12"/>
          <w:rtl/>
        </w:rPr>
        <w:t xml:space="preserve"> </w:t>
      </w:r>
      <w:r>
        <w:rPr>
          <w:rFonts w:hint="cs"/>
          <w:rtl/>
        </w:rPr>
        <w:t>הברית</w:t>
      </w:r>
      <w:r w:rsidRPr="007E5F42">
        <w:rPr>
          <w:rFonts w:hint="cs"/>
          <w:spacing w:val="-12"/>
          <w:rtl/>
        </w:rPr>
        <w:t xml:space="preserve"> </w:t>
      </w:r>
      <w:r>
        <w:rPr>
          <w:rFonts w:hint="cs"/>
          <w:rtl/>
        </w:rPr>
        <w:t>שכרת</w:t>
      </w:r>
      <w:r w:rsidRPr="007E5F42">
        <w:rPr>
          <w:rFonts w:hint="cs"/>
          <w:spacing w:val="-12"/>
          <w:rtl/>
        </w:rPr>
        <w:t xml:space="preserve"> </w:t>
      </w:r>
      <w:r>
        <w:rPr>
          <w:rFonts w:hint="cs"/>
          <w:rtl/>
        </w:rPr>
        <w:t>ה'</w:t>
      </w:r>
      <w:r w:rsidRPr="007E5F42">
        <w:rPr>
          <w:rFonts w:hint="cs"/>
          <w:spacing w:val="-12"/>
          <w:rtl/>
        </w:rPr>
        <w:t xml:space="preserve"> </w:t>
      </w:r>
      <w:r>
        <w:rPr>
          <w:rFonts w:hint="cs"/>
          <w:rtl/>
        </w:rPr>
        <w:t>עם</w:t>
      </w:r>
      <w:r w:rsidRPr="007E5F42">
        <w:rPr>
          <w:rFonts w:hint="cs"/>
          <w:spacing w:val="-12"/>
          <w:rtl/>
        </w:rPr>
        <w:t xml:space="preserve"> </w:t>
      </w:r>
      <w:r>
        <w:rPr>
          <w:rFonts w:hint="cs"/>
          <w:rtl/>
        </w:rPr>
        <w:t>נח</w:t>
      </w:r>
      <w:r w:rsidRPr="007E5F42">
        <w:rPr>
          <w:rFonts w:hint="cs"/>
          <w:spacing w:val="-12"/>
          <w:rtl/>
        </w:rPr>
        <w:t xml:space="preserve"> </w:t>
      </w:r>
      <w:r>
        <w:rPr>
          <w:rFonts w:hint="cs"/>
          <w:rtl/>
        </w:rPr>
        <w:t>לאחר</w:t>
      </w:r>
      <w:r w:rsidRPr="007E5F42">
        <w:rPr>
          <w:rFonts w:hint="cs"/>
          <w:spacing w:val="-12"/>
          <w:rtl/>
        </w:rPr>
        <w:t xml:space="preserve"> </w:t>
      </w:r>
      <w:r>
        <w:rPr>
          <w:rFonts w:hint="cs"/>
          <w:rtl/>
        </w:rPr>
        <w:t>המבול.</w:t>
      </w:r>
      <w:r w:rsidRPr="007E5F42">
        <w:rPr>
          <w:rFonts w:hint="cs"/>
          <w:spacing w:val="-12"/>
          <w:rtl/>
        </w:rPr>
        <w:t xml:space="preserve"> </w:t>
      </w:r>
      <w:r>
        <w:rPr>
          <w:rFonts w:hint="cs"/>
          <w:rtl/>
        </w:rPr>
        <w:t>כמבואר</w:t>
      </w:r>
      <w:r w:rsidRPr="007E5F42">
        <w:rPr>
          <w:rFonts w:hint="cs"/>
          <w:spacing w:val="-12"/>
          <w:rtl/>
        </w:rPr>
        <w:t xml:space="preserve"> </w:t>
      </w:r>
      <w:r>
        <w:rPr>
          <w:rFonts w:hint="cs"/>
          <w:rtl/>
        </w:rPr>
        <w:t>במקום</w:t>
      </w:r>
      <w:r w:rsidRPr="007E5F42">
        <w:rPr>
          <w:rFonts w:hint="cs"/>
          <w:spacing w:val="-12"/>
          <w:rtl/>
        </w:rPr>
        <w:t xml:space="preserve"> </w:t>
      </w:r>
      <w:r>
        <w:rPr>
          <w:rFonts w:hint="cs"/>
          <w:rtl/>
        </w:rPr>
        <w:t>אחר</w:t>
      </w:r>
      <w:r>
        <w:rPr>
          <w:rStyle w:val="afff7"/>
          <w:rtl/>
        </w:rPr>
        <w:endnoteReference w:id="36"/>
      </w:r>
      <w:r w:rsidRPr="007E5F42">
        <w:rPr>
          <w:rFonts w:hint="cs"/>
          <w:spacing w:val="-12"/>
          <w:rtl/>
        </w:rPr>
        <w:t xml:space="preserve"> </w:t>
      </w:r>
      <w:r>
        <w:rPr>
          <w:rFonts w:hint="cs"/>
          <w:rtl/>
        </w:rPr>
        <w:t>באריכות,</w:t>
      </w:r>
      <w:r w:rsidRPr="007E5F42">
        <w:rPr>
          <w:rFonts w:hint="cs"/>
          <w:spacing w:val="-12"/>
          <w:rtl/>
        </w:rPr>
        <w:t xml:space="preserve"> </w:t>
      </w:r>
      <w:r>
        <w:rPr>
          <w:rFonts w:hint="cs"/>
          <w:rtl/>
        </w:rPr>
        <w:t>שבעת</w:t>
      </w:r>
      <w:r w:rsidRPr="007E5F42">
        <w:rPr>
          <w:rFonts w:hint="cs"/>
          <w:spacing w:val="-12"/>
          <w:rtl/>
        </w:rPr>
        <w:t xml:space="preserve"> </w:t>
      </w:r>
      <w:r>
        <w:rPr>
          <w:rFonts w:hint="cs"/>
          <w:rtl/>
        </w:rPr>
        <w:t>צבעי</w:t>
      </w:r>
      <w:r w:rsidRPr="007E5F42">
        <w:rPr>
          <w:rFonts w:hint="cs"/>
          <w:spacing w:val="-12"/>
          <w:rtl/>
        </w:rPr>
        <w:t xml:space="preserve"> </w:t>
      </w:r>
      <w:r>
        <w:rPr>
          <w:rFonts w:hint="cs"/>
          <w:rtl/>
        </w:rPr>
        <w:t>הקשת</w:t>
      </w:r>
      <w:r w:rsidRPr="007E5F42">
        <w:rPr>
          <w:rFonts w:hint="cs"/>
          <w:spacing w:val="-12"/>
          <w:rtl/>
        </w:rPr>
        <w:t xml:space="preserve"> </w:t>
      </w:r>
      <w:r>
        <w:rPr>
          <w:rFonts w:hint="cs"/>
          <w:rtl/>
        </w:rPr>
        <w:t>מקבילים</w:t>
      </w:r>
      <w:r w:rsidRPr="007E5F42">
        <w:rPr>
          <w:rFonts w:hint="cs"/>
          <w:spacing w:val="-12"/>
          <w:rtl/>
        </w:rPr>
        <w:t xml:space="preserve"> </w:t>
      </w:r>
      <w:r>
        <w:rPr>
          <w:rFonts w:hint="cs"/>
          <w:rtl/>
        </w:rPr>
        <w:t>לשבע</w:t>
      </w:r>
      <w:r w:rsidRPr="007E5F42">
        <w:rPr>
          <w:rFonts w:hint="cs"/>
          <w:spacing w:val="-12"/>
          <w:rtl/>
        </w:rPr>
        <w:t xml:space="preserve"> </w:t>
      </w:r>
      <w:r>
        <w:rPr>
          <w:rFonts w:hint="cs"/>
          <w:rtl/>
        </w:rPr>
        <w:t>מצות</w:t>
      </w:r>
      <w:r w:rsidRPr="007E5F42">
        <w:rPr>
          <w:rFonts w:hint="cs"/>
          <w:spacing w:val="-12"/>
          <w:rtl/>
        </w:rPr>
        <w:t xml:space="preserve"> </w:t>
      </w:r>
      <w:r>
        <w:rPr>
          <w:rFonts w:hint="cs"/>
          <w:rtl/>
        </w:rPr>
        <w:t>בני</w:t>
      </w:r>
      <w:r w:rsidRPr="007E5F42">
        <w:rPr>
          <w:rFonts w:hint="cs"/>
          <w:spacing w:val="-12"/>
          <w:rtl/>
        </w:rPr>
        <w:t xml:space="preserve"> </w:t>
      </w:r>
      <w:r>
        <w:rPr>
          <w:rFonts w:hint="cs"/>
          <w:rtl/>
        </w:rPr>
        <w:t>נח.</w:t>
      </w:r>
      <w:r w:rsidRPr="007E5F42">
        <w:rPr>
          <w:rFonts w:hint="cs"/>
          <w:spacing w:val="-12"/>
          <w:rtl/>
        </w:rPr>
        <w:t xml:space="preserve"> </w:t>
      </w:r>
      <w:r>
        <w:rPr>
          <w:rFonts w:hint="cs"/>
          <w:rtl/>
        </w:rPr>
        <w:t>היות</w:t>
      </w:r>
      <w:r w:rsidRPr="007E5F42">
        <w:rPr>
          <w:rFonts w:hint="cs"/>
          <w:spacing w:val="-12"/>
          <w:rtl/>
        </w:rPr>
        <w:t xml:space="preserve"> </w:t>
      </w:r>
      <w:r>
        <w:rPr>
          <w:rFonts w:hint="cs"/>
          <w:rtl/>
        </w:rPr>
        <w:t>השבע</w:t>
      </w:r>
      <w:r w:rsidRPr="007E5F42">
        <w:rPr>
          <w:rFonts w:hint="cs"/>
          <w:spacing w:val="-12"/>
          <w:rtl/>
        </w:rPr>
        <w:t xml:space="preserve"> </w:t>
      </w:r>
      <w:r>
        <w:rPr>
          <w:rFonts w:hint="cs"/>
          <w:rtl/>
        </w:rPr>
        <w:t>במשולש</w:t>
      </w:r>
      <w:r w:rsidRPr="007E5F42">
        <w:rPr>
          <w:rFonts w:hint="cs"/>
          <w:spacing w:val="-12"/>
          <w:rtl/>
        </w:rPr>
        <w:t xml:space="preserve"> </w:t>
      </w:r>
      <w:r>
        <w:rPr>
          <w:rFonts w:hint="cs"/>
          <w:rtl/>
        </w:rPr>
        <w:t>רומז</w:t>
      </w:r>
      <w:r w:rsidRPr="007E5F42">
        <w:rPr>
          <w:rFonts w:hint="cs"/>
          <w:spacing w:val="-12"/>
          <w:rtl/>
        </w:rPr>
        <w:t xml:space="preserve"> </w:t>
      </w:r>
      <w:r>
        <w:rPr>
          <w:rFonts w:hint="cs"/>
          <w:rtl/>
        </w:rPr>
        <w:t>לתודעת</w:t>
      </w:r>
      <w:r w:rsidRPr="007E5F42">
        <w:rPr>
          <w:rFonts w:hint="cs"/>
          <w:spacing w:val="-12"/>
          <w:rtl/>
        </w:rPr>
        <w:t xml:space="preserve"> </w:t>
      </w:r>
      <w:r>
        <w:rPr>
          <w:rFonts w:hint="cs"/>
          <w:rtl/>
        </w:rPr>
        <w:t>האינו</w:t>
      </w:r>
      <w:r w:rsidRPr="007E5F42">
        <w:rPr>
          <w:rFonts w:hint="cs"/>
          <w:spacing w:val="-12"/>
          <w:rtl/>
        </w:rPr>
        <w:t xml:space="preserve"> </w:t>
      </w:r>
      <w:r>
        <w:rPr>
          <w:rFonts w:hint="cs"/>
          <w:rtl/>
        </w:rPr>
        <w:t>יהודי</w:t>
      </w:r>
      <w:r w:rsidRPr="007E5F42">
        <w:rPr>
          <w:rFonts w:hint="cs"/>
          <w:spacing w:val="-12"/>
          <w:rtl/>
        </w:rPr>
        <w:t xml:space="preserve"> </w:t>
      </w:r>
      <w:r>
        <w:rPr>
          <w:rFonts w:hint="cs"/>
          <w:rtl/>
        </w:rPr>
        <w:t>(ונח</w:t>
      </w:r>
      <w:r w:rsidRPr="007E5F42">
        <w:rPr>
          <w:rFonts w:hint="cs"/>
          <w:spacing w:val="-12"/>
          <w:rtl/>
        </w:rPr>
        <w:t xml:space="preserve"> </w:t>
      </w:r>
      <w:r>
        <w:rPr>
          <w:rFonts w:hint="cs"/>
          <w:rtl/>
        </w:rPr>
        <w:t>בכלל</w:t>
      </w:r>
      <w:r w:rsidRPr="007E5F42">
        <w:rPr>
          <w:rFonts w:hint="cs"/>
          <w:spacing w:val="-12"/>
          <w:rtl/>
        </w:rPr>
        <w:t xml:space="preserve"> </w:t>
      </w:r>
      <w:r>
        <w:rPr>
          <w:rFonts w:hint="cs"/>
          <w:rtl/>
        </w:rPr>
        <w:t>זה</w:t>
      </w:r>
      <w:r w:rsidRPr="00076EFE">
        <w:rPr>
          <w:rFonts w:hint="cs"/>
          <w:rtl/>
        </w:rPr>
        <w:t>)</w:t>
      </w:r>
      <w:r>
        <w:rPr>
          <w:rFonts w:hint="cs"/>
          <w:rtl/>
        </w:rPr>
        <w:t>,</w:t>
      </w:r>
      <w:r w:rsidRPr="007E5F42">
        <w:rPr>
          <w:rFonts w:hint="cs"/>
          <w:spacing w:val="-12"/>
          <w:rtl/>
        </w:rPr>
        <w:t xml:space="preserve"> </w:t>
      </w:r>
      <w:r>
        <w:rPr>
          <w:rFonts w:hint="cs"/>
          <w:rtl/>
        </w:rPr>
        <w:t>תודעת</w:t>
      </w:r>
      <w:r w:rsidRPr="007E5F42">
        <w:rPr>
          <w:rFonts w:hint="cs"/>
          <w:spacing w:val="-12"/>
          <w:rtl/>
        </w:rPr>
        <w:t xml:space="preserve"> </w:t>
      </w:r>
      <w:r>
        <w:rPr>
          <w:rFonts w:hint="cs"/>
          <w:rtl/>
        </w:rPr>
        <w:t>ההשתלשלות.</w:t>
      </w:r>
      <w:r w:rsidRPr="007E5F42">
        <w:rPr>
          <w:rFonts w:hint="cs"/>
          <w:spacing w:val="-12"/>
          <w:rtl/>
        </w:rPr>
        <w:t xml:space="preserve"> </w:t>
      </w:r>
      <w:r>
        <w:rPr>
          <w:rFonts w:hint="cs"/>
          <w:rtl/>
        </w:rPr>
        <w:t>בין</w:t>
      </w:r>
      <w:r w:rsidRPr="007E5F42">
        <w:rPr>
          <w:rFonts w:hint="cs"/>
          <w:spacing w:val="-12"/>
          <w:rtl/>
        </w:rPr>
        <w:t xml:space="preserve"> </w:t>
      </w:r>
      <w:r>
        <w:rPr>
          <w:rFonts w:hint="cs"/>
          <w:rtl/>
        </w:rPr>
        <w:t>המספרים</w:t>
      </w:r>
      <w:r w:rsidRPr="007E5F42">
        <w:rPr>
          <w:rFonts w:hint="cs"/>
          <w:spacing w:val="-12"/>
          <w:rtl/>
        </w:rPr>
        <w:t xml:space="preserve"> </w:t>
      </w:r>
      <w:r>
        <w:rPr>
          <w:rFonts w:hint="cs"/>
          <w:rtl/>
        </w:rPr>
        <w:t>הצורניים,</w:t>
      </w:r>
      <w:r w:rsidRPr="007E5F42">
        <w:rPr>
          <w:rFonts w:hint="cs"/>
          <w:spacing w:val="-12"/>
          <w:rtl/>
        </w:rPr>
        <w:t xml:space="preserve"> </w:t>
      </w:r>
      <w:r>
        <w:rPr>
          <w:rFonts w:hint="cs"/>
          <w:rtl/>
        </w:rPr>
        <w:t>המספרים</w:t>
      </w:r>
      <w:r w:rsidRPr="007E5F42">
        <w:rPr>
          <w:rFonts w:hint="cs"/>
          <w:spacing w:val="-12"/>
          <w:rtl/>
        </w:rPr>
        <w:t xml:space="preserve"> </w:t>
      </w:r>
      <w:r>
        <w:rPr>
          <w:rFonts w:hint="cs"/>
          <w:rtl/>
        </w:rPr>
        <w:t>המשולשים</w:t>
      </w:r>
      <w:r w:rsidRPr="007E5F42">
        <w:rPr>
          <w:rFonts w:hint="cs"/>
          <w:spacing w:val="-12"/>
          <w:rtl/>
        </w:rPr>
        <w:t xml:space="preserve"> </w:t>
      </w:r>
      <w:r>
        <w:rPr>
          <w:rFonts w:hint="cs"/>
          <w:rtl/>
        </w:rPr>
        <w:t>מסמלים</w:t>
      </w:r>
      <w:r w:rsidRPr="007E5F42">
        <w:rPr>
          <w:rFonts w:hint="cs"/>
          <w:spacing w:val="-12"/>
          <w:rtl/>
        </w:rPr>
        <w:t xml:space="preserve"> </w:t>
      </w:r>
      <w:r>
        <w:rPr>
          <w:rFonts w:hint="cs"/>
          <w:rtl/>
        </w:rPr>
        <w:t>את</w:t>
      </w:r>
      <w:r w:rsidRPr="007E5F42">
        <w:rPr>
          <w:rFonts w:hint="cs"/>
          <w:spacing w:val="-12"/>
          <w:rtl/>
        </w:rPr>
        <w:t xml:space="preserve"> </w:t>
      </w:r>
      <w:r>
        <w:rPr>
          <w:rFonts w:hint="cs"/>
          <w:rtl/>
        </w:rPr>
        <w:t>תודעת</w:t>
      </w:r>
      <w:r w:rsidRPr="007E5F42">
        <w:rPr>
          <w:rFonts w:hint="cs"/>
          <w:spacing w:val="-12"/>
          <w:rtl/>
        </w:rPr>
        <w:t xml:space="preserve"> </w:t>
      </w:r>
      <w:r>
        <w:rPr>
          <w:rFonts w:hint="cs"/>
          <w:rtl/>
        </w:rPr>
        <w:t>ההשתלשלות,</w:t>
      </w:r>
      <w:r w:rsidRPr="007E5F42">
        <w:rPr>
          <w:rFonts w:hint="cs"/>
          <w:spacing w:val="-12"/>
          <w:rtl/>
        </w:rPr>
        <w:t xml:space="preserve"> </w:t>
      </w:r>
      <w:r>
        <w:rPr>
          <w:rFonts w:hint="cs"/>
          <w:rtl/>
        </w:rPr>
        <w:t>מספרים</w:t>
      </w:r>
      <w:r w:rsidRPr="007E5F42">
        <w:rPr>
          <w:rFonts w:hint="cs"/>
          <w:spacing w:val="-12"/>
          <w:rtl/>
        </w:rPr>
        <w:t xml:space="preserve"> </w:t>
      </w:r>
      <w:r>
        <w:rPr>
          <w:rFonts w:hint="cs"/>
          <w:rtl/>
        </w:rPr>
        <w:t>מרובעים</w:t>
      </w:r>
      <w:r w:rsidRPr="007E5F42">
        <w:rPr>
          <w:rFonts w:hint="cs"/>
          <w:spacing w:val="-12"/>
          <w:rtl/>
        </w:rPr>
        <w:t xml:space="preserve"> </w:t>
      </w:r>
      <w:r>
        <w:rPr>
          <w:rFonts w:hint="cs"/>
          <w:rtl/>
        </w:rPr>
        <w:t>את</w:t>
      </w:r>
      <w:r w:rsidRPr="007E5F42">
        <w:rPr>
          <w:rFonts w:hint="cs"/>
          <w:spacing w:val="-12"/>
          <w:rtl/>
        </w:rPr>
        <w:t xml:space="preserve"> </w:t>
      </w:r>
      <w:r>
        <w:rPr>
          <w:rFonts w:hint="cs"/>
          <w:rtl/>
        </w:rPr>
        <w:t>תודעת</w:t>
      </w:r>
      <w:r w:rsidRPr="007E5F42">
        <w:rPr>
          <w:rFonts w:hint="cs"/>
          <w:spacing w:val="-12"/>
          <w:rtl/>
        </w:rPr>
        <w:t xml:space="preserve"> </w:t>
      </w:r>
      <w:r>
        <w:rPr>
          <w:rFonts w:hint="cs"/>
          <w:rtl/>
        </w:rPr>
        <w:t>ההתלבשות,</w:t>
      </w:r>
      <w:r w:rsidRPr="007E5F42">
        <w:rPr>
          <w:rFonts w:hint="cs"/>
          <w:spacing w:val="-12"/>
          <w:rtl/>
        </w:rPr>
        <w:t xml:space="preserve"> </w:t>
      </w:r>
      <w:r>
        <w:rPr>
          <w:rFonts w:hint="cs"/>
          <w:rtl/>
        </w:rPr>
        <w:t>ומספרי</w:t>
      </w:r>
      <w:r w:rsidRPr="007E5F42">
        <w:rPr>
          <w:rFonts w:hint="cs"/>
          <w:spacing w:val="-12"/>
          <w:rtl/>
        </w:rPr>
        <w:t xml:space="preserve"> </w:t>
      </w:r>
      <w:r>
        <w:rPr>
          <w:rFonts w:hint="cs"/>
          <w:rtl/>
        </w:rPr>
        <w:t>השראה</w:t>
      </w:r>
      <w:r w:rsidRPr="007E5F42">
        <w:rPr>
          <w:rFonts w:hint="cs"/>
          <w:spacing w:val="-12"/>
          <w:rtl/>
        </w:rPr>
        <w:t xml:space="preserve"> </w:t>
      </w:r>
      <w:r>
        <w:rPr>
          <w:rFonts w:hint="cs"/>
          <w:rtl/>
        </w:rPr>
        <w:t>את</w:t>
      </w:r>
      <w:r w:rsidRPr="007E5F42">
        <w:rPr>
          <w:rFonts w:hint="cs"/>
          <w:spacing w:val="-12"/>
          <w:rtl/>
        </w:rPr>
        <w:t xml:space="preserve"> </w:t>
      </w:r>
      <w:r>
        <w:rPr>
          <w:rFonts w:hint="cs"/>
          <w:rtl/>
        </w:rPr>
        <w:t>תודעת</w:t>
      </w:r>
      <w:r w:rsidRPr="007E5F42">
        <w:rPr>
          <w:rFonts w:hint="cs"/>
          <w:spacing w:val="-12"/>
          <w:rtl/>
        </w:rPr>
        <w:t xml:space="preserve"> </w:t>
      </w:r>
      <w:r>
        <w:rPr>
          <w:rFonts w:hint="cs"/>
          <w:rtl/>
        </w:rPr>
        <w:t>ההשראה.</w:t>
      </w:r>
      <w:r w:rsidRPr="007E5F42">
        <w:rPr>
          <w:rFonts w:hint="cs"/>
          <w:spacing w:val="-12"/>
          <w:rtl/>
        </w:rPr>
        <w:t xml:space="preserve"> </w:t>
      </w:r>
      <w:r>
        <w:rPr>
          <w:rFonts w:hint="cs"/>
          <w:rtl/>
        </w:rPr>
        <w:t>שתי</w:t>
      </w:r>
      <w:r w:rsidRPr="007E5F42">
        <w:rPr>
          <w:rFonts w:hint="cs"/>
          <w:spacing w:val="-12"/>
          <w:rtl/>
        </w:rPr>
        <w:t xml:space="preserve"> </w:t>
      </w:r>
      <w:r>
        <w:rPr>
          <w:rFonts w:hint="cs"/>
          <w:rtl/>
        </w:rPr>
        <w:t>צורות</w:t>
      </w:r>
      <w:r w:rsidRPr="007E5F42">
        <w:rPr>
          <w:rFonts w:hint="cs"/>
          <w:spacing w:val="-12"/>
          <w:rtl/>
        </w:rPr>
        <w:t xml:space="preserve"> </w:t>
      </w:r>
      <w:r>
        <w:rPr>
          <w:rFonts w:hint="cs"/>
          <w:rtl/>
        </w:rPr>
        <w:t>התודעה</w:t>
      </w:r>
      <w:r w:rsidRPr="007E5F42">
        <w:rPr>
          <w:rFonts w:hint="cs"/>
          <w:spacing w:val="-12"/>
          <w:rtl/>
        </w:rPr>
        <w:t xml:space="preserve"> </w:t>
      </w:r>
      <w:r>
        <w:rPr>
          <w:rFonts w:hint="cs"/>
          <w:rtl/>
        </w:rPr>
        <w:t>האחרונות,</w:t>
      </w:r>
      <w:r w:rsidRPr="007E5F42">
        <w:rPr>
          <w:rFonts w:hint="cs"/>
          <w:spacing w:val="-12"/>
          <w:rtl/>
        </w:rPr>
        <w:t xml:space="preserve"> </w:t>
      </w:r>
      <w:r>
        <w:rPr>
          <w:rFonts w:hint="cs"/>
          <w:rtl/>
        </w:rPr>
        <w:t>התלבשות</w:t>
      </w:r>
      <w:r w:rsidRPr="007E5F42">
        <w:rPr>
          <w:rFonts w:hint="cs"/>
          <w:spacing w:val="-12"/>
          <w:rtl/>
        </w:rPr>
        <w:t xml:space="preserve"> </w:t>
      </w:r>
      <w:r>
        <w:rPr>
          <w:rFonts w:hint="cs"/>
          <w:rtl/>
        </w:rPr>
        <w:t>והשראה,</w:t>
      </w:r>
      <w:r w:rsidRPr="007E5F42">
        <w:rPr>
          <w:rFonts w:hint="cs"/>
          <w:spacing w:val="-12"/>
          <w:rtl/>
        </w:rPr>
        <w:t xml:space="preserve"> </w:t>
      </w:r>
      <w:r>
        <w:rPr>
          <w:rFonts w:hint="cs"/>
          <w:rtl/>
        </w:rPr>
        <w:t>מהווים</w:t>
      </w:r>
      <w:r w:rsidRPr="007E5F42">
        <w:rPr>
          <w:rFonts w:hint="cs"/>
          <w:spacing w:val="-12"/>
          <w:rtl/>
        </w:rPr>
        <w:t xml:space="preserve"> </w:t>
      </w:r>
      <w:r>
        <w:rPr>
          <w:rFonts w:hint="cs"/>
          <w:rtl/>
        </w:rPr>
        <w:t>יתד</w:t>
      </w:r>
      <w:r w:rsidRPr="007E5F42">
        <w:rPr>
          <w:rFonts w:hint="cs"/>
          <w:spacing w:val="-12"/>
          <w:rtl/>
        </w:rPr>
        <w:t xml:space="preserve"> </w:t>
      </w:r>
      <w:r>
        <w:rPr>
          <w:rFonts w:hint="cs"/>
          <w:rtl/>
        </w:rPr>
        <w:t>ויסוד</w:t>
      </w:r>
      <w:r w:rsidRPr="007E5F42">
        <w:rPr>
          <w:rFonts w:hint="cs"/>
          <w:spacing w:val="-12"/>
          <w:rtl/>
        </w:rPr>
        <w:t xml:space="preserve"> </w:t>
      </w:r>
      <w:r>
        <w:rPr>
          <w:rFonts w:hint="cs"/>
          <w:rtl/>
        </w:rPr>
        <w:t>לתודעה</w:t>
      </w:r>
      <w:r w:rsidRPr="007E5F42">
        <w:rPr>
          <w:rFonts w:hint="cs"/>
          <w:spacing w:val="-12"/>
          <w:rtl/>
        </w:rPr>
        <w:t xml:space="preserve"> </w:t>
      </w:r>
      <w:r>
        <w:rPr>
          <w:rFonts w:hint="cs"/>
          <w:rtl/>
        </w:rPr>
        <w:t>היהודית</w:t>
      </w:r>
      <w:r>
        <w:rPr>
          <w:rStyle w:val="afff7"/>
          <w:rtl/>
        </w:rPr>
        <w:endnoteReference w:id="37"/>
      </w:r>
      <w:r>
        <w:rPr>
          <w:rFonts w:hint="cs"/>
          <w:rtl/>
        </w:rPr>
        <w:t>.</w:t>
      </w:r>
      <w:r w:rsidRPr="007E5F42">
        <w:rPr>
          <w:rFonts w:hint="cs"/>
          <w:spacing w:val="-12"/>
          <w:rtl/>
        </w:rPr>
        <w:t xml:space="preserve"> </w:t>
      </w:r>
      <w:r>
        <w:rPr>
          <w:rFonts w:hint="cs"/>
          <w:rtl/>
        </w:rPr>
        <w:t>דוגמא</w:t>
      </w:r>
      <w:r w:rsidRPr="007E5F42">
        <w:rPr>
          <w:rFonts w:hint="cs"/>
          <w:spacing w:val="-12"/>
          <w:rtl/>
        </w:rPr>
        <w:t xml:space="preserve"> </w:t>
      </w:r>
      <w:r>
        <w:rPr>
          <w:rFonts w:hint="cs"/>
          <w:rtl/>
        </w:rPr>
        <w:t>נוספת</w:t>
      </w:r>
      <w:r w:rsidRPr="007E5F42">
        <w:rPr>
          <w:rFonts w:hint="cs"/>
          <w:spacing w:val="-12"/>
          <w:rtl/>
        </w:rPr>
        <w:t xml:space="preserve"> </w:t>
      </w:r>
      <w:r>
        <w:rPr>
          <w:rFonts w:hint="cs"/>
          <w:rtl/>
        </w:rPr>
        <w:t>להבדל</w:t>
      </w:r>
      <w:r w:rsidRPr="007E5F42">
        <w:rPr>
          <w:rFonts w:hint="cs"/>
          <w:spacing w:val="-12"/>
          <w:rtl/>
        </w:rPr>
        <w:t xml:space="preserve"> </w:t>
      </w:r>
      <w:r>
        <w:rPr>
          <w:rFonts w:hint="cs"/>
          <w:rtl/>
        </w:rPr>
        <w:t>בין</w:t>
      </w:r>
      <w:r w:rsidRPr="007E5F42">
        <w:rPr>
          <w:rFonts w:hint="cs"/>
          <w:spacing w:val="-12"/>
          <w:rtl/>
        </w:rPr>
        <w:t xml:space="preserve"> </w:t>
      </w:r>
      <w:r>
        <w:rPr>
          <w:rFonts w:hint="cs"/>
          <w:rtl/>
        </w:rPr>
        <w:t>צורת</w:t>
      </w:r>
      <w:r w:rsidRPr="007E5F42">
        <w:rPr>
          <w:rFonts w:hint="cs"/>
          <w:spacing w:val="-12"/>
          <w:rtl/>
        </w:rPr>
        <w:t xml:space="preserve"> </w:t>
      </w:r>
      <w:r>
        <w:rPr>
          <w:rFonts w:hint="cs"/>
          <w:rtl/>
        </w:rPr>
        <w:t>התודעה</w:t>
      </w:r>
      <w:r w:rsidRPr="007E5F42">
        <w:rPr>
          <w:rFonts w:hint="cs"/>
          <w:spacing w:val="-12"/>
          <w:rtl/>
        </w:rPr>
        <w:t xml:space="preserve"> </w:t>
      </w:r>
      <w:r>
        <w:rPr>
          <w:rFonts w:hint="cs"/>
          <w:rtl/>
        </w:rPr>
        <w:t>היוצאת</w:t>
      </w:r>
      <w:r w:rsidRPr="007E5F42">
        <w:rPr>
          <w:rFonts w:hint="cs"/>
          <w:spacing w:val="-12"/>
          <w:rtl/>
        </w:rPr>
        <w:t xml:space="preserve"> </w:t>
      </w:r>
      <w:r>
        <w:rPr>
          <w:rFonts w:hint="cs"/>
          <w:rtl/>
        </w:rPr>
        <w:t>מתוך</w:t>
      </w:r>
      <w:r w:rsidRPr="007E5F42">
        <w:rPr>
          <w:rFonts w:hint="cs"/>
          <w:spacing w:val="-12"/>
          <w:rtl/>
        </w:rPr>
        <w:t xml:space="preserve"> </w:t>
      </w:r>
      <w:r>
        <w:rPr>
          <w:rFonts w:hint="cs"/>
          <w:rtl/>
        </w:rPr>
        <w:t>הברית</w:t>
      </w:r>
      <w:r w:rsidRPr="007E5F42">
        <w:rPr>
          <w:rFonts w:hint="cs"/>
          <w:spacing w:val="-12"/>
          <w:rtl/>
        </w:rPr>
        <w:t xml:space="preserve"> </w:t>
      </w:r>
      <w:r>
        <w:rPr>
          <w:rFonts w:hint="cs"/>
          <w:rtl/>
        </w:rPr>
        <w:t>שכרת</w:t>
      </w:r>
      <w:r w:rsidRPr="007E5F42">
        <w:rPr>
          <w:rFonts w:hint="cs"/>
          <w:spacing w:val="-12"/>
          <w:rtl/>
        </w:rPr>
        <w:t xml:space="preserve"> </w:t>
      </w:r>
      <w:r>
        <w:rPr>
          <w:rFonts w:hint="cs"/>
          <w:rtl/>
        </w:rPr>
        <w:t>ה'</w:t>
      </w:r>
      <w:r w:rsidRPr="007E5F42">
        <w:rPr>
          <w:rFonts w:hint="cs"/>
          <w:spacing w:val="-12"/>
          <w:rtl/>
        </w:rPr>
        <w:t xml:space="preserve"> </w:t>
      </w:r>
      <w:r>
        <w:rPr>
          <w:rFonts w:hint="cs"/>
          <w:rtl/>
        </w:rPr>
        <w:t>עם</w:t>
      </w:r>
      <w:r w:rsidRPr="007E5F42">
        <w:rPr>
          <w:rFonts w:hint="cs"/>
          <w:spacing w:val="-12"/>
          <w:rtl/>
        </w:rPr>
        <w:t xml:space="preserve"> </w:t>
      </w:r>
      <w:r>
        <w:rPr>
          <w:rFonts w:hint="cs"/>
          <w:rtl/>
        </w:rPr>
        <w:t>אברהם</w:t>
      </w:r>
      <w:r w:rsidRPr="007E5F42">
        <w:rPr>
          <w:rFonts w:hint="cs"/>
          <w:spacing w:val="-12"/>
          <w:rtl/>
        </w:rPr>
        <w:t xml:space="preserve"> </w:t>
      </w:r>
      <w:r>
        <w:rPr>
          <w:rFonts w:hint="cs"/>
          <w:rtl/>
        </w:rPr>
        <w:t>לעומת</w:t>
      </w:r>
      <w:r w:rsidRPr="007E5F42">
        <w:rPr>
          <w:rFonts w:hint="cs"/>
          <w:spacing w:val="-12"/>
          <w:rtl/>
        </w:rPr>
        <w:t xml:space="preserve"> </w:t>
      </w:r>
      <w:r>
        <w:rPr>
          <w:rFonts w:hint="cs"/>
          <w:rtl/>
        </w:rPr>
        <w:t>זאת</w:t>
      </w:r>
      <w:r w:rsidRPr="007E5F42">
        <w:rPr>
          <w:rFonts w:hint="cs"/>
          <w:spacing w:val="-12"/>
          <w:rtl/>
        </w:rPr>
        <w:t xml:space="preserve"> </w:t>
      </w:r>
      <w:r>
        <w:rPr>
          <w:rFonts w:hint="cs"/>
          <w:rtl/>
        </w:rPr>
        <w:t>שכרת</w:t>
      </w:r>
      <w:r w:rsidRPr="007E5F42">
        <w:rPr>
          <w:rFonts w:hint="cs"/>
          <w:spacing w:val="-12"/>
          <w:rtl/>
        </w:rPr>
        <w:t xml:space="preserve"> </w:t>
      </w:r>
      <w:r>
        <w:rPr>
          <w:rFonts w:hint="cs"/>
          <w:rtl/>
        </w:rPr>
        <w:t>עם</w:t>
      </w:r>
      <w:r w:rsidRPr="007E5F42">
        <w:rPr>
          <w:rFonts w:hint="cs"/>
          <w:spacing w:val="-12"/>
          <w:rtl/>
        </w:rPr>
        <w:t xml:space="preserve"> </w:t>
      </w:r>
      <w:r>
        <w:rPr>
          <w:rFonts w:hint="cs"/>
          <w:rtl/>
        </w:rPr>
        <w:t>נח</w:t>
      </w:r>
      <w:r w:rsidRPr="007E5F42">
        <w:rPr>
          <w:rFonts w:hint="cs"/>
          <w:spacing w:val="-12"/>
          <w:rtl/>
        </w:rPr>
        <w:t xml:space="preserve"> </w:t>
      </w:r>
      <w:r>
        <w:rPr>
          <w:rFonts w:hint="cs"/>
          <w:rtl/>
        </w:rPr>
        <w:t>היא</w:t>
      </w:r>
      <w:r w:rsidRPr="007E5F42">
        <w:rPr>
          <w:rFonts w:hint="cs"/>
          <w:spacing w:val="-12"/>
          <w:rtl/>
        </w:rPr>
        <w:t xml:space="preserve"> </w:t>
      </w:r>
      <w:r>
        <w:rPr>
          <w:rFonts w:hint="cs"/>
          <w:rtl/>
        </w:rPr>
        <w:t>ש־</w:t>
      </w:r>
      <w:r w:rsidRPr="00210FB5">
        <w:rPr>
          <w:rFonts w:hint="cs"/>
          <w:rtl/>
        </w:rPr>
        <w:t>13</w:t>
      </w:r>
      <w:r w:rsidRPr="007E5F42">
        <w:rPr>
          <w:rFonts w:hint="cs"/>
          <w:spacing w:val="-12"/>
          <w:rtl/>
        </w:rPr>
        <w:t xml:space="preserve"> </w:t>
      </w:r>
      <w:r w:rsidRPr="00210FB5">
        <w:rPr>
          <w:rFonts w:hint="cs"/>
          <w:rtl/>
        </w:rPr>
        <w:t>הוא</w:t>
      </w:r>
      <w:r w:rsidRPr="007E5F42">
        <w:rPr>
          <w:rFonts w:hint="cs"/>
          <w:spacing w:val="-12"/>
          <w:rtl/>
        </w:rPr>
        <w:t xml:space="preserve"> </w:t>
      </w:r>
      <w:r w:rsidRPr="00210FB5">
        <w:rPr>
          <w:rFonts w:hint="cs"/>
          <w:rtl/>
        </w:rPr>
        <w:t>גם</w:t>
      </w:r>
      <w:r w:rsidRPr="007E5F42">
        <w:rPr>
          <w:rFonts w:hint="cs"/>
          <w:spacing w:val="-12"/>
          <w:rtl/>
        </w:rPr>
        <w:t xml:space="preserve"> </w:t>
      </w:r>
      <w:r w:rsidRPr="00210FB5">
        <w:rPr>
          <w:rFonts w:hint="cs"/>
          <w:rtl/>
        </w:rPr>
        <w:t>מספר</w:t>
      </w:r>
      <w:r w:rsidRPr="007E5F42">
        <w:rPr>
          <w:rFonts w:hint="cs"/>
          <w:spacing w:val="-12"/>
          <w:rtl/>
        </w:rPr>
        <w:t xml:space="preserve"> </w:t>
      </w:r>
      <w:r w:rsidRPr="00210FB5">
        <w:rPr>
          <w:rFonts w:hint="cs"/>
          <w:rtl/>
        </w:rPr>
        <w:t>ההשראה</w:t>
      </w:r>
      <w:r w:rsidRPr="007E5F42">
        <w:rPr>
          <w:rFonts w:hint="cs"/>
          <w:spacing w:val="-12"/>
          <w:rtl/>
        </w:rPr>
        <w:t xml:space="preserve"> </w:t>
      </w:r>
      <w:r w:rsidRPr="00210FB5">
        <w:rPr>
          <w:rFonts w:hint="cs"/>
          <w:rtl/>
        </w:rPr>
        <w:t>השלישי:</w:t>
      </w:r>
      <w:r w:rsidRPr="007E5F42">
        <w:rPr>
          <w:rFonts w:hint="cs"/>
          <w:spacing w:val="-12"/>
          <w:rtl/>
        </w:rPr>
        <w:t xml:space="preserve"> </w:t>
      </w:r>
      <w:r w:rsidRPr="00210FB5">
        <w:rPr>
          <w:rFonts w:hint="cs"/>
          <w:rtl/>
        </w:rPr>
        <w:t>13</w:t>
      </w:r>
      <w:r w:rsidRPr="007E5F42">
        <w:rPr>
          <w:rFonts w:hint="cs"/>
          <w:spacing w:val="-12"/>
          <w:rtl/>
        </w:rPr>
        <w:t xml:space="preserve"> </w:t>
      </w:r>
      <w:r w:rsidRPr="00210FB5">
        <w:rPr>
          <w:rFonts w:hint="cs"/>
          <w:rtl/>
        </w:rPr>
        <w:t>=</w:t>
      </w:r>
      <w:r w:rsidRPr="007E5F42">
        <w:rPr>
          <w:rFonts w:hint="cs"/>
          <w:spacing w:val="-12"/>
          <w:rtl/>
        </w:rPr>
        <w:t xml:space="preserve"> </w:t>
      </w:r>
      <w:r w:rsidRPr="00210FB5">
        <w:rPr>
          <w:rFonts w:hint="cs"/>
          <w:rtl/>
        </w:rPr>
        <w:t>3</w:t>
      </w:r>
      <w:r w:rsidRPr="00210FB5">
        <w:rPr>
          <w:rFonts w:hint="cs"/>
          <w:vertAlign w:val="superscript"/>
          <w:rtl/>
        </w:rPr>
        <w:t>2</w:t>
      </w:r>
      <w:r w:rsidRPr="007E5F42">
        <w:rPr>
          <w:rFonts w:hint="cs"/>
          <w:spacing w:val="-12"/>
          <w:rtl/>
        </w:rPr>
        <w:t xml:space="preserve"> </w:t>
      </w:r>
      <w:r w:rsidRPr="00705D01">
        <w:rPr>
          <w:rStyle w:val="symbolplus"/>
        </w:rPr>
        <w:sym w:font="Symbol" w:char="F05E"/>
      </w:r>
      <w:r w:rsidRPr="007E5F42">
        <w:rPr>
          <w:rFonts w:hint="cs"/>
          <w:spacing w:val="-12"/>
          <w:rtl/>
        </w:rPr>
        <w:t xml:space="preserve"> </w:t>
      </w:r>
      <w:r w:rsidRPr="00210FB5">
        <w:rPr>
          <w:rFonts w:hint="cs"/>
          <w:rtl/>
        </w:rPr>
        <w:t>2</w:t>
      </w:r>
      <w:r w:rsidRPr="00210FB5">
        <w:rPr>
          <w:rFonts w:hint="cs"/>
          <w:vertAlign w:val="superscript"/>
          <w:rtl/>
        </w:rPr>
        <w:t>2</w:t>
      </w:r>
      <w:r w:rsidRPr="007E5F42">
        <w:rPr>
          <w:rFonts w:hint="cs"/>
          <w:spacing w:val="-12"/>
          <w:rtl/>
        </w:rPr>
        <w:t xml:space="preserve"> </w:t>
      </w:r>
      <w:r w:rsidRPr="00210FB5">
        <w:rPr>
          <w:rFonts w:hint="cs"/>
          <w:rtl/>
        </w:rPr>
        <w:t>=</w:t>
      </w:r>
      <w:r w:rsidRPr="007E5F42">
        <w:rPr>
          <w:rFonts w:hint="cs"/>
          <w:spacing w:val="-12"/>
          <w:rtl/>
        </w:rPr>
        <w:t xml:space="preserve"> </w:t>
      </w:r>
      <w:r w:rsidRPr="00210FB5">
        <w:rPr>
          <w:rFonts w:hint="cs"/>
          <w:rtl/>
        </w:rPr>
        <w:t>3</w:t>
      </w:r>
      <w:r w:rsidRPr="0015554A">
        <w:rPr>
          <w:rStyle w:val="symbolinspirational"/>
          <w:rFonts w:hint="cs"/>
        </w:rPr>
        <w:sym w:font="Wingdings 2" w:char="F0A7"/>
      </w:r>
      <w:r w:rsidRPr="00210FB5">
        <w:rPr>
          <w:rFonts w:hint="cs"/>
          <w:rtl/>
        </w:rPr>
        <w:t>,</w:t>
      </w:r>
      <w:r w:rsidRPr="007E5F42">
        <w:rPr>
          <w:rFonts w:hint="cs"/>
          <w:spacing w:val="-12"/>
          <w:rtl/>
        </w:rPr>
        <w:t xml:space="preserve"> </w:t>
      </w:r>
      <w:r>
        <w:rPr>
          <w:rFonts w:hint="cs"/>
          <w:rtl/>
        </w:rPr>
        <w:t>ביטוי</w:t>
      </w:r>
      <w:r w:rsidRPr="007E5F42">
        <w:rPr>
          <w:rFonts w:hint="cs"/>
          <w:spacing w:val="-12"/>
          <w:rtl/>
        </w:rPr>
        <w:t xml:space="preserve"> </w:t>
      </w:r>
      <w:r>
        <w:rPr>
          <w:rFonts w:hint="cs"/>
          <w:rtl/>
        </w:rPr>
        <w:t>להתגלות</w:t>
      </w:r>
      <w:r w:rsidRPr="007E5F42">
        <w:rPr>
          <w:rFonts w:hint="cs"/>
          <w:spacing w:val="-12"/>
          <w:rtl/>
        </w:rPr>
        <w:t xml:space="preserve"> </w:t>
      </w:r>
      <w:r>
        <w:rPr>
          <w:rFonts w:hint="cs"/>
          <w:rtl/>
        </w:rPr>
        <w:t>של</w:t>
      </w:r>
      <w:r w:rsidRPr="007E5F42">
        <w:rPr>
          <w:rFonts w:hint="cs"/>
          <w:spacing w:val="-12"/>
          <w:rtl/>
        </w:rPr>
        <w:t xml:space="preserve"> </w:t>
      </w:r>
      <w:r>
        <w:rPr>
          <w:rFonts w:hint="cs"/>
          <w:rtl/>
        </w:rPr>
        <w:t>ה'</w:t>
      </w:r>
      <w:r w:rsidRPr="007E5F42">
        <w:rPr>
          <w:rFonts w:hint="cs"/>
          <w:spacing w:val="-12"/>
          <w:rtl/>
        </w:rPr>
        <w:t xml:space="preserve"> </w:t>
      </w:r>
      <w:r>
        <w:rPr>
          <w:rFonts w:hint="cs"/>
          <w:rtl/>
        </w:rPr>
        <w:t>באופן</w:t>
      </w:r>
      <w:r w:rsidRPr="007E5F42">
        <w:rPr>
          <w:rFonts w:hint="cs"/>
          <w:spacing w:val="-12"/>
          <w:rtl/>
        </w:rPr>
        <w:t xml:space="preserve"> </w:t>
      </w:r>
      <w:r>
        <w:rPr>
          <w:rFonts w:hint="cs"/>
          <w:rtl/>
        </w:rPr>
        <w:t>של</w:t>
      </w:r>
      <w:r w:rsidRPr="007E5F42">
        <w:rPr>
          <w:rFonts w:hint="cs"/>
          <w:spacing w:val="-12"/>
          <w:rtl/>
        </w:rPr>
        <w:t xml:space="preserve"> </w:t>
      </w:r>
      <w:r w:rsidRPr="00210FB5">
        <w:rPr>
          <w:rFonts w:hint="cs"/>
          <w:rtl/>
        </w:rPr>
        <w:t>השראה</w:t>
      </w:r>
      <w:r w:rsidRPr="007E5F42">
        <w:rPr>
          <w:rFonts w:hint="cs"/>
          <w:spacing w:val="-12"/>
          <w:rtl/>
        </w:rPr>
        <w:t xml:space="preserve"> </w:t>
      </w:r>
      <w:r>
        <w:rPr>
          <w:rFonts w:hint="cs"/>
          <w:rtl/>
        </w:rPr>
        <w:t>אצל</w:t>
      </w:r>
      <w:r w:rsidRPr="007E5F42">
        <w:rPr>
          <w:rFonts w:hint="cs"/>
          <w:spacing w:val="-12"/>
          <w:rtl/>
        </w:rPr>
        <w:t xml:space="preserve"> </w:t>
      </w:r>
      <w:r w:rsidRPr="00210FB5">
        <w:rPr>
          <w:rFonts w:hint="cs"/>
          <w:rtl/>
        </w:rPr>
        <w:t>אברהם</w:t>
      </w:r>
      <w:r w:rsidRPr="007E5F42">
        <w:rPr>
          <w:rFonts w:hint="cs"/>
          <w:spacing w:val="-12"/>
          <w:rtl/>
        </w:rPr>
        <w:t xml:space="preserve"> </w:t>
      </w:r>
      <w:r w:rsidRPr="00210FB5">
        <w:rPr>
          <w:rFonts w:hint="cs"/>
          <w:rtl/>
        </w:rPr>
        <w:t>אבינו</w:t>
      </w:r>
      <w:r w:rsidRPr="007E5F42">
        <w:rPr>
          <w:rFonts w:hint="cs"/>
          <w:spacing w:val="-12"/>
          <w:rtl/>
        </w:rPr>
        <w:t xml:space="preserve"> </w:t>
      </w:r>
      <w:r w:rsidRPr="00210FB5">
        <w:rPr>
          <w:rFonts w:hint="cs"/>
          <w:rtl/>
        </w:rPr>
        <w:t>"האדם</w:t>
      </w:r>
      <w:r w:rsidRPr="007E5F42">
        <w:rPr>
          <w:rFonts w:hint="cs"/>
          <w:spacing w:val="-12"/>
          <w:rtl/>
        </w:rPr>
        <w:t xml:space="preserve"> </w:t>
      </w:r>
      <w:r w:rsidRPr="00210FB5">
        <w:rPr>
          <w:rFonts w:hint="cs"/>
          <w:rtl/>
        </w:rPr>
        <w:t>הגדול</w:t>
      </w:r>
      <w:r w:rsidRPr="007E5F42">
        <w:rPr>
          <w:rFonts w:hint="cs"/>
          <w:spacing w:val="-12"/>
          <w:rtl/>
        </w:rPr>
        <w:t xml:space="preserve"> </w:t>
      </w:r>
      <w:r w:rsidRPr="00210FB5">
        <w:rPr>
          <w:rFonts w:hint="cs"/>
          <w:rtl/>
        </w:rPr>
        <w:t>בענקים".</w:t>
      </w:r>
      <w:r w:rsidRPr="007E5F42">
        <w:rPr>
          <w:rFonts w:hint="cs"/>
          <w:spacing w:val="-12"/>
          <w:rtl/>
        </w:rPr>
        <w:t xml:space="preserve"> </w:t>
      </w:r>
      <w:r w:rsidRPr="00210FB5">
        <w:rPr>
          <w:rFonts w:hint="cs"/>
          <w:rtl/>
        </w:rPr>
        <w:t>ממילא</w:t>
      </w:r>
      <w:r w:rsidRPr="007E5F42">
        <w:rPr>
          <w:rFonts w:hint="cs"/>
          <w:spacing w:val="-12"/>
          <w:rtl/>
        </w:rPr>
        <w:t xml:space="preserve"> </w:t>
      </w:r>
      <w:r w:rsidRPr="00210FB5">
        <w:rPr>
          <w:rFonts w:hint="cs"/>
          <w:rtl/>
        </w:rPr>
        <w:t>ההשראה</w:t>
      </w:r>
      <w:r w:rsidRPr="007E5F42">
        <w:rPr>
          <w:rFonts w:hint="cs"/>
          <w:spacing w:val="-12"/>
          <w:rtl/>
        </w:rPr>
        <w:t xml:space="preserve"> </w:t>
      </w:r>
      <w:r w:rsidRPr="00210FB5">
        <w:rPr>
          <w:rFonts w:hint="cs"/>
          <w:rtl/>
        </w:rPr>
        <w:t>היא</w:t>
      </w:r>
      <w:r w:rsidRPr="007E5F42">
        <w:rPr>
          <w:rFonts w:hint="cs"/>
          <w:spacing w:val="-12"/>
          <w:rtl/>
        </w:rPr>
        <w:t xml:space="preserve"> </w:t>
      </w:r>
      <w:r w:rsidRPr="00210FB5">
        <w:rPr>
          <w:rFonts w:hint="cs"/>
          <w:rtl/>
        </w:rPr>
        <w:t>גם</w:t>
      </w:r>
      <w:r w:rsidRPr="007E5F42">
        <w:rPr>
          <w:rFonts w:hint="cs"/>
          <w:spacing w:val="-12"/>
          <w:rtl/>
        </w:rPr>
        <w:t xml:space="preserve"> </w:t>
      </w:r>
      <w:r w:rsidRPr="00210FB5">
        <w:rPr>
          <w:rFonts w:hint="cs"/>
          <w:rtl/>
        </w:rPr>
        <w:t>מעלתם</w:t>
      </w:r>
      <w:r w:rsidRPr="007E5F42">
        <w:rPr>
          <w:rFonts w:hint="cs"/>
          <w:spacing w:val="-12"/>
          <w:rtl/>
        </w:rPr>
        <w:t xml:space="preserve"> </w:t>
      </w:r>
      <w:r w:rsidRPr="00210FB5">
        <w:rPr>
          <w:rFonts w:hint="cs"/>
          <w:rtl/>
        </w:rPr>
        <w:t>של</w:t>
      </w:r>
      <w:r w:rsidRPr="007E5F42">
        <w:rPr>
          <w:rFonts w:hint="cs"/>
          <w:spacing w:val="-12"/>
          <w:rtl/>
        </w:rPr>
        <w:t xml:space="preserve"> </w:t>
      </w:r>
      <w:r w:rsidRPr="00210FB5">
        <w:rPr>
          <w:rFonts w:hint="cs"/>
          <w:rtl/>
        </w:rPr>
        <w:t>ישראל</w:t>
      </w:r>
      <w:r w:rsidRPr="007E5F42">
        <w:rPr>
          <w:rFonts w:hint="cs"/>
          <w:spacing w:val="-12"/>
          <w:rtl/>
        </w:rPr>
        <w:t xml:space="preserve"> </w:t>
      </w:r>
      <w:r w:rsidRPr="00210FB5">
        <w:rPr>
          <w:rtl/>
        </w:rPr>
        <w:t>–</w:t>
      </w:r>
      <w:r w:rsidRPr="007E5F42">
        <w:rPr>
          <w:rFonts w:hint="cs"/>
          <w:spacing w:val="-12"/>
          <w:rtl/>
        </w:rPr>
        <w:t xml:space="preserve"> </w:t>
      </w:r>
      <w:r w:rsidRPr="00210FB5">
        <w:rPr>
          <w:rFonts w:hint="cs"/>
          <w:rtl/>
        </w:rPr>
        <w:t>יוצאי</w:t>
      </w:r>
      <w:r w:rsidRPr="007E5F42">
        <w:rPr>
          <w:rFonts w:hint="cs"/>
          <w:spacing w:val="-12"/>
          <w:rtl/>
        </w:rPr>
        <w:t xml:space="preserve"> </w:t>
      </w:r>
      <w:r w:rsidRPr="00210FB5">
        <w:rPr>
          <w:rFonts w:hint="cs"/>
          <w:rtl/>
        </w:rPr>
        <w:t>חלציו</w:t>
      </w:r>
      <w:r w:rsidRPr="007E5F42">
        <w:rPr>
          <w:rFonts w:hint="cs"/>
          <w:spacing w:val="-12"/>
          <w:rtl/>
        </w:rPr>
        <w:t xml:space="preserve"> </w:t>
      </w:r>
      <w:r w:rsidRPr="00210FB5">
        <w:rPr>
          <w:rtl/>
        </w:rPr>
        <w:t>–</w:t>
      </w:r>
      <w:r w:rsidRPr="007E5F42">
        <w:rPr>
          <w:rFonts w:hint="cs"/>
          <w:spacing w:val="-12"/>
          <w:rtl/>
        </w:rPr>
        <w:t xml:space="preserve"> </w:t>
      </w:r>
      <w:r>
        <w:rPr>
          <w:rFonts w:hint="cs"/>
          <w:rtl/>
        </w:rPr>
        <w:t>ביחס</w:t>
      </w:r>
      <w:r w:rsidRPr="007E5F42">
        <w:rPr>
          <w:rFonts w:hint="cs"/>
          <w:spacing w:val="-12"/>
          <w:rtl/>
        </w:rPr>
        <w:t xml:space="preserve"> </w:t>
      </w:r>
      <w:r>
        <w:rPr>
          <w:rFonts w:hint="cs"/>
          <w:rtl/>
        </w:rPr>
        <w:t>לשאר</w:t>
      </w:r>
      <w:r w:rsidRPr="007E5F42">
        <w:rPr>
          <w:rFonts w:hint="cs"/>
          <w:spacing w:val="-12"/>
          <w:rtl/>
        </w:rPr>
        <w:t xml:space="preserve"> </w:t>
      </w:r>
      <w:r>
        <w:rPr>
          <w:rFonts w:hint="cs"/>
          <w:rtl/>
        </w:rPr>
        <w:t>אומות</w:t>
      </w:r>
      <w:r w:rsidRPr="007E5F42">
        <w:rPr>
          <w:rFonts w:hint="cs"/>
          <w:spacing w:val="-12"/>
          <w:rtl/>
        </w:rPr>
        <w:t xml:space="preserve"> </w:t>
      </w:r>
      <w:r>
        <w:rPr>
          <w:rFonts w:hint="cs"/>
          <w:rtl/>
        </w:rPr>
        <w:t>העולם.</w:t>
      </w:r>
    </w:p>
    <w:p w14:paraId="13D027A5" w14:textId="77777777" w:rsidR="00DF763E" w:rsidRDefault="00DF763E" w:rsidP="00DF763E">
      <w:pPr>
        <w:pStyle w:val="31"/>
        <w:rPr>
          <w:rFonts w:hint="cs"/>
          <w:rtl/>
        </w:rPr>
      </w:pPr>
      <w:bookmarkStart w:id="12" w:name="_Toc508826688"/>
      <w:r w:rsidRPr="001A6AAD">
        <w:rPr>
          <w:rFonts w:hint="cs"/>
          <w:rtl/>
        </w:rPr>
        <w:t>ז</w:t>
      </w:r>
      <w:r>
        <w:rPr>
          <w:rFonts w:hint="cs"/>
          <w:rtl/>
        </w:rPr>
        <w:t>. הברית הראשונה עם נח</w:t>
      </w:r>
      <w:bookmarkEnd w:id="12"/>
    </w:p>
    <w:p w14:paraId="338D9306" w14:textId="77777777" w:rsidR="00DF763E" w:rsidRDefault="00DF763E" w:rsidP="00DF763E">
      <w:pPr>
        <w:rPr>
          <w:rFonts w:hint="cs"/>
          <w:rtl/>
        </w:rPr>
      </w:pPr>
      <w:r>
        <w:rPr>
          <w:rFonts w:hint="cs"/>
          <w:rtl/>
        </w:rPr>
        <w:t>עד עכשיו הסתכלנו בברית שכרת ה' עם נח לאחר שיצא מן התבה. ברית זו היא היא הברית האוניברסלית של הקב"ה עם האנושות. אולם, בטרם נכנס נח לתבה כבר כרת ה' עמו ברית, והברית הזו היא ההופעה הראשונה של המילה "ברית" בכל התורה.</w:t>
      </w:r>
    </w:p>
    <w:p w14:paraId="594E1BDA" w14:textId="77777777" w:rsidR="00DF763E" w:rsidRDefault="00DF763E" w:rsidP="00DF763E">
      <w:pPr>
        <w:pStyle w:val="ae"/>
        <w:rPr>
          <w:rFonts w:hint="cs"/>
          <w:rtl/>
        </w:rPr>
      </w:pPr>
      <w:r w:rsidRPr="00E566E5">
        <w:rPr>
          <w:rtl/>
        </w:rPr>
        <w:t>וַהֲקִמ</w:t>
      </w:r>
      <w:r>
        <w:rPr>
          <w:rFonts w:hint="cs"/>
          <w:rtl/>
        </w:rPr>
        <w:t>ֹ</w:t>
      </w:r>
      <w:r w:rsidRPr="00E566E5">
        <w:rPr>
          <w:rtl/>
        </w:rPr>
        <w:t>תִי אֶת</w:t>
      </w:r>
      <w:r>
        <w:rPr>
          <w:rFonts w:hint="cs"/>
          <w:rtl/>
        </w:rPr>
        <w:t xml:space="preserve"> </w:t>
      </w:r>
      <w:r w:rsidRPr="008E5FC4">
        <w:rPr>
          <w:rStyle w:val="afff1"/>
          <w:rFonts w:hint="eastAsia"/>
          <w:rtl/>
        </w:rPr>
        <w:t>בְּרִיתִי</w:t>
      </w:r>
      <w:r w:rsidRPr="00E566E5">
        <w:rPr>
          <w:rtl/>
        </w:rPr>
        <w:t xml:space="preserve"> אִתָּךְ </w:t>
      </w:r>
      <w:r w:rsidRPr="00E566E5">
        <w:rPr>
          <w:rFonts w:hint="eastAsia"/>
          <w:rtl/>
        </w:rPr>
        <w:t>וּבָאתָ</w:t>
      </w:r>
      <w:r w:rsidRPr="00E566E5">
        <w:rPr>
          <w:rtl/>
        </w:rPr>
        <w:t xml:space="preserve"> אֶל</w:t>
      </w:r>
      <w:r>
        <w:rPr>
          <w:rFonts w:hint="cs"/>
          <w:rtl/>
        </w:rPr>
        <w:t xml:space="preserve"> </w:t>
      </w:r>
      <w:r w:rsidRPr="00E566E5">
        <w:rPr>
          <w:rtl/>
        </w:rPr>
        <w:t>הַתֵּבָה אַתָּה וּבָנֶיךָ וְאִשְׁתְּךָ וּנְשֵׁי</w:t>
      </w:r>
      <w:r>
        <w:rPr>
          <w:rFonts w:hint="cs"/>
          <w:rtl/>
        </w:rPr>
        <w:t xml:space="preserve"> </w:t>
      </w:r>
      <w:r w:rsidRPr="00E566E5">
        <w:rPr>
          <w:rtl/>
        </w:rPr>
        <w:t>בָנֶיךָ אִתָּךְ</w:t>
      </w:r>
      <w:r>
        <w:rPr>
          <w:rFonts w:hint="cs"/>
          <w:rtl/>
        </w:rPr>
        <w:t>.</w:t>
      </w:r>
    </w:p>
    <w:p w14:paraId="248F6FC3" w14:textId="77777777" w:rsidR="00DF763E" w:rsidRDefault="00DF763E" w:rsidP="00DF763E">
      <w:pPr>
        <w:rPr>
          <w:rFonts w:hint="cs"/>
          <w:rtl/>
        </w:rPr>
      </w:pPr>
      <w:r>
        <w:rPr>
          <w:rFonts w:hint="cs"/>
          <w:rtl/>
        </w:rPr>
        <w:t>כיוון שזו ההופעה הראשונה של המילה "ברית" בכל התורה, אנו מוצאים כאן שלשה הסברים למשמעותה של המילה. נסדר אותם לפי סדר הקבלתם לשלש הספירות הראשונות, חכמה בינה ודעת</w:t>
      </w:r>
      <w:r>
        <w:rPr>
          <w:rStyle w:val="afff7"/>
          <w:rtl/>
        </w:rPr>
        <w:endnoteReference w:id="38"/>
      </w:r>
      <w:r>
        <w:rPr>
          <w:rFonts w:hint="cs"/>
          <w:rtl/>
        </w:rPr>
        <w:t>:</w:t>
      </w:r>
    </w:p>
    <w:p w14:paraId="2DBF3F18" w14:textId="77777777" w:rsidR="00DF763E" w:rsidRDefault="00DF763E" w:rsidP="00DF763E">
      <w:pPr>
        <w:numPr>
          <w:ilvl w:val="0"/>
          <w:numId w:val="32"/>
        </w:numPr>
        <w:rPr>
          <w:rFonts w:hint="cs"/>
          <w:rtl/>
        </w:rPr>
      </w:pPr>
      <w:r w:rsidRPr="001E7DE0">
        <w:rPr>
          <w:rFonts w:hint="cs"/>
          <w:b/>
          <w:bCs/>
          <w:rtl/>
        </w:rPr>
        <w:t>חכמה</w:t>
      </w:r>
      <w:r>
        <w:rPr>
          <w:rFonts w:hint="cs"/>
          <w:rtl/>
        </w:rPr>
        <w:t xml:space="preserve">: ברית לשון זכרון, וכך גם נאמר לאחר שהיה נח בתבה תקופה ממושכת "ויזכר </w:t>
      </w:r>
      <w:r w:rsidRPr="004C013C">
        <w:rPr>
          <w:rFonts w:eastAsia="Vilna" w:hint="cs"/>
          <w:rtl/>
        </w:rPr>
        <w:t>א־להים</w:t>
      </w:r>
      <w:r>
        <w:rPr>
          <w:rFonts w:hint="cs"/>
          <w:rtl/>
        </w:rPr>
        <w:t xml:space="preserve"> את נח" (אור החיים)</w:t>
      </w:r>
    </w:p>
    <w:p w14:paraId="1CE4387D" w14:textId="77777777" w:rsidR="00DF763E" w:rsidRDefault="00DF763E" w:rsidP="00DF763E">
      <w:pPr>
        <w:numPr>
          <w:ilvl w:val="0"/>
          <w:numId w:val="32"/>
        </w:numPr>
        <w:rPr>
          <w:rFonts w:hint="cs"/>
          <w:rtl/>
        </w:rPr>
      </w:pPr>
      <w:r w:rsidRPr="001E7DE0">
        <w:rPr>
          <w:rFonts w:hint="cs"/>
          <w:b/>
          <w:bCs/>
          <w:rtl/>
        </w:rPr>
        <w:t>בינה</w:t>
      </w:r>
      <w:r>
        <w:rPr>
          <w:rFonts w:hint="cs"/>
          <w:rtl/>
        </w:rPr>
        <w:t>: ברית לשון בריאה (רמב"ן)</w:t>
      </w:r>
    </w:p>
    <w:p w14:paraId="7A57D2CC" w14:textId="77777777" w:rsidR="00DF763E" w:rsidRDefault="00DF763E" w:rsidP="00DF763E">
      <w:pPr>
        <w:numPr>
          <w:ilvl w:val="0"/>
          <w:numId w:val="32"/>
        </w:numPr>
        <w:rPr>
          <w:rFonts w:hint="cs"/>
          <w:rtl/>
        </w:rPr>
      </w:pPr>
      <w:r w:rsidRPr="001E7DE0">
        <w:rPr>
          <w:rFonts w:hint="cs"/>
          <w:b/>
          <w:bCs/>
          <w:rtl/>
        </w:rPr>
        <w:t>דעת</w:t>
      </w:r>
      <w:r>
        <w:rPr>
          <w:rFonts w:hint="cs"/>
          <w:rtl/>
        </w:rPr>
        <w:t>: ברית לשון בחירה, כמו בפסוק "ברו לכם איש וירד אלי" (אבן עזרא)</w:t>
      </w:r>
    </w:p>
    <w:p w14:paraId="163ECF94" w14:textId="77777777" w:rsidR="00DF763E" w:rsidRDefault="00DF763E" w:rsidP="00DF763E">
      <w:pPr>
        <w:rPr>
          <w:rFonts w:hint="cs"/>
          <w:rtl/>
        </w:rPr>
      </w:pPr>
      <w:r>
        <w:rPr>
          <w:rFonts w:hint="cs"/>
          <w:rtl/>
        </w:rPr>
        <w:t xml:space="preserve">על פי פשט לא מובן כלל מה היא הברית הראשונה הזאת שכרת ה' עם נח. במפרשים מוצאים הסברים שונים לכך ואנו נסדר אותם כעת לפי שבע הספירות התחתונות מחסד עד מלכות: </w:t>
      </w:r>
    </w:p>
    <w:p w14:paraId="02AE10CC" w14:textId="77777777" w:rsidR="00DF763E" w:rsidRDefault="00DF763E" w:rsidP="00DF763E">
      <w:pPr>
        <w:numPr>
          <w:ilvl w:val="0"/>
          <w:numId w:val="31"/>
        </w:numPr>
        <w:rPr>
          <w:rFonts w:hint="cs"/>
          <w:rtl/>
        </w:rPr>
      </w:pPr>
      <w:r w:rsidRPr="00392EFB">
        <w:rPr>
          <w:rFonts w:hint="cs"/>
          <w:b/>
          <w:bCs/>
          <w:rtl/>
        </w:rPr>
        <w:t>חסד</w:t>
      </w:r>
      <w:r>
        <w:rPr>
          <w:rFonts w:hint="cs"/>
          <w:rtl/>
        </w:rPr>
        <w:t xml:space="preserve">: שהמועט </w:t>
      </w:r>
      <w:r>
        <w:rPr>
          <w:rtl/>
        </w:rPr>
        <w:t>–</w:t>
      </w:r>
      <w:r>
        <w:rPr>
          <w:rFonts w:hint="cs"/>
          <w:rtl/>
        </w:rPr>
        <w:t xml:space="preserve"> התבה שיחסית קטנה </w:t>
      </w:r>
      <w:r>
        <w:rPr>
          <w:rtl/>
        </w:rPr>
        <w:t>–</w:t>
      </w:r>
      <w:r>
        <w:rPr>
          <w:rFonts w:hint="cs"/>
          <w:rtl/>
        </w:rPr>
        <w:t xml:space="preserve"> יחזיק את המרובה </w:t>
      </w:r>
      <w:r>
        <w:rPr>
          <w:rtl/>
        </w:rPr>
        <w:t>–</w:t>
      </w:r>
      <w:r>
        <w:rPr>
          <w:rFonts w:hint="cs"/>
          <w:rtl/>
        </w:rPr>
        <w:t xml:space="preserve"> את כל מעשי בראשית (רמב"ן)</w:t>
      </w:r>
    </w:p>
    <w:p w14:paraId="6AC72624" w14:textId="77777777" w:rsidR="00DF763E" w:rsidRDefault="00DF763E" w:rsidP="00DF763E">
      <w:pPr>
        <w:numPr>
          <w:ilvl w:val="0"/>
          <w:numId w:val="31"/>
        </w:numPr>
        <w:rPr>
          <w:rFonts w:hint="cs"/>
          <w:rtl/>
        </w:rPr>
      </w:pPr>
      <w:r w:rsidRPr="00392EFB">
        <w:rPr>
          <w:rFonts w:hint="cs"/>
          <w:b/>
          <w:bCs/>
          <w:rtl/>
        </w:rPr>
        <w:t>גבורה</w:t>
      </w:r>
      <w:r>
        <w:rPr>
          <w:rFonts w:hint="cs"/>
          <w:rtl/>
        </w:rPr>
        <w:t>: שמירה על נח, שלא יהרגו אותו רשעי הדור הן כשיבנה את התבה והן כשיכנס אליה (רש"י)</w:t>
      </w:r>
    </w:p>
    <w:p w14:paraId="750F3095" w14:textId="77777777" w:rsidR="00DF763E" w:rsidRDefault="00DF763E" w:rsidP="00DF763E">
      <w:pPr>
        <w:numPr>
          <w:ilvl w:val="0"/>
          <w:numId w:val="31"/>
        </w:numPr>
        <w:rPr>
          <w:rFonts w:hint="cs"/>
          <w:rtl/>
        </w:rPr>
      </w:pPr>
      <w:r w:rsidRPr="00392EFB">
        <w:rPr>
          <w:rFonts w:hint="cs"/>
          <w:b/>
          <w:bCs/>
          <w:rtl/>
        </w:rPr>
        <w:t>תפארת</w:t>
      </w:r>
      <w:r>
        <w:rPr>
          <w:rFonts w:hint="cs"/>
          <w:rtl/>
        </w:rPr>
        <w:t>: ברית על תורת הבהמות הטהורות (רא"ש)</w:t>
      </w:r>
    </w:p>
    <w:p w14:paraId="62C7BE7C" w14:textId="77777777" w:rsidR="00DF763E" w:rsidRDefault="00DF763E" w:rsidP="00DF763E">
      <w:pPr>
        <w:numPr>
          <w:ilvl w:val="0"/>
          <w:numId w:val="31"/>
        </w:numPr>
        <w:rPr>
          <w:rFonts w:hint="cs"/>
          <w:rtl/>
        </w:rPr>
      </w:pPr>
      <w:r>
        <w:rPr>
          <w:rFonts w:hint="cs"/>
          <w:b/>
          <w:bCs/>
          <w:rtl/>
        </w:rPr>
        <w:t>נצח</w:t>
      </w:r>
      <w:r>
        <w:rPr>
          <w:rFonts w:hint="cs"/>
          <w:rtl/>
        </w:rPr>
        <w:t>: קיום הפירות שיכניס נח לתבה, שלא ירקבו במשך שנת המבול (רש"י)</w:t>
      </w:r>
    </w:p>
    <w:p w14:paraId="23E38CB7" w14:textId="77777777" w:rsidR="00DF763E" w:rsidRDefault="00DF763E" w:rsidP="00DF763E">
      <w:pPr>
        <w:numPr>
          <w:ilvl w:val="0"/>
          <w:numId w:val="31"/>
        </w:numPr>
        <w:rPr>
          <w:rFonts w:hint="cs"/>
          <w:rtl/>
        </w:rPr>
      </w:pPr>
      <w:r w:rsidRPr="00392EFB">
        <w:rPr>
          <w:rFonts w:hint="cs"/>
          <w:b/>
          <w:bCs/>
          <w:rtl/>
        </w:rPr>
        <w:t>הוד</w:t>
      </w:r>
      <w:r>
        <w:rPr>
          <w:rFonts w:hint="cs"/>
          <w:rtl/>
        </w:rPr>
        <w:t>: שנח לא ימות בתבה למרות הקושי הרב לחיות בה (אבן עזרא)</w:t>
      </w:r>
    </w:p>
    <w:p w14:paraId="6B9A1102" w14:textId="77777777" w:rsidR="00DF763E" w:rsidRDefault="00DF763E" w:rsidP="00DF763E">
      <w:pPr>
        <w:numPr>
          <w:ilvl w:val="0"/>
          <w:numId w:val="31"/>
        </w:numPr>
        <w:rPr>
          <w:rFonts w:hint="cs"/>
          <w:rtl/>
        </w:rPr>
      </w:pPr>
      <w:r w:rsidRPr="00392EFB">
        <w:rPr>
          <w:rFonts w:hint="cs"/>
          <w:b/>
          <w:bCs/>
          <w:rtl/>
        </w:rPr>
        <w:t>יסוד</w:t>
      </w:r>
      <w:r>
        <w:rPr>
          <w:rFonts w:hint="cs"/>
          <w:rtl/>
        </w:rPr>
        <w:t>: רמז לברית הקשת שעתיד לכרות עמו (אבן עזרא ורמב"ן)</w:t>
      </w:r>
    </w:p>
    <w:p w14:paraId="108B7357" w14:textId="77777777" w:rsidR="00DF763E" w:rsidRDefault="00DF763E" w:rsidP="00DF763E">
      <w:pPr>
        <w:numPr>
          <w:ilvl w:val="0"/>
          <w:numId w:val="31"/>
        </w:numPr>
        <w:rPr>
          <w:rFonts w:hint="cs"/>
          <w:rtl/>
        </w:rPr>
      </w:pPr>
      <w:r w:rsidRPr="00392EFB">
        <w:rPr>
          <w:rFonts w:hint="cs"/>
          <w:b/>
          <w:bCs/>
          <w:rtl/>
        </w:rPr>
        <w:t>מלכות</w:t>
      </w:r>
      <w:r>
        <w:rPr>
          <w:rFonts w:hint="cs"/>
          <w:rtl/>
        </w:rPr>
        <w:t>: ברית על קיום העולם (העמק דבר בשם הראשונים)</w:t>
      </w:r>
    </w:p>
    <w:p w14:paraId="50D47C96" w14:textId="77777777" w:rsidR="00DF763E" w:rsidRDefault="00DF763E" w:rsidP="00DF763E">
      <w:pPr>
        <w:rPr>
          <w:rFonts w:hint="cs"/>
          <w:rtl/>
        </w:rPr>
      </w:pPr>
      <w:r>
        <w:rPr>
          <w:rFonts w:hint="cs"/>
          <w:rtl/>
        </w:rPr>
        <w:t>אמנם, מעבר להגדרה הראשונית של הברית והיות זאת הברית הראשונה, יש כאן תופעה מתמטית חשובה מאד. עד עתה היו 4 מספרי הברית הראשונים שמצאנו</w:t>
      </w:r>
    </w:p>
    <w:p w14:paraId="02BC783D" w14:textId="77777777" w:rsidR="00DF763E" w:rsidRDefault="00DF763E" w:rsidP="00DF763E">
      <w:pPr>
        <w:rPr>
          <w:rFonts w:hint="cs"/>
          <w:rtl/>
        </w:rPr>
      </w:pPr>
      <w:r>
        <w:rPr>
          <w:rFonts w:hint="cs"/>
          <w:rtl/>
        </w:rPr>
        <w:t xml:space="preserve">1 </w:t>
      </w:r>
      <w:r>
        <w:rPr>
          <w:rtl/>
        </w:rPr>
        <w:t>–</w:t>
      </w:r>
      <w:r>
        <w:rPr>
          <w:rFonts w:hint="cs"/>
          <w:rtl/>
        </w:rPr>
        <w:t xml:space="preserve"> ברית הארץ</w:t>
      </w:r>
    </w:p>
    <w:p w14:paraId="135D654D" w14:textId="77777777" w:rsidR="00DF763E" w:rsidRDefault="00DF763E" w:rsidP="00DF763E">
      <w:pPr>
        <w:rPr>
          <w:rFonts w:hint="cs"/>
          <w:rtl/>
        </w:rPr>
      </w:pPr>
      <w:r>
        <w:rPr>
          <w:rFonts w:hint="cs"/>
          <w:rtl/>
        </w:rPr>
        <w:t xml:space="preserve">3 </w:t>
      </w:r>
      <w:r>
        <w:rPr>
          <w:rtl/>
        </w:rPr>
        <w:t>–</w:t>
      </w:r>
      <w:r>
        <w:rPr>
          <w:rFonts w:hint="cs"/>
          <w:rtl/>
        </w:rPr>
        <w:t xml:space="preserve"> ברית התורה</w:t>
      </w:r>
    </w:p>
    <w:p w14:paraId="0103E3BD" w14:textId="77777777" w:rsidR="00DF763E" w:rsidRDefault="00DF763E" w:rsidP="00DF763E">
      <w:pPr>
        <w:rPr>
          <w:rFonts w:hint="cs"/>
          <w:rtl/>
        </w:rPr>
      </w:pPr>
      <w:r>
        <w:rPr>
          <w:rFonts w:hint="cs"/>
          <w:rtl/>
        </w:rPr>
        <w:t xml:space="preserve">7 </w:t>
      </w:r>
      <w:r>
        <w:rPr>
          <w:rtl/>
        </w:rPr>
        <w:t>–</w:t>
      </w:r>
      <w:r>
        <w:rPr>
          <w:rFonts w:hint="cs"/>
          <w:rtl/>
        </w:rPr>
        <w:t xml:space="preserve"> ברית הקשת</w:t>
      </w:r>
    </w:p>
    <w:p w14:paraId="0D448CF3" w14:textId="77777777" w:rsidR="00DF763E" w:rsidRDefault="00DF763E" w:rsidP="00DF763E">
      <w:pPr>
        <w:rPr>
          <w:rFonts w:hint="cs"/>
          <w:rtl/>
        </w:rPr>
      </w:pPr>
      <w:r>
        <w:rPr>
          <w:rFonts w:hint="cs"/>
          <w:rtl/>
        </w:rPr>
        <w:t xml:space="preserve">13 </w:t>
      </w:r>
      <w:r>
        <w:rPr>
          <w:rtl/>
        </w:rPr>
        <w:t>–</w:t>
      </w:r>
      <w:r>
        <w:rPr>
          <w:rFonts w:hint="cs"/>
          <w:rtl/>
        </w:rPr>
        <w:t xml:space="preserve"> ברית המילה</w:t>
      </w:r>
    </w:p>
    <w:p w14:paraId="19DFFE1A" w14:textId="77777777" w:rsidR="00DF763E" w:rsidRDefault="00DF763E" w:rsidP="00DF763E">
      <w:pPr>
        <w:rPr>
          <w:rFonts w:hint="cs"/>
          <w:rtl/>
        </w:rPr>
      </w:pPr>
      <w:r>
        <w:rPr>
          <w:rFonts w:hint="cs"/>
          <w:rtl/>
        </w:rPr>
        <w:lastRenderedPageBreak/>
        <w:t>אולם כעת עלינו להוסיף את הברית הזאת, הברית הראשונה שכרת ה' עם נח לפני המבול, נכנה אותה לשם הקיצור: בריתו של נח. כמובן שגם בבריתו של נח מופיעה המילה "ברית" פעם אחת, וממילא סדרת מספרי הברית מתחילה בעצם ברצף:</w:t>
      </w:r>
    </w:p>
    <w:p w14:paraId="4123F6C9" w14:textId="77777777" w:rsidR="00DF763E" w:rsidRDefault="00DF763E" w:rsidP="00DF763E">
      <w:pPr>
        <w:pStyle w:val="equationcentered"/>
        <w:rPr>
          <w:rFonts w:hint="cs"/>
          <w:rtl/>
        </w:rPr>
      </w:pPr>
      <w:r>
        <w:rPr>
          <w:rFonts w:hint="cs"/>
          <w:rtl/>
        </w:rPr>
        <w:t>13  7  3  1  1</w:t>
      </w:r>
    </w:p>
    <w:p w14:paraId="1BBF5C38" w14:textId="77777777" w:rsidR="00DF763E" w:rsidRPr="00B71F27" w:rsidRDefault="00DF763E" w:rsidP="00DF763E">
      <w:pPr>
        <w:spacing w:after="240"/>
        <w:rPr>
          <w:rFonts w:ascii="Times New Roman" w:hAnsi="Times New Roman" w:cs="Times New Roman" w:hint="cs"/>
          <w:rtl/>
        </w:rPr>
      </w:pPr>
      <w:r>
        <w:rPr>
          <w:rFonts w:hint="cs"/>
          <w:rtl/>
        </w:rPr>
        <w:t>אם נמשיך את הסדרה הלאה נראה שאין ההוספה הזאת של 1 משנה את המשך הסדרה:</w:t>
      </w:r>
    </w:p>
    <w:tbl>
      <w:tblPr>
        <w:bidiVisual/>
        <w:tblW w:w="0" w:type="auto"/>
        <w:jc w:val="center"/>
        <w:tblLayout w:type="fixed"/>
        <w:tblCellMar>
          <w:left w:w="28" w:type="dxa"/>
          <w:right w:w="28" w:type="dxa"/>
        </w:tblCellMar>
        <w:tblLook w:val="0000" w:firstRow="0" w:lastRow="0" w:firstColumn="0" w:lastColumn="0" w:noHBand="0" w:noVBand="0"/>
      </w:tblPr>
      <w:tblGrid>
        <w:gridCol w:w="340"/>
        <w:gridCol w:w="340"/>
        <w:gridCol w:w="340"/>
        <w:gridCol w:w="340"/>
        <w:gridCol w:w="340"/>
        <w:gridCol w:w="340"/>
        <w:gridCol w:w="340"/>
        <w:gridCol w:w="340"/>
        <w:gridCol w:w="340"/>
        <w:gridCol w:w="340"/>
        <w:gridCol w:w="340"/>
        <w:gridCol w:w="340"/>
        <w:gridCol w:w="340"/>
      </w:tblGrid>
      <w:tr w:rsidR="00DF763E" w:rsidRPr="00210FB5" w14:paraId="64589426" w14:textId="77777777" w:rsidTr="00377E0B">
        <w:tblPrEx>
          <w:tblCellMar>
            <w:top w:w="0" w:type="dxa"/>
            <w:bottom w:w="0" w:type="dxa"/>
          </w:tblCellMar>
        </w:tblPrEx>
        <w:trPr>
          <w:jc w:val="center"/>
        </w:trPr>
        <w:tc>
          <w:tcPr>
            <w:tcW w:w="340" w:type="dxa"/>
          </w:tcPr>
          <w:p w14:paraId="17418E63" w14:textId="77777777" w:rsidR="00DF763E" w:rsidRPr="00210FB5" w:rsidRDefault="00DF763E" w:rsidP="00377E0B">
            <w:pPr>
              <w:pStyle w:val="tablefunction"/>
              <w:rPr>
                <w:rFonts w:hint="cs"/>
                <w:rtl/>
              </w:rPr>
            </w:pPr>
            <w:r>
              <w:rPr>
                <w:rFonts w:hint="cs"/>
                <w:rtl/>
              </w:rPr>
              <w:t>31</w:t>
            </w:r>
          </w:p>
        </w:tc>
        <w:tc>
          <w:tcPr>
            <w:tcW w:w="340" w:type="dxa"/>
          </w:tcPr>
          <w:p w14:paraId="49002EBA" w14:textId="77777777" w:rsidR="00DF763E" w:rsidRPr="00210FB5" w:rsidRDefault="00DF763E" w:rsidP="00377E0B">
            <w:pPr>
              <w:pStyle w:val="tablefunction"/>
              <w:rPr>
                <w:rtl/>
              </w:rPr>
            </w:pPr>
          </w:p>
        </w:tc>
        <w:tc>
          <w:tcPr>
            <w:tcW w:w="340" w:type="dxa"/>
          </w:tcPr>
          <w:p w14:paraId="270D6958" w14:textId="77777777" w:rsidR="00DF763E" w:rsidRPr="00210FB5" w:rsidRDefault="00DF763E" w:rsidP="00377E0B">
            <w:pPr>
              <w:pStyle w:val="tablefunction"/>
              <w:rPr>
                <w:rFonts w:hint="cs"/>
                <w:rtl/>
              </w:rPr>
            </w:pPr>
            <w:r>
              <w:rPr>
                <w:rFonts w:hint="cs"/>
                <w:rtl/>
              </w:rPr>
              <w:t>21</w:t>
            </w:r>
          </w:p>
        </w:tc>
        <w:tc>
          <w:tcPr>
            <w:tcW w:w="340" w:type="dxa"/>
          </w:tcPr>
          <w:p w14:paraId="488F0B4B" w14:textId="77777777" w:rsidR="00DF763E" w:rsidRPr="00210FB5" w:rsidRDefault="00DF763E" w:rsidP="00377E0B">
            <w:pPr>
              <w:pStyle w:val="tablefunction"/>
              <w:rPr>
                <w:rtl/>
              </w:rPr>
            </w:pPr>
          </w:p>
        </w:tc>
        <w:tc>
          <w:tcPr>
            <w:tcW w:w="340" w:type="dxa"/>
            <w:tcMar>
              <w:left w:w="0" w:type="dxa"/>
              <w:right w:w="0" w:type="dxa"/>
            </w:tcMar>
            <w:vAlign w:val="center"/>
          </w:tcPr>
          <w:p w14:paraId="32B10A2C" w14:textId="77777777" w:rsidR="00DF763E" w:rsidRPr="00210FB5" w:rsidRDefault="00DF763E" w:rsidP="00377E0B">
            <w:pPr>
              <w:pStyle w:val="tablefunction"/>
              <w:rPr>
                <w:rtl/>
              </w:rPr>
            </w:pPr>
            <w:r w:rsidRPr="00210FB5">
              <w:rPr>
                <w:rtl/>
              </w:rPr>
              <w:t>13</w:t>
            </w:r>
          </w:p>
        </w:tc>
        <w:tc>
          <w:tcPr>
            <w:tcW w:w="340" w:type="dxa"/>
            <w:tcMar>
              <w:left w:w="0" w:type="dxa"/>
              <w:right w:w="0" w:type="dxa"/>
            </w:tcMar>
            <w:vAlign w:val="center"/>
          </w:tcPr>
          <w:p w14:paraId="4CE0103A"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4ADB5D88" w14:textId="77777777" w:rsidR="00DF763E" w:rsidRPr="00210FB5" w:rsidRDefault="00DF763E" w:rsidP="00377E0B">
            <w:pPr>
              <w:pStyle w:val="tablefunction"/>
              <w:rPr>
                <w:rtl/>
              </w:rPr>
            </w:pPr>
            <w:r w:rsidRPr="00210FB5">
              <w:rPr>
                <w:rtl/>
              </w:rPr>
              <w:t>7</w:t>
            </w:r>
          </w:p>
        </w:tc>
        <w:tc>
          <w:tcPr>
            <w:tcW w:w="340" w:type="dxa"/>
            <w:tcMar>
              <w:left w:w="0" w:type="dxa"/>
              <w:right w:w="0" w:type="dxa"/>
            </w:tcMar>
            <w:vAlign w:val="center"/>
          </w:tcPr>
          <w:p w14:paraId="5CA009CA"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02A46CFE" w14:textId="77777777" w:rsidR="00DF763E" w:rsidRPr="00210FB5" w:rsidRDefault="00DF763E" w:rsidP="00377E0B">
            <w:pPr>
              <w:pStyle w:val="tablefunction"/>
              <w:rPr>
                <w:rtl/>
              </w:rPr>
            </w:pPr>
            <w:r w:rsidRPr="00210FB5">
              <w:rPr>
                <w:rtl/>
              </w:rPr>
              <w:t>3</w:t>
            </w:r>
          </w:p>
        </w:tc>
        <w:tc>
          <w:tcPr>
            <w:tcW w:w="340" w:type="dxa"/>
            <w:tcMar>
              <w:left w:w="0" w:type="dxa"/>
              <w:right w:w="0" w:type="dxa"/>
            </w:tcMar>
            <w:vAlign w:val="center"/>
          </w:tcPr>
          <w:p w14:paraId="78F6013F" w14:textId="77777777" w:rsidR="00DF763E" w:rsidRPr="00210FB5" w:rsidRDefault="00DF763E" w:rsidP="00377E0B">
            <w:pPr>
              <w:pStyle w:val="tablefunction"/>
              <w:rPr>
                <w:rtl/>
              </w:rPr>
            </w:pPr>
          </w:p>
        </w:tc>
        <w:tc>
          <w:tcPr>
            <w:tcW w:w="340" w:type="dxa"/>
            <w:tcMar>
              <w:left w:w="0" w:type="dxa"/>
              <w:right w:w="0" w:type="dxa"/>
            </w:tcMar>
            <w:vAlign w:val="center"/>
          </w:tcPr>
          <w:p w14:paraId="109AB7D7" w14:textId="77777777" w:rsidR="00DF763E" w:rsidRPr="00210FB5" w:rsidRDefault="00DF763E" w:rsidP="00377E0B">
            <w:pPr>
              <w:pStyle w:val="tablefunction"/>
              <w:rPr>
                <w:rtl/>
              </w:rPr>
            </w:pPr>
            <w:r w:rsidRPr="00210FB5">
              <w:rPr>
                <w:rtl/>
              </w:rPr>
              <w:t>1</w:t>
            </w:r>
          </w:p>
        </w:tc>
        <w:tc>
          <w:tcPr>
            <w:tcW w:w="340" w:type="dxa"/>
          </w:tcPr>
          <w:p w14:paraId="1A8B7785" w14:textId="77777777" w:rsidR="00DF763E" w:rsidRPr="00210FB5" w:rsidRDefault="00DF763E" w:rsidP="00377E0B">
            <w:pPr>
              <w:pStyle w:val="tablefunction"/>
              <w:rPr>
                <w:rtl/>
              </w:rPr>
            </w:pPr>
          </w:p>
        </w:tc>
        <w:tc>
          <w:tcPr>
            <w:tcW w:w="340" w:type="dxa"/>
          </w:tcPr>
          <w:p w14:paraId="7374D692" w14:textId="77777777" w:rsidR="00DF763E" w:rsidRPr="00210FB5" w:rsidRDefault="00DF763E" w:rsidP="00377E0B">
            <w:pPr>
              <w:pStyle w:val="tablefunction"/>
              <w:rPr>
                <w:rFonts w:hint="cs"/>
                <w:rtl/>
              </w:rPr>
            </w:pPr>
            <w:r>
              <w:rPr>
                <w:rFonts w:hint="cs"/>
                <w:rtl/>
              </w:rPr>
              <w:t>1</w:t>
            </w:r>
          </w:p>
        </w:tc>
      </w:tr>
      <w:tr w:rsidR="00DF763E" w:rsidRPr="00210FB5" w14:paraId="03BA2BEA" w14:textId="77777777" w:rsidTr="00377E0B">
        <w:tblPrEx>
          <w:tblCellMar>
            <w:top w:w="0" w:type="dxa"/>
            <w:bottom w:w="0" w:type="dxa"/>
          </w:tblCellMar>
        </w:tblPrEx>
        <w:trPr>
          <w:jc w:val="center"/>
        </w:trPr>
        <w:tc>
          <w:tcPr>
            <w:tcW w:w="340" w:type="dxa"/>
          </w:tcPr>
          <w:p w14:paraId="35387269" w14:textId="77777777" w:rsidR="00DF763E" w:rsidRPr="00210FB5" w:rsidRDefault="00DF763E" w:rsidP="00377E0B">
            <w:pPr>
              <w:pStyle w:val="tablefunction"/>
              <w:rPr>
                <w:rtl/>
              </w:rPr>
            </w:pPr>
          </w:p>
        </w:tc>
        <w:tc>
          <w:tcPr>
            <w:tcW w:w="340" w:type="dxa"/>
          </w:tcPr>
          <w:p w14:paraId="518A029B" w14:textId="77777777" w:rsidR="00DF763E" w:rsidRPr="00210FB5" w:rsidRDefault="00DF763E" w:rsidP="00377E0B">
            <w:pPr>
              <w:pStyle w:val="tablefunction"/>
              <w:rPr>
                <w:rFonts w:hint="cs"/>
                <w:rtl/>
              </w:rPr>
            </w:pPr>
            <w:r>
              <w:rPr>
                <w:rFonts w:hint="cs"/>
                <w:rtl/>
              </w:rPr>
              <w:t>10</w:t>
            </w:r>
          </w:p>
        </w:tc>
        <w:tc>
          <w:tcPr>
            <w:tcW w:w="340" w:type="dxa"/>
          </w:tcPr>
          <w:p w14:paraId="3692D3B1" w14:textId="77777777" w:rsidR="00DF763E" w:rsidRPr="00210FB5" w:rsidRDefault="00DF763E" w:rsidP="00377E0B">
            <w:pPr>
              <w:pStyle w:val="tablefunction"/>
              <w:rPr>
                <w:rtl/>
              </w:rPr>
            </w:pPr>
          </w:p>
        </w:tc>
        <w:tc>
          <w:tcPr>
            <w:tcW w:w="340" w:type="dxa"/>
          </w:tcPr>
          <w:p w14:paraId="39D00FE8" w14:textId="77777777" w:rsidR="00DF763E" w:rsidRPr="00210FB5" w:rsidRDefault="00DF763E" w:rsidP="00377E0B">
            <w:pPr>
              <w:pStyle w:val="tablefunction"/>
              <w:rPr>
                <w:rFonts w:hint="cs"/>
                <w:rtl/>
              </w:rPr>
            </w:pPr>
            <w:r>
              <w:rPr>
                <w:rFonts w:hint="cs"/>
                <w:rtl/>
              </w:rPr>
              <w:t>8</w:t>
            </w:r>
          </w:p>
        </w:tc>
        <w:tc>
          <w:tcPr>
            <w:tcW w:w="340" w:type="dxa"/>
            <w:tcMar>
              <w:left w:w="0" w:type="dxa"/>
              <w:right w:w="0" w:type="dxa"/>
            </w:tcMar>
            <w:vAlign w:val="center"/>
          </w:tcPr>
          <w:p w14:paraId="7DFF129E" w14:textId="77777777" w:rsidR="00DF763E" w:rsidRPr="00210FB5" w:rsidRDefault="00DF763E" w:rsidP="00377E0B">
            <w:pPr>
              <w:pStyle w:val="tablefunction"/>
              <w:rPr>
                <w:rtl/>
              </w:rPr>
            </w:pPr>
          </w:p>
        </w:tc>
        <w:tc>
          <w:tcPr>
            <w:tcW w:w="340" w:type="dxa"/>
            <w:tcMar>
              <w:left w:w="0" w:type="dxa"/>
              <w:right w:w="0" w:type="dxa"/>
            </w:tcMar>
            <w:vAlign w:val="center"/>
          </w:tcPr>
          <w:p w14:paraId="3D7A2159" w14:textId="77777777" w:rsidR="00DF763E" w:rsidRPr="00210FB5" w:rsidRDefault="00DF763E" w:rsidP="00377E0B">
            <w:pPr>
              <w:pStyle w:val="tablefunction"/>
              <w:rPr>
                <w:rtl/>
              </w:rPr>
            </w:pPr>
            <w:r w:rsidRPr="00210FB5">
              <w:rPr>
                <w:rtl/>
              </w:rPr>
              <w:t>6</w:t>
            </w:r>
          </w:p>
        </w:tc>
        <w:tc>
          <w:tcPr>
            <w:tcW w:w="340" w:type="dxa"/>
            <w:tcMar>
              <w:left w:w="0" w:type="dxa"/>
              <w:right w:w="0" w:type="dxa"/>
            </w:tcMar>
            <w:vAlign w:val="center"/>
          </w:tcPr>
          <w:p w14:paraId="115E272E" w14:textId="77777777" w:rsidR="00DF763E" w:rsidRPr="00210FB5" w:rsidRDefault="00DF763E" w:rsidP="00377E0B">
            <w:pPr>
              <w:pStyle w:val="tablefunction"/>
              <w:rPr>
                <w:rtl/>
              </w:rPr>
            </w:pPr>
          </w:p>
        </w:tc>
        <w:tc>
          <w:tcPr>
            <w:tcW w:w="340" w:type="dxa"/>
            <w:tcMar>
              <w:left w:w="0" w:type="dxa"/>
              <w:right w:w="0" w:type="dxa"/>
            </w:tcMar>
            <w:vAlign w:val="center"/>
          </w:tcPr>
          <w:p w14:paraId="6411CD00" w14:textId="77777777" w:rsidR="00DF763E" w:rsidRPr="00210FB5" w:rsidRDefault="00DF763E" w:rsidP="00377E0B">
            <w:pPr>
              <w:pStyle w:val="tablefunction"/>
              <w:rPr>
                <w:rtl/>
              </w:rPr>
            </w:pPr>
            <w:r w:rsidRPr="00210FB5">
              <w:rPr>
                <w:rtl/>
              </w:rPr>
              <w:t>4</w:t>
            </w:r>
          </w:p>
        </w:tc>
        <w:tc>
          <w:tcPr>
            <w:tcW w:w="340" w:type="dxa"/>
            <w:tcMar>
              <w:left w:w="0" w:type="dxa"/>
              <w:right w:w="0" w:type="dxa"/>
            </w:tcMar>
            <w:vAlign w:val="center"/>
          </w:tcPr>
          <w:p w14:paraId="19F2692C" w14:textId="77777777" w:rsidR="00DF763E" w:rsidRPr="00210FB5" w:rsidRDefault="00DF763E" w:rsidP="00377E0B">
            <w:pPr>
              <w:pStyle w:val="tablefunction"/>
              <w:rPr>
                <w:rtl/>
              </w:rPr>
            </w:pPr>
          </w:p>
        </w:tc>
        <w:tc>
          <w:tcPr>
            <w:tcW w:w="340" w:type="dxa"/>
            <w:tcMar>
              <w:left w:w="0" w:type="dxa"/>
              <w:right w:w="0" w:type="dxa"/>
            </w:tcMar>
            <w:vAlign w:val="center"/>
          </w:tcPr>
          <w:p w14:paraId="03B96D3E"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7BA09619" w14:textId="77777777" w:rsidR="00DF763E" w:rsidRPr="00210FB5" w:rsidRDefault="00DF763E" w:rsidP="00377E0B">
            <w:pPr>
              <w:pStyle w:val="tablefunction"/>
              <w:rPr>
                <w:rtl/>
              </w:rPr>
            </w:pPr>
          </w:p>
        </w:tc>
        <w:tc>
          <w:tcPr>
            <w:tcW w:w="340" w:type="dxa"/>
          </w:tcPr>
          <w:p w14:paraId="5AAB2E39" w14:textId="77777777" w:rsidR="00DF763E" w:rsidRPr="00210FB5" w:rsidRDefault="00DF763E" w:rsidP="00377E0B">
            <w:pPr>
              <w:pStyle w:val="tablefunction"/>
              <w:rPr>
                <w:rFonts w:hint="cs"/>
                <w:rtl/>
              </w:rPr>
            </w:pPr>
            <w:r>
              <w:rPr>
                <w:rFonts w:hint="cs"/>
                <w:rtl/>
              </w:rPr>
              <w:t>0</w:t>
            </w:r>
          </w:p>
        </w:tc>
        <w:tc>
          <w:tcPr>
            <w:tcW w:w="340" w:type="dxa"/>
          </w:tcPr>
          <w:p w14:paraId="74192555" w14:textId="77777777" w:rsidR="00DF763E" w:rsidRPr="00210FB5" w:rsidRDefault="00DF763E" w:rsidP="00377E0B">
            <w:pPr>
              <w:pStyle w:val="tablefunction"/>
              <w:rPr>
                <w:rtl/>
              </w:rPr>
            </w:pPr>
          </w:p>
        </w:tc>
      </w:tr>
      <w:tr w:rsidR="00DF763E" w:rsidRPr="00210FB5" w14:paraId="7989D2AE" w14:textId="77777777" w:rsidTr="00377E0B">
        <w:tblPrEx>
          <w:tblCellMar>
            <w:top w:w="0" w:type="dxa"/>
            <w:bottom w:w="0" w:type="dxa"/>
          </w:tblCellMar>
        </w:tblPrEx>
        <w:trPr>
          <w:jc w:val="center"/>
        </w:trPr>
        <w:tc>
          <w:tcPr>
            <w:tcW w:w="340" w:type="dxa"/>
          </w:tcPr>
          <w:p w14:paraId="18335134" w14:textId="77777777" w:rsidR="00DF763E" w:rsidRPr="00210FB5" w:rsidRDefault="00DF763E" w:rsidP="00377E0B">
            <w:pPr>
              <w:pStyle w:val="tablefunction"/>
              <w:rPr>
                <w:rtl/>
              </w:rPr>
            </w:pPr>
          </w:p>
        </w:tc>
        <w:tc>
          <w:tcPr>
            <w:tcW w:w="340" w:type="dxa"/>
          </w:tcPr>
          <w:p w14:paraId="03BEFD47" w14:textId="77777777" w:rsidR="00DF763E" w:rsidRPr="00210FB5" w:rsidRDefault="00DF763E" w:rsidP="00377E0B">
            <w:pPr>
              <w:pStyle w:val="tablefunction"/>
              <w:rPr>
                <w:rtl/>
              </w:rPr>
            </w:pPr>
          </w:p>
        </w:tc>
        <w:tc>
          <w:tcPr>
            <w:tcW w:w="340" w:type="dxa"/>
          </w:tcPr>
          <w:p w14:paraId="510747E9" w14:textId="77777777" w:rsidR="00DF763E" w:rsidRPr="00210FB5" w:rsidRDefault="00DF763E" w:rsidP="00377E0B">
            <w:pPr>
              <w:pStyle w:val="tablefunction"/>
              <w:rPr>
                <w:rFonts w:hint="cs"/>
                <w:rtl/>
              </w:rPr>
            </w:pPr>
            <w:r>
              <w:rPr>
                <w:rFonts w:hint="cs"/>
                <w:rtl/>
              </w:rPr>
              <w:t>2</w:t>
            </w:r>
          </w:p>
        </w:tc>
        <w:tc>
          <w:tcPr>
            <w:tcW w:w="340" w:type="dxa"/>
          </w:tcPr>
          <w:p w14:paraId="1F5E9B8D" w14:textId="77777777" w:rsidR="00DF763E" w:rsidRPr="00210FB5" w:rsidRDefault="00DF763E" w:rsidP="00377E0B">
            <w:pPr>
              <w:pStyle w:val="tablefunction"/>
              <w:rPr>
                <w:rtl/>
              </w:rPr>
            </w:pPr>
          </w:p>
        </w:tc>
        <w:tc>
          <w:tcPr>
            <w:tcW w:w="340" w:type="dxa"/>
            <w:tcMar>
              <w:left w:w="0" w:type="dxa"/>
              <w:right w:w="0" w:type="dxa"/>
            </w:tcMar>
            <w:vAlign w:val="center"/>
          </w:tcPr>
          <w:p w14:paraId="0B8224E7" w14:textId="77777777" w:rsidR="00DF763E" w:rsidRPr="00210FB5" w:rsidRDefault="00DF763E" w:rsidP="00377E0B">
            <w:pPr>
              <w:pStyle w:val="tablefunction"/>
              <w:rPr>
                <w:rFonts w:hint="cs"/>
                <w:rtl/>
              </w:rPr>
            </w:pPr>
            <w:r>
              <w:rPr>
                <w:rFonts w:hint="cs"/>
                <w:rtl/>
              </w:rPr>
              <w:t>2</w:t>
            </w:r>
          </w:p>
        </w:tc>
        <w:tc>
          <w:tcPr>
            <w:tcW w:w="340" w:type="dxa"/>
            <w:tcMar>
              <w:left w:w="0" w:type="dxa"/>
              <w:right w:w="0" w:type="dxa"/>
            </w:tcMar>
            <w:vAlign w:val="center"/>
          </w:tcPr>
          <w:p w14:paraId="1ACE59A2" w14:textId="77777777" w:rsidR="00DF763E" w:rsidRPr="00210FB5" w:rsidRDefault="00DF763E" w:rsidP="00377E0B">
            <w:pPr>
              <w:pStyle w:val="tablefunction"/>
              <w:rPr>
                <w:rtl/>
              </w:rPr>
            </w:pPr>
          </w:p>
        </w:tc>
        <w:tc>
          <w:tcPr>
            <w:tcW w:w="340" w:type="dxa"/>
            <w:tcMar>
              <w:left w:w="0" w:type="dxa"/>
              <w:right w:w="0" w:type="dxa"/>
            </w:tcMar>
            <w:vAlign w:val="center"/>
          </w:tcPr>
          <w:p w14:paraId="795159AA"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40E9C957" w14:textId="77777777" w:rsidR="00DF763E" w:rsidRPr="00210FB5" w:rsidRDefault="00DF763E" w:rsidP="00377E0B">
            <w:pPr>
              <w:pStyle w:val="tablefunction"/>
              <w:rPr>
                <w:rtl/>
              </w:rPr>
            </w:pPr>
          </w:p>
        </w:tc>
        <w:tc>
          <w:tcPr>
            <w:tcW w:w="340" w:type="dxa"/>
            <w:tcMar>
              <w:left w:w="0" w:type="dxa"/>
              <w:right w:w="0" w:type="dxa"/>
            </w:tcMar>
            <w:vAlign w:val="center"/>
          </w:tcPr>
          <w:p w14:paraId="63DDEEBD"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541CA439" w14:textId="77777777" w:rsidR="00DF763E" w:rsidRPr="00210FB5" w:rsidRDefault="00DF763E" w:rsidP="00377E0B">
            <w:pPr>
              <w:pStyle w:val="tablefunction"/>
              <w:rPr>
                <w:rtl/>
              </w:rPr>
            </w:pPr>
          </w:p>
        </w:tc>
        <w:tc>
          <w:tcPr>
            <w:tcW w:w="340" w:type="dxa"/>
            <w:tcMar>
              <w:left w:w="0" w:type="dxa"/>
              <w:right w:w="0" w:type="dxa"/>
            </w:tcMar>
            <w:vAlign w:val="center"/>
          </w:tcPr>
          <w:p w14:paraId="69D4F732" w14:textId="77777777" w:rsidR="00DF763E" w:rsidRPr="00210FB5" w:rsidRDefault="00DF763E" w:rsidP="00377E0B">
            <w:pPr>
              <w:pStyle w:val="tablefunction"/>
              <w:rPr>
                <w:rFonts w:hint="cs"/>
                <w:rtl/>
              </w:rPr>
            </w:pPr>
            <w:r>
              <w:rPr>
                <w:rFonts w:hint="cs"/>
                <w:rtl/>
              </w:rPr>
              <w:t>2</w:t>
            </w:r>
          </w:p>
        </w:tc>
        <w:tc>
          <w:tcPr>
            <w:tcW w:w="340" w:type="dxa"/>
          </w:tcPr>
          <w:p w14:paraId="2A1C26DC" w14:textId="77777777" w:rsidR="00DF763E" w:rsidRPr="00210FB5" w:rsidRDefault="00DF763E" w:rsidP="00377E0B">
            <w:pPr>
              <w:pStyle w:val="tablefunction"/>
              <w:rPr>
                <w:rtl/>
              </w:rPr>
            </w:pPr>
          </w:p>
        </w:tc>
        <w:tc>
          <w:tcPr>
            <w:tcW w:w="340" w:type="dxa"/>
          </w:tcPr>
          <w:p w14:paraId="150B9CC4" w14:textId="77777777" w:rsidR="00DF763E" w:rsidRPr="00210FB5" w:rsidRDefault="00DF763E" w:rsidP="00377E0B">
            <w:pPr>
              <w:pStyle w:val="tablefunction"/>
              <w:rPr>
                <w:rtl/>
              </w:rPr>
            </w:pPr>
          </w:p>
        </w:tc>
      </w:tr>
    </w:tbl>
    <w:p w14:paraId="3764685B" w14:textId="77777777" w:rsidR="00DF763E" w:rsidRDefault="00DF763E" w:rsidP="00DF763E">
      <w:pPr>
        <w:spacing w:before="240" w:after="240"/>
        <w:rPr>
          <w:rFonts w:hint="cs"/>
          <w:rtl/>
        </w:rPr>
      </w:pPr>
      <w:r>
        <w:rPr>
          <w:rFonts w:hint="cs"/>
          <w:rtl/>
        </w:rPr>
        <w:t>ואם כן, זהו פלא, שכן מציאת בריתו של נח בה מופיעה המילה "ברית" גם כן רק פעם אחת (בדומה לברית הארץ עם אברהם) מתאימה באופן מדויק להתחלת הסדרה. אם נמשיך את סדרת מספרי הברית אחורה נגלה שהסדרה משתקפת סביב הציר של שני ה-1:</w:t>
      </w:r>
    </w:p>
    <w:tbl>
      <w:tblPr>
        <w:bidiVisual/>
        <w:tblW w:w="6124" w:type="dxa"/>
        <w:jc w:val="center"/>
        <w:tblLayout w:type="fixed"/>
        <w:tblCellMar>
          <w:left w:w="28" w:type="dxa"/>
          <w:right w:w="28" w:type="dxa"/>
        </w:tblCellMar>
        <w:tblLook w:val="0000" w:firstRow="0" w:lastRow="0" w:firstColumn="0" w:lastColumn="0" w:noHBand="0" w:noVBand="0"/>
      </w:tblPr>
      <w:tblGrid>
        <w:gridCol w:w="294"/>
        <w:gridCol w:w="295"/>
        <w:gridCol w:w="295"/>
        <w:gridCol w:w="295"/>
        <w:gridCol w:w="285"/>
        <w:gridCol w:w="285"/>
        <w:gridCol w:w="285"/>
        <w:gridCol w:w="285"/>
        <w:gridCol w:w="285"/>
        <w:gridCol w:w="285"/>
        <w:gridCol w:w="285"/>
        <w:gridCol w:w="295"/>
        <w:gridCol w:w="295"/>
        <w:gridCol w:w="295"/>
        <w:gridCol w:w="295"/>
        <w:gridCol w:w="295"/>
        <w:gridCol w:w="295"/>
        <w:gridCol w:w="295"/>
        <w:gridCol w:w="295"/>
        <w:gridCol w:w="295"/>
        <w:gridCol w:w="295"/>
      </w:tblGrid>
      <w:tr w:rsidR="00DF763E" w:rsidRPr="00210FB5" w14:paraId="27BE7F70" w14:textId="77777777" w:rsidTr="00377E0B">
        <w:tblPrEx>
          <w:tblCellMar>
            <w:top w:w="0" w:type="dxa"/>
            <w:bottom w:w="0" w:type="dxa"/>
          </w:tblCellMar>
        </w:tblPrEx>
        <w:trPr>
          <w:jc w:val="center"/>
        </w:trPr>
        <w:tc>
          <w:tcPr>
            <w:tcW w:w="340" w:type="dxa"/>
          </w:tcPr>
          <w:p w14:paraId="22042A60" w14:textId="77777777" w:rsidR="00DF763E" w:rsidRPr="00210FB5" w:rsidRDefault="00DF763E" w:rsidP="00377E0B">
            <w:pPr>
              <w:pStyle w:val="tablefunction"/>
              <w:rPr>
                <w:rFonts w:hint="cs"/>
                <w:rtl/>
              </w:rPr>
            </w:pPr>
            <w:r>
              <w:rPr>
                <w:rFonts w:hint="cs"/>
                <w:rtl/>
              </w:rPr>
              <w:t>31</w:t>
            </w:r>
          </w:p>
        </w:tc>
        <w:tc>
          <w:tcPr>
            <w:tcW w:w="340" w:type="dxa"/>
          </w:tcPr>
          <w:p w14:paraId="14DA6B03" w14:textId="77777777" w:rsidR="00DF763E" w:rsidRPr="00210FB5" w:rsidRDefault="00DF763E" w:rsidP="00377E0B">
            <w:pPr>
              <w:pStyle w:val="tablefunction"/>
              <w:rPr>
                <w:rtl/>
              </w:rPr>
            </w:pPr>
          </w:p>
        </w:tc>
        <w:tc>
          <w:tcPr>
            <w:tcW w:w="340" w:type="dxa"/>
          </w:tcPr>
          <w:p w14:paraId="1A48062B" w14:textId="77777777" w:rsidR="00DF763E" w:rsidRPr="00210FB5" w:rsidRDefault="00DF763E" w:rsidP="00377E0B">
            <w:pPr>
              <w:pStyle w:val="tablefunction"/>
              <w:rPr>
                <w:rFonts w:hint="cs"/>
                <w:rtl/>
              </w:rPr>
            </w:pPr>
            <w:r>
              <w:rPr>
                <w:rFonts w:hint="cs"/>
                <w:rtl/>
              </w:rPr>
              <w:t>21</w:t>
            </w:r>
          </w:p>
        </w:tc>
        <w:tc>
          <w:tcPr>
            <w:tcW w:w="340" w:type="dxa"/>
          </w:tcPr>
          <w:p w14:paraId="58215C50" w14:textId="77777777" w:rsidR="00DF763E" w:rsidRPr="00210FB5" w:rsidRDefault="00DF763E" w:rsidP="00377E0B">
            <w:pPr>
              <w:pStyle w:val="tablefunction"/>
              <w:rPr>
                <w:rtl/>
              </w:rPr>
            </w:pPr>
          </w:p>
        </w:tc>
        <w:tc>
          <w:tcPr>
            <w:tcW w:w="340" w:type="dxa"/>
            <w:tcMar>
              <w:left w:w="0" w:type="dxa"/>
              <w:right w:w="0" w:type="dxa"/>
            </w:tcMar>
            <w:vAlign w:val="center"/>
          </w:tcPr>
          <w:p w14:paraId="12DF47DA" w14:textId="77777777" w:rsidR="00DF763E" w:rsidRPr="00210FB5" w:rsidRDefault="00DF763E" w:rsidP="00377E0B">
            <w:pPr>
              <w:pStyle w:val="tablefunction"/>
              <w:rPr>
                <w:rtl/>
              </w:rPr>
            </w:pPr>
            <w:r w:rsidRPr="00210FB5">
              <w:rPr>
                <w:rtl/>
              </w:rPr>
              <w:t>13</w:t>
            </w:r>
          </w:p>
        </w:tc>
        <w:tc>
          <w:tcPr>
            <w:tcW w:w="340" w:type="dxa"/>
            <w:tcMar>
              <w:left w:w="0" w:type="dxa"/>
              <w:right w:w="0" w:type="dxa"/>
            </w:tcMar>
            <w:vAlign w:val="center"/>
          </w:tcPr>
          <w:p w14:paraId="1AD4210F"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5704EC07" w14:textId="77777777" w:rsidR="00DF763E" w:rsidRPr="00210FB5" w:rsidRDefault="00DF763E" w:rsidP="00377E0B">
            <w:pPr>
              <w:pStyle w:val="tablefunction"/>
              <w:rPr>
                <w:rtl/>
              </w:rPr>
            </w:pPr>
            <w:r w:rsidRPr="00210FB5">
              <w:rPr>
                <w:rtl/>
              </w:rPr>
              <w:t>7</w:t>
            </w:r>
          </w:p>
        </w:tc>
        <w:tc>
          <w:tcPr>
            <w:tcW w:w="340" w:type="dxa"/>
            <w:tcMar>
              <w:left w:w="0" w:type="dxa"/>
              <w:right w:w="0" w:type="dxa"/>
            </w:tcMar>
            <w:vAlign w:val="center"/>
          </w:tcPr>
          <w:p w14:paraId="72DFAF7E" w14:textId="77777777" w:rsidR="00DF763E" w:rsidRPr="00210FB5" w:rsidRDefault="00DF763E" w:rsidP="00377E0B">
            <w:pPr>
              <w:pStyle w:val="tablefunction"/>
              <w:rPr>
                <w:rFonts w:hint="cs"/>
                <w:rtl/>
              </w:rPr>
            </w:pPr>
          </w:p>
        </w:tc>
        <w:tc>
          <w:tcPr>
            <w:tcW w:w="340" w:type="dxa"/>
            <w:tcMar>
              <w:left w:w="0" w:type="dxa"/>
              <w:right w:w="0" w:type="dxa"/>
            </w:tcMar>
            <w:vAlign w:val="center"/>
          </w:tcPr>
          <w:p w14:paraId="0A5C64A5" w14:textId="77777777" w:rsidR="00DF763E" w:rsidRPr="00210FB5" w:rsidRDefault="00DF763E" w:rsidP="00377E0B">
            <w:pPr>
              <w:pStyle w:val="tablefunction"/>
              <w:rPr>
                <w:rtl/>
              </w:rPr>
            </w:pPr>
            <w:r w:rsidRPr="00210FB5">
              <w:rPr>
                <w:rtl/>
              </w:rPr>
              <w:t>3</w:t>
            </w:r>
          </w:p>
        </w:tc>
        <w:tc>
          <w:tcPr>
            <w:tcW w:w="340" w:type="dxa"/>
            <w:tcMar>
              <w:left w:w="0" w:type="dxa"/>
              <w:right w:w="0" w:type="dxa"/>
            </w:tcMar>
            <w:vAlign w:val="center"/>
          </w:tcPr>
          <w:p w14:paraId="158DC8C3" w14:textId="77777777" w:rsidR="00DF763E" w:rsidRPr="00210FB5" w:rsidRDefault="00DF763E" w:rsidP="00377E0B">
            <w:pPr>
              <w:pStyle w:val="tablefunction"/>
              <w:rPr>
                <w:rtl/>
              </w:rPr>
            </w:pPr>
          </w:p>
        </w:tc>
        <w:tc>
          <w:tcPr>
            <w:tcW w:w="340" w:type="dxa"/>
            <w:tcMar>
              <w:left w:w="0" w:type="dxa"/>
              <w:right w:w="0" w:type="dxa"/>
            </w:tcMar>
            <w:vAlign w:val="center"/>
          </w:tcPr>
          <w:p w14:paraId="7B5BAADE" w14:textId="77777777" w:rsidR="00DF763E" w:rsidRPr="00210FB5" w:rsidRDefault="00DF763E" w:rsidP="00377E0B">
            <w:pPr>
              <w:pStyle w:val="tablefunction"/>
              <w:rPr>
                <w:rtl/>
              </w:rPr>
            </w:pPr>
            <w:r w:rsidRPr="00210FB5">
              <w:rPr>
                <w:rtl/>
              </w:rPr>
              <w:t>1</w:t>
            </w:r>
          </w:p>
        </w:tc>
        <w:tc>
          <w:tcPr>
            <w:tcW w:w="340" w:type="dxa"/>
          </w:tcPr>
          <w:p w14:paraId="06B6F22D" w14:textId="77777777" w:rsidR="00DF763E" w:rsidRPr="00210FB5" w:rsidRDefault="00DF763E" w:rsidP="00377E0B">
            <w:pPr>
              <w:pStyle w:val="tablefunction"/>
              <w:rPr>
                <w:rtl/>
              </w:rPr>
            </w:pPr>
          </w:p>
        </w:tc>
        <w:tc>
          <w:tcPr>
            <w:tcW w:w="340" w:type="dxa"/>
          </w:tcPr>
          <w:p w14:paraId="33754EA3" w14:textId="77777777" w:rsidR="00DF763E" w:rsidRPr="00210FB5" w:rsidRDefault="00DF763E" w:rsidP="00377E0B">
            <w:pPr>
              <w:pStyle w:val="tablefunction"/>
              <w:rPr>
                <w:rFonts w:hint="cs"/>
                <w:rtl/>
              </w:rPr>
            </w:pPr>
            <w:r>
              <w:rPr>
                <w:rFonts w:hint="cs"/>
                <w:rtl/>
              </w:rPr>
              <w:t>1</w:t>
            </w:r>
          </w:p>
        </w:tc>
        <w:tc>
          <w:tcPr>
            <w:tcW w:w="340" w:type="dxa"/>
          </w:tcPr>
          <w:p w14:paraId="36569616" w14:textId="77777777" w:rsidR="00DF763E" w:rsidRDefault="00DF763E" w:rsidP="00377E0B">
            <w:pPr>
              <w:pStyle w:val="tablefunction"/>
              <w:rPr>
                <w:rFonts w:hint="cs"/>
                <w:rtl/>
              </w:rPr>
            </w:pPr>
          </w:p>
        </w:tc>
        <w:tc>
          <w:tcPr>
            <w:tcW w:w="340" w:type="dxa"/>
          </w:tcPr>
          <w:p w14:paraId="32C89FC9" w14:textId="77777777" w:rsidR="00DF763E" w:rsidRDefault="00DF763E" w:rsidP="00377E0B">
            <w:pPr>
              <w:pStyle w:val="tablefunction"/>
              <w:rPr>
                <w:rFonts w:hint="cs"/>
                <w:rtl/>
              </w:rPr>
            </w:pPr>
            <w:r>
              <w:rPr>
                <w:rFonts w:hint="cs"/>
                <w:rtl/>
              </w:rPr>
              <w:t>3</w:t>
            </w:r>
          </w:p>
        </w:tc>
        <w:tc>
          <w:tcPr>
            <w:tcW w:w="340" w:type="dxa"/>
          </w:tcPr>
          <w:p w14:paraId="55A6BB09" w14:textId="77777777" w:rsidR="00DF763E" w:rsidRDefault="00DF763E" w:rsidP="00377E0B">
            <w:pPr>
              <w:pStyle w:val="tablefunction"/>
              <w:rPr>
                <w:rFonts w:hint="cs"/>
                <w:rtl/>
              </w:rPr>
            </w:pPr>
          </w:p>
        </w:tc>
        <w:tc>
          <w:tcPr>
            <w:tcW w:w="340" w:type="dxa"/>
          </w:tcPr>
          <w:p w14:paraId="78621A03" w14:textId="77777777" w:rsidR="00DF763E" w:rsidRDefault="00DF763E" w:rsidP="00377E0B">
            <w:pPr>
              <w:pStyle w:val="tablefunction"/>
              <w:rPr>
                <w:rFonts w:hint="cs"/>
                <w:rtl/>
              </w:rPr>
            </w:pPr>
            <w:r>
              <w:rPr>
                <w:rFonts w:hint="cs"/>
                <w:rtl/>
              </w:rPr>
              <w:t>7</w:t>
            </w:r>
          </w:p>
        </w:tc>
        <w:tc>
          <w:tcPr>
            <w:tcW w:w="340" w:type="dxa"/>
          </w:tcPr>
          <w:p w14:paraId="668CEBCF" w14:textId="77777777" w:rsidR="00DF763E" w:rsidRDefault="00DF763E" w:rsidP="00377E0B">
            <w:pPr>
              <w:pStyle w:val="tablefunction"/>
              <w:rPr>
                <w:rFonts w:hint="cs"/>
                <w:rtl/>
              </w:rPr>
            </w:pPr>
          </w:p>
        </w:tc>
        <w:tc>
          <w:tcPr>
            <w:tcW w:w="340" w:type="dxa"/>
          </w:tcPr>
          <w:p w14:paraId="473F54D1" w14:textId="77777777" w:rsidR="00DF763E" w:rsidRDefault="00DF763E" w:rsidP="00377E0B">
            <w:pPr>
              <w:pStyle w:val="tablefunction"/>
              <w:rPr>
                <w:rFonts w:hint="cs"/>
                <w:rtl/>
              </w:rPr>
            </w:pPr>
            <w:r>
              <w:rPr>
                <w:rFonts w:hint="cs"/>
                <w:rtl/>
              </w:rPr>
              <w:t>13</w:t>
            </w:r>
          </w:p>
        </w:tc>
        <w:tc>
          <w:tcPr>
            <w:tcW w:w="340" w:type="dxa"/>
          </w:tcPr>
          <w:p w14:paraId="63A5AFFD" w14:textId="77777777" w:rsidR="00DF763E" w:rsidRDefault="00DF763E" w:rsidP="00377E0B">
            <w:pPr>
              <w:pStyle w:val="tablefunction"/>
              <w:rPr>
                <w:rFonts w:hint="cs"/>
                <w:rtl/>
              </w:rPr>
            </w:pPr>
          </w:p>
        </w:tc>
        <w:tc>
          <w:tcPr>
            <w:tcW w:w="340" w:type="dxa"/>
          </w:tcPr>
          <w:p w14:paraId="665D637C" w14:textId="77777777" w:rsidR="00DF763E" w:rsidRDefault="00DF763E" w:rsidP="00377E0B">
            <w:pPr>
              <w:pStyle w:val="tablefunction"/>
              <w:rPr>
                <w:rFonts w:hint="cs"/>
                <w:rtl/>
              </w:rPr>
            </w:pPr>
            <w:r>
              <w:rPr>
                <w:rFonts w:hint="cs"/>
                <w:rtl/>
              </w:rPr>
              <w:t>21</w:t>
            </w:r>
          </w:p>
        </w:tc>
      </w:tr>
      <w:tr w:rsidR="00DF763E" w:rsidRPr="00210FB5" w14:paraId="3B9BE63B" w14:textId="77777777" w:rsidTr="00377E0B">
        <w:tblPrEx>
          <w:tblCellMar>
            <w:top w:w="0" w:type="dxa"/>
            <w:bottom w:w="0" w:type="dxa"/>
          </w:tblCellMar>
        </w:tblPrEx>
        <w:trPr>
          <w:jc w:val="center"/>
        </w:trPr>
        <w:tc>
          <w:tcPr>
            <w:tcW w:w="340" w:type="dxa"/>
          </w:tcPr>
          <w:p w14:paraId="522BBB09" w14:textId="77777777" w:rsidR="00DF763E" w:rsidRPr="00210FB5" w:rsidRDefault="00DF763E" w:rsidP="00377E0B">
            <w:pPr>
              <w:pStyle w:val="tablefunction"/>
              <w:rPr>
                <w:rtl/>
              </w:rPr>
            </w:pPr>
          </w:p>
        </w:tc>
        <w:tc>
          <w:tcPr>
            <w:tcW w:w="340" w:type="dxa"/>
          </w:tcPr>
          <w:p w14:paraId="72B32FD1" w14:textId="77777777" w:rsidR="00DF763E" w:rsidRPr="00210FB5" w:rsidRDefault="00DF763E" w:rsidP="00377E0B">
            <w:pPr>
              <w:pStyle w:val="tablefunction"/>
              <w:rPr>
                <w:rFonts w:hint="cs"/>
                <w:rtl/>
              </w:rPr>
            </w:pPr>
            <w:r>
              <w:rPr>
                <w:rFonts w:hint="cs"/>
                <w:rtl/>
              </w:rPr>
              <w:t>10</w:t>
            </w:r>
          </w:p>
        </w:tc>
        <w:tc>
          <w:tcPr>
            <w:tcW w:w="340" w:type="dxa"/>
          </w:tcPr>
          <w:p w14:paraId="5F3E662D" w14:textId="77777777" w:rsidR="00DF763E" w:rsidRPr="00210FB5" w:rsidRDefault="00DF763E" w:rsidP="00377E0B">
            <w:pPr>
              <w:pStyle w:val="tablefunction"/>
              <w:rPr>
                <w:rtl/>
              </w:rPr>
            </w:pPr>
          </w:p>
        </w:tc>
        <w:tc>
          <w:tcPr>
            <w:tcW w:w="340" w:type="dxa"/>
          </w:tcPr>
          <w:p w14:paraId="77E2B2EC" w14:textId="77777777" w:rsidR="00DF763E" w:rsidRPr="00210FB5" w:rsidRDefault="00DF763E" w:rsidP="00377E0B">
            <w:pPr>
              <w:pStyle w:val="tablefunction"/>
              <w:rPr>
                <w:rFonts w:hint="cs"/>
                <w:rtl/>
              </w:rPr>
            </w:pPr>
            <w:r>
              <w:rPr>
                <w:rFonts w:hint="cs"/>
                <w:rtl/>
              </w:rPr>
              <w:t>8</w:t>
            </w:r>
          </w:p>
        </w:tc>
        <w:tc>
          <w:tcPr>
            <w:tcW w:w="340" w:type="dxa"/>
            <w:tcMar>
              <w:left w:w="0" w:type="dxa"/>
              <w:right w:w="0" w:type="dxa"/>
            </w:tcMar>
            <w:vAlign w:val="center"/>
          </w:tcPr>
          <w:p w14:paraId="4EF6FB20" w14:textId="77777777" w:rsidR="00DF763E" w:rsidRPr="00210FB5" w:rsidRDefault="00DF763E" w:rsidP="00377E0B">
            <w:pPr>
              <w:pStyle w:val="tablefunction"/>
              <w:rPr>
                <w:rtl/>
              </w:rPr>
            </w:pPr>
          </w:p>
        </w:tc>
        <w:tc>
          <w:tcPr>
            <w:tcW w:w="340" w:type="dxa"/>
            <w:tcMar>
              <w:left w:w="0" w:type="dxa"/>
              <w:right w:w="0" w:type="dxa"/>
            </w:tcMar>
            <w:vAlign w:val="center"/>
          </w:tcPr>
          <w:p w14:paraId="740CC9F9" w14:textId="77777777" w:rsidR="00DF763E" w:rsidRPr="00210FB5" w:rsidRDefault="00DF763E" w:rsidP="00377E0B">
            <w:pPr>
              <w:pStyle w:val="tablefunction"/>
              <w:rPr>
                <w:rtl/>
              </w:rPr>
            </w:pPr>
            <w:r w:rsidRPr="00210FB5">
              <w:rPr>
                <w:rtl/>
              </w:rPr>
              <w:t>6</w:t>
            </w:r>
          </w:p>
        </w:tc>
        <w:tc>
          <w:tcPr>
            <w:tcW w:w="340" w:type="dxa"/>
            <w:tcMar>
              <w:left w:w="0" w:type="dxa"/>
              <w:right w:w="0" w:type="dxa"/>
            </w:tcMar>
            <w:vAlign w:val="center"/>
          </w:tcPr>
          <w:p w14:paraId="29AD3D02" w14:textId="77777777" w:rsidR="00DF763E" w:rsidRPr="00210FB5" w:rsidRDefault="00DF763E" w:rsidP="00377E0B">
            <w:pPr>
              <w:pStyle w:val="tablefunction"/>
              <w:rPr>
                <w:rtl/>
              </w:rPr>
            </w:pPr>
          </w:p>
        </w:tc>
        <w:tc>
          <w:tcPr>
            <w:tcW w:w="340" w:type="dxa"/>
            <w:tcMar>
              <w:left w:w="0" w:type="dxa"/>
              <w:right w:w="0" w:type="dxa"/>
            </w:tcMar>
            <w:vAlign w:val="center"/>
          </w:tcPr>
          <w:p w14:paraId="760A50C3" w14:textId="77777777" w:rsidR="00DF763E" w:rsidRPr="00210FB5" w:rsidRDefault="00DF763E" w:rsidP="00377E0B">
            <w:pPr>
              <w:pStyle w:val="tablefunction"/>
              <w:rPr>
                <w:rtl/>
              </w:rPr>
            </w:pPr>
            <w:r w:rsidRPr="00210FB5">
              <w:rPr>
                <w:rtl/>
              </w:rPr>
              <w:t>4</w:t>
            </w:r>
          </w:p>
        </w:tc>
        <w:tc>
          <w:tcPr>
            <w:tcW w:w="340" w:type="dxa"/>
            <w:tcMar>
              <w:left w:w="0" w:type="dxa"/>
              <w:right w:w="0" w:type="dxa"/>
            </w:tcMar>
            <w:vAlign w:val="center"/>
          </w:tcPr>
          <w:p w14:paraId="04C93D48" w14:textId="77777777" w:rsidR="00DF763E" w:rsidRPr="00210FB5" w:rsidRDefault="00DF763E" w:rsidP="00377E0B">
            <w:pPr>
              <w:pStyle w:val="tablefunction"/>
              <w:rPr>
                <w:rtl/>
              </w:rPr>
            </w:pPr>
          </w:p>
        </w:tc>
        <w:tc>
          <w:tcPr>
            <w:tcW w:w="340" w:type="dxa"/>
            <w:tcMar>
              <w:left w:w="0" w:type="dxa"/>
              <w:right w:w="0" w:type="dxa"/>
            </w:tcMar>
            <w:vAlign w:val="center"/>
          </w:tcPr>
          <w:p w14:paraId="3740B11F"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47D7D46B" w14:textId="77777777" w:rsidR="00DF763E" w:rsidRPr="00210FB5" w:rsidRDefault="00DF763E" w:rsidP="00377E0B">
            <w:pPr>
              <w:pStyle w:val="tablefunction"/>
              <w:rPr>
                <w:rtl/>
              </w:rPr>
            </w:pPr>
          </w:p>
        </w:tc>
        <w:tc>
          <w:tcPr>
            <w:tcW w:w="340" w:type="dxa"/>
          </w:tcPr>
          <w:p w14:paraId="3DFCE4C3" w14:textId="77777777" w:rsidR="00DF763E" w:rsidRPr="00210FB5" w:rsidRDefault="00DF763E" w:rsidP="00377E0B">
            <w:pPr>
              <w:pStyle w:val="tablefunction"/>
              <w:rPr>
                <w:rFonts w:hint="cs"/>
                <w:rtl/>
              </w:rPr>
            </w:pPr>
            <w:r>
              <w:rPr>
                <w:rFonts w:hint="cs"/>
                <w:rtl/>
              </w:rPr>
              <w:t>0</w:t>
            </w:r>
          </w:p>
        </w:tc>
        <w:tc>
          <w:tcPr>
            <w:tcW w:w="340" w:type="dxa"/>
          </w:tcPr>
          <w:p w14:paraId="29E0E927" w14:textId="77777777" w:rsidR="00DF763E" w:rsidRPr="00210FB5" w:rsidRDefault="00DF763E" w:rsidP="00377E0B">
            <w:pPr>
              <w:pStyle w:val="tablefunction"/>
              <w:rPr>
                <w:rtl/>
              </w:rPr>
            </w:pPr>
          </w:p>
        </w:tc>
        <w:tc>
          <w:tcPr>
            <w:tcW w:w="340" w:type="dxa"/>
          </w:tcPr>
          <w:p w14:paraId="345D4E9E" w14:textId="77777777" w:rsidR="00DF763E" w:rsidRPr="00210FB5" w:rsidRDefault="00DF763E" w:rsidP="00377E0B">
            <w:pPr>
              <w:pStyle w:val="tablefunction"/>
              <w:rPr>
                <w:rtl/>
              </w:rPr>
            </w:pPr>
            <w:r>
              <w:rPr>
                <w:rFonts w:hint="cs"/>
                <w:rtl/>
              </w:rPr>
              <w:t>2</w:t>
            </w:r>
            <w:r>
              <w:rPr>
                <w:rtl/>
              </w:rPr>
              <w:noBreakHyphen/>
            </w:r>
          </w:p>
        </w:tc>
        <w:tc>
          <w:tcPr>
            <w:tcW w:w="340" w:type="dxa"/>
          </w:tcPr>
          <w:p w14:paraId="7A9DC7E1" w14:textId="77777777" w:rsidR="00DF763E" w:rsidRPr="00210FB5" w:rsidRDefault="00DF763E" w:rsidP="00377E0B">
            <w:pPr>
              <w:pStyle w:val="tablefunction"/>
              <w:rPr>
                <w:rtl/>
              </w:rPr>
            </w:pPr>
          </w:p>
        </w:tc>
        <w:tc>
          <w:tcPr>
            <w:tcW w:w="340" w:type="dxa"/>
          </w:tcPr>
          <w:p w14:paraId="120A03B1" w14:textId="77777777" w:rsidR="00DF763E" w:rsidRPr="00210FB5" w:rsidRDefault="00DF763E" w:rsidP="00377E0B">
            <w:pPr>
              <w:pStyle w:val="tablefunction"/>
              <w:rPr>
                <w:rFonts w:hint="cs"/>
                <w:rtl/>
              </w:rPr>
            </w:pPr>
            <w:r>
              <w:rPr>
                <w:rFonts w:hint="cs"/>
                <w:rtl/>
              </w:rPr>
              <w:t>4</w:t>
            </w:r>
            <w:r>
              <w:rPr>
                <w:rtl/>
              </w:rPr>
              <w:noBreakHyphen/>
            </w:r>
          </w:p>
        </w:tc>
        <w:tc>
          <w:tcPr>
            <w:tcW w:w="340" w:type="dxa"/>
          </w:tcPr>
          <w:p w14:paraId="253C6802" w14:textId="77777777" w:rsidR="00DF763E" w:rsidRPr="00210FB5" w:rsidRDefault="00DF763E" w:rsidP="00377E0B">
            <w:pPr>
              <w:pStyle w:val="tablefunction"/>
              <w:rPr>
                <w:rtl/>
              </w:rPr>
            </w:pPr>
          </w:p>
        </w:tc>
        <w:tc>
          <w:tcPr>
            <w:tcW w:w="340" w:type="dxa"/>
          </w:tcPr>
          <w:p w14:paraId="196ECBE0" w14:textId="77777777" w:rsidR="00DF763E" w:rsidRPr="00210FB5" w:rsidRDefault="00DF763E" w:rsidP="00377E0B">
            <w:pPr>
              <w:pStyle w:val="tablefunction"/>
              <w:rPr>
                <w:rFonts w:hint="cs"/>
                <w:rtl/>
              </w:rPr>
            </w:pPr>
            <w:r>
              <w:rPr>
                <w:rFonts w:hint="cs"/>
                <w:rtl/>
              </w:rPr>
              <w:t>6</w:t>
            </w:r>
            <w:r>
              <w:rPr>
                <w:rtl/>
              </w:rPr>
              <w:noBreakHyphen/>
            </w:r>
          </w:p>
        </w:tc>
        <w:tc>
          <w:tcPr>
            <w:tcW w:w="340" w:type="dxa"/>
          </w:tcPr>
          <w:p w14:paraId="4A901E3A" w14:textId="77777777" w:rsidR="00DF763E" w:rsidRPr="00210FB5" w:rsidRDefault="00DF763E" w:rsidP="00377E0B">
            <w:pPr>
              <w:pStyle w:val="tablefunction"/>
              <w:rPr>
                <w:rtl/>
              </w:rPr>
            </w:pPr>
          </w:p>
        </w:tc>
        <w:tc>
          <w:tcPr>
            <w:tcW w:w="340" w:type="dxa"/>
          </w:tcPr>
          <w:p w14:paraId="15E46659" w14:textId="77777777" w:rsidR="00DF763E" w:rsidRPr="00210FB5" w:rsidRDefault="00DF763E" w:rsidP="00377E0B">
            <w:pPr>
              <w:pStyle w:val="tablefunction"/>
              <w:rPr>
                <w:rFonts w:hint="cs"/>
                <w:rtl/>
              </w:rPr>
            </w:pPr>
            <w:r>
              <w:rPr>
                <w:rFonts w:hint="cs"/>
                <w:rtl/>
              </w:rPr>
              <w:t>8</w:t>
            </w:r>
            <w:r>
              <w:rPr>
                <w:rtl/>
              </w:rPr>
              <w:noBreakHyphen/>
            </w:r>
          </w:p>
        </w:tc>
        <w:tc>
          <w:tcPr>
            <w:tcW w:w="340" w:type="dxa"/>
          </w:tcPr>
          <w:p w14:paraId="76371E8C" w14:textId="77777777" w:rsidR="00DF763E" w:rsidRPr="00210FB5" w:rsidRDefault="00DF763E" w:rsidP="00377E0B">
            <w:pPr>
              <w:pStyle w:val="tablefunction"/>
              <w:rPr>
                <w:rtl/>
              </w:rPr>
            </w:pPr>
          </w:p>
        </w:tc>
      </w:tr>
      <w:tr w:rsidR="00DF763E" w:rsidRPr="00210FB5" w14:paraId="6C7394B0" w14:textId="77777777" w:rsidTr="00377E0B">
        <w:tblPrEx>
          <w:tblCellMar>
            <w:top w:w="0" w:type="dxa"/>
            <w:bottom w:w="0" w:type="dxa"/>
          </w:tblCellMar>
        </w:tblPrEx>
        <w:trPr>
          <w:jc w:val="center"/>
        </w:trPr>
        <w:tc>
          <w:tcPr>
            <w:tcW w:w="340" w:type="dxa"/>
          </w:tcPr>
          <w:p w14:paraId="66DC4B8F" w14:textId="77777777" w:rsidR="00DF763E" w:rsidRPr="00210FB5" w:rsidRDefault="00DF763E" w:rsidP="00377E0B">
            <w:pPr>
              <w:pStyle w:val="tablefunction"/>
              <w:rPr>
                <w:rtl/>
              </w:rPr>
            </w:pPr>
          </w:p>
        </w:tc>
        <w:tc>
          <w:tcPr>
            <w:tcW w:w="340" w:type="dxa"/>
          </w:tcPr>
          <w:p w14:paraId="2C4B9CE5" w14:textId="77777777" w:rsidR="00DF763E" w:rsidRPr="00210FB5" w:rsidRDefault="00DF763E" w:rsidP="00377E0B">
            <w:pPr>
              <w:pStyle w:val="tablefunction"/>
              <w:rPr>
                <w:rtl/>
              </w:rPr>
            </w:pPr>
          </w:p>
        </w:tc>
        <w:tc>
          <w:tcPr>
            <w:tcW w:w="340" w:type="dxa"/>
          </w:tcPr>
          <w:p w14:paraId="6BCEBEE7" w14:textId="77777777" w:rsidR="00DF763E" w:rsidRPr="00210FB5" w:rsidRDefault="00DF763E" w:rsidP="00377E0B">
            <w:pPr>
              <w:pStyle w:val="tablefunction"/>
              <w:rPr>
                <w:rFonts w:hint="cs"/>
                <w:rtl/>
              </w:rPr>
            </w:pPr>
            <w:r>
              <w:rPr>
                <w:rFonts w:hint="cs"/>
                <w:rtl/>
              </w:rPr>
              <w:t>2</w:t>
            </w:r>
          </w:p>
        </w:tc>
        <w:tc>
          <w:tcPr>
            <w:tcW w:w="340" w:type="dxa"/>
          </w:tcPr>
          <w:p w14:paraId="757E8938" w14:textId="77777777" w:rsidR="00DF763E" w:rsidRPr="00210FB5" w:rsidRDefault="00DF763E" w:rsidP="00377E0B">
            <w:pPr>
              <w:pStyle w:val="tablefunction"/>
              <w:rPr>
                <w:rtl/>
              </w:rPr>
            </w:pPr>
          </w:p>
        </w:tc>
        <w:tc>
          <w:tcPr>
            <w:tcW w:w="340" w:type="dxa"/>
            <w:tcMar>
              <w:left w:w="0" w:type="dxa"/>
              <w:right w:w="0" w:type="dxa"/>
            </w:tcMar>
            <w:vAlign w:val="center"/>
          </w:tcPr>
          <w:p w14:paraId="1263195D" w14:textId="77777777" w:rsidR="00DF763E" w:rsidRPr="00210FB5" w:rsidRDefault="00DF763E" w:rsidP="00377E0B">
            <w:pPr>
              <w:pStyle w:val="tablefunction"/>
              <w:rPr>
                <w:rFonts w:hint="cs"/>
                <w:rtl/>
              </w:rPr>
            </w:pPr>
            <w:r>
              <w:rPr>
                <w:rFonts w:hint="cs"/>
                <w:rtl/>
              </w:rPr>
              <w:t>2</w:t>
            </w:r>
          </w:p>
        </w:tc>
        <w:tc>
          <w:tcPr>
            <w:tcW w:w="340" w:type="dxa"/>
            <w:tcMar>
              <w:left w:w="0" w:type="dxa"/>
              <w:right w:w="0" w:type="dxa"/>
            </w:tcMar>
            <w:vAlign w:val="center"/>
          </w:tcPr>
          <w:p w14:paraId="7ED0CD89" w14:textId="77777777" w:rsidR="00DF763E" w:rsidRPr="00210FB5" w:rsidRDefault="00DF763E" w:rsidP="00377E0B">
            <w:pPr>
              <w:pStyle w:val="tablefunction"/>
              <w:rPr>
                <w:rtl/>
              </w:rPr>
            </w:pPr>
          </w:p>
        </w:tc>
        <w:tc>
          <w:tcPr>
            <w:tcW w:w="340" w:type="dxa"/>
            <w:tcMar>
              <w:left w:w="0" w:type="dxa"/>
              <w:right w:w="0" w:type="dxa"/>
            </w:tcMar>
            <w:vAlign w:val="center"/>
          </w:tcPr>
          <w:p w14:paraId="2B6A0F49"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1ED92994" w14:textId="77777777" w:rsidR="00DF763E" w:rsidRPr="00210FB5" w:rsidRDefault="00DF763E" w:rsidP="00377E0B">
            <w:pPr>
              <w:pStyle w:val="tablefunction"/>
              <w:rPr>
                <w:rtl/>
              </w:rPr>
            </w:pPr>
          </w:p>
        </w:tc>
        <w:tc>
          <w:tcPr>
            <w:tcW w:w="340" w:type="dxa"/>
            <w:tcMar>
              <w:left w:w="0" w:type="dxa"/>
              <w:right w:w="0" w:type="dxa"/>
            </w:tcMar>
            <w:vAlign w:val="center"/>
          </w:tcPr>
          <w:p w14:paraId="0C1CE63D" w14:textId="77777777" w:rsidR="00DF763E" w:rsidRPr="00210FB5" w:rsidRDefault="00DF763E" w:rsidP="00377E0B">
            <w:pPr>
              <w:pStyle w:val="tablefunction"/>
              <w:rPr>
                <w:rtl/>
              </w:rPr>
            </w:pPr>
            <w:r w:rsidRPr="00210FB5">
              <w:rPr>
                <w:rtl/>
              </w:rPr>
              <w:t>2</w:t>
            </w:r>
          </w:p>
        </w:tc>
        <w:tc>
          <w:tcPr>
            <w:tcW w:w="340" w:type="dxa"/>
            <w:tcMar>
              <w:left w:w="0" w:type="dxa"/>
              <w:right w:w="0" w:type="dxa"/>
            </w:tcMar>
            <w:vAlign w:val="center"/>
          </w:tcPr>
          <w:p w14:paraId="4BB972F9" w14:textId="77777777" w:rsidR="00DF763E" w:rsidRPr="00210FB5" w:rsidRDefault="00DF763E" w:rsidP="00377E0B">
            <w:pPr>
              <w:pStyle w:val="tablefunction"/>
              <w:rPr>
                <w:rtl/>
              </w:rPr>
            </w:pPr>
          </w:p>
        </w:tc>
        <w:tc>
          <w:tcPr>
            <w:tcW w:w="340" w:type="dxa"/>
            <w:tcMar>
              <w:left w:w="0" w:type="dxa"/>
              <w:right w:w="0" w:type="dxa"/>
            </w:tcMar>
            <w:vAlign w:val="center"/>
          </w:tcPr>
          <w:p w14:paraId="247C98DE" w14:textId="77777777" w:rsidR="00DF763E" w:rsidRPr="00210FB5" w:rsidRDefault="00DF763E" w:rsidP="00377E0B">
            <w:pPr>
              <w:pStyle w:val="tablefunction"/>
              <w:rPr>
                <w:rFonts w:hint="cs"/>
                <w:rtl/>
              </w:rPr>
            </w:pPr>
            <w:r>
              <w:rPr>
                <w:rFonts w:hint="cs"/>
                <w:rtl/>
              </w:rPr>
              <w:t>2</w:t>
            </w:r>
          </w:p>
        </w:tc>
        <w:tc>
          <w:tcPr>
            <w:tcW w:w="340" w:type="dxa"/>
          </w:tcPr>
          <w:p w14:paraId="5B015164" w14:textId="77777777" w:rsidR="00DF763E" w:rsidRPr="00210FB5" w:rsidRDefault="00DF763E" w:rsidP="00377E0B">
            <w:pPr>
              <w:pStyle w:val="tablefunction"/>
              <w:rPr>
                <w:rtl/>
              </w:rPr>
            </w:pPr>
          </w:p>
        </w:tc>
        <w:tc>
          <w:tcPr>
            <w:tcW w:w="340" w:type="dxa"/>
          </w:tcPr>
          <w:p w14:paraId="5C9C53E0" w14:textId="77777777" w:rsidR="00DF763E" w:rsidRPr="00210FB5" w:rsidRDefault="00DF763E" w:rsidP="00377E0B">
            <w:pPr>
              <w:pStyle w:val="tablefunction"/>
              <w:rPr>
                <w:rFonts w:hint="cs"/>
                <w:rtl/>
              </w:rPr>
            </w:pPr>
            <w:r>
              <w:rPr>
                <w:rFonts w:hint="cs"/>
                <w:rtl/>
              </w:rPr>
              <w:t>2</w:t>
            </w:r>
          </w:p>
        </w:tc>
        <w:tc>
          <w:tcPr>
            <w:tcW w:w="340" w:type="dxa"/>
          </w:tcPr>
          <w:p w14:paraId="744A9D73" w14:textId="77777777" w:rsidR="00DF763E" w:rsidRPr="00210FB5" w:rsidRDefault="00DF763E" w:rsidP="00377E0B">
            <w:pPr>
              <w:pStyle w:val="tablefunction"/>
              <w:rPr>
                <w:rtl/>
              </w:rPr>
            </w:pPr>
          </w:p>
        </w:tc>
        <w:tc>
          <w:tcPr>
            <w:tcW w:w="340" w:type="dxa"/>
          </w:tcPr>
          <w:p w14:paraId="6D874640" w14:textId="77777777" w:rsidR="00DF763E" w:rsidRPr="00210FB5" w:rsidRDefault="00DF763E" w:rsidP="00377E0B">
            <w:pPr>
              <w:pStyle w:val="tablefunction"/>
              <w:rPr>
                <w:rFonts w:hint="cs"/>
                <w:rtl/>
              </w:rPr>
            </w:pPr>
            <w:r>
              <w:rPr>
                <w:rFonts w:hint="cs"/>
                <w:rtl/>
              </w:rPr>
              <w:t>2</w:t>
            </w:r>
          </w:p>
        </w:tc>
        <w:tc>
          <w:tcPr>
            <w:tcW w:w="340" w:type="dxa"/>
          </w:tcPr>
          <w:p w14:paraId="799F00A7" w14:textId="77777777" w:rsidR="00DF763E" w:rsidRPr="00210FB5" w:rsidRDefault="00DF763E" w:rsidP="00377E0B">
            <w:pPr>
              <w:pStyle w:val="tablefunction"/>
              <w:rPr>
                <w:rtl/>
              </w:rPr>
            </w:pPr>
          </w:p>
        </w:tc>
        <w:tc>
          <w:tcPr>
            <w:tcW w:w="340" w:type="dxa"/>
          </w:tcPr>
          <w:p w14:paraId="63E90D2A" w14:textId="77777777" w:rsidR="00DF763E" w:rsidRPr="00210FB5" w:rsidRDefault="00DF763E" w:rsidP="00377E0B">
            <w:pPr>
              <w:pStyle w:val="tablefunction"/>
              <w:rPr>
                <w:rFonts w:hint="cs"/>
                <w:rtl/>
              </w:rPr>
            </w:pPr>
            <w:r>
              <w:rPr>
                <w:rFonts w:hint="cs"/>
                <w:rtl/>
              </w:rPr>
              <w:t>2</w:t>
            </w:r>
          </w:p>
        </w:tc>
        <w:tc>
          <w:tcPr>
            <w:tcW w:w="340" w:type="dxa"/>
          </w:tcPr>
          <w:p w14:paraId="7EAADFE4" w14:textId="77777777" w:rsidR="00DF763E" w:rsidRPr="00210FB5" w:rsidRDefault="00DF763E" w:rsidP="00377E0B">
            <w:pPr>
              <w:pStyle w:val="tablefunction"/>
              <w:rPr>
                <w:rtl/>
              </w:rPr>
            </w:pPr>
          </w:p>
        </w:tc>
        <w:tc>
          <w:tcPr>
            <w:tcW w:w="340" w:type="dxa"/>
          </w:tcPr>
          <w:p w14:paraId="7C5C33A6" w14:textId="77777777" w:rsidR="00DF763E" w:rsidRPr="00210FB5" w:rsidRDefault="00DF763E" w:rsidP="00377E0B">
            <w:pPr>
              <w:pStyle w:val="tablefunction"/>
              <w:rPr>
                <w:rFonts w:hint="cs"/>
                <w:rtl/>
              </w:rPr>
            </w:pPr>
            <w:r>
              <w:rPr>
                <w:rFonts w:hint="cs"/>
                <w:rtl/>
              </w:rPr>
              <w:t>2</w:t>
            </w:r>
          </w:p>
        </w:tc>
        <w:tc>
          <w:tcPr>
            <w:tcW w:w="340" w:type="dxa"/>
          </w:tcPr>
          <w:p w14:paraId="78365107" w14:textId="77777777" w:rsidR="00DF763E" w:rsidRPr="00210FB5" w:rsidRDefault="00DF763E" w:rsidP="00377E0B">
            <w:pPr>
              <w:pStyle w:val="tablefunction"/>
              <w:rPr>
                <w:rtl/>
              </w:rPr>
            </w:pPr>
          </w:p>
        </w:tc>
        <w:tc>
          <w:tcPr>
            <w:tcW w:w="340" w:type="dxa"/>
          </w:tcPr>
          <w:p w14:paraId="56CF5EC5" w14:textId="77777777" w:rsidR="00DF763E" w:rsidRPr="00210FB5" w:rsidRDefault="00DF763E" w:rsidP="00377E0B">
            <w:pPr>
              <w:pStyle w:val="tablefunction"/>
              <w:rPr>
                <w:rtl/>
              </w:rPr>
            </w:pPr>
          </w:p>
        </w:tc>
      </w:tr>
    </w:tbl>
    <w:p w14:paraId="291C1E13" w14:textId="77777777" w:rsidR="00DF763E" w:rsidRDefault="00DF763E" w:rsidP="00DF763E">
      <w:pPr>
        <w:spacing w:before="240" w:after="240"/>
        <w:rPr>
          <w:rFonts w:hint="cs"/>
          <w:rtl/>
        </w:rPr>
      </w:pPr>
      <w:r>
        <w:rPr>
          <w:rFonts w:hint="cs"/>
          <w:rtl/>
        </w:rPr>
        <w:t>שיקוף או סימטריה מסוג זה בסדרה, מכונה חן נקבי, והסדרה מוגדרת כבעלת חן נקבי. לו היה רק מספר אחד סביבו היתה נוצרת הסימטריה, היתה הסדרה בעלת חן זכרי. לדוגמא, סדרת המספרים המרובעים בעלת חן זכרי:</w:t>
      </w:r>
    </w:p>
    <w:tbl>
      <w:tblPr>
        <w:bidiVisual/>
        <w:tblW w:w="6175" w:type="dxa"/>
        <w:jc w:val="center"/>
        <w:tblLayout w:type="fixed"/>
        <w:tblCellMar>
          <w:left w:w="28" w:type="dxa"/>
          <w:right w:w="28" w:type="dxa"/>
        </w:tblCellMar>
        <w:tblLook w:val="0000" w:firstRow="0" w:lastRow="0" w:firstColumn="0" w:lastColumn="0" w:noHBand="0" w:noVBand="0"/>
      </w:tblPr>
      <w:tblGrid>
        <w:gridCol w:w="298"/>
        <w:gridCol w:w="297"/>
        <w:gridCol w:w="297"/>
        <w:gridCol w:w="297"/>
        <w:gridCol w:w="288"/>
        <w:gridCol w:w="288"/>
        <w:gridCol w:w="288"/>
        <w:gridCol w:w="288"/>
        <w:gridCol w:w="288"/>
        <w:gridCol w:w="288"/>
        <w:gridCol w:w="288"/>
        <w:gridCol w:w="297"/>
        <w:gridCol w:w="297"/>
        <w:gridCol w:w="297"/>
        <w:gridCol w:w="297"/>
        <w:gridCol w:w="297"/>
        <w:gridCol w:w="297"/>
        <w:gridCol w:w="297"/>
        <w:gridCol w:w="297"/>
        <w:gridCol w:w="297"/>
        <w:gridCol w:w="297"/>
      </w:tblGrid>
      <w:tr w:rsidR="00DF763E" w:rsidRPr="00210FB5" w14:paraId="50B9524A" w14:textId="77777777" w:rsidTr="00377E0B">
        <w:tblPrEx>
          <w:tblCellMar>
            <w:top w:w="0" w:type="dxa"/>
            <w:bottom w:w="0" w:type="dxa"/>
          </w:tblCellMar>
        </w:tblPrEx>
        <w:trPr>
          <w:jc w:val="center"/>
        </w:trPr>
        <w:tc>
          <w:tcPr>
            <w:tcW w:w="298" w:type="dxa"/>
          </w:tcPr>
          <w:p w14:paraId="36BA7560" w14:textId="77777777" w:rsidR="00DF763E" w:rsidRPr="00210FB5" w:rsidRDefault="00DF763E" w:rsidP="00377E0B">
            <w:pPr>
              <w:pStyle w:val="tablefunction"/>
              <w:rPr>
                <w:rFonts w:hint="cs"/>
                <w:rtl/>
              </w:rPr>
            </w:pPr>
            <w:r>
              <w:rPr>
                <w:rFonts w:hint="cs"/>
                <w:rtl/>
              </w:rPr>
              <w:t>25</w:t>
            </w:r>
          </w:p>
        </w:tc>
        <w:tc>
          <w:tcPr>
            <w:tcW w:w="297" w:type="dxa"/>
          </w:tcPr>
          <w:p w14:paraId="2A35BFBD" w14:textId="77777777" w:rsidR="00DF763E" w:rsidRPr="00210FB5" w:rsidRDefault="00DF763E" w:rsidP="00377E0B">
            <w:pPr>
              <w:pStyle w:val="tablefunction"/>
              <w:rPr>
                <w:rtl/>
              </w:rPr>
            </w:pPr>
          </w:p>
        </w:tc>
        <w:tc>
          <w:tcPr>
            <w:tcW w:w="297" w:type="dxa"/>
          </w:tcPr>
          <w:p w14:paraId="6B0983A9" w14:textId="77777777" w:rsidR="00DF763E" w:rsidRPr="00210FB5" w:rsidRDefault="00DF763E" w:rsidP="00377E0B">
            <w:pPr>
              <w:pStyle w:val="tablefunction"/>
              <w:rPr>
                <w:rFonts w:hint="cs"/>
                <w:rtl/>
              </w:rPr>
            </w:pPr>
            <w:r>
              <w:rPr>
                <w:rFonts w:hint="cs"/>
                <w:rtl/>
              </w:rPr>
              <w:t>16</w:t>
            </w:r>
          </w:p>
        </w:tc>
        <w:tc>
          <w:tcPr>
            <w:tcW w:w="297" w:type="dxa"/>
          </w:tcPr>
          <w:p w14:paraId="670CC79A" w14:textId="77777777" w:rsidR="00DF763E" w:rsidRPr="00210FB5" w:rsidRDefault="00DF763E" w:rsidP="00377E0B">
            <w:pPr>
              <w:pStyle w:val="tablefunction"/>
              <w:rPr>
                <w:rtl/>
              </w:rPr>
            </w:pPr>
          </w:p>
        </w:tc>
        <w:tc>
          <w:tcPr>
            <w:tcW w:w="288" w:type="dxa"/>
            <w:tcMar>
              <w:left w:w="0" w:type="dxa"/>
              <w:right w:w="0" w:type="dxa"/>
            </w:tcMar>
            <w:vAlign w:val="center"/>
          </w:tcPr>
          <w:p w14:paraId="70525DA5" w14:textId="77777777" w:rsidR="00DF763E" w:rsidRPr="00210FB5" w:rsidRDefault="00DF763E" w:rsidP="00377E0B">
            <w:pPr>
              <w:pStyle w:val="tablefunction"/>
              <w:rPr>
                <w:rFonts w:hint="cs"/>
                <w:rtl/>
              </w:rPr>
            </w:pPr>
            <w:r>
              <w:rPr>
                <w:rFonts w:hint="cs"/>
                <w:rtl/>
              </w:rPr>
              <w:t>9</w:t>
            </w:r>
          </w:p>
        </w:tc>
        <w:tc>
          <w:tcPr>
            <w:tcW w:w="288" w:type="dxa"/>
            <w:tcMar>
              <w:left w:w="0" w:type="dxa"/>
              <w:right w:w="0" w:type="dxa"/>
            </w:tcMar>
            <w:vAlign w:val="center"/>
          </w:tcPr>
          <w:p w14:paraId="22DF8911" w14:textId="77777777" w:rsidR="00DF763E" w:rsidRPr="00210FB5" w:rsidRDefault="00DF763E" w:rsidP="00377E0B">
            <w:pPr>
              <w:pStyle w:val="tablefunction"/>
              <w:rPr>
                <w:rFonts w:hint="cs"/>
                <w:rtl/>
              </w:rPr>
            </w:pPr>
          </w:p>
        </w:tc>
        <w:tc>
          <w:tcPr>
            <w:tcW w:w="288" w:type="dxa"/>
            <w:tcMar>
              <w:left w:w="0" w:type="dxa"/>
              <w:right w:w="0" w:type="dxa"/>
            </w:tcMar>
            <w:vAlign w:val="center"/>
          </w:tcPr>
          <w:p w14:paraId="749A0A0B" w14:textId="77777777" w:rsidR="00DF763E" w:rsidRPr="00210FB5" w:rsidRDefault="00DF763E" w:rsidP="00377E0B">
            <w:pPr>
              <w:pStyle w:val="tablefunction"/>
              <w:rPr>
                <w:rFonts w:hint="cs"/>
                <w:rtl/>
              </w:rPr>
            </w:pPr>
            <w:r>
              <w:rPr>
                <w:rFonts w:hint="cs"/>
                <w:rtl/>
              </w:rPr>
              <w:t>4</w:t>
            </w:r>
          </w:p>
        </w:tc>
        <w:tc>
          <w:tcPr>
            <w:tcW w:w="288" w:type="dxa"/>
            <w:tcMar>
              <w:left w:w="0" w:type="dxa"/>
              <w:right w:w="0" w:type="dxa"/>
            </w:tcMar>
            <w:vAlign w:val="center"/>
          </w:tcPr>
          <w:p w14:paraId="54804307" w14:textId="77777777" w:rsidR="00DF763E" w:rsidRPr="00210FB5" w:rsidRDefault="00DF763E" w:rsidP="00377E0B">
            <w:pPr>
              <w:pStyle w:val="tablefunction"/>
              <w:rPr>
                <w:rFonts w:hint="cs"/>
                <w:rtl/>
              </w:rPr>
            </w:pPr>
          </w:p>
        </w:tc>
        <w:tc>
          <w:tcPr>
            <w:tcW w:w="288" w:type="dxa"/>
            <w:tcMar>
              <w:left w:w="0" w:type="dxa"/>
              <w:right w:w="0" w:type="dxa"/>
            </w:tcMar>
            <w:vAlign w:val="center"/>
          </w:tcPr>
          <w:p w14:paraId="57984745" w14:textId="77777777" w:rsidR="00DF763E" w:rsidRPr="00210FB5" w:rsidRDefault="00DF763E" w:rsidP="00377E0B">
            <w:pPr>
              <w:pStyle w:val="tablefunction"/>
              <w:rPr>
                <w:rFonts w:hint="cs"/>
                <w:rtl/>
              </w:rPr>
            </w:pPr>
            <w:r>
              <w:rPr>
                <w:rFonts w:hint="cs"/>
                <w:rtl/>
              </w:rPr>
              <w:t>1</w:t>
            </w:r>
          </w:p>
        </w:tc>
        <w:tc>
          <w:tcPr>
            <w:tcW w:w="288" w:type="dxa"/>
            <w:tcMar>
              <w:left w:w="0" w:type="dxa"/>
              <w:right w:w="0" w:type="dxa"/>
            </w:tcMar>
            <w:vAlign w:val="center"/>
          </w:tcPr>
          <w:p w14:paraId="07F31935" w14:textId="77777777" w:rsidR="00DF763E" w:rsidRPr="00210FB5" w:rsidRDefault="00DF763E" w:rsidP="00377E0B">
            <w:pPr>
              <w:pStyle w:val="tablefunction"/>
              <w:rPr>
                <w:rtl/>
              </w:rPr>
            </w:pPr>
          </w:p>
        </w:tc>
        <w:tc>
          <w:tcPr>
            <w:tcW w:w="288" w:type="dxa"/>
            <w:tcMar>
              <w:left w:w="0" w:type="dxa"/>
              <w:right w:w="0" w:type="dxa"/>
            </w:tcMar>
            <w:vAlign w:val="center"/>
          </w:tcPr>
          <w:p w14:paraId="141AB264" w14:textId="77777777" w:rsidR="00DF763E" w:rsidRPr="00210FB5" w:rsidRDefault="00DF763E" w:rsidP="00377E0B">
            <w:pPr>
              <w:pStyle w:val="tablefunction"/>
              <w:rPr>
                <w:rFonts w:hint="cs"/>
                <w:rtl/>
              </w:rPr>
            </w:pPr>
            <w:r>
              <w:rPr>
                <w:rFonts w:hint="cs"/>
                <w:rtl/>
              </w:rPr>
              <w:t>0</w:t>
            </w:r>
          </w:p>
        </w:tc>
        <w:tc>
          <w:tcPr>
            <w:tcW w:w="297" w:type="dxa"/>
          </w:tcPr>
          <w:p w14:paraId="5F3A5947" w14:textId="77777777" w:rsidR="00DF763E" w:rsidRPr="00210FB5" w:rsidRDefault="00DF763E" w:rsidP="00377E0B">
            <w:pPr>
              <w:pStyle w:val="tablefunction"/>
              <w:rPr>
                <w:rtl/>
              </w:rPr>
            </w:pPr>
          </w:p>
        </w:tc>
        <w:tc>
          <w:tcPr>
            <w:tcW w:w="297" w:type="dxa"/>
          </w:tcPr>
          <w:p w14:paraId="5C7FE669" w14:textId="77777777" w:rsidR="00DF763E" w:rsidRPr="00210FB5" w:rsidRDefault="00DF763E" w:rsidP="00377E0B">
            <w:pPr>
              <w:pStyle w:val="tablefunction"/>
              <w:rPr>
                <w:rFonts w:hint="cs"/>
                <w:rtl/>
              </w:rPr>
            </w:pPr>
            <w:r>
              <w:rPr>
                <w:rFonts w:hint="cs"/>
                <w:rtl/>
              </w:rPr>
              <w:t>1</w:t>
            </w:r>
          </w:p>
        </w:tc>
        <w:tc>
          <w:tcPr>
            <w:tcW w:w="297" w:type="dxa"/>
          </w:tcPr>
          <w:p w14:paraId="31B74062" w14:textId="77777777" w:rsidR="00DF763E" w:rsidRDefault="00DF763E" w:rsidP="00377E0B">
            <w:pPr>
              <w:pStyle w:val="tablefunction"/>
              <w:rPr>
                <w:rFonts w:hint="cs"/>
                <w:rtl/>
              </w:rPr>
            </w:pPr>
          </w:p>
        </w:tc>
        <w:tc>
          <w:tcPr>
            <w:tcW w:w="297" w:type="dxa"/>
          </w:tcPr>
          <w:p w14:paraId="5E2DBB34" w14:textId="77777777" w:rsidR="00DF763E" w:rsidRDefault="00DF763E" w:rsidP="00377E0B">
            <w:pPr>
              <w:pStyle w:val="tablefunction"/>
              <w:rPr>
                <w:rFonts w:hint="cs"/>
                <w:rtl/>
              </w:rPr>
            </w:pPr>
            <w:r>
              <w:rPr>
                <w:rFonts w:hint="cs"/>
                <w:rtl/>
              </w:rPr>
              <w:t>4</w:t>
            </w:r>
          </w:p>
        </w:tc>
        <w:tc>
          <w:tcPr>
            <w:tcW w:w="297" w:type="dxa"/>
          </w:tcPr>
          <w:p w14:paraId="1B739E4C" w14:textId="77777777" w:rsidR="00DF763E" w:rsidRDefault="00DF763E" w:rsidP="00377E0B">
            <w:pPr>
              <w:pStyle w:val="tablefunction"/>
              <w:rPr>
                <w:rFonts w:hint="cs"/>
                <w:rtl/>
              </w:rPr>
            </w:pPr>
          </w:p>
        </w:tc>
        <w:tc>
          <w:tcPr>
            <w:tcW w:w="297" w:type="dxa"/>
          </w:tcPr>
          <w:p w14:paraId="3D8C8C5F" w14:textId="77777777" w:rsidR="00DF763E" w:rsidRDefault="00DF763E" w:rsidP="00377E0B">
            <w:pPr>
              <w:pStyle w:val="tablefunction"/>
              <w:rPr>
                <w:rFonts w:hint="cs"/>
                <w:rtl/>
              </w:rPr>
            </w:pPr>
            <w:r>
              <w:rPr>
                <w:rFonts w:hint="cs"/>
                <w:rtl/>
              </w:rPr>
              <w:t>9</w:t>
            </w:r>
          </w:p>
        </w:tc>
        <w:tc>
          <w:tcPr>
            <w:tcW w:w="297" w:type="dxa"/>
          </w:tcPr>
          <w:p w14:paraId="53F1EC48" w14:textId="77777777" w:rsidR="00DF763E" w:rsidRDefault="00DF763E" w:rsidP="00377E0B">
            <w:pPr>
              <w:pStyle w:val="tablefunction"/>
              <w:rPr>
                <w:rFonts w:hint="cs"/>
                <w:rtl/>
              </w:rPr>
            </w:pPr>
          </w:p>
        </w:tc>
        <w:tc>
          <w:tcPr>
            <w:tcW w:w="297" w:type="dxa"/>
          </w:tcPr>
          <w:p w14:paraId="030262D9" w14:textId="77777777" w:rsidR="00DF763E" w:rsidRDefault="00DF763E" w:rsidP="00377E0B">
            <w:pPr>
              <w:pStyle w:val="tablefunction"/>
              <w:rPr>
                <w:rFonts w:hint="cs"/>
                <w:rtl/>
              </w:rPr>
            </w:pPr>
            <w:r>
              <w:rPr>
                <w:rFonts w:hint="cs"/>
                <w:rtl/>
              </w:rPr>
              <w:t>16</w:t>
            </w:r>
          </w:p>
        </w:tc>
        <w:tc>
          <w:tcPr>
            <w:tcW w:w="297" w:type="dxa"/>
          </w:tcPr>
          <w:p w14:paraId="0D96C666" w14:textId="77777777" w:rsidR="00DF763E" w:rsidRDefault="00DF763E" w:rsidP="00377E0B">
            <w:pPr>
              <w:pStyle w:val="tablefunction"/>
              <w:rPr>
                <w:rFonts w:hint="cs"/>
                <w:rtl/>
              </w:rPr>
            </w:pPr>
          </w:p>
        </w:tc>
        <w:tc>
          <w:tcPr>
            <w:tcW w:w="297" w:type="dxa"/>
          </w:tcPr>
          <w:p w14:paraId="6C45E6EF" w14:textId="77777777" w:rsidR="00DF763E" w:rsidRDefault="00DF763E" w:rsidP="00377E0B">
            <w:pPr>
              <w:pStyle w:val="tablefunction"/>
              <w:rPr>
                <w:rFonts w:hint="cs"/>
                <w:rtl/>
              </w:rPr>
            </w:pPr>
            <w:r>
              <w:rPr>
                <w:rFonts w:hint="cs"/>
                <w:rtl/>
              </w:rPr>
              <w:t>25</w:t>
            </w:r>
          </w:p>
        </w:tc>
      </w:tr>
      <w:tr w:rsidR="00DF763E" w:rsidRPr="00210FB5" w14:paraId="3E1B6928" w14:textId="77777777" w:rsidTr="00377E0B">
        <w:tblPrEx>
          <w:tblCellMar>
            <w:top w:w="0" w:type="dxa"/>
            <w:bottom w:w="0" w:type="dxa"/>
          </w:tblCellMar>
        </w:tblPrEx>
        <w:trPr>
          <w:jc w:val="center"/>
        </w:trPr>
        <w:tc>
          <w:tcPr>
            <w:tcW w:w="298" w:type="dxa"/>
          </w:tcPr>
          <w:p w14:paraId="7096B746" w14:textId="77777777" w:rsidR="00DF763E" w:rsidRPr="00210FB5" w:rsidRDefault="00DF763E" w:rsidP="00377E0B">
            <w:pPr>
              <w:pStyle w:val="tablefunction"/>
              <w:rPr>
                <w:rtl/>
              </w:rPr>
            </w:pPr>
          </w:p>
        </w:tc>
        <w:tc>
          <w:tcPr>
            <w:tcW w:w="297" w:type="dxa"/>
          </w:tcPr>
          <w:p w14:paraId="6101E2D3" w14:textId="77777777" w:rsidR="00DF763E" w:rsidRPr="00210FB5" w:rsidRDefault="00DF763E" w:rsidP="00377E0B">
            <w:pPr>
              <w:pStyle w:val="tablefunction"/>
              <w:rPr>
                <w:rFonts w:hint="cs"/>
                <w:rtl/>
              </w:rPr>
            </w:pPr>
            <w:r>
              <w:rPr>
                <w:rFonts w:hint="cs"/>
                <w:rtl/>
              </w:rPr>
              <w:t>9</w:t>
            </w:r>
          </w:p>
        </w:tc>
        <w:tc>
          <w:tcPr>
            <w:tcW w:w="297" w:type="dxa"/>
          </w:tcPr>
          <w:p w14:paraId="2067B629" w14:textId="77777777" w:rsidR="00DF763E" w:rsidRPr="00210FB5" w:rsidRDefault="00DF763E" w:rsidP="00377E0B">
            <w:pPr>
              <w:pStyle w:val="tablefunction"/>
              <w:rPr>
                <w:rtl/>
              </w:rPr>
            </w:pPr>
          </w:p>
        </w:tc>
        <w:tc>
          <w:tcPr>
            <w:tcW w:w="297" w:type="dxa"/>
          </w:tcPr>
          <w:p w14:paraId="45C3FFE3" w14:textId="77777777" w:rsidR="00DF763E" w:rsidRPr="00210FB5" w:rsidRDefault="00DF763E" w:rsidP="00377E0B">
            <w:pPr>
              <w:pStyle w:val="tablefunction"/>
              <w:rPr>
                <w:rFonts w:hint="cs"/>
                <w:rtl/>
              </w:rPr>
            </w:pPr>
            <w:r>
              <w:rPr>
                <w:rFonts w:hint="cs"/>
                <w:rtl/>
              </w:rPr>
              <w:t>7</w:t>
            </w:r>
          </w:p>
        </w:tc>
        <w:tc>
          <w:tcPr>
            <w:tcW w:w="288" w:type="dxa"/>
            <w:tcMar>
              <w:left w:w="0" w:type="dxa"/>
              <w:right w:w="0" w:type="dxa"/>
            </w:tcMar>
            <w:vAlign w:val="center"/>
          </w:tcPr>
          <w:p w14:paraId="0B3C7BC3" w14:textId="77777777" w:rsidR="00DF763E" w:rsidRPr="00210FB5" w:rsidRDefault="00DF763E" w:rsidP="00377E0B">
            <w:pPr>
              <w:pStyle w:val="tablefunction"/>
              <w:rPr>
                <w:rtl/>
              </w:rPr>
            </w:pPr>
          </w:p>
        </w:tc>
        <w:tc>
          <w:tcPr>
            <w:tcW w:w="288" w:type="dxa"/>
            <w:tcMar>
              <w:left w:w="0" w:type="dxa"/>
              <w:right w:w="0" w:type="dxa"/>
            </w:tcMar>
            <w:vAlign w:val="center"/>
          </w:tcPr>
          <w:p w14:paraId="2A64A894" w14:textId="77777777" w:rsidR="00DF763E" w:rsidRPr="00210FB5" w:rsidRDefault="00DF763E" w:rsidP="00377E0B">
            <w:pPr>
              <w:pStyle w:val="tablefunction"/>
              <w:rPr>
                <w:rFonts w:hint="cs"/>
                <w:rtl/>
              </w:rPr>
            </w:pPr>
            <w:r>
              <w:rPr>
                <w:rFonts w:hint="cs"/>
                <w:rtl/>
              </w:rPr>
              <w:t>5</w:t>
            </w:r>
          </w:p>
        </w:tc>
        <w:tc>
          <w:tcPr>
            <w:tcW w:w="288" w:type="dxa"/>
            <w:tcMar>
              <w:left w:w="0" w:type="dxa"/>
              <w:right w:w="0" w:type="dxa"/>
            </w:tcMar>
            <w:vAlign w:val="center"/>
          </w:tcPr>
          <w:p w14:paraId="72A40D34" w14:textId="77777777" w:rsidR="00DF763E" w:rsidRPr="00210FB5" w:rsidRDefault="00DF763E" w:rsidP="00377E0B">
            <w:pPr>
              <w:pStyle w:val="tablefunction"/>
              <w:rPr>
                <w:rtl/>
              </w:rPr>
            </w:pPr>
          </w:p>
        </w:tc>
        <w:tc>
          <w:tcPr>
            <w:tcW w:w="288" w:type="dxa"/>
            <w:tcMar>
              <w:left w:w="0" w:type="dxa"/>
              <w:right w:w="0" w:type="dxa"/>
            </w:tcMar>
            <w:vAlign w:val="center"/>
          </w:tcPr>
          <w:p w14:paraId="1A9B831F" w14:textId="77777777" w:rsidR="00DF763E" w:rsidRPr="00210FB5" w:rsidRDefault="00DF763E" w:rsidP="00377E0B">
            <w:pPr>
              <w:pStyle w:val="tablefunction"/>
              <w:rPr>
                <w:rFonts w:hint="cs"/>
                <w:rtl/>
              </w:rPr>
            </w:pPr>
            <w:r>
              <w:rPr>
                <w:rFonts w:hint="cs"/>
                <w:rtl/>
              </w:rPr>
              <w:t>3</w:t>
            </w:r>
          </w:p>
        </w:tc>
        <w:tc>
          <w:tcPr>
            <w:tcW w:w="288" w:type="dxa"/>
            <w:tcMar>
              <w:left w:w="0" w:type="dxa"/>
              <w:right w:w="0" w:type="dxa"/>
            </w:tcMar>
            <w:vAlign w:val="center"/>
          </w:tcPr>
          <w:p w14:paraId="5B020038" w14:textId="77777777" w:rsidR="00DF763E" w:rsidRPr="00210FB5" w:rsidRDefault="00DF763E" w:rsidP="00377E0B">
            <w:pPr>
              <w:pStyle w:val="tablefunction"/>
              <w:rPr>
                <w:rtl/>
              </w:rPr>
            </w:pPr>
          </w:p>
        </w:tc>
        <w:tc>
          <w:tcPr>
            <w:tcW w:w="288" w:type="dxa"/>
            <w:tcMar>
              <w:left w:w="0" w:type="dxa"/>
              <w:right w:w="0" w:type="dxa"/>
            </w:tcMar>
            <w:vAlign w:val="center"/>
          </w:tcPr>
          <w:p w14:paraId="76CF5AE1" w14:textId="77777777" w:rsidR="00DF763E" w:rsidRPr="00210FB5" w:rsidRDefault="00DF763E" w:rsidP="00377E0B">
            <w:pPr>
              <w:pStyle w:val="tablefunction"/>
              <w:rPr>
                <w:rFonts w:hint="cs"/>
                <w:rtl/>
              </w:rPr>
            </w:pPr>
            <w:r>
              <w:rPr>
                <w:rFonts w:hint="cs"/>
                <w:rtl/>
              </w:rPr>
              <w:t>1</w:t>
            </w:r>
          </w:p>
        </w:tc>
        <w:tc>
          <w:tcPr>
            <w:tcW w:w="288" w:type="dxa"/>
            <w:tcMar>
              <w:left w:w="0" w:type="dxa"/>
              <w:right w:w="0" w:type="dxa"/>
            </w:tcMar>
            <w:vAlign w:val="center"/>
          </w:tcPr>
          <w:p w14:paraId="0BDE5138" w14:textId="77777777" w:rsidR="00DF763E" w:rsidRPr="00210FB5" w:rsidRDefault="00DF763E" w:rsidP="00377E0B">
            <w:pPr>
              <w:pStyle w:val="tablefunction"/>
              <w:rPr>
                <w:rtl/>
              </w:rPr>
            </w:pPr>
          </w:p>
        </w:tc>
        <w:tc>
          <w:tcPr>
            <w:tcW w:w="297" w:type="dxa"/>
          </w:tcPr>
          <w:p w14:paraId="6ADE7EF9" w14:textId="77777777" w:rsidR="00DF763E" w:rsidRPr="00210FB5" w:rsidRDefault="00DF763E" w:rsidP="00377E0B">
            <w:pPr>
              <w:pStyle w:val="tablefunction"/>
              <w:rPr>
                <w:rFonts w:hint="cs"/>
                <w:rtl/>
              </w:rPr>
            </w:pPr>
            <w:r>
              <w:rPr>
                <w:rFonts w:hint="cs"/>
                <w:rtl/>
              </w:rPr>
              <w:t>1</w:t>
            </w:r>
            <w:r>
              <w:rPr>
                <w:rtl/>
              </w:rPr>
              <w:noBreakHyphen/>
            </w:r>
          </w:p>
        </w:tc>
        <w:tc>
          <w:tcPr>
            <w:tcW w:w="297" w:type="dxa"/>
          </w:tcPr>
          <w:p w14:paraId="74BA080C" w14:textId="77777777" w:rsidR="00DF763E" w:rsidRPr="00210FB5" w:rsidRDefault="00DF763E" w:rsidP="00377E0B">
            <w:pPr>
              <w:pStyle w:val="tablefunction"/>
              <w:rPr>
                <w:rtl/>
              </w:rPr>
            </w:pPr>
          </w:p>
        </w:tc>
        <w:tc>
          <w:tcPr>
            <w:tcW w:w="297" w:type="dxa"/>
          </w:tcPr>
          <w:p w14:paraId="1FD39C4A" w14:textId="77777777" w:rsidR="00DF763E" w:rsidRPr="00210FB5" w:rsidRDefault="00DF763E" w:rsidP="00377E0B">
            <w:pPr>
              <w:pStyle w:val="tablefunction"/>
              <w:rPr>
                <w:rFonts w:hint="cs"/>
                <w:rtl/>
              </w:rPr>
            </w:pPr>
            <w:r>
              <w:rPr>
                <w:rFonts w:hint="cs"/>
                <w:rtl/>
              </w:rPr>
              <w:t>3</w:t>
            </w:r>
            <w:r>
              <w:rPr>
                <w:rtl/>
              </w:rPr>
              <w:noBreakHyphen/>
            </w:r>
          </w:p>
        </w:tc>
        <w:tc>
          <w:tcPr>
            <w:tcW w:w="297" w:type="dxa"/>
          </w:tcPr>
          <w:p w14:paraId="141F73F7" w14:textId="77777777" w:rsidR="00DF763E" w:rsidRPr="00210FB5" w:rsidRDefault="00DF763E" w:rsidP="00377E0B">
            <w:pPr>
              <w:pStyle w:val="tablefunction"/>
              <w:rPr>
                <w:rtl/>
              </w:rPr>
            </w:pPr>
          </w:p>
        </w:tc>
        <w:tc>
          <w:tcPr>
            <w:tcW w:w="297" w:type="dxa"/>
          </w:tcPr>
          <w:p w14:paraId="15B07D3C" w14:textId="77777777" w:rsidR="00DF763E" w:rsidRPr="00210FB5" w:rsidRDefault="00DF763E" w:rsidP="00377E0B">
            <w:pPr>
              <w:pStyle w:val="tablefunction"/>
              <w:rPr>
                <w:rFonts w:hint="cs"/>
                <w:rtl/>
              </w:rPr>
            </w:pPr>
            <w:r>
              <w:rPr>
                <w:rFonts w:hint="cs"/>
                <w:rtl/>
              </w:rPr>
              <w:t>5</w:t>
            </w:r>
            <w:r>
              <w:rPr>
                <w:rtl/>
              </w:rPr>
              <w:noBreakHyphen/>
            </w:r>
          </w:p>
        </w:tc>
        <w:tc>
          <w:tcPr>
            <w:tcW w:w="297" w:type="dxa"/>
          </w:tcPr>
          <w:p w14:paraId="2EC12A9C" w14:textId="77777777" w:rsidR="00DF763E" w:rsidRPr="00210FB5" w:rsidRDefault="00DF763E" w:rsidP="00377E0B">
            <w:pPr>
              <w:pStyle w:val="tablefunction"/>
              <w:rPr>
                <w:rtl/>
              </w:rPr>
            </w:pPr>
          </w:p>
        </w:tc>
        <w:tc>
          <w:tcPr>
            <w:tcW w:w="297" w:type="dxa"/>
          </w:tcPr>
          <w:p w14:paraId="438C64E9" w14:textId="77777777" w:rsidR="00DF763E" w:rsidRPr="00210FB5" w:rsidRDefault="00DF763E" w:rsidP="00377E0B">
            <w:pPr>
              <w:pStyle w:val="tablefunction"/>
              <w:rPr>
                <w:rFonts w:hint="cs"/>
                <w:rtl/>
              </w:rPr>
            </w:pPr>
            <w:r>
              <w:rPr>
                <w:rFonts w:hint="cs"/>
                <w:rtl/>
              </w:rPr>
              <w:t>7</w:t>
            </w:r>
            <w:r>
              <w:rPr>
                <w:rtl/>
              </w:rPr>
              <w:noBreakHyphen/>
            </w:r>
          </w:p>
        </w:tc>
        <w:tc>
          <w:tcPr>
            <w:tcW w:w="297" w:type="dxa"/>
          </w:tcPr>
          <w:p w14:paraId="7C0807FF" w14:textId="77777777" w:rsidR="00DF763E" w:rsidRPr="00210FB5" w:rsidRDefault="00DF763E" w:rsidP="00377E0B">
            <w:pPr>
              <w:pStyle w:val="tablefunction"/>
              <w:rPr>
                <w:rtl/>
              </w:rPr>
            </w:pPr>
          </w:p>
        </w:tc>
        <w:tc>
          <w:tcPr>
            <w:tcW w:w="297" w:type="dxa"/>
          </w:tcPr>
          <w:p w14:paraId="5B27BB2B" w14:textId="77777777" w:rsidR="00DF763E" w:rsidRPr="00210FB5" w:rsidRDefault="00DF763E" w:rsidP="00377E0B">
            <w:pPr>
              <w:pStyle w:val="tablefunction"/>
              <w:rPr>
                <w:rFonts w:hint="cs"/>
                <w:rtl/>
              </w:rPr>
            </w:pPr>
            <w:r>
              <w:rPr>
                <w:rFonts w:hint="cs"/>
                <w:rtl/>
              </w:rPr>
              <w:t>9</w:t>
            </w:r>
            <w:r>
              <w:rPr>
                <w:rtl/>
              </w:rPr>
              <w:noBreakHyphen/>
            </w:r>
          </w:p>
        </w:tc>
        <w:tc>
          <w:tcPr>
            <w:tcW w:w="297" w:type="dxa"/>
          </w:tcPr>
          <w:p w14:paraId="1E445271" w14:textId="77777777" w:rsidR="00DF763E" w:rsidRPr="00210FB5" w:rsidRDefault="00DF763E" w:rsidP="00377E0B">
            <w:pPr>
              <w:pStyle w:val="tablefunction"/>
              <w:rPr>
                <w:rtl/>
              </w:rPr>
            </w:pPr>
          </w:p>
        </w:tc>
      </w:tr>
      <w:tr w:rsidR="00DF763E" w:rsidRPr="00210FB5" w14:paraId="04987C19" w14:textId="77777777" w:rsidTr="00377E0B">
        <w:tblPrEx>
          <w:tblCellMar>
            <w:top w:w="0" w:type="dxa"/>
            <w:bottom w:w="0" w:type="dxa"/>
          </w:tblCellMar>
        </w:tblPrEx>
        <w:trPr>
          <w:jc w:val="center"/>
        </w:trPr>
        <w:tc>
          <w:tcPr>
            <w:tcW w:w="298" w:type="dxa"/>
          </w:tcPr>
          <w:p w14:paraId="3C9DEE89" w14:textId="77777777" w:rsidR="00DF763E" w:rsidRPr="00210FB5" w:rsidRDefault="00DF763E" w:rsidP="00377E0B">
            <w:pPr>
              <w:pStyle w:val="tablefunction"/>
              <w:rPr>
                <w:rtl/>
              </w:rPr>
            </w:pPr>
          </w:p>
        </w:tc>
        <w:tc>
          <w:tcPr>
            <w:tcW w:w="297" w:type="dxa"/>
          </w:tcPr>
          <w:p w14:paraId="11D4D0CB" w14:textId="77777777" w:rsidR="00DF763E" w:rsidRPr="00210FB5" w:rsidRDefault="00DF763E" w:rsidP="00377E0B">
            <w:pPr>
              <w:pStyle w:val="tablefunction"/>
              <w:rPr>
                <w:rtl/>
              </w:rPr>
            </w:pPr>
          </w:p>
        </w:tc>
        <w:tc>
          <w:tcPr>
            <w:tcW w:w="297" w:type="dxa"/>
          </w:tcPr>
          <w:p w14:paraId="2C5AB91D" w14:textId="77777777" w:rsidR="00DF763E" w:rsidRPr="00210FB5" w:rsidRDefault="00DF763E" w:rsidP="00377E0B">
            <w:pPr>
              <w:pStyle w:val="tablefunction"/>
              <w:rPr>
                <w:rFonts w:hint="cs"/>
                <w:rtl/>
              </w:rPr>
            </w:pPr>
            <w:r>
              <w:rPr>
                <w:rFonts w:hint="cs"/>
                <w:rtl/>
              </w:rPr>
              <w:t>2</w:t>
            </w:r>
          </w:p>
        </w:tc>
        <w:tc>
          <w:tcPr>
            <w:tcW w:w="297" w:type="dxa"/>
          </w:tcPr>
          <w:p w14:paraId="2F7C5E4F" w14:textId="77777777" w:rsidR="00DF763E" w:rsidRPr="00210FB5" w:rsidRDefault="00DF763E" w:rsidP="00377E0B">
            <w:pPr>
              <w:pStyle w:val="tablefunction"/>
              <w:rPr>
                <w:rtl/>
              </w:rPr>
            </w:pPr>
          </w:p>
        </w:tc>
        <w:tc>
          <w:tcPr>
            <w:tcW w:w="288" w:type="dxa"/>
            <w:tcMar>
              <w:left w:w="0" w:type="dxa"/>
              <w:right w:w="0" w:type="dxa"/>
            </w:tcMar>
            <w:vAlign w:val="center"/>
          </w:tcPr>
          <w:p w14:paraId="513ACF32" w14:textId="77777777" w:rsidR="00DF763E" w:rsidRPr="00210FB5" w:rsidRDefault="00DF763E" w:rsidP="00377E0B">
            <w:pPr>
              <w:pStyle w:val="tablefunction"/>
              <w:rPr>
                <w:rFonts w:hint="cs"/>
                <w:rtl/>
              </w:rPr>
            </w:pPr>
            <w:r>
              <w:rPr>
                <w:rFonts w:hint="cs"/>
                <w:rtl/>
              </w:rPr>
              <w:t>2</w:t>
            </w:r>
          </w:p>
        </w:tc>
        <w:tc>
          <w:tcPr>
            <w:tcW w:w="288" w:type="dxa"/>
            <w:tcMar>
              <w:left w:w="0" w:type="dxa"/>
              <w:right w:w="0" w:type="dxa"/>
            </w:tcMar>
            <w:vAlign w:val="center"/>
          </w:tcPr>
          <w:p w14:paraId="582B8A7A" w14:textId="77777777" w:rsidR="00DF763E" w:rsidRPr="00210FB5" w:rsidRDefault="00DF763E" w:rsidP="00377E0B">
            <w:pPr>
              <w:pStyle w:val="tablefunction"/>
              <w:rPr>
                <w:rtl/>
              </w:rPr>
            </w:pPr>
          </w:p>
        </w:tc>
        <w:tc>
          <w:tcPr>
            <w:tcW w:w="288" w:type="dxa"/>
            <w:tcMar>
              <w:left w:w="0" w:type="dxa"/>
              <w:right w:w="0" w:type="dxa"/>
            </w:tcMar>
            <w:vAlign w:val="center"/>
          </w:tcPr>
          <w:p w14:paraId="196C57F1" w14:textId="77777777" w:rsidR="00DF763E" w:rsidRPr="00210FB5" w:rsidRDefault="00DF763E" w:rsidP="00377E0B">
            <w:pPr>
              <w:pStyle w:val="tablefunction"/>
              <w:rPr>
                <w:rFonts w:hint="cs"/>
                <w:rtl/>
              </w:rPr>
            </w:pPr>
            <w:r>
              <w:rPr>
                <w:rFonts w:hint="cs"/>
                <w:rtl/>
              </w:rPr>
              <w:t>2</w:t>
            </w:r>
          </w:p>
        </w:tc>
        <w:tc>
          <w:tcPr>
            <w:tcW w:w="288" w:type="dxa"/>
            <w:tcMar>
              <w:left w:w="0" w:type="dxa"/>
              <w:right w:w="0" w:type="dxa"/>
            </w:tcMar>
            <w:vAlign w:val="center"/>
          </w:tcPr>
          <w:p w14:paraId="6C76886C" w14:textId="77777777" w:rsidR="00DF763E" w:rsidRPr="00210FB5" w:rsidRDefault="00DF763E" w:rsidP="00377E0B">
            <w:pPr>
              <w:pStyle w:val="tablefunction"/>
              <w:rPr>
                <w:rtl/>
              </w:rPr>
            </w:pPr>
          </w:p>
        </w:tc>
        <w:tc>
          <w:tcPr>
            <w:tcW w:w="288" w:type="dxa"/>
            <w:tcMar>
              <w:left w:w="0" w:type="dxa"/>
              <w:right w:w="0" w:type="dxa"/>
            </w:tcMar>
            <w:vAlign w:val="center"/>
          </w:tcPr>
          <w:p w14:paraId="1A5C8934" w14:textId="77777777" w:rsidR="00DF763E" w:rsidRPr="00210FB5" w:rsidRDefault="00DF763E" w:rsidP="00377E0B">
            <w:pPr>
              <w:pStyle w:val="tablefunction"/>
              <w:rPr>
                <w:rFonts w:hint="cs"/>
                <w:rtl/>
              </w:rPr>
            </w:pPr>
            <w:r>
              <w:rPr>
                <w:rFonts w:hint="cs"/>
                <w:rtl/>
              </w:rPr>
              <w:t>2</w:t>
            </w:r>
          </w:p>
        </w:tc>
        <w:tc>
          <w:tcPr>
            <w:tcW w:w="288" w:type="dxa"/>
            <w:tcMar>
              <w:left w:w="0" w:type="dxa"/>
              <w:right w:w="0" w:type="dxa"/>
            </w:tcMar>
            <w:vAlign w:val="center"/>
          </w:tcPr>
          <w:p w14:paraId="6B084E01" w14:textId="77777777" w:rsidR="00DF763E" w:rsidRPr="00210FB5" w:rsidRDefault="00DF763E" w:rsidP="00377E0B">
            <w:pPr>
              <w:pStyle w:val="tablefunction"/>
              <w:rPr>
                <w:rtl/>
              </w:rPr>
            </w:pPr>
          </w:p>
        </w:tc>
        <w:tc>
          <w:tcPr>
            <w:tcW w:w="288" w:type="dxa"/>
            <w:tcMar>
              <w:left w:w="0" w:type="dxa"/>
              <w:right w:w="0" w:type="dxa"/>
            </w:tcMar>
            <w:vAlign w:val="center"/>
          </w:tcPr>
          <w:p w14:paraId="38A56C75" w14:textId="77777777" w:rsidR="00DF763E" w:rsidRPr="00210FB5" w:rsidRDefault="00DF763E" w:rsidP="00377E0B">
            <w:pPr>
              <w:pStyle w:val="tablefunction"/>
              <w:rPr>
                <w:rFonts w:hint="cs"/>
                <w:rtl/>
              </w:rPr>
            </w:pPr>
            <w:r>
              <w:rPr>
                <w:rFonts w:hint="cs"/>
                <w:rtl/>
              </w:rPr>
              <w:t>2</w:t>
            </w:r>
          </w:p>
        </w:tc>
        <w:tc>
          <w:tcPr>
            <w:tcW w:w="297" w:type="dxa"/>
          </w:tcPr>
          <w:p w14:paraId="3D3E9427" w14:textId="77777777" w:rsidR="00DF763E" w:rsidRPr="00210FB5" w:rsidRDefault="00DF763E" w:rsidP="00377E0B">
            <w:pPr>
              <w:pStyle w:val="tablefunction"/>
              <w:rPr>
                <w:rtl/>
              </w:rPr>
            </w:pPr>
          </w:p>
        </w:tc>
        <w:tc>
          <w:tcPr>
            <w:tcW w:w="297" w:type="dxa"/>
          </w:tcPr>
          <w:p w14:paraId="24C6793B" w14:textId="77777777" w:rsidR="00DF763E" w:rsidRPr="00210FB5" w:rsidRDefault="00DF763E" w:rsidP="00377E0B">
            <w:pPr>
              <w:pStyle w:val="tablefunction"/>
              <w:rPr>
                <w:rFonts w:hint="cs"/>
                <w:rtl/>
              </w:rPr>
            </w:pPr>
            <w:r>
              <w:rPr>
                <w:rFonts w:hint="cs"/>
                <w:rtl/>
              </w:rPr>
              <w:t>2</w:t>
            </w:r>
          </w:p>
        </w:tc>
        <w:tc>
          <w:tcPr>
            <w:tcW w:w="297" w:type="dxa"/>
          </w:tcPr>
          <w:p w14:paraId="6D2596D6" w14:textId="77777777" w:rsidR="00DF763E" w:rsidRPr="00210FB5" w:rsidRDefault="00DF763E" w:rsidP="00377E0B">
            <w:pPr>
              <w:pStyle w:val="tablefunction"/>
              <w:rPr>
                <w:rtl/>
              </w:rPr>
            </w:pPr>
          </w:p>
        </w:tc>
        <w:tc>
          <w:tcPr>
            <w:tcW w:w="297" w:type="dxa"/>
          </w:tcPr>
          <w:p w14:paraId="561877BE" w14:textId="77777777" w:rsidR="00DF763E" w:rsidRPr="00210FB5" w:rsidRDefault="00DF763E" w:rsidP="00377E0B">
            <w:pPr>
              <w:pStyle w:val="tablefunction"/>
              <w:rPr>
                <w:rFonts w:hint="cs"/>
                <w:rtl/>
              </w:rPr>
            </w:pPr>
            <w:r>
              <w:rPr>
                <w:rFonts w:hint="cs"/>
                <w:rtl/>
              </w:rPr>
              <w:t>2</w:t>
            </w:r>
          </w:p>
        </w:tc>
        <w:tc>
          <w:tcPr>
            <w:tcW w:w="297" w:type="dxa"/>
          </w:tcPr>
          <w:p w14:paraId="03B6925D" w14:textId="77777777" w:rsidR="00DF763E" w:rsidRPr="00210FB5" w:rsidRDefault="00DF763E" w:rsidP="00377E0B">
            <w:pPr>
              <w:pStyle w:val="tablefunction"/>
              <w:rPr>
                <w:rtl/>
              </w:rPr>
            </w:pPr>
          </w:p>
        </w:tc>
        <w:tc>
          <w:tcPr>
            <w:tcW w:w="297" w:type="dxa"/>
          </w:tcPr>
          <w:p w14:paraId="0E19A133" w14:textId="77777777" w:rsidR="00DF763E" w:rsidRPr="00210FB5" w:rsidRDefault="00DF763E" w:rsidP="00377E0B">
            <w:pPr>
              <w:pStyle w:val="tablefunction"/>
              <w:rPr>
                <w:rFonts w:hint="cs"/>
                <w:rtl/>
              </w:rPr>
            </w:pPr>
            <w:r>
              <w:rPr>
                <w:rFonts w:hint="cs"/>
                <w:rtl/>
              </w:rPr>
              <w:t>2</w:t>
            </w:r>
          </w:p>
        </w:tc>
        <w:tc>
          <w:tcPr>
            <w:tcW w:w="297" w:type="dxa"/>
          </w:tcPr>
          <w:p w14:paraId="0849E9D6" w14:textId="77777777" w:rsidR="00DF763E" w:rsidRPr="00210FB5" w:rsidRDefault="00DF763E" w:rsidP="00377E0B">
            <w:pPr>
              <w:pStyle w:val="tablefunction"/>
              <w:rPr>
                <w:rtl/>
              </w:rPr>
            </w:pPr>
          </w:p>
        </w:tc>
        <w:tc>
          <w:tcPr>
            <w:tcW w:w="297" w:type="dxa"/>
          </w:tcPr>
          <w:p w14:paraId="169C7516" w14:textId="77777777" w:rsidR="00DF763E" w:rsidRPr="00210FB5" w:rsidRDefault="00DF763E" w:rsidP="00377E0B">
            <w:pPr>
              <w:pStyle w:val="tablefunction"/>
              <w:rPr>
                <w:rFonts w:hint="cs"/>
                <w:rtl/>
              </w:rPr>
            </w:pPr>
            <w:r>
              <w:rPr>
                <w:rFonts w:hint="cs"/>
                <w:rtl/>
              </w:rPr>
              <w:t>2</w:t>
            </w:r>
          </w:p>
        </w:tc>
        <w:tc>
          <w:tcPr>
            <w:tcW w:w="297" w:type="dxa"/>
          </w:tcPr>
          <w:p w14:paraId="0B448544" w14:textId="77777777" w:rsidR="00DF763E" w:rsidRPr="00210FB5" w:rsidRDefault="00DF763E" w:rsidP="00377E0B">
            <w:pPr>
              <w:pStyle w:val="tablefunction"/>
              <w:rPr>
                <w:rtl/>
              </w:rPr>
            </w:pPr>
          </w:p>
        </w:tc>
        <w:tc>
          <w:tcPr>
            <w:tcW w:w="297" w:type="dxa"/>
          </w:tcPr>
          <w:p w14:paraId="5EB944FD" w14:textId="77777777" w:rsidR="00DF763E" w:rsidRPr="00210FB5" w:rsidRDefault="00DF763E" w:rsidP="00377E0B">
            <w:pPr>
              <w:pStyle w:val="tablefunction"/>
              <w:rPr>
                <w:rtl/>
              </w:rPr>
            </w:pPr>
          </w:p>
        </w:tc>
      </w:tr>
    </w:tbl>
    <w:p w14:paraId="68DD8AEB" w14:textId="77777777" w:rsidR="00DF763E" w:rsidRDefault="00DF763E" w:rsidP="00DF763E">
      <w:pPr>
        <w:spacing w:before="240"/>
        <w:rPr>
          <w:rFonts w:hint="cs"/>
          <w:rtl/>
        </w:rPr>
      </w:pPr>
      <w:r>
        <w:rPr>
          <w:rFonts w:hint="cs"/>
          <w:rtl/>
        </w:rPr>
        <w:t xml:space="preserve">נחזור כעת לבריתו של נח. כעת, כיוון שיש לנו שתי בריתות המסמלות את המספר 1 בסדרת מספרי הברית </w:t>
      </w:r>
      <w:r>
        <w:rPr>
          <w:rtl/>
        </w:rPr>
        <w:t>–</w:t>
      </w:r>
      <w:r>
        <w:rPr>
          <w:rFonts w:hint="cs"/>
          <w:rtl/>
        </w:rPr>
        <w:t xml:space="preserve"> ברית הארץ עם אברהם ובריתו של נח </w:t>
      </w:r>
      <w:r>
        <w:rPr>
          <w:rtl/>
        </w:rPr>
        <w:t>–</w:t>
      </w:r>
      <w:r>
        <w:rPr>
          <w:rFonts w:hint="cs"/>
          <w:rtl/>
        </w:rPr>
        <w:t xml:space="preserve"> עלינו להחליט באיזה סדר לסדרן. כדי לקבל החלטה נסתכל על הנוסחה עבור מספרי ברית שראינו למעלה,</w:t>
      </w:r>
    </w:p>
    <w:p w14:paraId="16275049" w14:textId="6462BF92" w:rsidR="00DF763E" w:rsidRPr="00210FB5" w:rsidRDefault="00DF763E" w:rsidP="00DF763E">
      <w:pPr>
        <w:pStyle w:val="equationcentered"/>
        <w:rPr>
          <w:rFonts w:hint="cs"/>
          <w:rtl/>
        </w:rPr>
      </w:pPr>
      <w:r w:rsidRPr="00210FB5">
        <w:rPr>
          <w:rFonts w:hint="cs"/>
          <w:rtl/>
        </w:rPr>
        <w:t xml:space="preserve">1 </w:t>
      </w:r>
      <w:r w:rsidRPr="003E5E25">
        <w:rPr>
          <w:rStyle w:val="symbolplus"/>
        </w:rPr>
        <w:sym w:font="Symbol" w:char="F05E"/>
      </w:r>
      <w:r w:rsidRPr="00210FB5">
        <w:rPr>
          <w:rFonts w:hint="cs"/>
          <w:rtl/>
        </w:rPr>
        <w:t xml:space="preserve"> </w:t>
      </w:r>
      <w:r w:rsidRPr="00210FB5">
        <w:t>n</w:t>
      </w:r>
      <w:r>
        <w:rPr>
          <w:rFonts w:hint="cs"/>
          <w:rtl/>
        </w:rPr>
        <w:t xml:space="preserve"> </w:t>
      </w:r>
      <w:r w:rsidRPr="002C750E">
        <w:rPr>
          <w:rStyle w:val="symbolplus"/>
          <w:rFonts w:cs="CaligraphPatiach"/>
        </w:rPr>
        <w:sym w:font="Symbol" w:char="F05E"/>
      </w:r>
      <w:r>
        <w:rPr>
          <w:rFonts w:hint="cs"/>
          <w:rtl/>
        </w:rPr>
        <w:t xml:space="preserve"> </w:t>
      </w:r>
      <w:r w:rsidRPr="003E5E25">
        <w:rPr>
          <w:rFonts w:hint="cs"/>
          <w:vertAlign w:val="superscript"/>
          <w:rtl/>
        </w:rPr>
        <w:t>2</w:t>
      </w:r>
      <w:r w:rsidRPr="00210FB5">
        <w:t>n</w:t>
      </w:r>
      <w:r>
        <w:rPr>
          <w:rFonts w:hint="cs"/>
          <w:rtl/>
        </w:rPr>
        <w:t xml:space="preserve"> =</w:t>
      </w:r>
      <w:r w:rsidRPr="00210FB5">
        <w:rPr>
          <w:rFonts w:hint="cs"/>
          <w:rtl/>
        </w:rPr>
        <w:t xml:space="preserve"> </w:t>
      </w:r>
      <w:r w:rsidRPr="002C750E">
        <w:rPr>
          <w:noProof/>
          <w:position w:val="-3"/>
        </w:rPr>
        <w:drawing>
          <wp:inline distT="0" distB="0" distL="0" distR="0" wp14:anchorId="2F3D4615" wp14:editId="5DCEDF8B">
            <wp:extent cx="66675" cy="1143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t>n</w:t>
      </w:r>
      <w:r w:rsidRPr="00210FB5">
        <w:rPr>
          <w:rFonts w:hint="cs"/>
          <w:rtl/>
        </w:rPr>
        <w:t xml:space="preserve"> = [</w:t>
      </w:r>
      <w:r w:rsidRPr="00210FB5">
        <w:t>n</w:t>
      </w:r>
      <w:r w:rsidRPr="00210FB5">
        <w:rPr>
          <w:rFonts w:hint="cs"/>
          <w:rtl/>
        </w:rPr>
        <w:t>]</w:t>
      </w:r>
      <w:r w:rsidRPr="00210FB5">
        <w:t>f</w:t>
      </w:r>
    </w:p>
    <w:p w14:paraId="7D3FBE1B" w14:textId="77777777" w:rsidR="00DF763E" w:rsidRDefault="00DF763E" w:rsidP="00DF763E">
      <w:pPr>
        <w:rPr>
          <w:rFonts w:hint="cs"/>
          <w:rtl/>
        </w:rPr>
      </w:pPr>
      <w:r>
        <w:rPr>
          <w:rFonts w:hint="cs"/>
          <w:rtl/>
        </w:rPr>
        <w:t xml:space="preserve">כשנציב את </w:t>
      </w:r>
      <w:r>
        <w:t>n</w:t>
      </w:r>
      <w:r>
        <w:rPr>
          <w:rFonts w:hint="cs"/>
          <w:rtl/>
        </w:rPr>
        <w:t xml:space="preserve"> כשווה הן 0 והן 1</w:t>
      </w:r>
      <w:r>
        <w:rPr>
          <w:rtl/>
        </w:rPr>
        <w:noBreakHyphen/>
      </w:r>
      <w:r>
        <w:rPr>
          <w:rFonts w:hint="cs"/>
          <w:rtl/>
        </w:rPr>
        <w:t xml:space="preserve"> התשובה שתתקבל היא 1:</w:t>
      </w:r>
    </w:p>
    <w:p w14:paraId="116D1DDA" w14:textId="070FFF50" w:rsidR="00DF763E" w:rsidRDefault="00DF763E" w:rsidP="00DF763E">
      <w:pPr>
        <w:pStyle w:val="equationcentered"/>
        <w:rPr>
          <w:rFonts w:hint="cs"/>
          <w:rtl/>
        </w:rPr>
      </w:pPr>
      <w:r>
        <w:rPr>
          <w:rFonts w:hint="cs"/>
          <w:rtl/>
        </w:rPr>
        <w:t xml:space="preserve">1 = 1 </w:t>
      </w:r>
      <w:r w:rsidRPr="003E5E25">
        <w:rPr>
          <w:rStyle w:val="symbolplus"/>
        </w:rPr>
        <w:sym w:font="Symbol" w:char="F05E"/>
      </w:r>
      <w:r>
        <w:rPr>
          <w:rFonts w:hint="cs"/>
          <w:rtl/>
        </w:rPr>
        <w:t xml:space="preserve"> 0 </w:t>
      </w:r>
      <w:r w:rsidRPr="003E5E25">
        <w:rPr>
          <w:rStyle w:val="symbolplus"/>
        </w:rPr>
        <w:sym w:font="Symbol" w:char="F05E"/>
      </w:r>
      <w:r>
        <w:rPr>
          <w:rFonts w:hint="cs"/>
          <w:rtl/>
        </w:rPr>
        <w:t xml:space="preserve"> 0</w:t>
      </w:r>
      <w:r w:rsidRPr="004C420D">
        <w:rPr>
          <w:rFonts w:hint="cs"/>
          <w:vertAlign w:val="superscript"/>
          <w:rtl/>
        </w:rPr>
        <w:t>2</w:t>
      </w:r>
      <w:r>
        <w:rPr>
          <w:rFonts w:hint="cs"/>
          <w:rtl/>
        </w:rPr>
        <w:t xml:space="preserve"> = 0</w:t>
      </w:r>
      <w:r w:rsidRPr="002C750E">
        <w:rPr>
          <w:noProof/>
          <w:position w:val="-3"/>
        </w:rPr>
        <w:drawing>
          <wp:inline distT="0" distB="0" distL="0" distR="0" wp14:anchorId="5CB6521E" wp14:editId="426DBD9D">
            <wp:extent cx="66675" cy="1143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p w14:paraId="221EFA68" w14:textId="73EE4BFE" w:rsidR="00DF763E" w:rsidRDefault="00DF763E" w:rsidP="00DF763E">
      <w:pPr>
        <w:pStyle w:val="equationcentered"/>
        <w:rPr>
          <w:rFonts w:hint="cs"/>
          <w:rtl/>
        </w:rPr>
      </w:pPr>
      <w:r>
        <w:rPr>
          <w:rFonts w:hint="cs"/>
          <w:rtl/>
        </w:rPr>
        <w:t xml:space="preserve">1 = 1 </w:t>
      </w:r>
      <w:r w:rsidRPr="003E5E25">
        <w:rPr>
          <w:rStyle w:val="symbolplus"/>
        </w:rPr>
        <w:sym w:font="Symbol" w:char="F05E"/>
      </w:r>
      <w:r>
        <w:rPr>
          <w:rFonts w:hint="cs"/>
          <w:rtl/>
        </w:rPr>
        <w:t xml:space="preserve"> (1</w:t>
      </w:r>
      <w:r>
        <w:rPr>
          <w:rtl/>
        </w:rPr>
        <w:noBreakHyphen/>
      </w:r>
      <w:r>
        <w:rPr>
          <w:rFonts w:hint="cs"/>
          <w:rtl/>
        </w:rPr>
        <w:t xml:space="preserve">) </w:t>
      </w:r>
      <w:r w:rsidRPr="003E5E25">
        <w:rPr>
          <w:rStyle w:val="symbolplus"/>
        </w:rPr>
        <w:sym w:font="Symbol" w:char="F05E"/>
      </w:r>
      <w:r>
        <w:rPr>
          <w:rFonts w:hint="cs"/>
          <w:rtl/>
        </w:rPr>
        <w:t xml:space="preserve"> </w:t>
      </w:r>
      <w:r w:rsidRPr="004C420D">
        <w:rPr>
          <w:rFonts w:hint="cs"/>
          <w:vertAlign w:val="superscript"/>
          <w:rtl/>
        </w:rPr>
        <w:t>2</w:t>
      </w:r>
      <w:r>
        <w:rPr>
          <w:rFonts w:hint="cs"/>
          <w:rtl/>
        </w:rPr>
        <w:t>(1</w:t>
      </w:r>
      <w:r>
        <w:rPr>
          <w:rtl/>
        </w:rPr>
        <w:noBreakHyphen/>
      </w:r>
      <w:r>
        <w:rPr>
          <w:rFonts w:hint="cs"/>
          <w:rtl/>
        </w:rPr>
        <w:t>) = (1</w:t>
      </w:r>
      <w:r>
        <w:rPr>
          <w:rtl/>
        </w:rPr>
        <w:noBreakHyphen/>
      </w:r>
      <w:r>
        <w:rPr>
          <w:rFonts w:hint="cs"/>
          <w:rtl/>
        </w:rPr>
        <w:t>)</w:t>
      </w:r>
      <w:r w:rsidRPr="002C750E">
        <w:rPr>
          <w:noProof/>
          <w:position w:val="-3"/>
        </w:rPr>
        <w:drawing>
          <wp:inline distT="0" distB="0" distL="0" distR="0" wp14:anchorId="59793578" wp14:editId="54DE6C51">
            <wp:extent cx="66675" cy="11430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p w14:paraId="197922D4" w14:textId="77777777" w:rsidR="00DF763E" w:rsidRDefault="00DF763E" w:rsidP="00DF763E">
      <w:pPr>
        <w:spacing w:after="240"/>
        <w:rPr>
          <w:rFonts w:hint="cs"/>
          <w:rtl/>
        </w:rPr>
      </w:pPr>
      <w:r>
        <w:rPr>
          <w:rFonts w:hint="cs"/>
          <w:rtl/>
        </w:rPr>
        <w:t>לשם הבהירות נסדר את סדרת מספרי הברית באופן אחר:</w:t>
      </w:r>
    </w:p>
    <w:tbl>
      <w:tblPr>
        <w:bidiVisual/>
        <w:tblW w:w="4080" w:type="dxa"/>
        <w:jc w:val="center"/>
        <w:tblLayout w:type="fixed"/>
        <w:tblCellMar>
          <w:left w:w="28" w:type="dxa"/>
          <w:right w:w="28" w:type="dxa"/>
        </w:tblCellMar>
        <w:tblLook w:val="0000" w:firstRow="0" w:lastRow="0" w:firstColumn="0" w:lastColumn="0" w:noHBand="0" w:noVBand="0"/>
      </w:tblPr>
      <w:tblGrid>
        <w:gridCol w:w="340"/>
        <w:gridCol w:w="340"/>
        <w:gridCol w:w="340"/>
        <w:gridCol w:w="340"/>
        <w:gridCol w:w="340"/>
        <w:gridCol w:w="340"/>
        <w:gridCol w:w="340"/>
        <w:gridCol w:w="340"/>
        <w:gridCol w:w="340"/>
        <w:gridCol w:w="340"/>
        <w:gridCol w:w="340"/>
        <w:gridCol w:w="340"/>
      </w:tblGrid>
      <w:tr w:rsidR="00DF763E" w:rsidRPr="00210FB5" w14:paraId="7A0C4DF9" w14:textId="77777777" w:rsidTr="00377E0B">
        <w:tblPrEx>
          <w:tblCellMar>
            <w:top w:w="0" w:type="dxa"/>
            <w:bottom w:w="0" w:type="dxa"/>
          </w:tblCellMar>
        </w:tblPrEx>
        <w:trPr>
          <w:jc w:val="center"/>
        </w:trPr>
        <w:tc>
          <w:tcPr>
            <w:tcW w:w="340" w:type="dxa"/>
            <w:tcMar>
              <w:left w:w="0" w:type="dxa"/>
              <w:right w:w="0" w:type="dxa"/>
            </w:tcMar>
            <w:vAlign w:val="center"/>
          </w:tcPr>
          <w:p w14:paraId="5739D796" w14:textId="77777777" w:rsidR="00DF763E" w:rsidRPr="00210FB5" w:rsidRDefault="00DF763E" w:rsidP="00377E0B">
            <w:pPr>
              <w:pStyle w:val="tablefunction"/>
              <w:rPr>
                <w:rFonts w:hint="cs"/>
                <w:rtl/>
              </w:rPr>
            </w:pPr>
            <w:r>
              <w:rPr>
                <w:rFonts w:hint="cs"/>
                <w:rtl/>
              </w:rPr>
              <w:t>5</w:t>
            </w:r>
          </w:p>
        </w:tc>
        <w:tc>
          <w:tcPr>
            <w:tcW w:w="340" w:type="dxa"/>
            <w:tcMar>
              <w:left w:w="0" w:type="dxa"/>
              <w:right w:w="0" w:type="dxa"/>
            </w:tcMar>
            <w:vAlign w:val="center"/>
          </w:tcPr>
          <w:p w14:paraId="611074A6" w14:textId="77777777" w:rsidR="00DF763E" w:rsidRPr="00210FB5" w:rsidRDefault="00DF763E" w:rsidP="00377E0B">
            <w:pPr>
              <w:pStyle w:val="tablefunction"/>
              <w:rPr>
                <w:rFonts w:hint="cs"/>
                <w:rtl/>
              </w:rPr>
            </w:pPr>
            <w:r>
              <w:rPr>
                <w:rFonts w:hint="cs"/>
                <w:rtl/>
              </w:rPr>
              <w:t>4</w:t>
            </w:r>
          </w:p>
        </w:tc>
        <w:tc>
          <w:tcPr>
            <w:tcW w:w="340" w:type="dxa"/>
            <w:vAlign w:val="center"/>
          </w:tcPr>
          <w:p w14:paraId="4F57F85E" w14:textId="77777777" w:rsidR="00DF763E" w:rsidRPr="00210FB5" w:rsidRDefault="00DF763E" w:rsidP="00377E0B">
            <w:pPr>
              <w:pStyle w:val="tablefunction"/>
              <w:rPr>
                <w:rFonts w:hint="cs"/>
                <w:rtl/>
              </w:rPr>
            </w:pPr>
            <w:r>
              <w:rPr>
                <w:rFonts w:hint="cs"/>
                <w:rtl/>
              </w:rPr>
              <w:t>3</w:t>
            </w:r>
          </w:p>
        </w:tc>
        <w:tc>
          <w:tcPr>
            <w:tcW w:w="340" w:type="dxa"/>
            <w:vAlign w:val="center"/>
          </w:tcPr>
          <w:p w14:paraId="7CE015D9" w14:textId="77777777" w:rsidR="00DF763E" w:rsidRPr="00210FB5" w:rsidRDefault="00DF763E" w:rsidP="00377E0B">
            <w:pPr>
              <w:pStyle w:val="tablefunction"/>
              <w:rPr>
                <w:rFonts w:hint="cs"/>
                <w:rtl/>
              </w:rPr>
            </w:pPr>
            <w:r>
              <w:rPr>
                <w:rFonts w:hint="cs"/>
                <w:rtl/>
              </w:rPr>
              <w:t>2</w:t>
            </w:r>
          </w:p>
        </w:tc>
        <w:tc>
          <w:tcPr>
            <w:tcW w:w="340" w:type="dxa"/>
            <w:vAlign w:val="center"/>
          </w:tcPr>
          <w:p w14:paraId="3BB30EA8" w14:textId="77777777" w:rsidR="00DF763E" w:rsidRPr="00210FB5" w:rsidRDefault="00DF763E" w:rsidP="00377E0B">
            <w:pPr>
              <w:pStyle w:val="tablefunction"/>
              <w:rPr>
                <w:rFonts w:hint="cs"/>
                <w:rtl/>
              </w:rPr>
            </w:pPr>
            <w:r>
              <w:rPr>
                <w:rFonts w:hint="cs"/>
                <w:rtl/>
              </w:rPr>
              <w:t>1</w:t>
            </w:r>
          </w:p>
        </w:tc>
        <w:tc>
          <w:tcPr>
            <w:tcW w:w="340" w:type="dxa"/>
            <w:vAlign w:val="center"/>
          </w:tcPr>
          <w:p w14:paraId="5F46215D" w14:textId="77777777" w:rsidR="00DF763E" w:rsidRPr="00210FB5" w:rsidRDefault="00DF763E" w:rsidP="00377E0B">
            <w:pPr>
              <w:pStyle w:val="tablefunction"/>
              <w:rPr>
                <w:rFonts w:hint="cs"/>
                <w:rtl/>
              </w:rPr>
            </w:pPr>
            <w:r>
              <w:rPr>
                <w:rFonts w:hint="cs"/>
                <w:rtl/>
              </w:rPr>
              <w:t>0</w:t>
            </w:r>
          </w:p>
        </w:tc>
        <w:tc>
          <w:tcPr>
            <w:tcW w:w="340" w:type="dxa"/>
            <w:vAlign w:val="center"/>
          </w:tcPr>
          <w:p w14:paraId="207AE0ED" w14:textId="77777777" w:rsidR="00DF763E" w:rsidRPr="00210FB5" w:rsidRDefault="00DF763E" w:rsidP="00377E0B">
            <w:pPr>
              <w:pStyle w:val="tablefunction"/>
              <w:rPr>
                <w:rFonts w:hint="cs"/>
                <w:rtl/>
              </w:rPr>
            </w:pPr>
            <w:r>
              <w:rPr>
                <w:rFonts w:hint="cs"/>
                <w:rtl/>
              </w:rPr>
              <w:t>1</w:t>
            </w:r>
            <w:r>
              <w:rPr>
                <w:rtl/>
              </w:rPr>
              <w:noBreakHyphen/>
            </w:r>
          </w:p>
        </w:tc>
        <w:tc>
          <w:tcPr>
            <w:tcW w:w="340" w:type="dxa"/>
            <w:vAlign w:val="center"/>
          </w:tcPr>
          <w:p w14:paraId="2513AC68" w14:textId="77777777" w:rsidR="00DF763E" w:rsidRPr="00210FB5" w:rsidRDefault="00DF763E" w:rsidP="00377E0B">
            <w:pPr>
              <w:pStyle w:val="tablefunction"/>
              <w:rPr>
                <w:rFonts w:hint="cs"/>
                <w:rtl/>
              </w:rPr>
            </w:pPr>
            <w:r>
              <w:rPr>
                <w:rFonts w:hint="cs"/>
                <w:rtl/>
              </w:rPr>
              <w:t>2</w:t>
            </w:r>
            <w:r>
              <w:rPr>
                <w:rtl/>
              </w:rPr>
              <w:noBreakHyphen/>
            </w:r>
          </w:p>
        </w:tc>
        <w:tc>
          <w:tcPr>
            <w:tcW w:w="340" w:type="dxa"/>
            <w:vAlign w:val="center"/>
          </w:tcPr>
          <w:p w14:paraId="7EC9D01E" w14:textId="77777777" w:rsidR="00DF763E" w:rsidRPr="00210FB5" w:rsidRDefault="00DF763E" w:rsidP="00377E0B">
            <w:pPr>
              <w:pStyle w:val="tablefunction"/>
              <w:rPr>
                <w:rFonts w:hint="cs"/>
                <w:rtl/>
              </w:rPr>
            </w:pPr>
            <w:r>
              <w:rPr>
                <w:rFonts w:hint="cs"/>
                <w:rtl/>
              </w:rPr>
              <w:t>3</w:t>
            </w:r>
            <w:r>
              <w:rPr>
                <w:rtl/>
              </w:rPr>
              <w:noBreakHyphen/>
            </w:r>
          </w:p>
        </w:tc>
        <w:tc>
          <w:tcPr>
            <w:tcW w:w="340" w:type="dxa"/>
            <w:vAlign w:val="center"/>
          </w:tcPr>
          <w:p w14:paraId="1F4213E6" w14:textId="77777777" w:rsidR="00DF763E" w:rsidRPr="00210FB5" w:rsidRDefault="00DF763E" w:rsidP="00377E0B">
            <w:pPr>
              <w:pStyle w:val="tablefunction"/>
              <w:rPr>
                <w:rFonts w:hint="cs"/>
                <w:rtl/>
              </w:rPr>
            </w:pPr>
            <w:r>
              <w:rPr>
                <w:rFonts w:hint="cs"/>
                <w:rtl/>
              </w:rPr>
              <w:t>4</w:t>
            </w:r>
            <w:r>
              <w:rPr>
                <w:rtl/>
              </w:rPr>
              <w:noBreakHyphen/>
            </w:r>
          </w:p>
        </w:tc>
        <w:tc>
          <w:tcPr>
            <w:tcW w:w="340" w:type="dxa"/>
            <w:vAlign w:val="center"/>
          </w:tcPr>
          <w:p w14:paraId="450221EA" w14:textId="77777777" w:rsidR="00DF763E" w:rsidRPr="00210FB5" w:rsidRDefault="00DF763E" w:rsidP="00377E0B">
            <w:pPr>
              <w:pStyle w:val="tablefunction"/>
              <w:rPr>
                <w:rFonts w:hint="cs"/>
                <w:rtl/>
              </w:rPr>
            </w:pPr>
            <w:r>
              <w:rPr>
                <w:rFonts w:hint="cs"/>
                <w:rtl/>
              </w:rPr>
              <w:t>5</w:t>
            </w:r>
            <w:r>
              <w:rPr>
                <w:rtl/>
              </w:rPr>
              <w:noBreakHyphen/>
            </w:r>
          </w:p>
        </w:tc>
        <w:tc>
          <w:tcPr>
            <w:tcW w:w="340" w:type="dxa"/>
            <w:vAlign w:val="center"/>
          </w:tcPr>
          <w:p w14:paraId="7DDBF328" w14:textId="77777777" w:rsidR="00DF763E" w:rsidRPr="00210FB5" w:rsidRDefault="00DF763E" w:rsidP="00377E0B">
            <w:pPr>
              <w:pStyle w:val="tablefunction"/>
              <w:rPr>
                <w:rFonts w:hint="cs"/>
                <w:rtl/>
              </w:rPr>
            </w:pPr>
            <w:r>
              <w:t>n</w:t>
            </w:r>
          </w:p>
        </w:tc>
      </w:tr>
      <w:tr w:rsidR="00DF763E" w14:paraId="6DBEE838" w14:textId="77777777" w:rsidTr="00377E0B">
        <w:tblPrEx>
          <w:tblCellMar>
            <w:top w:w="0" w:type="dxa"/>
            <w:bottom w:w="0" w:type="dxa"/>
          </w:tblCellMar>
        </w:tblPrEx>
        <w:trPr>
          <w:jc w:val="center"/>
        </w:trPr>
        <w:tc>
          <w:tcPr>
            <w:tcW w:w="340" w:type="dxa"/>
            <w:tcMar>
              <w:left w:w="0" w:type="dxa"/>
              <w:right w:w="0" w:type="dxa"/>
            </w:tcMar>
            <w:vAlign w:val="center"/>
          </w:tcPr>
          <w:p w14:paraId="451840D1" w14:textId="77777777" w:rsidR="00DF763E" w:rsidRPr="00210FB5" w:rsidRDefault="00DF763E" w:rsidP="00377E0B">
            <w:pPr>
              <w:pStyle w:val="tablefunction"/>
              <w:keepNext w:val="0"/>
              <w:rPr>
                <w:rFonts w:hint="cs"/>
                <w:rtl/>
              </w:rPr>
            </w:pPr>
            <w:r>
              <w:rPr>
                <w:rFonts w:hint="cs"/>
                <w:rtl/>
              </w:rPr>
              <w:t>31</w:t>
            </w:r>
          </w:p>
        </w:tc>
        <w:tc>
          <w:tcPr>
            <w:tcW w:w="340" w:type="dxa"/>
            <w:tcMar>
              <w:left w:w="0" w:type="dxa"/>
              <w:right w:w="0" w:type="dxa"/>
            </w:tcMar>
            <w:vAlign w:val="center"/>
          </w:tcPr>
          <w:p w14:paraId="4E7B7967" w14:textId="77777777" w:rsidR="00DF763E" w:rsidRPr="00210FB5" w:rsidRDefault="00DF763E" w:rsidP="00377E0B">
            <w:pPr>
              <w:pStyle w:val="tablefunction"/>
              <w:keepNext w:val="0"/>
              <w:rPr>
                <w:rFonts w:hint="cs"/>
                <w:rtl/>
              </w:rPr>
            </w:pPr>
            <w:r>
              <w:rPr>
                <w:rFonts w:hint="cs"/>
                <w:rtl/>
              </w:rPr>
              <w:t>21</w:t>
            </w:r>
          </w:p>
        </w:tc>
        <w:tc>
          <w:tcPr>
            <w:tcW w:w="340" w:type="dxa"/>
            <w:vAlign w:val="center"/>
          </w:tcPr>
          <w:p w14:paraId="71ED3856" w14:textId="77777777" w:rsidR="00DF763E" w:rsidRPr="00210FB5" w:rsidRDefault="00DF763E" w:rsidP="00377E0B">
            <w:pPr>
              <w:pStyle w:val="tablefunction"/>
              <w:keepNext w:val="0"/>
              <w:rPr>
                <w:rFonts w:hint="cs"/>
                <w:rtl/>
              </w:rPr>
            </w:pPr>
            <w:r>
              <w:rPr>
                <w:rFonts w:hint="cs"/>
                <w:rtl/>
              </w:rPr>
              <w:t>13</w:t>
            </w:r>
          </w:p>
        </w:tc>
        <w:tc>
          <w:tcPr>
            <w:tcW w:w="340" w:type="dxa"/>
            <w:vAlign w:val="center"/>
          </w:tcPr>
          <w:p w14:paraId="349725DE" w14:textId="77777777" w:rsidR="00DF763E" w:rsidRPr="00210FB5" w:rsidRDefault="00DF763E" w:rsidP="00377E0B">
            <w:pPr>
              <w:pStyle w:val="tablefunction"/>
              <w:keepNext w:val="0"/>
              <w:rPr>
                <w:rFonts w:hint="cs"/>
                <w:rtl/>
              </w:rPr>
            </w:pPr>
            <w:r>
              <w:rPr>
                <w:rFonts w:hint="cs"/>
                <w:rtl/>
              </w:rPr>
              <w:t>7</w:t>
            </w:r>
          </w:p>
        </w:tc>
        <w:tc>
          <w:tcPr>
            <w:tcW w:w="340" w:type="dxa"/>
            <w:vAlign w:val="center"/>
          </w:tcPr>
          <w:p w14:paraId="25947B69" w14:textId="77777777" w:rsidR="00DF763E" w:rsidRDefault="00DF763E" w:rsidP="00377E0B">
            <w:pPr>
              <w:pStyle w:val="tablefunction"/>
              <w:keepNext w:val="0"/>
              <w:rPr>
                <w:rFonts w:hint="cs"/>
                <w:rtl/>
              </w:rPr>
            </w:pPr>
            <w:r>
              <w:rPr>
                <w:rFonts w:hint="cs"/>
                <w:rtl/>
              </w:rPr>
              <w:t>3</w:t>
            </w:r>
          </w:p>
        </w:tc>
        <w:tc>
          <w:tcPr>
            <w:tcW w:w="340" w:type="dxa"/>
            <w:vAlign w:val="center"/>
          </w:tcPr>
          <w:p w14:paraId="4C4F22BE" w14:textId="77777777" w:rsidR="00DF763E" w:rsidRDefault="00DF763E" w:rsidP="00377E0B">
            <w:pPr>
              <w:pStyle w:val="tablefunction"/>
              <w:keepNext w:val="0"/>
              <w:rPr>
                <w:rFonts w:hint="cs"/>
                <w:rtl/>
              </w:rPr>
            </w:pPr>
            <w:r>
              <w:rPr>
                <w:rFonts w:hint="cs"/>
                <w:rtl/>
              </w:rPr>
              <w:t>1</w:t>
            </w:r>
          </w:p>
        </w:tc>
        <w:tc>
          <w:tcPr>
            <w:tcW w:w="340" w:type="dxa"/>
            <w:vAlign w:val="center"/>
          </w:tcPr>
          <w:p w14:paraId="12F4A453" w14:textId="77777777" w:rsidR="00DF763E" w:rsidRDefault="00DF763E" w:rsidP="00377E0B">
            <w:pPr>
              <w:pStyle w:val="tablefunction"/>
              <w:keepNext w:val="0"/>
              <w:rPr>
                <w:rFonts w:hint="cs"/>
                <w:rtl/>
              </w:rPr>
            </w:pPr>
            <w:r>
              <w:rPr>
                <w:rFonts w:hint="cs"/>
                <w:rtl/>
              </w:rPr>
              <w:t>1</w:t>
            </w:r>
          </w:p>
        </w:tc>
        <w:tc>
          <w:tcPr>
            <w:tcW w:w="340" w:type="dxa"/>
            <w:vAlign w:val="center"/>
          </w:tcPr>
          <w:p w14:paraId="4E50BAB3" w14:textId="77777777" w:rsidR="00DF763E" w:rsidRDefault="00DF763E" w:rsidP="00377E0B">
            <w:pPr>
              <w:pStyle w:val="tablefunction"/>
              <w:keepNext w:val="0"/>
              <w:rPr>
                <w:rFonts w:hint="cs"/>
                <w:rtl/>
              </w:rPr>
            </w:pPr>
            <w:r>
              <w:rPr>
                <w:rFonts w:hint="cs"/>
                <w:rtl/>
              </w:rPr>
              <w:t>3</w:t>
            </w:r>
          </w:p>
        </w:tc>
        <w:tc>
          <w:tcPr>
            <w:tcW w:w="340" w:type="dxa"/>
            <w:vAlign w:val="center"/>
          </w:tcPr>
          <w:p w14:paraId="0A1747DD" w14:textId="77777777" w:rsidR="00DF763E" w:rsidRDefault="00DF763E" w:rsidP="00377E0B">
            <w:pPr>
              <w:pStyle w:val="tablefunction"/>
              <w:keepNext w:val="0"/>
              <w:rPr>
                <w:rFonts w:hint="cs"/>
                <w:rtl/>
              </w:rPr>
            </w:pPr>
            <w:r>
              <w:rPr>
                <w:rFonts w:hint="cs"/>
                <w:rtl/>
              </w:rPr>
              <w:t>7</w:t>
            </w:r>
          </w:p>
        </w:tc>
        <w:tc>
          <w:tcPr>
            <w:tcW w:w="340" w:type="dxa"/>
            <w:vAlign w:val="center"/>
          </w:tcPr>
          <w:p w14:paraId="3A2C8CCD" w14:textId="77777777" w:rsidR="00DF763E" w:rsidRDefault="00DF763E" w:rsidP="00377E0B">
            <w:pPr>
              <w:pStyle w:val="tablefunction"/>
              <w:keepNext w:val="0"/>
              <w:rPr>
                <w:rFonts w:hint="cs"/>
                <w:rtl/>
              </w:rPr>
            </w:pPr>
            <w:r>
              <w:rPr>
                <w:rFonts w:hint="cs"/>
                <w:rtl/>
              </w:rPr>
              <w:t>13</w:t>
            </w:r>
          </w:p>
        </w:tc>
        <w:tc>
          <w:tcPr>
            <w:tcW w:w="340" w:type="dxa"/>
            <w:vAlign w:val="center"/>
          </w:tcPr>
          <w:p w14:paraId="5A22720F" w14:textId="77777777" w:rsidR="00DF763E" w:rsidRDefault="00DF763E" w:rsidP="00377E0B">
            <w:pPr>
              <w:pStyle w:val="tablefunction"/>
              <w:keepNext w:val="0"/>
              <w:rPr>
                <w:rFonts w:hint="cs"/>
                <w:rtl/>
              </w:rPr>
            </w:pPr>
            <w:r>
              <w:rPr>
                <w:rFonts w:hint="cs"/>
                <w:rtl/>
              </w:rPr>
              <w:t>21</w:t>
            </w:r>
          </w:p>
        </w:tc>
        <w:tc>
          <w:tcPr>
            <w:tcW w:w="340" w:type="dxa"/>
            <w:vAlign w:val="center"/>
          </w:tcPr>
          <w:p w14:paraId="767E7E44" w14:textId="663DDFCC" w:rsidR="00DF763E" w:rsidRDefault="00DF763E" w:rsidP="00377E0B">
            <w:pPr>
              <w:pStyle w:val="tablefunction"/>
              <w:keepNext w:val="0"/>
              <w:rPr>
                <w:rFonts w:hint="cs"/>
                <w:rtl/>
              </w:rPr>
            </w:pPr>
            <w:r w:rsidRPr="002C750E">
              <w:rPr>
                <w:noProof/>
                <w:position w:val="-3"/>
              </w:rPr>
              <w:drawing>
                <wp:inline distT="0" distB="0" distL="0" distR="0" wp14:anchorId="1A051E01" wp14:editId="3D9A5F11">
                  <wp:extent cx="66675" cy="11430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t>n</w:t>
            </w:r>
          </w:p>
        </w:tc>
      </w:tr>
    </w:tbl>
    <w:p w14:paraId="4FDF8D60" w14:textId="77777777" w:rsidR="00DF763E" w:rsidRDefault="00DF763E" w:rsidP="00DF763E">
      <w:pPr>
        <w:spacing w:before="240"/>
        <w:rPr>
          <w:rFonts w:hint="cs"/>
          <w:rtl/>
        </w:rPr>
      </w:pPr>
      <w:r>
        <w:rPr>
          <w:rFonts w:hint="cs"/>
          <w:rtl/>
        </w:rPr>
        <w:t>גם</w:t>
      </w:r>
      <w:r w:rsidRPr="007E5F42">
        <w:rPr>
          <w:rFonts w:hint="cs"/>
          <w:spacing w:val="-18"/>
          <w:rtl/>
        </w:rPr>
        <w:t xml:space="preserve"> </w:t>
      </w:r>
      <w:r>
        <w:rPr>
          <w:rFonts w:hint="cs"/>
          <w:rtl/>
        </w:rPr>
        <w:t>כאן</w:t>
      </w:r>
      <w:r w:rsidRPr="007E5F42">
        <w:rPr>
          <w:rFonts w:hint="cs"/>
          <w:spacing w:val="-18"/>
          <w:rtl/>
        </w:rPr>
        <w:t xml:space="preserve"> </w:t>
      </w:r>
      <w:r>
        <w:rPr>
          <w:rFonts w:hint="cs"/>
          <w:rtl/>
        </w:rPr>
        <w:t>אנו</w:t>
      </w:r>
      <w:r w:rsidRPr="007E5F42">
        <w:rPr>
          <w:rFonts w:hint="cs"/>
          <w:spacing w:val="-18"/>
          <w:rtl/>
        </w:rPr>
        <w:t xml:space="preserve"> </w:t>
      </w:r>
      <w:r>
        <w:rPr>
          <w:rFonts w:hint="cs"/>
          <w:rtl/>
        </w:rPr>
        <w:t>רואים</w:t>
      </w:r>
      <w:r w:rsidRPr="007E5F42">
        <w:rPr>
          <w:rFonts w:hint="cs"/>
          <w:spacing w:val="-18"/>
          <w:rtl/>
        </w:rPr>
        <w:t xml:space="preserve"> </w:t>
      </w:r>
      <w:r>
        <w:rPr>
          <w:rFonts w:hint="cs"/>
          <w:rtl/>
        </w:rPr>
        <w:t>שהן</w:t>
      </w:r>
      <w:r w:rsidRPr="007E5F42">
        <w:rPr>
          <w:rFonts w:hint="cs"/>
          <w:spacing w:val="-18"/>
          <w:rtl/>
        </w:rPr>
        <w:t xml:space="preserve"> </w:t>
      </w:r>
      <w:r>
        <w:rPr>
          <w:rFonts w:hint="cs"/>
          <w:rtl/>
        </w:rPr>
        <w:t>כאשר</w:t>
      </w:r>
      <w:r w:rsidRPr="007E5F42">
        <w:rPr>
          <w:rFonts w:hint="cs"/>
          <w:spacing w:val="-18"/>
          <w:rtl/>
        </w:rPr>
        <w:t xml:space="preserve"> </w:t>
      </w:r>
      <w:r>
        <w:rPr>
          <w:rFonts w:hint="cs"/>
          <w:rtl/>
        </w:rPr>
        <w:t>נציב</w:t>
      </w:r>
      <w:r w:rsidRPr="007E5F42">
        <w:rPr>
          <w:rFonts w:hint="cs"/>
          <w:spacing w:val="-18"/>
          <w:rtl/>
        </w:rPr>
        <w:t xml:space="preserve"> </w:t>
      </w:r>
      <w:r>
        <w:t>n</w:t>
      </w:r>
      <w:r w:rsidRPr="007E5F42">
        <w:rPr>
          <w:rFonts w:hint="cs"/>
          <w:spacing w:val="-18"/>
          <w:rtl/>
        </w:rPr>
        <w:t xml:space="preserve"> </w:t>
      </w:r>
      <w:r>
        <w:rPr>
          <w:rFonts w:hint="cs"/>
          <w:rtl/>
        </w:rPr>
        <w:t>שווה</w:t>
      </w:r>
      <w:r w:rsidRPr="007E5F42">
        <w:rPr>
          <w:rFonts w:hint="cs"/>
          <w:spacing w:val="-18"/>
          <w:rtl/>
        </w:rPr>
        <w:t xml:space="preserve"> </w:t>
      </w:r>
      <w:r>
        <w:rPr>
          <w:rFonts w:hint="cs"/>
          <w:rtl/>
        </w:rPr>
        <w:t>ל-0</w:t>
      </w:r>
      <w:r w:rsidRPr="007E5F42">
        <w:rPr>
          <w:rFonts w:hint="cs"/>
          <w:spacing w:val="-18"/>
          <w:rtl/>
        </w:rPr>
        <w:t xml:space="preserve"> </w:t>
      </w:r>
      <w:r>
        <w:rPr>
          <w:rFonts w:hint="cs"/>
          <w:rtl/>
        </w:rPr>
        <w:t>והן</w:t>
      </w:r>
      <w:r w:rsidRPr="007E5F42">
        <w:rPr>
          <w:rFonts w:hint="cs"/>
          <w:spacing w:val="-18"/>
          <w:rtl/>
        </w:rPr>
        <w:t xml:space="preserve"> </w:t>
      </w:r>
      <w:r>
        <w:rPr>
          <w:rFonts w:hint="cs"/>
          <w:rtl/>
        </w:rPr>
        <w:t>כאשר</w:t>
      </w:r>
      <w:r w:rsidRPr="007E5F42">
        <w:rPr>
          <w:rFonts w:hint="cs"/>
          <w:spacing w:val="-18"/>
          <w:rtl/>
        </w:rPr>
        <w:t xml:space="preserve"> </w:t>
      </w:r>
      <w:r>
        <w:rPr>
          <w:rFonts w:hint="cs"/>
          <w:rtl/>
        </w:rPr>
        <w:t>נציב</w:t>
      </w:r>
      <w:r w:rsidRPr="007E5F42">
        <w:rPr>
          <w:rFonts w:hint="cs"/>
          <w:spacing w:val="-18"/>
          <w:rtl/>
        </w:rPr>
        <w:t xml:space="preserve"> </w:t>
      </w:r>
      <w:r>
        <w:t>n</w:t>
      </w:r>
      <w:r w:rsidRPr="007E5F42">
        <w:rPr>
          <w:rFonts w:hint="cs"/>
          <w:spacing w:val="-18"/>
          <w:rtl/>
        </w:rPr>
        <w:t xml:space="preserve"> </w:t>
      </w:r>
      <w:r>
        <w:rPr>
          <w:rFonts w:hint="cs"/>
          <w:rtl/>
        </w:rPr>
        <w:t>שווה</w:t>
      </w:r>
      <w:r w:rsidRPr="007E5F42">
        <w:rPr>
          <w:rFonts w:hint="cs"/>
          <w:spacing w:val="-18"/>
          <w:rtl/>
        </w:rPr>
        <w:t xml:space="preserve"> </w:t>
      </w:r>
      <w:r>
        <w:rPr>
          <w:rFonts w:hint="cs"/>
          <w:rtl/>
        </w:rPr>
        <w:t>ל-1</w:t>
      </w:r>
      <w:r>
        <w:rPr>
          <w:rtl/>
        </w:rPr>
        <w:noBreakHyphen/>
      </w:r>
      <w:r>
        <w:rPr>
          <w:rFonts w:hint="cs"/>
          <w:rtl/>
        </w:rPr>
        <w:t>,</w:t>
      </w:r>
      <w:r w:rsidRPr="007E5F42">
        <w:rPr>
          <w:rFonts w:hint="cs"/>
          <w:spacing w:val="-18"/>
          <w:rtl/>
        </w:rPr>
        <w:t xml:space="preserve"> </w:t>
      </w:r>
      <w:r>
        <w:rPr>
          <w:rFonts w:hint="cs"/>
          <w:rtl/>
        </w:rPr>
        <w:t>נקבל</w:t>
      </w:r>
      <w:r w:rsidRPr="007E5F42">
        <w:rPr>
          <w:rFonts w:hint="cs"/>
          <w:spacing w:val="-18"/>
          <w:rtl/>
        </w:rPr>
        <w:t xml:space="preserve"> </w:t>
      </w:r>
      <w:r>
        <w:rPr>
          <w:rFonts w:hint="cs"/>
          <w:rtl/>
        </w:rPr>
        <w:t>1,</w:t>
      </w:r>
      <w:r w:rsidRPr="007E5F42">
        <w:rPr>
          <w:rFonts w:hint="cs"/>
          <w:spacing w:val="-18"/>
          <w:rtl/>
        </w:rPr>
        <w:t xml:space="preserve"> </w:t>
      </w:r>
      <w:r>
        <w:rPr>
          <w:rFonts w:hint="cs"/>
          <w:rtl/>
        </w:rPr>
        <w:t>אולם</w:t>
      </w:r>
      <w:r w:rsidRPr="007E5F42">
        <w:rPr>
          <w:rFonts w:hint="cs"/>
          <w:spacing w:val="-18"/>
          <w:rtl/>
        </w:rPr>
        <w:t xml:space="preserve"> </w:t>
      </w:r>
      <w:r>
        <w:rPr>
          <w:rFonts w:hint="cs"/>
          <w:rtl/>
        </w:rPr>
        <w:t>מהסדרה</w:t>
      </w:r>
      <w:r w:rsidRPr="007E5F42">
        <w:rPr>
          <w:rFonts w:hint="cs"/>
          <w:spacing w:val="-18"/>
          <w:rtl/>
        </w:rPr>
        <w:t xml:space="preserve"> </w:t>
      </w:r>
      <w:r>
        <w:rPr>
          <w:rFonts w:hint="cs"/>
          <w:rtl/>
        </w:rPr>
        <w:t>של</w:t>
      </w:r>
      <w:r w:rsidRPr="007E5F42">
        <w:rPr>
          <w:rFonts w:hint="cs"/>
          <w:spacing w:val="-18"/>
          <w:rtl/>
        </w:rPr>
        <w:t xml:space="preserve"> </w:t>
      </w:r>
      <w:r>
        <w:rPr>
          <w:rFonts w:hint="cs"/>
          <w:rtl/>
        </w:rPr>
        <w:t>מספרי</w:t>
      </w:r>
      <w:r w:rsidRPr="007E5F42">
        <w:rPr>
          <w:rFonts w:hint="cs"/>
          <w:spacing w:val="-18"/>
          <w:rtl/>
        </w:rPr>
        <w:t xml:space="preserve"> </w:t>
      </w:r>
      <w:r>
        <w:rPr>
          <w:rFonts w:hint="cs"/>
          <w:rtl/>
        </w:rPr>
        <w:t>הברית</w:t>
      </w:r>
      <w:r w:rsidRPr="007E5F42">
        <w:rPr>
          <w:rFonts w:hint="cs"/>
          <w:spacing w:val="-18"/>
          <w:rtl/>
        </w:rPr>
        <w:t xml:space="preserve"> </w:t>
      </w:r>
      <w:r>
        <w:rPr>
          <w:rFonts w:hint="cs"/>
          <w:rtl/>
        </w:rPr>
        <w:t>ברור</w:t>
      </w:r>
      <w:r w:rsidRPr="007E5F42">
        <w:rPr>
          <w:rFonts w:hint="cs"/>
          <w:spacing w:val="-18"/>
          <w:rtl/>
        </w:rPr>
        <w:t xml:space="preserve"> </w:t>
      </w:r>
      <w:r>
        <w:rPr>
          <w:rFonts w:hint="cs"/>
          <w:rtl/>
        </w:rPr>
        <w:t>שאין</w:t>
      </w:r>
      <w:r w:rsidRPr="007E5F42">
        <w:rPr>
          <w:rFonts w:hint="cs"/>
          <w:spacing w:val="-18"/>
          <w:rtl/>
        </w:rPr>
        <w:t xml:space="preserve"> </w:t>
      </w:r>
      <w:r>
        <w:rPr>
          <w:rFonts w:hint="cs"/>
          <w:rtl/>
        </w:rPr>
        <w:t>זה</w:t>
      </w:r>
      <w:r w:rsidRPr="007E5F42">
        <w:rPr>
          <w:rFonts w:hint="cs"/>
          <w:spacing w:val="-18"/>
          <w:rtl/>
        </w:rPr>
        <w:t xml:space="preserve"> </w:t>
      </w:r>
      <w:r>
        <w:rPr>
          <w:rFonts w:hint="cs"/>
          <w:rtl/>
        </w:rPr>
        <w:t>אותו</w:t>
      </w:r>
      <w:r w:rsidRPr="007E5F42">
        <w:rPr>
          <w:rFonts w:hint="cs"/>
          <w:spacing w:val="-18"/>
          <w:rtl/>
        </w:rPr>
        <w:t xml:space="preserve"> </w:t>
      </w:r>
      <w:r>
        <w:rPr>
          <w:rFonts w:hint="cs"/>
          <w:rtl/>
        </w:rPr>
        <w:t>מספר</w:t>
      </w:r>
      <w:r w:rsidRPr="007E5F42">
        <w:rPr>
          <w:rFonts w:hint="cs"/>
          <w:spacing w:val="-18"/>
          <w:rtl/>
        </w:rPr>
        <w:t xml:space="preserve"> </w:t>
      </w:r>
      <w:r>
        <w:rPr>
          <w:rFonts w:hint="cs"/>
          <w:rtl/>
        </w:rPr>
        <w:t>ברית</w:t>
      </w:r>
      <w:r w:rsidRPr="007E5F42">
        <w:rPr>
          <w:rFonts w:hint="cs"/>
          <w:spacing w:val="-18"/>
          <w:rtl/>
        </w:rPr>
        <w:t xml:space="preserve"> </w:t>
      </w:r>
      <w:r>
        <w:rPr>
          <w:rFonts w:hint="cs"/>
          <w:rtl/>
        </w:rPr>
        <w:t>1.</w:t>
      </w:r>
      <w:r w:rsidRPr="007E5F42">
        <w:rPr>
          <w:rFonts w:hint="cs"/>
          <w:spacing w:val="-18"/>
          <w:rtl/>
        </w:rPr>
        <w:t xml:space="preserve"> </w:t>
      </w:r>
      <w:r>
        <w:rPr>
          <w:rFonts w:hint="cs"/>
          <w:rtl/>
        </w:rPr>
        <w:t>תוצאה</w:t>
      </w:r>
      <w:r w:rsidRPr="007E5F42">
        <w:rPr>
          <w:rFonts w:hint="cs"/>
          <w:spacing w:val="-18"/>
          <w:rtl/>
        </w:rPr>
        <w:t xml:space="preserve"> </w:t>
      </w:r>
      <w:r>
        <w:rPr>
          <w:rFonts w:hint="cs"/>
          <w:rtl/>
        </w:rPr>
        <w:t>זו</w:t>
      </w:r>
      <w:r w:rsidRPr="007E5F42">
        <w:rPr>
          <w:rFonts w:hint="cs"/>
          <w:spacing w:val="-18"/>
          <w:rtl/>
        </w:rPr>
        <w:t xml:space="preserve"> </w:t>
      </w:r>
      <w:r>
        <w:rPr>
          <w:rFonts w:hint="cs"/>
          <w:rtl/>
        </w:rPr>
        <w:t>מקדמת</w:t>
      </w:r>
      <w:r w:rsidRPr="007E5F42">
        <w:rPr>
          <w:rFonts w:hint="cs"/>
          <w:spacing w:val="-18"/>
          <w:rtl/>
        </w:rPr>
        <w:t xml:space="preserve"> </w:t>
      </w:r>
      <w:r>
        <w:rPr>
          <w:rFonts w:hint="cs"/>
          <w:rtl/>
        </w:rPr>
        <w:t>אותנו</w:t>
      </w:r>
      <w:r w:rsidRPr="007E5F42">
        <w:rPr>
          <w:rFonts w:hint="cs"/>
          <w:spacing w:val="-18"/>
          <w:rtl/>
        </w:rPr>
        <w:t xml:space="preserve"> </w:t>
      </w:r>
      <w:r>
        <w:rPr>
          <w:rFonts w:hint="cs"/>
          <w:rtl/>
        </w:rPr>
        <w:t>שכן</w:t>
      </w:r>
      <w:r w:rsidRPr="007E5F42">
        <w:rPr>
          <w:rFonts w:hint="cs"/>
          <w:spacing w:val="-18"/>
          <w:rtl/>
        </w:rPr>
        <w:t xml:space="preserve"> </w:t>
      </w:r>
      <w:r>
        <w:rPr>
          <w:rFonts w:hint="cs"/>
          <w:rtl/>
        </w:rPr>
        <w:t>אחד</w:t>
      </w:r>
      <w:r w:rsidRPr="007E5F42">
        <w:rPr>
          <w:rFonts w:hint="cs"/>
          <w:spacing w:val="-18"/>
          <w:rtl/>
        </w:rPr>
        <w:t xml:space="preserve"> </w:t>
      </w:r>
      <w:r>
        <w:rPr>
          <w:rFonts w:hint="cs"/>
          <w:rtl/>
        </w:rPr>
        <w:t>העקרונות</w:t>
      </w:r>
      <w:r w:rsidRPr="007E5F42">
        <w:rPr>
          <w:rFonts w:hint="cs"/>
          <w:spacing w:val="-18"/>
          <w:rtl/>
        </w:rPr>
        <w:t xml:space="preserve"> </w:t>
      </w:r>
      <w:r>
        <w:rPr>
          <w:rFonts w:hint="cs"/>
          <w:rtl/>
        </w:rPr>
        <w:t>החשובים</w:t>
      </w:r>
      <w:r w:rsidRPr="007E5F42">
        <w:rPr>
          <w:rFonts w:hint="cs"/>
          <w:spacing w:val="-18"/>
          <w:rtl/>
        </w:rPr>
        <w:t xml:space="preserve"> </w:t>
      </w:r>
      <w:r>
        <w:rPr>
          <w:rFonts w:hint="cs"/>
          <w:rtl/>
        </w:rPr>
        <w:t>בקבלה</w:t>
      </w:r>
      <w:r w:rsidRPr="007E5F42">
        <w:rPr>
          <w:rFonts w:hint="cs"/>
          <w:spacing w:val="-18"/>
          <w:rtl/>
        </w:rPr>
        <w:t xml:space="preserve"> </w:t>
      </w:r>
      <w:r>
        <w:rPr>
          <w:rFonts w:hint="cs"/>
          <w:rtl/>
        </w:rPr>
        <w:t>הוא</w:t>
      </w:r>
      <w:r w:rsidRPr="007E5F42">
        <w:rPr>
          <w:rFonts w:hint="cs"/>
          <w:spacing w:val="-18"/>
          <w:rtl/>
        </w:rPr>
        <w:t xml:space="preserve"> </w:t>
      </w:r>
      <w:r>
        <w:rPr>
          <w:rFonts w:hint="cs"/>
          <w:rtl/>
        </w:rPr>
        <w:t>שמספרים</w:t>
      </w:r>
      <w:r w:rsidRPr="007E5F42">
        <w:rPr>
          <w:rFonts w:hint="cs"/>
          <w:spacing w:val="-18"/>
          <w:rtl/>
        </w:rPr>
        <w:t xml:space="preserve"> </w:t>
      </w:r>
      <w:r>
        <w:rPr>
          <w:rFonts w:hint="cs"/>
          <w:rtl/>
        </w:rPr>
        <w:t>שליליים</w:t>
      </w:r>
      <w:r w:rsidRPr="007E5F42">
        <w:rPr>
          <w:rFonts w:hint="cs"/>
          <w:spacing w:val="-18"/>
          <w:rtl/>
        </w:rPr>
        <w:t xml:space="preserve"> </w:t>
      </w:r>
      <w:r>
        <w:rPr>
          <w:rFonts w:hint="cs"/>
          <w:rtl/>
        </w:rPr>
        <w:t>מבטאים</w:t>
      </w:r>
      <w:r w:rsidRPr="007E5F42">
        <w:rPr>
          <w:rFonts w:hint="cs"/>
          <w:spacing w:val="-18"/>
          <w:rtl/>
        </w:rPr>
        <w:t xml:space="preserve"> </w:t>
      </w:r>
      <w:r>
        <w:rPr>
          <w:rFonts w:hint="cs"/>
          <w:rtl/>
        </w:rPr>
        <w:t>מצבים</w:t>
      </w:r>
      <w:r w:rsidRPr="007E5F42">
        <w:rPr>
          <w:rFonts w:hint="cs"/>
          <w:spacing w:val="-18"/>
          <w:rtl/>
        </w:rPr>
        <w:t xml:space="preserve"> </w:t>
      </w:r>
      <w:r>
        <w:rPr>
          <w:rFonts w:hint="cs"/>
          <w:rtl/>
        </w:rPr>
        <w:t>המוגדרים</w:t>
      </w:r>
      <w:r w:rsidRPr="007E5F42">
        <w:rPr>
          <w:rFonts w:hint="cs"/>
          <w:spacing w:val="-18"/>
          <w:rtl/>
        </w:rPr>
        <w:t xml:space="preserve"> </w:t>
      </w:r>
      <w:r>
        <w:rPr>
          <w:rFonts w:hint="cs"/>
          <w:rtl/>
        </w:rPr>
        <w:t>כקודמים</w:t>
      </w:r>
      <w:r w:rsidRPr="007E5F42">
        <w:rPr>
          <w:rFonts w:hint="cs"/>
          <w:spacing w:val="-18"/>
          <w:rtl/>
        </w:rPr>
        <w:t xml:space="preserve"> </w:t>
      </w:r>
      <w:r>
        <w:rPr>
          <w:rFonts w:hint="cs"/>
          <w:rtl/>
        </w:rPr>
        <w:t>לצמצום</w:t>
      </w:r>
      <w:r w:rsidRPr="007E5F42">
        <w:rPr>
          <w:rFonts w:hint="cs"/>
          <w:spacing w:val="-18"/>
          <w:rtl/>
        </w:rPr>
        <w:t xml:space="preserve"> </w:t>
      </w:r>
      <w:r>
        <w:rPr>
          <w:rFonts w:hint="cs"/>
          <w:rtl/>
        </w:rPr>
        <w:t>הראשון</w:t>
      </w:r>
      <w:r w:rsidRPr="007E5F42">
        <w:rPr>
          <w:rFonts w:hint="cs"/>
          <w:spacing w:val="-18"/>
          <w:rtl/>
        </w:rPr>
        <w:t xml:space="preserve"> </w:t>
      </w:r>
      <w:r w:rsidRPr="007107AA">
        <w:rPr>
          <w:rFonts w:hint="cs"/>
          <w:rtl/>
        </w:rPr>
        <w:t>(</w:t>
      </w:r>
      <w:r>
        <w:rPr>
          <w:rFonts w:hint="cs"/>
          <w:rtl/>
        </w:rPr>
        <w:t>אותו</w:t>
      </w:r>
      <w:r w:rsidRPr="007E5F42">
        <w:rPr>
          <w:rFonts w:hint="cs"/>
          <w:spacing w:val="-18"/>
          <w:rtl/>
        </w:rPr>
        <w:t xml:space="preserve"> </w:t>
      </w:r>
      <w:r>
        <w:rPr>
          <w:rFonts w:hint="cs"/>
          <w:rtl/>
        </w:rPr>
        <w:t>מסמל</w:t>
      </w:r>
      <w:r w:rsidRPr="007E5F42">
        <w:rPr>
          <w:rFonts w:hint="cs"/>
          <w:spacing w:val="-18"/>
          <w:rtl/>
        </w:rPr>
        <w:t xml:space="preserve"> </w:t>
      </w:r>
      <w:r>
        <w:rPr>
          <w:rFonts w:hint="cs"/>
          <w:rtl/>
        </w:rPr>
        <w:t>המספר</w:t>
      </w:r>
      <w:r w:rsidRPr="007E5F42">
        <w:rPr>
          <w:rFonts w:hint="cs"/>
          <w:spacing w:val="-18"/>
          <w:rtl/>
        </w:rPr>
        <w:t xml:space="preserve"> </w:t>
      </w:r>
      <w:r>
        <w:rPr>
          <w:rFonts w:hint="cs"/>
          <w:rtl/>
        </w:rPr>
        <w:t>0;</w:t>
      </w:r>
      <w:r w:rsidRPr="007E5F42">
        <w:rPr>
          <w:rFonts w:hint="cs"/>
          <w:spacing w:val="-18"/>
          <w:rtl/>
        </w:rPr>
        <w:t xml:space="preserve"> </w:t>
      </w:r>
      <w:r>
        <w:rPr>
          <w:rFonts w:hint="cs"/>
          <w:rtl/>
        </w:rPr>
        <w:t>היינו</w:t>
      </w:r>
      <w:r w:rsidRPr="007E5F42">
        <w:rPr>
          <w:rFonts w:hint="cs"/>
          <w:spacing w:val="-18"/>
          <w:rtl/>
        </w:rPr>
        <w:t xml:space="preserve"> </w:t>
      </w:r>
      <w:r>
        <w:rPr>
          <w:rFonts w:hint="cs"/>
          <w:rtl/>
        </w:rPr>
        <w:t>שהצמצום</w:t>
      </w:r>
      <w:r w:rsidRPr="007E5F42">
        <w:rPr>
          <w:rFonts w:hint="cs"/>
          <w:spacing w:val="-18"/>
          <w:rtl/>
        </w:rPr>
        <w:t xml:space="preserve"> </w:t>
      </w:r>
      <w:r>
        <w:rPr>
          <w:rFonts w:hint="cs"/>
          <w:rtl/>
        </w:rPr>
        <w:t>הראשון</w:t>
      </w:r>
      <w:r w:rsidRPr="007E5F42">
        <w:rPr>
          <w:rFonts w:hint="cs"/>
          <w:spacing w:val="-18"/>
          <w:rtl/>
        </w:rPr>
        <w:t xml:space="preserve"> </w:t>
      </w:r>
      <w:r>
        <w:rPr>
          <w:rFonts w:hint="cs"/>
          <w:rtl/>
        </w:rPr>
        <w:t>שהעלים</w:t>
      </w:r>
      <w:r w:rsidRPr="007E5F42">
        <w:rPr>
          <w:rFonts w:hint="cs"/>
          <w:spacing w:val="-18"/>
          <w:rtl/>
        </w:rPr>
        <w:t xml:space="preserve"> </w:t>
      </w:r>
      <w:r>
        <w:rPr>
          <w:rFonts w:hint="cs"/>
          <w:rtl/>
        </w:rPr>
        <w:t>את</w:t>
      </w:r>
      <w:r w:rsidRPr="007E5F42">
        <w:rPr>
          <w:rFonts w:hint="cs"/>
          <w:spacing w:val="-18"/>
          <w:rtl/>
        </w:rPr>
        <w:t xml:space="preserve"> </w:t>
      </w:r>
      <w:r>
        <w:rPr>
          <w:rFonts w:hint="cs"/>
          <w:rtl/>
        </w:rPr>
        <w:t>אור</w:t>
      </w:r>
      <w:r w:rsidRPr="007E5F42">
        <w:rPr>
          <w:rFonts w:hint="cs"/>
          <w:spacing w:val="-18"/>
          <w:rtl/>
        </w:rPr>
        <w:t xml:space="preserve"> </w:t>
      </w:r>
      <w:r>
        <w:rPr>
          <w:rFonts w:hint="cs"/>
          <w:rtl/>
        </w:rPr>
        <w:t>האין</w:t>
      </w:r>
      <w:r w:rsidRPr="007E5F42">
        <w:rPr>
          <w:rFonts w:hint="cs"/>
          <w:spacing w:val="-18"/>
          <w:rtl/>
        </w:rPr>
        <w:t xml:space="preserve"> </w:t>
      </w:r>
      <w:r>
        <w:rPr>
          <w:rFonts w:hint="cs"/>
          <w:rtl/>
        </w:rPr>
        <w:t>סוף,</w:t>
      </w:r>
      <w:r w:rsidRPr="007E5F42">
        <w:rPr>
          <w:rFonts w:hint="cs"/>
          <w:spacing w:val="-18"/>
          <w:rtl/>
        </w:rPr>
        <w:t xml:space="preserve"> </w:t>
      </w:r>
      <w:r>
        <w:rPr>
          <w:rFonts w:hint="cs"/>
          <w:rtl/>
        </w:rPr>
        <w:t>גילה</w:t>
      </w:r>
      <w:r w:rsidRPr="007E5F42">
        <w:rPr>
          <w:rFonts w:hint="cs"/>
          <w:spacing w:val="-18"/>
          <w:rtl/>
        </w:rPr>
        <w:t xml:space="preserve"> </w:t>
      </w:r>
      <w:r>
        <w:rPr>
          <w:rFonts w:hint="cs"/>
          <w:rtl/>
        </w:rPr>
        <w:t>מבחינה</w:t>
      </w:r>
      <w:r w:rsidRPr="007E5F42">
        <w:rPr>
          <w:rFonts w:hint="cs"/>
          <w:spacing w:val="-18"/>
          <w:rtl/>
        </w:rPr>
        <w:t xml:space="preserve"> </w:t>
      </w:r>
      <w:r>
        <w:rPr>
          <w:rFonts w:hint="cs"/>
          <w:rtl/>
        </w:rPr>
        <w:t>מתמטית</w:t>
      </w:r>
      <w:r w:rsidRPr="007E5F42">
        <w:rPr>
          <w:rFonts w:hint="cs"/>
          <w:spacing w:val="-18"/>
          <w:rtl/>
        </w:rPr>
        <w:t xml:space="preserve"> </w:t>
      </w:r>
      <w:r>
        <w:rPr>
          <w:rFonts w:hint="cs"/>
          <w:rtl/>
        </w:rPr>
        <w:t>את</w:t>
      </w:r>
      <w:r w:rsidRPr="007E5F42">
        <w:rPr>
          <w:rFonts w:hint="cs"/>
          <w:spacing w:val="-18"/>
          <w:rtl/>
        </w:rPr>
        <w:t xml:space="preserve"> </w:t>
      </w:r>
      <w:r>
        <w:rPr>
          <w:rFonts w:hint="cs"/>
          <w:rtl/>
        </w:rPr>
        <w:t>האין,</w:t>
      </w:r>
      <w:r w:rsidRPr="007E5F42">
        <w:rPr>
          <w:rFonts w:hint="cs"/>
          <w:spacing w:val="-18"/>
          <w:rtl/>
        </w:rPr>
        <w:t xml:space="preserve"> </w:t>
      </w:r>
      <w:r>
        <w:rPr>
          <w:rFonts w:hint="cs"/>
          <w:rtl/>
        </w:rPr>
        <w:t>היינו</w:t>
      </w:r>
      <w:r w:rsidRPr="007E5F42">
        <w:rPr>
          <w:rFonts w:hint="cs"/>
          <w:spacing w:val="-18"/>
          <w:rtl/>
        </w:rPr>
        <w:t xml:space="preserve"> </w:t>
      </w:r>
      <w:r>
        <w:rPr>
          <w:rFonts w:hint="cs"/>
          <w:rtl/>
        </w:rPr>
        <w:t>את</w:t>
      </w:r>
      <w:r w:rsidRPr="007E5F42">
        <w:rPr>
          <w:rFonts w:hint="cs"/>
          <w:spacing w:val="-18"/>
          <w:rtl/>
        </w:rPr>
        <w:t xml:space="preserve"> </w:t>
      </w:r>
      <w:r>
        <w:rPr>
          <w:rFonts w:hint="cs"/>
          <w:rtl/>
        </w:rPr>
        <w:t>המספר</w:t>
      </w:r>
      <w:r w:rsidRPr="007E5F42">
        <w:rPr>
          <w:rFonts w:hint="cs"/>
          <w:spacing w:val="-18"/>
          <w:rtl/>
        </w:rPr>
        <w:t xml:space="preserve"> </w:t>
      </w:r>
      <w:r w:rsidRPr="007107AA">
        <w:rPr>
          <w:rFonts w:hint="cs"/>
          <w:rtl/>
        </w:rPr>
        <w:t>0)</w:t>
      </w:r>
      <w:r>
        <w:rPr>
          <w:rFonts w:hint="cs"/>
          <w:rtl/>
        </w:rPr>
        <w:t>.</w:t>
      </w:r>
      <w:r w:rsidRPr="007E5F42">
        <w:rPr>
          <w:rFonts w:hint="cs"/>
          <w:spacing w:val="-18"/>
          <w:rtl/>
        </w:rPr>
        <w:t xml:space="preserve"> </w:t>
      </w:r>
      <w:r>
        <w:rPr>
          <w:rFonts w:hint="cs"/>
          <w:rtl/>
        </w:rPr>
        <w:t>כיוון</w:t>
      </w:r>
      <w:r w:rsidRPr="007E5F42">
        <w:rPr>
          <w:rFonts w:hint="cs"/>
          <w:spacing w:val="-18"/>
          <w:rtl/>
        </w:rPr>
        <w:t xml:space="preserve"> </w:t>
      </w:r>
      <w:r>
        <w:rPr>
          <w:rFonts w:hint="cs"/>
          <w:rtl/>
        </w:rPr>
        <w:t>שעיקר</w:t>
      </w:r>
      <w:r w:rsidRPr="007E5F42">
        <w:rPr>
          <w:rFonts w:hint="cs"/>
          <w:spacing w:val="-18"/>
          <w:rtl/>
        </w:rPr>
        <w:t xml:space="preserve"> </w:t>
      </w:r>
      <w:r>
        <w:rPr>
          <w:rFonts w:hint="cs"/>
          <w:rtl/>
        </w:rPr>
        <w:t>האמונה</w:t>
      </w:r>
      <w:r w:rsidRPr="007E5F42">
        <w:rPr>
          <w:rFonts w:hint="cs"/>
          <w:spacing w:val="-18"/>
          <w:rtl/>
        </w:rPr>
        <w:t xml:space="preserve"> </w:t>
      </w:r>
      <w:r>
        <w:rPr>
          <w:rFonts w:hint="cs"/>
          <w:rtl/>
        </w:rPr>
        <w:t>היהודית,</w:t>
      </w:r>
      <w:r w:rsidRPr="007E5F42">
        <w:rPr>
          <w:rFonts w:hint="cs"/>
          <w:spacing w:val="-18"/>
          <w:rtl/>
        </w:rPr>
        <w:t xml:space="preserve"> </w:t>
      </w:r>
      <w:r>
        <w:rPr>
          <w:rFonts w:hint="cs"/>
          <w:rtl/>
        </w:rPr>
        <w:t>והיסוד</w:t>
      </w:r>
      <w:r w:rsidRPr="007E5F42">
        <w:rPr>
          <w:rFonts w:hint="cs"/>
          <w:spacing w:val="-18"/>
          <w:rtl/>
        </w:rPr>
        <w:t xml:space="preserve"> </w:t>
      </w:r>
      <w:r>
        <w:rPr>
          <w:rFonts w:hint="cs"/>
          <w:rtl/>
        </w:rPr>
        <w:t>לברית</w:t>
      </w:r>
      <w:r w:rsidRPr="007E5F42">
        <w:rPr>
          <w:rFonts w:hint="cs"/>
          <w:spacing w:val="-18"/>
          <w:rtl/>
        </w:rPr>
        <w:t xml:space="preserve"> </w:t>
      </w:r>
      <w:r>
        <w:rPr>
          <w:rFonts w:hint="cs"/>
          <w:rtl/>
        </w:rPr>
        <w:t>שכרת</w:t>
      </w:r>
      <w:r w:rsidRPr="007E5F42">
        <w:rPr>
          <w:rFonts w:hint="cs"/>
          <w:spacing w:val="-18"/>
          <w:rtl/>
        </w:rPr>
        <w:t xml:space="preserve"> </w:t>
      </w:r>
      <w:r>
        <w:rPr>
          <w:rFonts w:hint="cs"/>
          <w:rtl/>
        </w:rPr>
        <w:t>ה'</w:t>
      </w:r>
      <w:r w:rsidRPr="007E5F42">
        <w:rPr>
          <w:rFonts w:hint="cs"/>
          <w:spacing w:val="-18"/>
          <w:rtl/>
        </w:rPr>
        <w:t xml:space="preserve"> </w:t>
      </w:r>
      <w:r>
        <w:rPr>
          <w:rFonts w:hint="cs"/>
          <w:rtl/>
        </w:rPr>
        <w:t>עם</w:t>
      </w:r>
      <w:r w:rsidRPr="007E5F42">
        <w:rPr>
          <w:rFonts w:hint="cs"/>
          <w:spacing w:val="-18"/>
          <w:rtl/>
        </w:rPr>
        <w:t xml:space="preserve"> </w:t>
      </w:r>
      <w:r>
        <w:rPr>
          <w:rFonts w:hint="cs"/>
          <w:rtl/>
        </w:rPr>
        <w:t>אברהם</w:t>
      </w:r>
      <w:r w:rsidRPr="007E5F42">
        <w:rPr>
          <w:rFonts w:hint="cs"/>
          <w:spacing w:val="-18"/>
          <w:rtl/>
        </w:rPr>
        <w:t xml:space="preserve"> </w:t>
      </w:r>
      <w:r>
        <w:rPr>
          <w:rFonts w:hint="cs"/>
          <w:rtl/>
        </w:rPr>
        <w:t>היא</w:t>
      </w:r>
      <w:r w:rsidRPr="007E5F42">
        <w:rPr>
          <w:rFonts w:hint="cs"/>
          <w:spacing w:val="-18"/>
          <w:rtl/>
        </w:rPr>
        <w:t xml:space="preserve"> </w:t>
      </w:r>
      <w:r>
        <w:rPr>
          <w:rFonts w:hint="cs"/>
          <w:rtl/>
        </w:rPr>
        <w:lastRenderedPageBreak/>
        <w:t>היכולת</w:t>
      </w:r>
      <w:r w:rsidRPr="007E5F42">
        <w:rPr>
          <w:rFonts w:hint="cs"/>
          <w:spacing w:val="-18"/>
          <w:rtl/>
        </w:rPr>
        <w:t xml:space="preserve"> </w:t>
      </w:r>
      <w:r>
        <w:rPr>
          <w:rFonts w:hint="cs"/>
          <w:rtl/>
        </w:rPr>
        <w:t>לתפוס</w:t>
      </w:r>
      <w:r w:rsidRPr="007E5F42">
        <w:rPr>
          <w:rFonts w:hint="cs"/>
          <w:spacing w:val="-18"/>
          <w:rtl/>
        </w:rPr>
        <w:t xml:space="preserve"> </w:t>
      </w:r>
      <w:r>
        <w:rPr>
          <w:rFonts w:hint="cs"/>
          <w:rtl/>
        </w:rPr>
        <w:t>מה</w:t>
      </w:r>
      <w:r w:rsidRPr="007E5F42">
        <w:rPr>
          <w:rFonts w:hint="cs"/>
          <w:spacing w:val="-18"/>
          <w:rtl/>
        </w:rPr>
        <w:t xml:space="preserve"> </w:t>
      </w:r>
      <w:r>
        <w:rPr>
          <w:rFonts w:hint="cs"/>
          <w:rtl/>
        </w:rPr>
        <w:t>שמעבר</w:t>
      </w:r>
      <w:r w:rsidRPr="007E5F42">
        <w:rPr>
          <w:rFonts w:hint="cs"/>
          <w:spacing w:val="-18"/>
          <w:rtl/>
        </w:rPr>
        <w:t xml:space="preserve"> </w:t>
      </w:r>
      <w:r>
        <w:rPr>
          <w:rFonts w:hint="cs"/>
          <w:rtl/>
        </w:rPr>
        <w:t>(קודם)</w:t>
      </w:r>
      <w:r w:rsidRPr="007E5F42">
        <w:rPr>
          <w:rFonts w:hint="cs"/>
          <w:spacing w:val="-18"/>
          <w:rtl/>
        </w:rPr>
        <w:t xml:space="preserve"> </w:t>
      </w:r>
      <w:r>
        <w:rPr>
          <w:rFonts w:hint="cs"/>
          <w:rtl/>
        </w:rPr>
        <w:t>לצמצום</w:t>
      </w:r>
      <w:r w:rsidRPr="007E5F42">
        <w:rPr>
          <w:rFonts w:hint="cs"/>
          <w:spacing w:val="-18"/>
          <w:rtl/>
        </w:rPr>
        <w:t xml:space="preserve"> </w:t>
      </w:r>
      <w:r>
        <w:rPr>
          <w:rFonts w:hint="cs"/>
          <w:rtl/>
        </w:rPr>
        <w:t>הראשון</w:t>
      </w:r>
      <w:r w:rsidRPr="007E5F42">
        <w:rPr>
          <w:rFonts w:hint="cs"/>
          <w:spacing w:val="-18"/>
          <w:rtl/>
        </w:rPr>
        <w:t xml:space="preserve"> </w:t>
      </w:r>
      <w:r w:rsidRPr="003F1290">
        <w:rPr>
          <w:rFonts w:hint="cs"/>
          <w:rtl/>
        </w:rPr>
        <w:t>(ואמנם,</w:t>
      </w:r>
      <w:r w:rsidRPr="007E5F42">
        <w:rPr>
          <w:rFonts w:hint="cs"/>
          <w:spacing w:val="-18"/>
          <w:rtl/>
        </w:rPr>
        <w:t xml:space="preserve"> </w:t>
      </w:r>
      <w:r w:rsidRPr="003F1290">
        <w:rPr>
          <w:rFonts w:hint="cs"/>
          <w:rtl/>
        </w:rPr>
        <w:t>כך</w:t>
      </w:r>
      <w:r w:rsidRPr="007E5F42">
        <w:rPr>
          <w:rFonts w:hint="cs"/>
          <w:spacing w:val="-18"/>
          <w:rtl/>
        </w:rPr>
        <w:t xml:space="preserve"> </w:t>
      </w:r>
      <w:r w:rsidRPr="003F1290">
        <w:rPr>
          <w:rFonts w:hint="cs"/>
          <w:rtl/>
        </w:rPr>
        <w:t>פירשו</w:t>
      </w:r>
      <w:r w:rsidRPr="007E5F42">
        <w:rPr>
          <w:rFonts w:hint="cs"/>
          <w:spacing w:val="-18"/>
          <w:rtl/>
        </w:rPr>
        <w:t xml:space="preserve"> </w:t>
      </w:r>
      <w:r w:rsidRPr="003F1290">
        <w:rPr>
          <w:rFonts w:hint="cs"/>
          <w:rtl/>
        </w:rPr>
        <w:t>חז"ל</w:t>
      </w:r>
      <w:r w:rsidRPr="007E5F42">
        <w:rPr>
          <w:rFonts w:hint="cs"/>
          <w:spacing w:val="-18"/>
          <w:rtl/>
        </w:rPr>
        <w:t xml:space="preserve"> </w:t>
      </w:r>
      <w:r w:rsidRPr="003F1290">
        <w:rPr>
          <w:rFonts w:hint="cs"/>
          <w:rtl/>
        </w:rPr>
        <w:t>את</w:t>
      </w:r>
      <w:r w:rsidRPr="007E5F42">
        <w:rPr>
          <w:rFonts w:hint="cs"/>
          <w:spacing w:val="-18"/>
          <w:rtl/>
        </w:rPr>
        <w:t xml:space="preserve"> </w:t>
      </w:r>
      <w:r w:rsidRPr="003F1290">
        <w:rPr>
          <w:rFonts w:hint="cs"/>
          <w:rtl/>
        </w:rPr>
        <w:t>התואר</w:t>
      </w:r>
      <w:r w:rsidRPr="007E5F42">
        <w:rPr>
          <w:rFonts w:hint="cs"/>
          <w:spacing w:val="-18"/>
          <w:rtl/>
        </w:rPr>
        <w:t xml:space="preserve"> </w:t>
      </w:r>
      <w:r w:rsidRPr="003F1290">
        <w:rPr>
          <w:rFonts w:hint="cs"/>
          <w:rtl/>
        </w:rPr>
        <w:t>"העברי"</w:t>
      </w:r>
      <w:r w:rsidRPr="007E5F42">
        <w:rPr>
          <w:rFonts w:hint="cs"/>
          <w:spacing w:val="-18"/>
          <w:rtl/>
        </w:rPr>
        <w:t xml:space="preserve"> </w:t>
      </w:r>
      <w:r w:rsidRPr="003F1290">
        <w:rPr>
          <w:rFonts w:hint="cs"/>
          <w:rtl/>
        </w:rPr>
        <w:t>שניתן</w:t>
      </w:r>
      <w:r w:rsidRPr="007E5F42">
        <w:rPr>
          <w:rFonts w:hint="cs"/>
          <w:spacing w:val="-18"/>
          <w:rtl/>
        </w:rPr>
        <w:t xml:space="preserve"> </w:t>
      </w:r>
      <w:r w:rsidRPr="003F1290">
        <w:rPr>
          <w:rFonts w:hint="cs"/>
          <w:rtl/>
        </w:rPr>
        <w:t>לאברהם,</w:t>
      </w:r>
      <w:r w:rsidRPr="007E5F42">
        <w:rPr>
          <w:rFonts w:hint="cs"/>
          <w:spacing w:val="-18"/>
          <w:rtl/>
        </w:rPr>
        <w:t xml:space="preserve"> </w:t>
      </w:r>
      <w:r w:rsidRPr="003F1290">
        <w:rPr>
          <w:rFonts w:hint="cs"/>
          <w:rtl/>
        </w:rPr>
        <w:t>שהוא</w:t>
      </w:r>
      <w:r w:rsidRPr="007E5F42">
        <w:rPr>
          <w:rFonts w:hint="cs"/>
          <w:spacing w:val="-18"/>
          <w:rtl/>
        </w:rPr>
        <w:t xml:space="preserve"> </w:t>
      </w:r>
      <w:r w:rsidRPr="003F1290">
        <w:rPr>
          <w:rFonts w:hint="cs"/>
          <w:rtl/>
        </w:rPr>
        <w:t>בא</w:t>
      </w:r>
      <w:r w:rsidRPr="007E5F42">
        <w:rPr>
          <w:rFonts w:hint="cs"/>
          <w:spacing w:val="-18"/>
          <w:rtl/>
        </w:rPr>
        <w:t xml:space="preserve"> </w:t>
      </w:r>
      <w:r w:rsidRPr="003F1290">
        <w:rPr>
          <w:rFonts w:hint="cs"/>
          <w:rtl/>
        </w:rPr>
        <w:t>מעבר</w:t>
      </w:r>
      <w:r w:rsidRPr="007E5F42">
        <w:rPr>
          <w:rFonts w:hint="cs"/>
          <w:spacing w:val="-18"/>
          <w:rtl/>
        </w:rPr>
        <w:t xml:space="preserve"> </w:t>
      </w:r>
      <w:r w:rsidRPr="003F1290">
        <w:rPr>
          <w:rFonts w:hint="cs"/>
          <w:rtl/>
        </w:rPr>
        <w:t>הנהר)</w:t>
      </w:r>
      <w:r>
        <w:rPr>
          <w:rFonts w:hint="cs"/>
          <w:rtl/>
        </w:rPr>
        <w:t>,</w:t>
      </w:r>
      <w:r w:rsidRPr="007E5F42">
        <w:rPr>
          <w:rFonts w:hint="cs"/>
          <w:spacing w:val="-18"/>
          <w:rtl/>
        </w:rPr>
        <w:t xml:space="preserve"> </w:t>
      </w:r>
      <w:r>
        <w:rPr>
          <w:rFonts w:hint="cs"/>
          <w:rtl/>
        </w:rPr>
        <w:t>הרי</w:t>
      </w:r>
      <w:r w:rsidRPr="007E5F42">
        <w:rPr>
          <w:rFonts w:hint="cs"/>
          <w:spacing w:val="-18"/>
          <w:rtl/>
        </w:rPr>
        <w:t xml:space="preserve"> </w:t>
      </w:r>
      <w:r>
        <w:rPr>
          <w:rFonts w:hint="cs"/>
          <w:rtl/>
        </w:rPr>
        <w:t>שמתבקש</w:t>
      </w:r>
      <w:r w:rsidRPr="007E5F42">
        <w:rPr>
          <w:rFonts w:hint="cs"/>
          <w:spacing w:val="-18"/>
          <w:rtl/>
        </w:rPr>
        <w:t xml:space="preserve"> </w:t>
      </w:r>
      <w:r>
        <w:rPr>
          <w:rFonts w:hint="cs"/>
          <w:rtl/>
        </w:rPr>
        <w:t>לשייך</w:t>
      </w:r>
      <w:r w:rsidRPr="007E5F42">
        <w:rPr>
          <w:rFonts w:hint="cs"/>
          <w:spacing w:val="-18"/>
          <w:rtl/>
        </w:rPr>
        <w:t xml:space="preserve"> </w:t>
      </w:r>
      <w:r>
        <w:rPr>
          <w:rFonts w:hint="cs"/>
          <w:rtl/>
        </w:rPr>
        <w:t>את</w:t>
      </w:r>
      <w:r w:rsidRPr="007E5F42">
        <w:rPr>
          <w:rFonts w:hint="cs"/>
          <w:spacing w:val="-18"/>
          <w:rtl/>
        </w:rPr>
        <w:t xml:space="preserve"> </w:t>
      </w:r>
      <w:r>
        <w:rPr>
          <w:rFonts w:hint="cs"/>
          <w:rtl/>
        </w:rPr>
        <w:t>הברית</w:t>
      </w:r>
      <w:r w:rsidRPr="007E5F42">
        <w:rPr>
          <w:rFonts w:hint="cs"/>
          <w:spacing w:val="-18"/>
          <w:rtl/>
        </w:rPr>
        <w:t xml:space="preserve"> </w:t>
      </w:r>
      <w:r>
        <w:rPr>
          <w:rFonts w:hint="cs"/>
          <w:rtl/>
        </w:rPr>
        <w:t>האחת</w:t>
      </w:r>
      <w:r w:rsidRPr="007E5F42">
        <w:rPr>
          <w:rFonts w:hint="cs"/>
          <w:spacing w:val="-18"/>
          <w:rtl/>
        </w:rPr>
        <w:t xml:space="preserve"> </w:t>
      </w:r>
      <w:r>
        <w:rPr>
          <w:rFonts w:hint="cs"/>
          <w:rtl/>
        </w:rPr>
        <w:t>שכרת</w:t>
      </w:r>
      <w:r w:rsidRPr="007E5F42">
        <w:rPr>
          <w:rFonts w:hint="cs"/>
          <w:spacing w:val="-18"/>
          <w:rtl/>
        </w:rPr>
        <w:t xml:space="preserve"> </w:t>
      </w:r>
      <w:r>
        <w:rPr>
          <w:rFonts w:hint="cs"/>
          <w:rtl/>
        </w:rPr>
        <w:t>ה'</w:t>
      </w:r>
      <w:r w:rsidRPr="007E5F42">
        <w:rPr>
          <w:rFonts w:hint="cs"/>
          <w:spacing w:val="-18"/>
          <w:rtl/>
        </w:rPr>
        <w:t xml:space="preserve"> </w:t>
      </w:r>
      <w:r>
        <w:rPr>
          <w:rFonts w:hint="cs"/>
          <w:rtl/>
        </w:rPr>
        <w:t>עם</w:t>
      </w:r>
      <w:r w:rsidRPr="007E5F42">
        <w:rPr>
          <w:rFonts w:hint="cs"/>
          <w:spacing w:val="-18"/>
          <w:rtl/>
        </w:rPr>
        <w:t xml:space="preserve"> </w:t>
      </w:r>
      <w:r>
        <w:rPr>
          <w:rFonts w:hint="cs"/>
          <w:rtl/>
        </w:rPr>
        <w:t>אברהם</w:t>
      </w:r>
      <w:r w:rsidRPr="007E5F42">
        <w:rPr>
          <w:rFonts w:hint="cs"/>
          <w:spacing w:val="-18"/>
          <w:rtl/>
        </w:rPr>
        <w:t xml:space="preserve"> </w:t>
      </w:r>
      <w:r>
        <w:rPr>
          <w:rFonts w:hint="cs"/>
          <w:rtl/>
        </w:rPr>
        <w:t>על</w:t>
      </w:r>
      <w:r w:rsidRPr="007E5F42">
        <w:rPr>
          <w:rFonts w:hint="cs"/>
          <w:spacing w:val="-18"/>
          <w:rtl/>
        </w:rPr>
        <w:t xml:space="preserve"> </w:t>
      </w:r>
      <w:r>
        <w:rPr>
          <w:rFonts w:hint="cs"/>
          <w:rtl/>
        </w:rPr>
        <w:t>הארץ</w:t>
      </w:r>
      <w:r>
        <w:rPr>
          <w:rStyle w:val="afff7"/>
          <w:rtl/>
        </w:rPr>
        <w:endnoteReference w:id="39"/>
      </w:r>
      <w:r w:rsidRPr="007E5F42">
        <w:rPr>
          <w:rFonts w:hint="cs"/>
          <w:spacing w:val="-18"/>
          <w:rtl/>
        </w:rPr>
        <w:t xml:space="preserve"> </w:t>
      </w:r>
      <w:r>
        <w:rPr>
          <w:rFonts w:hint="cs"/>
          <w:rtl/>
        </w:rPr>
        <w:t>עם</w:t>
      </w:r>
      <w:r w:rsidRPr="007E5F42">
        <w:rPr>
          <w:rFonts w:hint="cs"/>
          <w:spacing w:val="-18"/>
          <w:rtl/>
        </w:rPr>
        <w:t xml:space="preserve"> </w:t>
      </w:r>
      <w:r>
        <w:rPr>
          <w:rFonts w:hint="cs"/>
          <w:rtl/>
        </w:rPr>
        <w:t>מספר</w:t>
      </w:r>
      <w:r w:rsidRPr="007E5F42">
        <w:rPr>
          <w:rFonts w:hint="cs"/>
          <w:spacing w:val="-18"/>
          <w:rtl/>
        </w:rPr>
        <w:t xml:space="preserve"> </w:t>
      </w:r>
      <w:r>
        <w:rPr>
          <w:rFonts w:hint="cs"/>
          <w:rtl/>
        </w:rPr>
        <w:t>הברית</w:t>
      </w:r>
      <w:r w:rsidRPr="007E5F42">
        <w:rPr>
          <w:rFonts w:hint="cs"/>
          <w:spacing w:val="-18"/>
          <w:rtl/>
        </w:rPr>
        <w:t xml:space="preserve"> </w:t>
      </w:r>
      <w:r>
        <w:rPr>
          <w:rFonts w:hint="cs"/>
          <w:rtl/>
        </w:rPr>
        <w:t>ה-1</w:t>
      </w:r>
      <w:r w:rsidRPr="007E5F42">
        <w:rPr>
          <w:rFonts w:hint="cs"/>
          <w:spacing w:val="-18"/>
          <w:rtl/>
        </w:rPr>
        <w:t xml:space="preserve"> </w:t>
      </w:r>
      <w:r>
        <w:rPr>
          <w:rFonts w:hint="cs"/>
          <w:rtl/>
        </w:rPr>
        <w:t>היוצא</w:t>
      </w:r>
      <w:r w:rsidRPr="007E5F42">
        <w:rPr>
          <w:rFonts w:hint="cs"/>
          <w:spacing w:val="-18"/>
          <w:rtl/>
        </w:rPr>
        <w:t xml:space="preserve"> </w:t>
      </w:r>
      <w:r>
        <w:rPr>
          <w:rFonts w:hint="cs"/>
          <w:rtl/>
        </w:rPr>
        <w:t>מהצבת</w:t>
      </w:r>
      <w:r w:rsidRPr="007E5F42">
        <w:rPr>
          <w:rFonts w:hint="cs"/>
          <w:spacing w:val="-18"/>
          <w:rtl/>
        </w:rPr>
        <w:t xml:space="preserve"> </w:t>
      </w:r>
      <w:r>
        <w:t>n</w:t>
      </w:r>
      <w:r w:rsidRPr="007E5F42">
        <w:rPr>
          <w:rFonts w:hint="cs"/>
          <w:spacing w:val="-18"/>
          <w:rtl/>
        </w:rPr>
        <w:t xml:space="preserve"> </w:t>
      </w:r>
      <w:r>
        <w:rPr>
          <w:rFonts w:hint="cs"/>
          <w:rtl/>
        </w:rPr>
        <w:t>שווה</w:t>
      </w:r>
      <w:r w:rsidRPr="007E5F42">
        <w:rPr>
          <w:rFonts w:hint="cs"/>
          <w:spacing w:val="-18"/>
          <w:rtl/>
        </w:rPr>
        <w:t xml:space="preserve"> </w:t>
      </w:r>
      <w:r>
        <w:rPr>
          <w:rFonts w:hint="cs"/>
          <w:rtl/>
        </w:rPr>
        <w:t>ל־1</w:t>
      </w:r>
      <w:r>
        <w:rPr>
          <w:rtl/>
        </w:rPr>
        <w:noBreakHyphen/>
      </w:r>
      <w:r>
        <w:rPr>
          <w:rFonts w:hint="cs"/>
          <w:rtl/>
        </w:rPr>
        <w:t>.</w:t>
      </w:r>
      <w:r w:rsidRPr="007E5F42">
        <w:rPr>
          <w:rFonts w:hint="cs"/>
          <w:spacing w:val="-18"/>
          <w:rtl/>
        </w:rPr>
        <w:t xml:space="preserve"> </w:t>
      </w:r>
      <w:r>
        <w:rPr>
          <w:rFonts w:hint="cs"/>
          <w:rtl/>
        </w:rPr>
        <w:t>לעומת</w:t>
      </w:r>
      <w:r w:rsidRPr="007E5F42">
        <w:rPr>
          <w:rFonts w:hint="cs"/>
          <w:spacing w:val="-18"/>
          <w:rtl/>
        </w:rPr>
        <w:t xml:space="preserve"> </w:t>
      </w:r>
      <w:r>
        <w:rPr>
          <w:rFonts w:hint="cs"/>
          <w:rtl/>
        </w:rPr>
        <w:t>זאת</w:t>
      </w:r>
      <w:r w:rsidRPr="007E5F42">
        <w:rPr>
          <w:rFonts w:hint="cs"/>
          <w:spacing w:val="-18"/>
          <w:rtl/>
        </w:rPr>
        <w:t xml:space="preserve"> </w:t>
      </w:r>
      <w:r>
        <w:rPr>
          <w:rFonts w:hint="cs"/>
          <w:rtl/>
        </w:rPr>
        <w:t>בריתו</w:t>
      </w:r>
      <w:r w:rsidRPr="007E5F42">
        <w:rPr>
          <w:rFonts w:hint="cs"/>
          <w:spacing w:val="-18"/>
          <w:rtl/>
        </w:rPr>
        <w:t xml:space="preserve"> </w:t>
      </w:r>
      <w:r>
        <w:rPr>
          <w:rFonts w:hint="cs"/>
          <w:rtl/>
        </w:rPr>
        <w:t>של</w:t>
      </w:r>
      <w:r w:rsidRPr="007E5F42">
        <w:rPr>
          <w:rFonts w:hint="cs"/>
          <w:spacing w:val="-18"/>
          <w:rtl/>
        </w:rPr>
        <w:t xml:space="preserve"> </w:t>
      </w:r>
      <w:r>
        <w:rPr>
          <w:rFonts w:hint="cs"/>
          <w:rtl/>
        </w:rPr>
        <w:t>נח,</w:t>
      </w:r>
      <w:r w:rsidRPr="007E5F42">
        <w:rPr>
          <w:rFonts w:hint="cs"/>
          <w:spacing w:val="-18"/>
          <w:rtl/>
        </w:rPr>
        <w:t xml:space="preserve"> </w:t>
      </w:r>
      <w:r>
        <w:rPr>
          <w:rFonts w:hint="cs"/>
          <w:rtl/>
        </w:rPr>
        <w:t>שגם</w:t>
      </w:r>
      <w:r w:rsidRPr="007E5F42">
        <w:rPr>
          <w:rFonts w:hint="cs"/>
          <w:spacing w:val="-18"/>
          <w:rtl/>
        </w:rPr>
        <w:t xml:space="preserve"> </w:t>
      </w:r>
      <w:r>
        <w:rPr>
          <w:rFonts w:hint="cs"/>
          <w:rtl/>
        </w:rPr>
        <w:t>בה</w:t>
      </w:r>
      <w:r w:rsidRPr="007E5F42">
        <w:rPr>
          <w:rFonts w:hint="cs"/>
          <w:spacing w:val="-18"/>
          <w:rtl/>
        </w:rPr>
        <w:t xml:space="preserve"> </w:t>
      </w:r>
      <w:r>
        <w:rPr>
          <w:rFonts w:hint="cs"/>
          <w:rtl/>
        </w:rPr>
        <w:t>יש</w:t>
      </w:r>
      <w:r w:rsidRPr="007E5F42">
        <w:rPr>
          <w:rFonts w:hint="cs"/>
          <w:spacing w:val="-18"/>
          <w:rtl/>
        </w:rPr>
        <w:t xml:space="preserve"> </w:t>
      </w:r>
      <w:r>
        <w:rPr>
          <w:rFonts w:hint="cs"/>
          <w:rtl/>
        </w:rPr>
        <w:t>הופעה</w:t>
      </w:r>
      <w:r w:rsidRPr="007E5F42">
        <w:rPr>
          <w:rFonts w:hint="cs"/>
          <w:spacing w:val="-18"/>
          <w:rtl/>
        </w:rPr>
        <w:t xml:space="preserve"> </w:t>
      </w:r>
      <w:r>
        <w:rPr>
          <w:rFonts w:hint="cs"/>
          <w:rtl/>
        </w:rPr>
        <w:t>אחת</w:t>
      </w:r>
      <w:r w:rsidRPr="007E5F42">
        <w:rPr>
          <w:rFonts w:hint="cs"/>
          <w:spacing w:val="-18"/>
          <w:rtl/>
        </w:rPr>
        <w:t xml:space="preserve"> </w:t>
      </w:r>
      <w:r>
        <w:rPr>
          <w:rFonts w:hint="cs"/>
          <w:rtl/>
        </w:rPr>
        <w:t>של</w:t>
      </w:r>
      <w:r w:rsidRPr="007E5F42">
        <w:rPr>
          <w:rFonts w:hint="cs"/>
          <w:spacing w:val="-18"/>
          <w:rtl/>
        </w:rPr>
        <w:t xml:space="preserve"> </w:t>
      </w:r>
      <w:r>
        <w:rPr>
          <w:rFonts w:hint="cs"/>
          <w:rtl/>
        </w:rPr>
        <w:t>המילה</w:t>
      </w:r>
      <w:r w:rsidRPr="007E5F42">
        <w:rPr>
          <w:rFonts w:hint="cs"/>
          <w:spacing w:val="-18"/>
          <w:rtl/>
        </w:rPr>
        <w:t xml:space="preserve"> </w:t>
      </w:r>
      <w:r>
        <w:rPr>
          <w:rFonts w:hint="cs"/>
          <w:rtl/>
        </w:rPr>
        <w:t>ברית,</w:t>
      </w:r>
      <w:r w:rsidRPr="007E5F42">
        <w:rPr>
          <w:rFonts w:hint="cs"/>
          <w:spacing w:val="-18"/>
          <w:rtl/>
        </w:rPr>
        <w:t xml:space="preserve"> </w:t>
      </w:r>
      <w:r>
        <w:rPr>
          <w:rFonts w:hint="cs"/>
          <w:rtl/>
        </w:rPr>
        <w:t>נשייך</w:t>
      </w:r>
      <w:r w:rsidRPr="007E5F42">
        <w:rPr>
          <w:rFonts w:hint="cs"/>
          <w:spacing w:val="-18"/>
          <w:rtl/>
        </w:rPr>
        <w:t xml:space="preserve"> </w:t>
      </w:r>
      <w:r>
        <w:rPr>
          <w:rFonts w:hint="cs"/>
          <w:rtl/>
        </w:rPr>
        <w:t>להצבת</w:t>
      </w:r>
      <w:r w:rsidRPr="007E5F42">
        <w:rPr>
          <w:rFonts w:hint="cs"/>
          <w:spacing w:val="-18"/>
          <w:rtl/>
        </w:rPr>
        <w:t xml:space="preserve"> </w:t>
      </w:r>
      <w:r>
        <w:t>n</w:t>
      </w:r>
      <w:r w:rsidRPr="007E5F42">
        <w:rPr>
          <w:rFonts w:hint="cs"/>
          <w:spacing w:val="-18"/>
          <w:rtl/>
        </w:rPr>
        <w:t xml:space="preserve"> </w:t>
      </w:r>
      <w:r>
        <w:rPr>
          <w:rFonts w:hint="cs"/>
          <w:rtl/>
        </w:rPr>
        <w:t>שווה</w:t>
      </w:r>
      <w:r w:rsidRPr="007E5F42">
        <w:rPr>
          <w:rFonts w:hint="cs"/>
          <w:spacing w:val="-18"/>
          <w:rtl/>
        </w:rPr>
        <w:t xml:space="preserve"> </w:t>
      </w:r>
      <w:r>
        <w:rPr>
          <w:rFonts w:hint="cs"/>
          <w:rtl/>
        </w:rPr>
        <w:t>ל-0.</w:t>
      </w:r>
    </w:p>
    <w:p w14:paraId="4E3F7E68" w14:textId="77777777" w:rsidR="00DF763E" w:rsidRDefault="00DF763E" w:rsidP="00DF763E">
      <w:pPr>
        <w:rPr>
          <w:rFonts w:hint="cs"/>
          <w:rtl/>
        </w:rPr>
      </w:pPr>
      <w:r>
        <w:rPr>
          <w:rFonts w:hint="cs"/>
          <w:rtl/>
        </w:rPr>
        <w:t>יוצא</w:t>
      </w:r>
      <w:r w:rsidRPr="007E5F42">
        <w:rPr>
          <w:rFonts w:hint="cs"/>
          <w:spacing w:val="-28"/>
          <w:rtl/>
        </w:rPr>
        <w:t xml:space="preserve"> </w:t>
      </w:r>
      <w:r>
        <w:rPr>
          <w:rFonts w:hint="cs"/>
          <w:rtl/>
        </w:rPr>
        <w:t>אם</w:t>
      </w:r>
      <w:r w:rsidRPr="007E5F42">
        <w:rPr>
          <w:rFonts w:hint="cs"/>
          <w:spacing w:val="-28"/>
          <w:rtl/>
        </w:rPr>
        <w:t xml:space="preserve"> </w:t>
      </w:r>
      <w:r>
        <w:rPr>
          <w:rFonts w:hint="cs"/>
          <w:rtl/>
        </w:rPr>
        <w:t>כן</w:t>
      </w:r>
      <w:r w:rsidRPr="007E5F42">
        <w:rPr>
          <w:rFonts w:hint="cs"/>
          <w:spacing w:val="-28"/>
          <w:rtl/>
        </w:rPr>
        <w:t xml:space="preserve"> </w:t>
      </w:r>
      <w:r>
        <w:rPr>
          <w:rFonts w:hint="cs"/>
          <w:rtl/>
        </w:rPr>
        <w:t>שלפי</w:t>
      </w:r>
      <w:r w:rsidRPr="007E5F42">
        <w:rPr>
          <w:rFonts w:hint="cs"/>
          <w:spacing w:val="-28"/>
          <w:rtl/>
        </w:rPr>
        <w:t xml:space="preserve"> </w:t>
      </w:r>
      <w:r>
        <w:rPr>
          <w:rFonts w:hint="cs"/>
          <w:rtl/>
        </w:rPr>
        <w:t>סדר,</w:t>
      </w:r>
      <w:r w:rsidRPr="007E5F42">
        <w:rPr>
          <w:rFonts w:hint="cs"/>
          <w:spacing w:val="-28"/>
          <w:rtl/>
        </w:rPr>
        <w:t xml:space="preserve"> </w:t>
      </w:r>
      <w:r>
        <w:rPr>
          <w:rFonts w:hint="cs"/>
          <w:rtl/>
        </w:rPr>
        <w:t>חמש</w:t>
      </w:r>
      <w:r>
        <w:rPr>
          <w:rFonts w:hint="cs"/>
          <w:spacing w:val="-28"/>
          <w:rtl/>
        </w:rPr>
        <w:t>ת</w:t>
      </w:r>
      <w:r w:rsidRPr="007E5F42">
        <w:rPr>
          <w:rFonts w:hint="cs"/>
          <w:spacing w:val="-28"/>
          <w:rtl/>
        </w:rPr>
        <w:t xml:space="preserve"> </w:t>
      </w:r>
      <w:r>
        <w:rPr>
          <w:rFonts w:hint="cs"/>
          <w:rtl/>
        </w:rPr>
        <w:t>מספרי</w:t>
      </w:r>
      <w:r w:rsidRPr="007E5F42">
        <w:rPr>
          <w:rFonts w:hint="cs"/>
          <w:spacing w:val="-28"/>
          <w:rtl/>
        </w:rPr>
        <w:t xml:space="preserve"> </w:t>
      </w:r>
      <w:r>
        <w:rPr>
          <w:rFonts w:hint="cs"/>
          <w:rtl/>
        </w:rPr>
        <w:t>הברית</w:t>
      </w:r>
      <w:r w:rsidRPr="007E5F42">
        <w:rPr>
          <w:rFonts w:hint="cs"/>
          <w:spacing w:val="-28"/>
          <w:rtl/>
        </w:rPr>
        <w:t xml:space="preserve"> </w:t>
      </w:r>
      <w:r>
        <w:rPr>
          <w:rFonts w:hint="cs"/>
          <w:rtl/>
        </w:rPr>
        <w:t>הראשונים,</w:t>
      </w:r>
      <w:r w:rsidRPr="007E5F42">
        <w:rPr>
          <w:rFonts w:hint="cs"/>
          <w:spacing w:val="-28"/>
          <w:rtl/>
        </w:rPr>
        <w:t xml:space="preserve"> </w:t>
      </w:r>
      <w:r>
        <w:rPr>
          <w:rFonts w:hint="cs"/>
          <w:rtl/>
        </w:rPr>
        <w:t>מ-1</w:t>
      </w:r>
      <w:r w:rsidRPr="007E5F42">
        <w:rPr>
          <w:rFonts w:hint="cs"/>
          <w:spacing w:val="-28"/>
          <w:rtl/>
        </w:rPr>
        <w:t xml:space="preserve"> </w:t>
      </w:r>
      <w:r>
        <w:rPr>
          <w:rFonts w:hint="cs"/>
          <w:rtl/>
        </w:rPr>
        <w:t>עד</w:t>
      </w:r>
      <w:r w:rsidRPr="007E5F42">
        <w:rPr>
          <w:rFonts w:hint="cs"/>
          <w:spacing w:val="-28"/>
          <w:rtl/>
        </w:rPr>
        <w:t xml:space="preserve"> </w:t>
      </w:r>
      <w:r>
        <w:rPr>
          <w:rFonts w:hint="cs"/>
          <w:rtl/>
        </w:rPr>
        <w:t>13</w:t>
      </w:r>
      <w:r w:rsidRPr="007E5F42">
        <w:rPr>
          <w:rFonts w:hint="cs"/>
          <w:spacing w:val="-28"/>
          <w:rtl/>
        </w:rPr>
        <w:t xml:space="preserve"> </w:t>
      </w:r>
      <w:r>
        <w:rPr>
          <w:rFonts w:hint="cs"/>
          <w:rtl/>
        </w:rPr>
        <w:t>הם</w:t>
      </w:r>
      <w:r w:rsidRPr="007E5F42">
        <w:rPr>
          <w:rFonts w:hint="cs"/>
          <w:spacing w:val="-28"/>
          <w:rtl/>
        </w:rPr>
        <w:t xml:space="preserve"> </w:t>
      </w:r>
      <w:r>
        <w:rPr>
          <w:rFonts w:hint="cs"/>
          <w:rtl/>
        </w:rPr>
        <w:t>כנגד:</w:t>
      </w:r>
    </w:p>
    <w:p w14:paraId="74E13026" w14:textId="77777777" w:rsidR="00DF763E" w:rsidRDefault="00DF763E" w:rsidP="00DF763E">
      <w:pPr>
        <w:numPr>
          <w:ilvl w:val="0"/>
          <w:numId w:val="33"/>
        </w:numPr>
        <w:rPr>
          <w:rFonts w:hint="cs"/>
          <w:rtl/>
        </w:rPr>
      </w:pPr>
      <w:r>
        <w:rPr>
          <w:rFonts w:hint="cs"/>
          <w:rtl/>
        </w:rPr>
        <w:t xml:space="preserve">1 </w:t>
      </w:r>
      <w:r>
        <w:rPr>
          <w:rtl/>
        </w:rPr>
        <w:t>–</w:t>
      </w:r>
      <w:r>
        <w:rPr>
          <w:rFonts w:hint="cs"/>
          <w:rtl/>
        </w:rPr>
        <w:t xml:space="preserve"> ברית הארץ</w:t>
      </w:r>
    </w:p>
    <w:p w14:paraId="7E010FDF" w14:textId="77777777" w:rsidR="00DF763E" w:rsidRDefault="00DF763E" w:rsidP="00DF763E">
      <w:pPr>
        <w:numPr>
          <w:ilvl w:val="0"/>
          <w:numId w:val="33"/>
        </w:numPr>
        <w:rPr>
          <w:rFonts w:hint="cs"/>
          <w:rtl/>
        </w:rPr>
      </w:pPr>
      <w:r>
        <w:rPr>
          <w:rFonts w:hint="cs"/>
          <w:rtl/>
        </w:rPr>
        <w:t xml:space="preserve">1 </w:t>
      </w:r>
      <w:r>
        <w:rPr>
          <w:rtl/>
        </w:rPr>
        <w:t>–</w:t>
      </w:r>
      <w:r>
        <w:rPr>
          <w:rFonts w:hint="cs"/>
          <w:rtl/>
        </w:rPr>
        <w:t xml:space="preserve"> בריתו של נח</w:t>
      </w:r>
    </w:p>
    <w:p w14:paraId="09CAD7C6" w14:textId="77777777" w:rsidR="00DF763E" w:rsidRDefault="00DF763E" w:rsidP="00DF763E">
      <w:pPr>
        <w:numPr>
          <w:ilvl w:val="0"/>
          <w:numId w:val="33"/>
        </w:numPr>
        <w:rPr>
          <w:rFonts w:hint="cs"/>
          <w:rtl/>
        </w:rPr>
      </w:pPr>
      <w:r>
        <w:rPr>
          <w:rFonts w:hint="cs"/>
          <w:rtl/>
        </w:rPr>
        <w:t xml:space="preserve">3 </w:t>
      </w:r>
      <w:r>
        <w:rPr>
          <w:rtl/>
        </w:rPr>
        <w:t>–</w:t>
      </w:r>
      <w:r>
        <w:rPr>
          <w:rFonts w:hint="cs"/>
          <w:rtl/>
        </w:rPr>
        <w:t xml:space="preserve"> ברית התורה</w:t>
      </w:r>
    </w:p>
    <w:p w14:paraId="45C480D9" w14:textId="77777777" w:rsidR="00DF763E" w:rsidRDefault="00DF763E" w:rsidP="00DF763E">
      <w:pPr>
        <w:numPr>
          <w:ilvl w:val="0"/>
          <w:numId w:val="33"/>
        </w:numPr>
        <w:rPr>
          <w:rFonts w:hint="cs"/>
          <w:rtl/>
        </w:rPr>
      </w:pPr>
      <w:r>
        <w:rPr>
          <w:rFonts w:hint="cs"/>
          <w:rtl/>
        </w:rPr>
        <w:t xml:space="preserve">7 </w:t>
      </w:r>
      <w:r>
        <w:rPr>
          <w:rtl/>
        </w:rPr>
        <w:t>–</w:t>
      </w:r>
      <w:r>
        <w:rPr>
          <w:rFonts w:hint="cs"/>
          <w:rtl/>
        </w:rPr>
        <w:t xml:space="preserve"> ברית הקשת</w:t>
      </w:r>
    </w:p>
    <w:p w14:paraId="1E8FEE55" w14:textId="77777777" w:rsidR="00DF763E" w:rsidRDefault="00DF763E" w:rsidP="00DF763E">
      <w:pPr>
        <w:numPr>
          <w:ilvl w:val="0"/>
          <w:numId w:val="33"/>
        </w:numPr>
        <w:rPr>
          <w:rFonts w:hint="cs"/>
        </w:rPr>
      </w:pPr>
      <w:r>
        <w:rPr>
          <w:rFonts w:hint="cs"/>
          <w:rtl/>
        </w:rPr>
        <w:t xml:space="preserve">13 </w:t>
      </w:r>
      <w:r>
        <w:rPr>
          <w:rtl/>
        </w:rPr>
        <w:t>–</w:t>
      </w:r>
      <w:r>
        <w:rPr>
          <w:rFonts w:hint="cs"/>
          <w:rtl/>
        </w:rPr>
        <w:t xml:space="preserve"> ברית המילה</w:t>
      </w:r>
    </w:p>
    <w:p w14:paraId="12B70321" w14:textId="77777777" w:rsidR="00DF763E" w:rsidRDefault="00DF763E" w:rsidP="00DF763E">
      <w:pPr>
        <w:rPr>
          <w:rFonts w:hint="cs"/>
          <w:rtl/>
        </w:rPr>
      </w:pPr>
      <w:r>
        <w:rPr>
          <w:rFonts w:hint="cs"/>
          <w:rtl/>
        </w:rPr>
        <w:t xml:space="preserve">נשים לב שיש כאן דילוג מברית עם יהודי לברית עם שאינו יהודי ושוב לברית עם יהודי, וכו', כך שיש כאן שתי בריתות עם גוי (בשני המקרים זהו נח), ושלש בריתות עם יהודי, היינו עם אברהם (גם בברית התורה נרמז אברהם, שהתורה היא "אוריין תליתאי" כנגד שלשה אבות, היוצאים מאברהם). </w:t>
      </w:r>
    </w:p>
    <w:p w14:paraId="11FFD113" w14:textId="77777777" w:rsidR="00DF763E" w:rsidRPr="006053F3" w:rsidRDefault="00DF763E" w:rsidP="00DF763E">
      <w:pPr>
        <w:rPr>
          <w:rFonts w:hint="cs"/>
          <w:rtl/>
        </w:rPr>
      </w:pPr>
      <w:r>
        <w:rPr>
          <w:rFonts w:hint="cs"/>
          <w:rtl/>
        </w:rPr>
        <w:t xml:space="preserve">סכום 5 מספרי הברית הנ"ל עולה 25, ויוצא שהערך הממוצע שלהם 5. </w:t>
      </w:r>
      <w:r w:rsidRPr="006053F3">
        <w:rPr>
          <w:rStyle w:val="Gematria"/>
          <w:rFonts w:hint="cs"/>
          <w:rtl/>
        </w:rPr>
        <w:t>אברהם נח אברהם נח אברהם</w:t>
      </w:r>
      <w:r w:rsidRPr="006053F3">
        <w:rPr>
          <w:rFonts w:hint="cs"/>
          <w:rtl/>
        </w:rPr>
        <w:t xml:space="preserve"> עולה 860 ושווה גם </w:t>
      </w:r>
      <w:r w:rsidRPr="006053F3">
        <w:rPr>
          <w:rStyle w:val="Gematria"/>
          <w:rFonts w:hint="cs"/>
          <w:rtl/>
        </w:rPr>
        <w:t>תבת נח</w:t>
      </w:r>
      <w:r w:rsidRPr="006053F3">
        <w:rPr>
          <w:rFonts w:hint="cs"/>
          <w:rtl/>
        </w:rPr>
        <w:t xml:space="preserve"> (שכן, מבחינה כרונוגלוית, הכל מתחיל מהברית בנוגע לתבת נח). אבל 860 גם שווה </w:t>
      </w:r>
      <w:r w:rsidRPr="006053F3">
        <w:rPr>
          <w:rStyle w:val="Gematria"/>
          <w:rFonts w:hint="cs"/>
          <w:rtl/>
        </w:rPr>
        <w:t>ברית</w:t>
      </w:r>
      <w:r w:rsidRPr="006053F3">
        <w:rPr>
          <w:rFonts w:hint="cs"/>
          <w:rtl/>
        </w:rPr>
        <w:t xml:space="preserve"> </w:t>
      </w:r>
      <w:r w:rsidRPr="006053F3">
        <w:rPr>
          <w:rStyle w:val="Gematria"/>
          <w:rFonts w:hint="cs"/>
          <w:rtl/>
        </w:rPr>
        <w:t>אברהם</w:t>
      </w:r>
      <w:r w:rsidRPr="006053F3">
        <w:rPr>
          <w:rFonts w:hint="cs"/>
          <w:rtl/>
        </w:rPr>
        <w:t xml:space="preserve"> ("</w:t>
      </w:r>
      <w:r w:rsidRPr="006053F3">
        <w:rPr>
          <w:rStyle w:val="Gematria"/>
          <w:rFonts w:hint="cs"/>
          <w:rtl/>
        </w:rPr>
        <w:t>נח נח</w:t>
      </w:r>
      <w:r w:rsidRPr="006053F3">
        <w:rPr>
          <w:rFonts w:hint="cs"/>
          <w:rtl/>
        </w:rPr>
        <w:t>" "</w:t>
      </w:r>
      <w:r w:rsidRPr="006053F3">
        <w:rPr>
          <w:rStyle w:val="Gematria"/>
          <w:rFonts w:hint="cs"/>
          <w:rtl/>
        </w:rPr>
        <w:t>אברהם אברהם</w:t>
      </w:r>
      <w:r w:rsidRPr="006053F3">
        <w:rPr>
          <w:rFonts w:hint="cs"/>
          <w:rtl/>
        </w:rPr>
        <w:t xml:space="preserve">" = </w:t>
      </w:r>
      <w:r w:rsidRPr="006053F3">
        <w:rPr>
          <w:rStyle w:val="Gematria"/>
          <w:rFonts w:hint="cs"/>
          <w:rtl/>
        </w:rPr>
        <w:t>ברית</w:t>
      </w:r>
      <w:r w:rsidRPr="006053F3">
        <w:rPr>
          <w:rFonts w:hint="cs"/>
          <w:rtl/>
        </w:rPr>
        <w:t>)!</w:t>
      </w:r>
      <w:r w:rsidRPr="006053F3">
        <w:rPr>
          <w:rStyle w:val="afff7"/>
          <w:rtl/>
        </w:rPr>
        <w:endnoteReference w:id="40"/>
      </w:r>
    </w:p>
    <w:p w14:paraId="1E046F57" w14:textId="77777777" w:rsidR="00DF763E" w:rsidRDefault="00DF763E" w:rsidP="00DF763E">
      <w:pPr>
        <w:pStyle w:val="31"/>
        <w:rPr>
          <w:rFonts w:hint="cs"/>
          <w:rtl/>
        </w:rPr>
      </w:pPr>
      <w:bookmarkStart w:id="13" w:name="_Toc508826689"/>
      <w:r>
        <w:rPr>
          <w:rFonts w:hint="cs"/>
          <w:rtl/>
        </w:rPr>
        <w:t>ו. רמזים למספרי ברית</w:t>
      </w:r>
      <w:bookmarkEnd w:id="13"/>
    </w:p>
    <w:p w14:paraId="2B30213E" w14:textId="77777777" w:rsidR="00DF763E" w:rsidRDefault="00DF763E" w:rsidP="00DF763E">
      <w:pPr>
        <w:rPr>
          <w:rFonts w:hint="cs"/>
          <w:rtl/>
        </w:rPr>
      </w:pPr>
      <w:r>
        <w:rPr>
          <w:rFonts w:hint="cs"/>
          <w:rtl/>
        </w:rPr>
        <w:t>נחזור כעת להתבונן בפרשת ברית הקשת. הזכרנו למעלה שמתוך שבעת מיקומי הלשון "ברית" בפרשה, רק 13, 57, 91, ו־133 הנם מספרי ברית, בעוד 38, 77, ו־114 אינם מספרי ברית. ובכל זאת יש קשרים סמויים בין מספרים אלה ובין מספרי ברית.</w:t>
      </w:r>
    </w:p>
    <w:p w14:paraId="707809AF" w14:textId="77777777" w:rsidR="00DF763E" w:rsidRDefault="00DF763E" w:rsidP="00DF763E">
      <w:pPr>
        <w:rPr>
          <w:rFonts w:hint="cs"/>
          <w:rtl/>
        </w:rPr>
      </w:pPr>
      <w:r>
        <w:rPr>
          <w:rFonts w:hint="cs"/>
          <w:rtl/>
        </w:rPr>
        <w:t xml:space="preserve">114 אף כי אינו מספר ברית בעצמו הוא כפולה של מספר ברית שהרי 114 = 57 </w:t>
      </w:r>
      <w:r w:rsidRPr="002B54B1">
        <w:rPr>
          <w:rFonts w:ascii="Times New Roman" w:hAnsi="Times New Roman" w:cs="Times New Roman" w:hint="cs"/>
          <w:position w:val="-2"/>
          <w:rtl/>
          <w:lang w:eastAsia="en-US"/>
        </w:rPr>
        <w:t>∙</w:t>
      </w:r>
      <w:r>
        <w:rPr>
          <w:rFonts w:hint="cs"/>
          <w:rtl/>
        </w:rPr>
        <w:t xml:space="preserve"> 2, וכאמור 57 הוא מספר הברית השביעי וגם אחד המיקומים של לשון "ברית" בפרשה (תופעה של יחס עצמי).</w:t>
      </w:r>
    </w:p>
    <w:p w14:paraId="48186753" w14:textId="77777777" w:rsidR="00DF763E" w:rsidRDefault="00DF763E" w:rsidP="00DF763E">
      <w:pPr>
        <w:rPr>
          <w:rFonts w:hint="cs"/>
          <w:rtl/>
        </w:rPr>
      </w:pPr>
      <w:r>
        <w:rPr>
          <w:rFonts w:hint="cs"/>
          <w:rtl/>
        </w:rPr>
        <w:t xml:space="preserve">גם 38 אינו מספר ברית אך, 114 = 3 </w:t>
      </w:r>
      <w:r w:rsidRPr="002B54B1">
        <w:rPr>
          <w:rFonts w:ascii="Times New Roman" w:hAnsi="Times New Roman" w:cs="Times New Roman" w:hint="cs"/>
          <w:position w:val="-2"/>
          <w:rtl/>
          <w:lang w:eastAsia="en-US"/>
        </w:rPr>
        <w:t>∙</w:t>
      </w:r>
      <w:r>
        <w:rPr>
          <w:rFonts w:hint="cs"/>
          <w:rtl/>
        </w:rPr>
        <w:t xml:space="preserve"> 38 וממילא, 57 = 2/3 </w:t>
      </w:r>
      <w:r w:rsidRPr="002B54B1">
        <w:rPr>
          <w:rFonts w:ascii="Times New Roman" w:hAnsi="Times New Roman" w:cs="Times New Roman" w:hint="cs"/>
          <w:position w:val="-2"/>
          <w:rtl/>
          <w:lang w:eastAsia="en-US"/>
        </w:rPr>
        <w:t>∙</w:t>
      </w:r>
      <w:r>
        <w:rPr>
          <w:rFonts w:hint="cs"/>
          <w:rtl/>
        </w:rPr>
        <w:t xml:space="preserve"> 38</w:t>
      </w:r>
    </w:p>
    <w:p w14:paraId="6B40B297" w14:textId="77777777" w:rsidR="00DF763E" w:rsidRDefault="00DF763E" w:rsidP="00DF763E">
      <w:pPr>
        <w:rPr>
          <w:rFonts w:hint="cs"/>
          <w:rtl/>
        </w:rPr>
      </w:pPr>
      <w:r>
        <w:rPr>
          <w:rFonts w:hint="cs"/>
          <w:rtl/>
        </w:rPr>
        <w:t xml:space="preserve">והנה, אם נחשב את הסכום של שלשת המיקומים שאינם מספרי ברית נמצא: 229 = 114 </w:t>
      </w:r>
      <w:r w:rsidRPr="00DA169F">
        <w:rPr>
          <w:rStyle w:val="symbolplus"/>
        </w:rPr>
        <w:sym w:font="Symbol" w:char="F05E"/>
      </w:r>
      <w:r>
        <w:rPr>
          <w:rFonts w:hint="cs"/>
          <w:rtl/>
        </w:rPr>
        <w:t xml:space="preserve"> 77 </w:t>
      </w:r>
      <w:r w:rsidRPr="00DA169F">
        <w:rPr>
          <w:rStyle w:val="symbolplus"/>
        </w:rPr>
        <w:sym w:font="Symbol" w:char="F05E"/>
      </w:r>
      <w:r>
        <w:rPr>
          <w:rFonts w:hint="cs"/>
          <w:rtl/>
        </w:rPr>
        <w:t xml:space="preserve"> 38. או, באופן אחר: 229 = 1 </w:t>
      </w:r>
      <w:r w:rsidRPr="00705D01">
        <w:rPr>
          <w:rStyle w:val="symbolplus"/>
        </w:rPr>
        <w:sym w:font="Symbol" w:char="F05E"/>
      </w:r>
      <w:r>
        <w:rPr>
          <w:rFonts w:hint="cs"/>
          <w:rtl/>
        </w:rPr>
        <w:t xml:space="preserve"> 114 </w:t>
      </w:r>
      <w:r w:rsidRPr="002B54B1">
        <w:rPr>
          <w:rFonts w:ascii="Times New Roman" w:hAnsi="Times New Roman" w:cs="Times New Roman" w:hint="cs"/>
          <w:position w:val="-2"/>
          <w:rtl/>
          <w:lang w:eastAsia="en-US"/>
        </w:rPr>
        <w:t>∙</w:t>
      </w:r>
      <w:r>
        <w:rPr>
          <w:rFonts w:hint="cs"/>
          <w:rtl/>
        </w:rPr>
        <w:t xml:space="preserve"> 2.</w:t>
      </w:r>
    </w:p>
    <w:p w14:paraId="2C104A16" w14:textId="77777777" w:rsidR="00DF763E" w:rsidRPr="00210FB5" w:rsidRDefault="00DF763E" w:rsidP="00DF763E">
      <w:pPr>
        <w:rPr>
          <w:rFonts w:hint="cs"/>
          <w:rtl/>
        </w:rPr>
      </w:pPr>
      <w:r w:rsidRPr="00210FB5">
        <w:rPr>
          <w:rFonts w:hint="cs"/>
          <w:rtl/>
        </w:rPr>
        <w:t>לבסוף נפנה להתבונן במספר 77 שאמנם איננו מספר ברית. אך נשים לב ש</w:t>
      </w:r>
      <w:r w:rsidRPr="00210FB5">
        <w:rPr>
          <w:rStyle w:val="Gematria"/>
          <w:rFonts w:hint="cs"/>
          <w:rtl/>
        </w:rPr>
        <w:t>נח</w:t>
      </w:r>
      <w:r w:rsidRPr="00210FB5">
        <w:rPr>
          <w:rFonts w:hint="cs"/>
          <w:rtl/>
        </w:rPr>
        <w:t xml:space="preserve"> </w:t>
      </w:r>
      <w:r w:rsidRPr="00210FB5">
        <w:rPr>
          <w:rStyle w:val="Gematria"/>
          <w:rFonts w:hint="cs"/>
          <w:rtl/>
        </w:rPr>
        <w:t>חוה</w:t>
      </w:r>
      <w:r w:rsidRPr="00210FB5">
        <w:rPr>
          <w:rFonts w:hint="cs"/>
          <w:rtl/>
        </w:rPr>
        <w:t xml:space="preserve"> = 77! כמו כן ראשי תבות </w:t>
      </w:r>
      <w:r w:rsidRPr="00210FB5">
        <w:rPr>
          <w:rStyle w:val="Gematria"/>
          <w:rFonts w:hint="cs"/>
          <w:rtl/>
        </w:rPr>
        <w:t>נ</w:t>
      </w:r>
      <w:r w:rsidRPr="00210FB5">
        <w:rPr>
          <w:rFonts w:hint="cs"/>
          <w:rtl/>
        </w:rPr>
        <w:t xml:space="preserve">ח </w:t>
      </w:r>
      <w:r w:rsidRPr="00210FB5">
        <w:rPr>
          <w:rStyle w:val="Gematria"/>
          <w:rFonts w:hint="cs"/>
          <w:rtl/>
        </w:rPr>
        <w:t>ח</w:t>
      </w:r>
      <w:r w:rsidRPr="00210FB5">
        <w:rPr>
          <w:rFonts w:hint="cs"/>
          <w:rtl/>
        </w:rPr>
        <w:t xml:space="preserve">וה, </w:t>
      </w:r>
      <w:r w:rsidRPr="00210FB5">
        <w:rPr>
          <w:rStyle w:val="Gematria"/>
          <w:rFonts w:hint="cs"/>
          <w:rtl/>
        </w:rPr>
        <w:t>נח</w:t>
      </w:r>
      <w:r w:rsidRPr="00210FB5">
        <w:rPr>
          <w:rFonts w:hint="cs"/>
          <w:rtl/>
        </w:rPr>
        <w:t xml:space="preserve">. ולא זאת אף זאת, </w:t>
      </w:r>
      <w:r w:rsidRPr="00550E41">
        <w:rPr>
          <w:rStyle w:val="Gematria"/>
          <w:rFonts w:hint="cs"/>
          <w:rtl/>
        </w:rPr>
        <w:t>חוה</w:t>
      </w:r>
      <w:r w:rsidRPr="00210FB5">
        <w:rPr>
          <w:rFonts w:hint="cs"/>
          <w:rtl/>
        </w:rPr>
        <w:t xml:space="preserve"> פנים ואחור </w:t>
      </w:r>
      <w:r w:rsidRPr="00210FB5">
        <w:rPr>
          <w:rStyle w:val="Gematria"/>
          <w:rFonts w:hint="cs"/>
          <w:rtl/>
        </w:rPr>
        <w:t>ח חו חוה חוה וה ה</w:t>
      </w:r>
      <w:r w:rsidRPr="00210FB5">
        <w:rPr>
          <w:rFonts w:hint="cs"/>
          <w:rtl/>
        </w:rPr>
        <w:t xml:space="preserve"> עם הכולל עולה 77. יש כאן רמז מובהק לחוה, והרמז מובן שהרי, כפי שראינו בפרשה הקודמת, היתה זאת חוה אשר הכניסה מיתה לעולם בהתפתותה לנחש ו</w:t>
      </w:r>
      <w:r>
        <w:rPr>
          <w:rFonts w:hint="cs"/>
          <w:rtl/>
        </w:rPr>
        <w:t xml:space="preserve">בגלל זה </w:t>
      </w:r>
      <w:r w:rsidRPr="00210FB5">
        <w:rPr>
          <w:rFonts w:hint="cs"/>
          <w:rtl/>
        </w:rPr>
        <w:t>לא כרת ה' ברית עם אדם הראשון. בנוסף, כיון שסרחו אדם וחוה, לא נקראו שבע המצות על שמם (שבע מצות בני אדם אלא שבע מצות בני נח) אף על פי ש</w:t>
      </w:r>
      <w:r>
        <w:rPr>
          <w:rFonts w:hint="cs"/>
          <w:rtl/>
        </w:rPr>
        <w:t xml:space="preserve">על פי חז"ל </w:t>
      </w:r>
      <w:r w:rsidRPr="00210FB5">
        <w:rPr>
          <w:rFonts w:hint="cs"/>
          <w:rtl/>
        </w:rPr>
        <w:t xml:space="preserve">שש מתוך שבע המצות כבר קיבלו </w:t>
      </w:r>
      <w:r>
        <w:rPr>
          <w:rFonts w:hint="cs"/>
          <w:rtl/>
        </w:rPr>
        <w:t>ניתנו לאדם הראשון</w:t>
      </w:r>
      <w:r w:rsidRPr="00210FB5">
        <w:rPr>
          <w:rFonts w:hint="cs"/>
          <w:rtl/>
        </w:rPr>
        <w:t>. בא נח ונטל שכרם ונקראו המצות על שמו</w:t>
      </w:r>
      <w:r>
        <w:rPr>
          <w:rFonts w:hint="cs"/>
          <w:rtl/>
        </w:rPr>
        <w:t xml:space="preserve"> </w:t>
      </w:r>
      <w:r w:rsidRPr="003A6DD9">
        <w:rPr>
          <w:rFonts w:hint="cs"/>
          <w:rtl/>
        </w:rPr>
        <w:t>(ולבסוף בא אברהם ונטל שכר כולם כמבואר בפרקי אבות</w:t>
      </w:r>
      <w:r>
        <w:rPr>
          <w:rStyle w:val="afff7"/>
          <w:rtl/>
        </w:rPr>
        <w:endnoteReference w:id="41"/>
      </w:r>
      <w:r w:rsidRPr="003A6DD9">
        <w:rPr>
          <w:rFonts w:hint="cs"/>
          <w:rtl/>
        </w:rPr>
        <w:t>)</w:t>
      </w:r>
      <w:r w:rsidRPr="00210FB5">
        <w:rPr>
          <w:rFonts w:hint="cs"/>
          <w:rtl/>
        </w:rPr>
        <w:t>.</w:t>
      </w:r>
    </w:p>
    <w:p w14:paraId="07F6F1F5" w14:textId="1BD046D3" w:rsidR="00DF763E" w:rsidRPr="00210FB5" w:rsidRDefault="00DF763E" w:rsidP="00DF763E">
      <w:pPr>
        <w:rPr>
          <w:rFonts w:hint="cs"/>
          <w:rtl/>
        </w:rPr>
      </w:pPr>
      <w:r w:rsidRPr="00210FB5">
        <w:rPr>
          <w:rFonts w:hint="cs"/>
          <w:rtl/>
        </w:rPr>
        <w:t xml:space="preserve">והנה, חוה במילוי </w:t>
      </w:r>
      <w:r w:rsidRPr="00210FB5">
        <w:rPr>
          <w:rStyle w:val="Gematria"/>
          <w:rFonts w:hint="cs"/>
          <w:rtl/>
        </w:rPr>
        <w:t>חית ואו הא</w:t>
      </w:r>
      <w:r w:rsidRPr="00210FB5">
        <w:rPr>
          <w:rFonts w:hint="cs"/>
          <w:rtl/>
        </w:rPr>
        <w:t xml:space="preserve"> עולה 437 וביחד עם נח במילוי </w:t>
      </w:r>
      <w:r w:rsidRPr="00210FB5">
        <w:rPr>
          <w:rStyle w:val="Gematria"/>
          <w:rFonts w:hint="cs"/>
          <w:rtl/>
        </w:rPr>
        <w:t>נון חית</w:t>
      </w:r>
      <w:r w:rsidRPr="00210FB5">
        <w:rPr>
          <w:rFonts w:hint="cs"/>
          <w:rtl/>
        </w:rPr>
        <w:t xml:space="preserve"> עולה הכל 961 = </w:t>
      </w:r>
      <w:r w:rsidRPr="00210FB5">
        <w:rPr>
          <w:rStyle w:val="Gematria"/>
          <w:rFonts w:hint="cs"/>
          <w:rtl/>
        </w:rPr>
        <w:t>אל</w:t>
      </w:r>
      <w:r w:rsidRPr="00210FB5">
        <w:rPr>
          <w:rFonts w:hint="cs"/>
          <w:rtl/>
        </w:rPr>
        <w:t xml:space="preserve">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אל</w:t>
      </w:r>
      <w:r w:rsidRPr="00210FB5">
        <w:rPr>
          <w:rFonts w:hint="cs"/>
          <w:rtl/>
        </w:rPr>
        <w:t xml:space="preserve"> , מספר מרובע, המצביע על מצב של שלמות. ועוד, ראינו למעלה שהשרש הנ"ל </w:t>
      </w:r>
      <w:r w:rsidRPr="00210FB5">
        <w:rPr>
          <w:rStyle w:val="Gematria"/>
          <w:rFonts w:hint="cs"/>
          <w:rtl/>
        </w:rPr>
        <w:t>אל</w:t>
      </w:r>
      <w:r w:rsidRPr="00210FB5">
        <w:rPr>
          <w:rFonts w:hint="cs"/>
          <w:rtl/>
        </w:rPr>
        <w:t xml:space="preserve"> =  </w:t>
      </w:r>
      <w:r w:rsidRPr="00210FB5">
        <w:rPr>
          <w:rFonts w:hint="cs"/>
          <w:rtl/>
          <w:lang w:eastAsia="en-US"/>
        </w:rPr>
        <w:t>(5)</w:t>
      </w:r>
      <w:r w:rsidRPr="002C750E">
        <w:rPr>
          <w:noProof/>
          <w:position w:val="-3"/>
          <w:rtl/>
        </w:rPr>
        <w:drawing>
          <wp:inline distT="0" distB="0" distL="0" distR="0" wp14:anchorId="515CC4EF" wp14:editId="4206D96F">
            <wp:extent cx="66675" cy="11430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210FB5">
        <w:rPr>
          <w:rFonts w:hint="cs"/>
          <w:rtl/>
        </w:rPr>
        <w:t>, הוא מספר ברית, ואף מספר ברית המופיע כאחד ממיקומי הברית בפרשתנו.</w:t>
      </w:r>
    </w:p>
    <w:p w14:paraId="27ACEDD1" w14:textId="77777777" w:rsidR="00DF763E" w:rsidRPr="00210FB5" w:rsidRDefault="00DF763E" w:rsidP="00DF763E">
      <w:pPr>
        <w:rPr>
          <w:rFonts w:hint="cs"/>
          <w:rtl/>
        </w:rPr>
      </w:pPr>
      <w:r w:rsidRPr="00210FB5">
        <w:rPr>
          <w:rFonts w:hint="cs"/>
          <w:rtl/>
        </w:rPr>
        <w:t xml:space="preserve">והנה, בני משפחת אדם וחוה: </w:t>
      </w:r>
      <w:r w:rsidRPr="00210FB5">
        <w:rPr>
          <w:rStyle w:val="Gematria"/>
          <w:rFonts w:hint="cs"/>
          <w:rtl/>
        </w:rPr>
        <w:t>אדם חוה קין הבל שת</w:t>
      </w:r>
      <w:r w:rsidRPr="00210FB5">
        <w:rPr>
          <w:rFonts w:hint="cs"/>
          <w:rtl/>
        </w:rPr>
        <w:t xml:space="preserve"> עולים 961, כנ"ל! ועוד, המשפחה היהודית הראשונה, </w:t>
      </w:r>
      <w:r w:rsidRPr="00210FB5">
        <w:rPr>
          <w:rStyle w:val="Gematria"/>
          <w:rFonts w:hint="cs"/>
          <w:rtl/>
        </w:rPr>
        <w:t>אברהם שרה יצחק</w:t>
      </w:r>
      <w:r w:rsidRPr="00210FB5">
        <w:rPr>
          <w:rFonts w:hint="cs"/>
          <w:rtl/>
        </w:rPr>
        <w:t xml:space="preserve"> עולים 961, גם הם! </w:t>
      </w:r>
      <w:r>
        <w:rPr>
          <w:rFonts w:hint="cs"/>
          <w:rtl/>
        </w:rPr>
        <w:t xml:space="preserve">כיון שאברהם הוא התיקון החשוב ביותר של </w:t>
      </w:r>
      <w:r>
        <w:rPr>
          <w:rFonts w:hint="cs"/>
          <w:rtl/>
        </w:rPr>
        <w:lastRenderedPageBreak/>
        <w:t xml:space="preserve">אדם הראשון, </w:t>
      </w:r>
      <w:r w:rsidRPr="00210FB5">
        <w:rPr>
          <w:rFonts w:hint="cs"/>
          <w:rtl/>
        </w:rPr>
        <w:t>יש לומר ש</w:t>
      </w:r>
      <w:r w:rsidRPr="00210FB5">
        <w:rPr>
          <w:rStyle w:val="Gematria"/>
          <w:rFonts w:hint="cs"/>
          <w:rtl/>
        </w:rPr>
        <w:t>אדם</w:t>
      </w:r>
      <w:r w:rsidRPr="00210FB5">
        <w:rPr>
          <w:rFonts w:hint="cs"/>
          <w:rtl/>
        </w:rPr>
        <w:t xml:space="preserve"> </w:t>
      </w:r>
      <w:r w:rsidRPr="00210FB5">
        <w:rPr>
          <w:rStyle w:val="Gematria"/>
          <w:rFonts w:hint="cs"/>
          <w:rtl/>
        </w:rPr>
        <w:t>חוה קין הבל שת</w:t>
      </w:r>
      <w:r w:rsidRPr="00210FB5">
        <w:rPr>
          <w:rFonts w:hint="cs"/>
          <w:rtl/>
        </w:rPr>
        <w:t xml:space="preserve"> עולים </w:t>
      </w:r>
      <w:r w:rsidRPr="00210FB5">
        <w:rPr>
          <w:rStyle w:val="Gematria"/>
          <w:rFonts w:hint="cs"/>
          <w:rtl/>
        </w:rPr>
        <w:t>לא</w:t>
      </w:r>
      <w:r w:rsidRPr="00210FB5">
        <w:rPr>
          <w:rFonts w:hint="cs"/>
          <w:rtl/>
        </w:rPr>
        <w:t xml:space="preserve"> בריבוע, בהיות שהקב"ה שלל אותם מלהיות המשפחה היהודית הראשונה, בעוד </w:t>
      </w:r>
      <w:r w:rsidRPr="00210FB5">
        <w:rPr>
          <w:rStyle w:val="Gematria"/>
          <w:rFonts w:hint="cs"/>
          <w:rtl/>
        </w:rPr>
        <w:t>אברהם שרה יצחק</w:t>
      </w:r>
      <w:r w:rsidRPr="00210FB5">
        <w:rPr>
          <w:rFonts w:hint="cs"/>
          <w:rtl/>
        </w:rPr>
        <w:t xml:space="preserve"> עול</w:t>
      </w:r>
      <w:r>
        <w:rPr>
          <w:rFonts w:hint="cs"/>
          <w:rtl/>
        </w:rPr>
        <w:t>ים</w:t>
      </w:r>
      <w:r w:rsidRPr="00210FB5">
        <w:rPr>
          <w:rFonts w:hint="cs"/>
          <w:rtl/>
        </w:rPr>
        <w:t xml:space="preserve"> </w:t>
      </w:r>
      <w:r w:rsidRPr="00210FB5">
        <w:rPr>
          <w:rStyle w:val="Gematria"/>
          <w:rFonts w:hint="cs"/>
          <w:rtl/>
        </w:rPr>
        <w:t>א</w:t>
      </w:r>
      <w:r w:rsidRPr="00102822">
        <w:rPr>
          <w:rStyle w:val="Gematria"/>
          <w:rFonts w:hint="cs"/>
          <w:rtl/>
        </w:rPr>
        <w:t>־</w:t>
      </w:r>
      <w:r w:rsidRPr="00210FB5">
        <w:rPr>
          <w:rStyle w:val="Gematria"/>
          <w:rFonts w:hint="cs"/>
          <w:rtl/>
        </w:rPr>
        <w:t>ל</w:t>
      </w:r>
      <w:r w:rsidRPr="00210FB5">
        <w:rPr>
          <w:rFonts w:hint="cs"/>
          <w:rtl/>
        </w:rPr>
        <w:t xml:space="preserve"> בריבוע. </w:t>
      </w:r>
    </w:p>
    <w:p w14:paraId="302C2C0A" w14:textId="77777777" w:rsidR="00DF763E" w:rsidRPr="00210FB5" w:rsidRDefault="00DF763E" w:rsidP="00DF763E">
      <w:pPr>
        <w:rPr>
          <w:rFonts w:hint="cs"/>
          <w:rtl/>
        </w:rPr>
      </w:pPr>
      <w:r w:rsidRPr="00210FB5">
        <w:rPr>
          <w:rFonts w:hint="cs"/>
          <w:rtl/>
        </w:rPr>
        <w:t xml:space="preserve">ועוד, משפחת כל בית ישראל </w:t>
      </w:r>
      <w:r w:rsidRPr="00210FB5">
        <w:rPr>
          <w:rStyle w:val="Gematria"/>
          <w:rFonts w:hint="cs"/>
          <w:rtl/>
        </w:rPr>
        <w:t>אברהם יצחק יעקב שרה רבקה רחל לאה ראובן שמעון לוי יהודה יששכר זבולן</w:t>
      </w:r>
      <w:r w:rsidRPr="00210FB5">
        <w:rPr>
          <w:rFonts w:hint="cs"/>
          <w:rtl/>
        </w:rPr>
        <w:t xml:space="preserve"> [עד כאן עולה 10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משה</w:t>
      </w:r>
      <w:r w:rsidRPr="00210FB5">
        <w:rPr>
          <w:rFonts w:hint="cs"/>
          <w:rtl/>
        </w:rPr>
        <w:t xml:space="preserve">] </w:t>
      </w:r>
      <w:r w:rsidRPr="00210FB5">
        <w:rPr>
          <w:rStyle w:val="Gematria"/>
          <w:rFonts w:hint="cs"/>
          <w:rtl/>
        </w:rPr>
        <w:t>דן נפתלי גד אשר יוסף בנימין</w:t>
      </w:r>
      <w:r w:rsidRPr="00210FB5">
        <w:rPr>
          <w:rFonts w:hint="cs"/>
          <w:rtl/>
        </w:rPr>
        <w:t xml:space="preserve"> עולים 4900 = </w:t>
      </w:r>
      <w:r w:rsidRPr="00210FB5">
        <w:rPr>
          <w:rStyle w:val="Gematria"/>
          <w:rFonts w:hint="cs"/>
          <w:rtl/>
        </w:rPr>
        <w:t>כן</w:t>
      </w:r>
      <w:r w:rsidRPr="00210FB5">
        <w:rPr>
          <w:rFonts w:hint="cs"/>
          <w:rtl/>
        </w:rPr>
        <w:t xml:space="preserve">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כן</w:t>
      </w:r>
      <w:r w:rsidRPr="00210FB5">
        <w:rPr>
          <w:rFonts w:hint="cs"/>
          <w:rtl/>
        </w:rPr>
        <w:t>, סוד "</w:t>
      </w:r>
      <w:r w:rsidRPr="00210FB5">
        <w:rPr>
          <w:rStyle w:val="Gematria"/>
          <w:rFonts w:hint="cs"/>
          <w:rtl/>
        </w:rPr>
        <w:t>לא</w:t>
      </w:r>
      <w:r w:rsidRPr="00210FB5">
        <w:rPr>
          <w:rFonts w:hint="cs"/>
          <w:rtl/>
        </w:rPr>
        <w:t xml:space="preserve"> </w:t>
      </w:r>
      <w:r w:rsidRPr="00210FB5">
        <w:rPr>
          <w:rStyle w:val="Gematria"/>
          <w:rFonts w:hint="cs"/>
          <w:rtl/>
        </w:rPr>
        <w:t>כן</w:t>
      </w:r>
      <w:r w:rsidRPr="00210FB5">
        <w:rPr>
          <w:rFonts w:hint="cs"/>
          <w:rtl/>
        </w:rPr>
        <w:t xml:space="preserve"> עבדי משה"</w:t>
      </w:r>
      <w:r>
        <w:rPr>
          <w:rStyle w:val="afff7"/>
          <w:rtl/>
        </w:rPr>
        <w:endnoteReference w:id="42"/>
      </w:r>
      <w:r w:rsidRPr="00210FB5">
        <w:rPr>
          <w:rFonts w:hint="cs"/>
          <w:rtl/>
        </w:rPr>
        <w:t xml:space="preserve"> </w:t>
      </w:r>
      <w:r w:rsidRPr="00210FB5">
        <w:rPr>
          <w:rtl/>
        </w:rPr>
        <w:t>–</w:t>
      </w:r>
      <w:r w:rsidRPr="00210FB5">
        <w:rPr>
          <w:rFonts w:hint="cs"/>
          <w:rtl/>
        </w:rPr>
        <w:t xml:space="preserve"> מעבר מ</w:t>
      </w:r>
      <w:r w:rsidRPr="00210FB5">
        <w:rPr>
          <w:rStyle w:val="Gematria"/>
          <w:rFonts w:hint="cs"/>
          <w:rtl/>
        </w:rPr>
        <w:t>לא</w:t>
      </w:r>
      <w:r w:rsidRPr="00210FB5">
        <w:rPr>
          <w:rFonts w:hint="cs"/>
          <w:rtl/>
        </w:rPr>
        <w:t xml:space="preserve"> ל</w:t>
      </w:r>
      <w:r w:rsidRPr="00210FB5">
        <w:rPr>
          <w:rStyle w:val="Gematria"/>
          <w:rFonts w:hint="cs"/>
          <w:rtl/>
        </w:rPr>
        <w:t>כן</w:t>
      </w:r>
      <w:r w:rsidRPr="00210FB5">
        <w:rPr>
          <w:rFonts w:hint="cs"/>
          <w:rtl/>
        </w:rPr>
        <w:t>. סגולה מיוחדת ל</w:t>
      </w:r>
      <w:r>
        <w:rPr>
          <w:rFonts w:hint="cs"/>
          <w:rtl/>
        </w:rPr>
        <w:t>־</w:t>
      </w:r>
      <w:r w:rsidRPr="00210FB5">
        <w:rPr>
          <w:rFonts w:hint="cs"/>
          <w:rtl/>
        </w:rPr>
        <w:t>4900, שכן (כמו שהוכח רק לפני כמאה שנים) הוא ה</w:t>
      </w:r>
      <w:r>
        <w:rPr>
          <w:rFonts w:hint="cs"/>
          <w:rtl/>
        </w:rPr>
        <w:t>מספר</w:t>
      </w:r>
      <w:r w:rsidRPr="00210FB5">
        <w:rPr>
          <w:rFonts w:hint="cs"/>
          <w:rtl/>
        </w:rPr>
        <w:t xml:space="preserve"> היחיד (חוץ מהדוגמא הטריויאלית של 1) </w:t>
      </w:r>
      <w:r>
        <w:rPr>
          <w:rFonts w:hint="cs"/>
          <w:rtl/>
        </w:rPr>
        <w:t xml:space="preserve">שמלבד היותו מספר מרובע הוא </w:t>
      </w:r>
      <w:r w:rsidRPr="00210FB5">
        <w:rPr>
          <w:rFonts w:hint="cs"/>
          <w:rtl/>
        </w:rPr>
        <w:t>גם מספר פירמידה</w:t>
      </w:r>
      <w:r>
        <w:rPr>
          <w:rFonts w:hint="cs"/>
          <w:rtl/>
        </w:rPr>
        <w:t xml:space="preserve">, כלומר סכום ריבועים מ-1 עד </w:t>
      </w:r>
      <w:r>
        <w:t>n</w:t>
      </w:r>
      <w:r>
        <w:rPr>
          <w:rFonts w:hint="cs"/>
          <w:rtl/>
        </w:rPr>
        <w:t>, ובמקרה זה: 4900 הוא הפירמידה</w:t>
      </w:r>
      <w:r w:rsidRPr="00210FB5">
        <w:rPr>
          <w:rFonts w:hint="cs"/>
          <w:rtl/>
        </w:rPr>
        <w:t xml:space="preserve"> של 24 [=</w:t>
      </w:r>
      <w:r>
        <w:rPr>
          <w:rFonts w:ascii="Times New Roman" w:hAnsi="Times New Roman" w:cs="Times New Roman" w:hint="eastAsia"/>
          <w:rtl/>
        </w:rPr>
        <w:t> </w:t>
      </w:r>
      <w:r w:rsidRPr="00210FB5">
        <w:rPr>
          <w:rFonts w:hint="cs"/>
          <w:rtl/>
        </w:rPr>
        <w:t>12</w:t>
      </w:r>
      <w:r>
        <w:rPr>
          <w:rFonts w:ascii="Times New Roman" w:hAnsi="Times New Roman" w:cs="Times New Roman" w:hint="eastAsia"/>
          <w:rtl/>
        </w:rPr>
        <w:t> </w:t>
      </w:r>
      <w:r w:rsidRPr="002B54B1">
        <w:rPr>
          <w:rFonts w:ascii="Times New Roman" w:hAnsi="Times New Roman" w:cs="Times New Roman" w:hint="cs"/>
          <w:position w:val="-2"/>
          <w:rtl/>
          <w:lang w:eastAsia="en-US"/>
        </w:rPr>
        <w:t>∙</w:t>
      </w:r>
      <w:r>
        <w:rPr>
          <w:rFonts w:ascii="Times New Roman" w:hAnsi="Times New Roman" w:cs="Times New Roman" w:hint="eastAsia"/>
          <w:rtl/>
        </w:rPr>
        <w:t> </w:t>
      </w:r>
      <w:r w:rsidRPr="00210FB5">
        <w:rPr>
          <w:rFonts w:hint="cs"/>
          <w:rtl/>
        </w:rPr>
        <w:t xml:space="preserve">2, כנגד </w:t>
      </w:r>
      <w:r w:rsidRPr="00210FB5">
        <w:rPr>
          <w:rStyle w:val="Gematria"/>
          <w:rFonts w:hint="cs"/>
          <w:rtl/>
        </w:rPr>
        <w:t>יב</w:t>
      </w:r>
      <w:r w:rsidRPr="00210FB5">
        <w:rPr>
          <w:rFonts w:hint="cs"/>
          <w:rtl/>
        </w:rPr>
        <w:t xml:space="preserve"> השבטים].</w:t>
      </w:r>
    </w:p>
    <w:p w14:paraId="29A24F8E" w14:textId="77777777" w:rsidR="00DF763E" w:rsidRPr="00210FB5" w:rsidRDefault="00DF763E" w:rsidP="00DF763E">
      <w:pPr>
        <w:rPr>
          <w:rFonts w:hint="cs"/>
          <w:rtl/>
        </w:rPr>
      </w:pPr>
      <w:r w:rsidRPr="00210FB5">
        <w:rPr>
          <w:rFonts w:hint="cs"/>
          <w:rtl/>
        </w:rPr>
        <w:t>הכל בסוד הברית בין הקב"ה ובני האדם שהתחילה ממשפחת אדם הראשון, עברה לנח, והגיע לשלמותה במשפחת אברהם אבינו. ואמנם, עד לדורו של אברהם אבינו קדמו בדיוק</w:t>
      </w:r>
      <w:r w:rsidRPr="00210FB5">
        <w:rPr>
          <w:rStyle w:val="Gematria"/>
          <w:rFonts w:hint="cs"/>
          <w:rtl/>
        </w:rPr>
        <w:t xml:space="preserve"> חוה</w:t>
      </w:r>
      <w:r w:rsidRPr="00210FB5">
        <w:rPr>
          <w:rFonts w:hint="cs"/>
          <w:rtl/>
        </w:rPr>
        <w:t xml:space="preserve"> דורות לתולדות אדם!</w:t>
      </w:r>
    </w:p>
    <w:p w14:paraId="52D2BED8" w14:textId="77777777" w:rsidR="00DF763E" w:rsidRPr="00210FB5" w:rsidRDefault="00DF763E" w:rsidP="00DF763E">
      <w:pPr>
        <w:rPr>
          <w:rFonts w:hint="cs"/>
          <w:rtl/>
        </w:rPr>
      </w:pPr>
      <w:r w:rsidRPr="00210FB5">
        <w:rPr>
          <w:rFonts w:hint="cs"/>
          <w:rtl/>
        </w:rPr>
        <w:t>והנה</w:t>
      </w:r>
      <w:r w:rsidRPr="00BF06E7">
        <w:rPr>
          <w:rFonts w:hint="cs"/>
          <w:spacing w:val="-6"/>
          <w:rtl/>
        </w:rPr>
        <w:t xml:space="preserve"> </w:t>
      </w:r>
      <w:r w:rsidRPr="00210FB5">
        <w:rPr>
          <w:rStyle w:val="Gematria"/>
          <w:rFonts w:hint="cs"/>
          <w:rtl/>
        </w:rPr>
        <w:t>חוה</w:t>
      </w:r>
      <w:r w:rsidRPr="00BF06E7">
        <w:rPr>
          <w:rStyle w:val="Gematria"/>
          <w:rFonts w:hint="cs"/>
          <w:spacing w:val="-6"/>
          <w:rtl/>
        </w:rPr>
        <w:t xml:space="preserve"> </w:t>
      </w:r>
      <w:r w:rsidRPr="00210FB5">
        <w:rPr>
          <w:rStyle w:val="Gematria"/>
          <w:rFonts w:hint="cs"/>
          <w:rtl/>
        </w:rPr>
        <w:t>נח</w:t>
      </w:r>
      <w:r w:rsidRPr="00BF06E7">
        <w:rPr>
          <w:rStyle w:val="Gematria"/>
          <w:rFonts w:hint="cs"/>
          <w:spacing w:val="-6"/>
          <w:rtl/>
        </w:rPr>
        <w:t xml:space="preserve"> </w:t>
      </w:r>
      <w:r w:rsidRPr="00210FB5">
        <w:rPr>
          <w:rStyle w:val="Gematria"/>
          <w:rFonts w:hint="cs"/>
          <w:rtl/>
        </w:rPr>
        <w:t>אברהם</w:t>
      </w:r>
      <w:r w:rsidRPr="00BF06E7">
        <w:rPr>
          <w:rFonts w:hint="cs"/>
          <w:spacing w:val="-6"/>
          <w:rtl/>
        </w:rPr>
        <w:t xml:space="preserve"> </w:t>
      </w:r>
      <w:r w:rsidRPr="00210FB5">
        <w:rPr>
          <w:rFonts w:hint="cs"/>
          <w:rtl/>
        </w:rPr>
        <w:t>עולה</w:t>
      </w:r>
      <w:r w:rsidRPr="00BF06E7">
        <w:rPr>
          <w:rFonts w:hint="cs"/>
          <w:spacing w:val="-6"/>
          <w:rtl/>
        </w:rPr>
        <w:t xml:space="preserve"> </w:t>
      </w:r>
      <w:r w:rsidRPr="00210FB5">
        <w:rPr>
          <w:rFonts w:hint="cs"/>
          <w:rtl/>
        </w:rPr>
        <w:t>325</w:t>
      </w:r>
      <w:r w:rsidRPr="00BF06E7">
        <w:rPr>
          <w:rFonts w:hint="cs"/>
          <w:spacing w:val="-6"/>
          <w:rtl/>
        </w:rPr>
        <w:t xml:space="preserve"> </w:t>
      </w:r>
      <w:r w:rsidRPr="00210FB5">
        <w:rPr>
          <w:rFonts w:hint="cs"/>
          <w:rtl/>
        </w:rPr>
        <w:t>=</w:t>
      </w:r>
      <w:r w:rsidRPr="00BF06E7">
        <w:rPr>
          <w:rFonts w:hint="cs"/>
          <w:spacing w:val="-6"/>
          <w:rtl/>
        </w:rPr>
        <w:t xml:space="preserve"> </w:t>
      </w:r>
      <w:r w:rsidRPr="00210FB5">
        <w:rPr>
          <w:rFonts w:hint="cs"/>
          <w:rtl/>
        </w:rPr>
        <w:t>13</w:t>
      </w:r>
      <w:r w:rsidRPr="00BF06E7">
        <w:rPr>
          <w:rFonts w:hint="cs"/>
          <w:spacing w:val="-6"/>
          <w:rtl/>
        </w:rPr>
        <w:t xml:space="preserve"> </w:t>
      </w:r>
      <w:r w:rsidRPr="002B54B1">
        <w:rPr>
          <w:rFonts w:ascii="Times New Roman" w:hAnsi="Times New Roman" w:cs="Times New Roman" w:hint="cs"/>
          <w:position w:val="-2"/>
          <w:rtl/>
          <w:lang w:eastAsia="en-US"/>
        </w:rPr>
        <w:t>∙</w:t>
      </w:r>
      <w:r w:rsidRPr="00BF06E7">
        <w:rPr>
          <w:rFonts w:hint="cs"/>
          <w:spacing w:val="-6"/>
          <w:rtl/>
        </w:rPr>
        <w:t xml:space="preserve"> </w:t>
      </w:r>
      <w:r w:rsidRPr="00210FB5">
        <w:rPr>
          <w:rFonts w:hint="cs"/>
          <w:rtl/>
        </w:rPr>
        <w:t>25</w:t>
      </w:r>
      <w:r w:rsidRPr="00BF06E7">
        <w:rPr>
          <w:rFonts w:hint="cs"/>
          <w:spacing w:val="-6"/>
          <w:rtl/>
        </w:rPr>
        <w:t xml:space="preserve"> </w:t>
      </w:r>
      <w:r w:rsidRPr="00210FB5">
        <w:rPr>
          <w:rFonts w:hint="cs"/>
          <w:rtl/>
        </w:rPr>
        <w:t>=</w:t>
      </w:r>
      <w:r w:rsidRPr="00BF06E7">
        <w:rPr>
          <w:rFonts w:hint="cs"/>
          <w:spacing w:val="-6"/>
          <w:rtl/>
        </w:rPr>
        <w:t xml:space="preserve"> </w:t>
      </w:r>
      <w:r w:rsidRPr="00210FB5">
        <w:rPr>
          <w:rFonts w:hint="cs"/>
          <w:rtl/>
        </w:rPr>
        <w:t>25</w:t>
      </w:r>
      <w:r w:rsidRPr="003A6DD9">
        <w:rPr>
          <w:rStyle w:val="symboltriangle"/>
          <w:rFonts w:hint="cs"/>
        </w:rPr>
        <w:sym w:font="Wingdings 3" w:char="F072"/>
      </w:r>
      <w:r w:rsidRPr="00BF06E7">
        <w:rPr>
          <w:rFonts w:hint="cs"/>
          <w:spacing w:val="-6"/>
          <w:rtl/>
        </w:rPr>
        <w:t xml:space="preserve"> </w:t>
      </w:r>
      <w:r w:rsidRPr="00210FB5">
        <w:rPr>
          <w:rFonts w:hint="cs"/>
          <w:rtl/>
        </w:rPr>
        <w:t>=</w:t>
      </w:r>
      <w:r w:rsidRPr="00BF06E7">
        <w:rPr>
          <w:rFonts w:hint="cs"/>
          <w:spacing w:val="-6"/>
          <w:rtl/>
        </w:rPr>
        <w:t xml:space="preserve"> </w:t>
      </w:r>
      <w:r w:rsidRPr="00210FB5">
        <w:rPr>
          <w:rStyle w:val="Gematria"/>
          <w:rFonts w:hint="cs"/>
          <w:rtl/>
        </w:rPr>
        <w:t>אשה</w:t>
      </w:r>
      <w:r w:rsidRPr="00BF06E7">
        <w:rPr>
          <w:rStyle w:val="Gematria"/>
          <w:rFonts w:hint="cs"/>
          <w:spacing w:val="-6"/>
          <w:rtl/>
        </w:rPr>
        <w:t xml:space="preserve"> </w:t>
      </w:r>
      <w:r w:rsidRPr="00210FB5">
        <w:rPr>
          <w:rStyle w:val="Gematria"/>
          <w:rFonts w:hint="cs"/>
          <w:rtl/>
        </w:rPr>
        <w:t>חוה</w:t>
      </w:r>
      <w:r>
        <w:rPr>
          <w:rStyle w:val="afff7"/>
          <w:rtl/>
        </w:rPr>
        <w:endnoteReference w:id="43"/>
      </w:r>
      <w:r w:rsidRPr="00210FB5">
        <w:rPr>
          <w:rFonts w:hint="cs"/>
          <w:rtl/>
        </w:rPr>
        <w:t>.</w:t>
      </w:r>
      <w:r w:rsidRPr="00BF06E7">
        <w:rPr>
          <w:rFonts w:hint="cs"/>
          <w:spacing w:val="-6"/>
          <w:rtl/>
        </w:rPr>
        <w:t xml:space="preserve"> </w:t>
      </w:r>
      <w:r>
        <w:rPr>
          <w:rFonts w:hint="cs"/>
          <w:rtl/>
        </w:rPr>
        <w:t>[והנה,</w:t>
      </w:r>
      <w:r w:rsidRPr="00BF06E7">
        <w:rPr>
          <w:rFonts w:hint="cs"/>
          <w:spacing w:val="-6"/>
          <w:rtl/>
        </w:rPr>
        <w:t xml:space="preserve"> </w:t>
      </w:r>
      <w:r>
        <w:rPr>
          <w:rFonts w:hint="cs"/>
          <w:rtl/>
        </w:rPr>
        <w:t>ראינו</w:t>
      </w:r>
      <w:r w:rsidRPr="00BF06E7">
        <w:rPr>
          <w:rFonts w:hint="cs"/>
          <w:spacing w:val="-6"/>
          <w:rtl/>
        </w:rPr>
        <w:t xml:space="preserve"> </w:t>
      </w:r>
      <w:r>
        <w:rPr>
          <w:rFonts w:hint="cs"/>
          <w:rtl/>
        </w:rPr>
        <w:t>למעלה</w:t>
      </w:r>
      <w:r w:rsidRPr="00BF06E7">
        <w:rPr>
          <w:rFonts w:hint="cs"/>
          <w:spacing w:val="-6"/>
          <w:rtl/>
        </w:rPr>
        <w:t xml:space="preserve"> </w:t>
      </w:r>
      <w:r>
        <w:rPr>
          <w:rFonts w:hint="cs"/>
          <w:rtl/>
        </w:rPr>
        <w:t>ש</w:t>
      </w:r>
      <w:r w:rsidRPr="003A6DD9">
        <w:rPr>
          <w:rStyle w:val="Gematria"/>
          <w:rFonts w:hint="cs"/>
          <w:rtl/>
        </w:rPr>
        <w:t>אדם</w:t>
      </w:r>
      <w:r w:rsidRPr="00BF06E7">
        <w:rPr>
          <w:rFonts w:hint="cs"/>
          <w:spacing w:val="-6"/>
          <w:rtl/>
        </w:rPr>
        <w:t xml:space="preserve"> </w:t>
      </w:r>
      <w:r w:rsidRPr="003A6DD9">
        <w:rPr>
          <w:rStyle w:val="Gematria"/>
          <w:rFonts w:hint="cs"/>
          <w:rtl/>
        </w:rPr>
        <w:t>נח</w:t>
      </w:r>
      <w:r w:rsidRPr="00BF06E7">
        <w:rPr>
          <w:rStyle w:val="Gematria"/>
          <w:rFonts w:hint="cs"/>
          <w:spacing w:val="-6"/>
          <w:rtl/>
        </w:rPr>
        <w:t xml:space="preserve"> </w:t>
      </w:r>
      <w:r w:rsidRPr="003A6DD9">
        <w:rPr>
          <w:rStyle w:val="Gematria"/>
          <w:rFonts w:hint="cs"/>
          <w:rtl/>
        </w:rPr>
        <w:t>אברהם</w:t>
      </w:r>
      <w:r w:rsidRPr="00BF06E7">
        <w:rPr>
          <w:rFonts w:hint="cs"/>
          <w:spacing w:val="-6"/>
          <w:rtl/>
        </w:rPr>
        <w:t xml:space="preserve"> </w:t>
      </w:r>
      <w:r>
        <w:rPr>
          <w:rFonts w:hint="cs"/>
          <w:rtl/>
        </w:rPr>
        <w:t>עולה</w:t>
      </w:r>
      <w:r w:rsidRPr="00BF06E7">
        <w:rPr>
          <w:rFonts w:hint="cs"/>
          <w:spacing w:val="-6"/>
          <w:rtl/>
        </w:rPr>
        <w:t xml:space="preserve"> </w:t>
      </w:r>
      <w:r>
        <w:rPr>
          <w:rFonts w:hint="cs"/>
          <w:rtl/>
        </w:rPr>
        <w:t>26</w:t>
      </w:r>
      <w:r w:rsidRPr="003A6DD9">
        <w:rPr>
          <w:rStyle w:val="symboltriangle"/>
          <w:rFonts w:hint="cs"/>
        </w:rPr>
        <w:sym w:font="Wingdings 3" w:char="F072"/>
      </w:r>
      <w:r>
        <w:rPr>
          <w:rFonts w:hint="cs"/>
          <w:rtl/>
        </w:rPr>
        <w:t>,</w:t>
      </w:r>
      <w:r w:rsidRPr="00BF06E7">
        <w:rPr>
          <w:rFonts w:hint="cs"/>
          <w:spacing w:val="-6"/>
          <w:rtl/>
        </w:rPr>
        <w:t xml:space="preserve"> </w:t>
      </w:r>
      <w:r>
        <w:rPr>
          <w:rFonts w:hint="cs"/>
          <w:rtl/>
        </w:rPr>
        <w:t>וזה</w:t>
      </w:r>
      <w:r w:rsidRPr="00BF06E7">
        <w:rPr>
          <w:rFonts w:hint="cs"/>
          <w:spacing w:val="-6"/>
          <w:rtl/>
        </w:rPr>
        <w:t xml:space="preserve"> </w:t>
      </w:r>
      <w:r>
        <w:rPr>
          <w:rFonts w:hint="cs"/>
          <w:rtl/>
        </w:rPr>
        <w:t>פשוט,</w:t>
      </w:r>
      <w:r w:rsidRPr="00BF06E7">
        <w:rPr>
          <w:rFonts w:hint="cs"/>
          <w:spacing w:val="-6"/>
          <w:rtl/>
        </w:rPr>
        <w:t xml:space="preserve"> </w:t>
      </w:r>
      <w:r>
        <w:rPr>
          <w:rFonts w:hint="cs"/>
          <w:rtl/>
        </w:rPr>
        <w:t>שכן</w:t>
      </w:r>
      <w:r w:rsidRPr="00BF06E7">
        <w:rPr>
          <w:rFonts w:hint="cs"/>
          <w:spacing w:val="-6"/>
          <w:rtl/>
        </w:rPr>
        <w:t xml:space="preserve"> </w:t>
      </w:r>
      <w:r>
        <w:rPr>
          <w:rFonts w:hint="cs"/>
          <w:rtl/>
        </w:rPr>
        <w:t>כפי</w:t>
      </w:r>
      <w:r w:rsidRPr="00BF06E7">
        <w:rPr>
          <w:rFonts w:hint="cs"/>
          <w:spacing w:val="-6"/>
          <w:rtl/>
        </w:rPr>
        <w:t xml:space="preserve"> </w:t>
      </w:r>
      <w:r>
        <w:rPr>
          <w:rFonts w:hint="cs"/>
          <w:rtl/>
        </w:rPr>
        <w:t>שראינו</w:t>
      </w:r>
      <w:r w:rsidRPr="00BF06E7">
        <w:rPr>
          <w:rFonts w:hint="cs"/>
          <w:spacing w:val="-6"/>
          <w:rtl/>
        </w:rPr>
        <w:t xml:space="preserve"> </w:t>
      </w:r>
      <w:r>
        <w:rPr>
          <w:rFonts w:hint="cs"/>
          <w:rtl/>
        </w:rPr>
        <w:t>בפרשת</w:t>
      </w:r>
      <w:r w:rsidRPr="00BF06E7">
        <w:rPr>
          <w:rFonts w:hint="cs"/>
          <w:spacing w:val="-6"/>
          <w:rtl/>
        </w:rPr>
        <w:t xml:space="preserve"> </w:t>
      </w:r>
      <w:r>
        <w:rPr>
          <w:rFonts w:hint="cs"/>
          <w:rtl/>
        </w:rPr>
        <w:t>בראשית</w:t>
      </w:r>
      <w:r w:rsidRPr="00BF06E7">
        <w:rPr>
          <w:rFonts w:hint="cs"/>
          <w:spacing w:val="-6"/>
          <w:rtl/>
        </w:rPr>
        <w:t xml:space="preserve"> </w:t>
      </w:r>
      <w:r>
        <w:rPr>
          <w:rFonts w:hint="cs"/>
          <w:rtl/>
        </w:rPr>
        <w:t>ש</w:t>
      </w:r>
      <w:r w:rsidRPr="003A6DD9">
        <w:rPr>
          <w:rStyle w:val="Gematria"/>
          <w:rFonts w:hint="cs"/>
          <w:rtl/>
        </w:rPr>
        <w:t>אדם</w:t>
      </w:r>
      <w:r w:rsidRPr="00BF06E7">
        <w:rPr>
          <w:rFonts w:hint="cs"/>
          <w:spacing w:val="-6"/>
          <w:rtl/>
        </w:rPr>
        <w:t xml:space="preserve"> </w:t>
      </w:r>
      <w:r>
        <w:rPr>
          <w:rFonts w:hint="cs"/>
          <w:rtl/>
        </w:rPr>
        <w:t>=</w:t>
      </w:r>
      <w:r w:rsidRPr="00BF06E7">
        <w:rPr>
          <w:rFonts w:hint="cs"/>
          <w:spacing w:val="-6"/>
          <w:rtl/>
        </w:rPr>
        <w:t xml:space="preserve"> </w:t>
      </w:r>
      <w:r w:rsidRPr="00210FB5">
        <w:rPr>
          <w:rStyle w:val="Gematria"/>
          <w:rFonts w:hint="cs"/>
          <w:rtl/>
        </w:rPr>
        <w:t>י</w:t>
      </w:r>
      <w:r w:rsidRPr="00102822">
        <w:rPr>
          <w:rStyle w:val="Gematria"/>
          <w:rFonts w:hint="cs"/>
          <w:rtl/>
        </w:rPr>
        <w:t>־</w:t>
      </w:r>
      <w:r w:rsidRPr="00210FB5">
        <w:rPr>
          <w:rStyle w:val="Gematria"/>
          <w:rFonts w:hint="cs"/>
          <w:rtl/>
        </w:rPr>
        <w:t>הוה</w:t>
      </w:r>
      <w:r w:rsidRPr="00BF06E7">
        <w:rPr>
          <w:rFonts w:hint="cs"/>
          <w:spacing w:val="-6"/>
          <w:rtl/>
        </w:rPr>
        <w:t xml:space="preserve"> </w:t>
      </w:r>
      <w:r w:rsidRPr="003A6DD9">
        <w:rPr>
          <w:rStyle w:val="Gematria"/>
          <w:rFonts w:hint="cs"/>
          <w:rtl/>
        </w:rPr>
        <w:t>חוה</w:t>
      </w:r>
      <w:r>
        <w:rPr>
          <w:rFonts w:hint="cs"/>
          <w:rtl/>
        </w:rPr>
        <w:t>,</w:t>
      </w:r>
      <w:r w:rsidRPr="00BF06E7">
        <w:rPr>
          <w:rFonts w:hint="cs"/>
          <w:spacing w:val="-6"/>
          <w:rtl/>
        </w:rPr>
        <w:t xml:space="preserve"> </w:t>
      </w:r>
      <w:r>
        <w:rPr>
          <w:rFonts w:hint="cs"/>
          <w:rtl/>
        </w:rPr>
        <w:t>כלומר</w:t>
      </w:r>
      <w:r w:rsidRPr="00BF06E7">
        <w:rPr>
          <w:rFonts w:hint="cs"/>
          <w:spacing w:val="-6"/>
          <w:rtl/>
        </w:rPr>
        <w:t xml:space="preserve"> </w:t>
      </w:r>
      <w:r>
        <w:rPr>
          <w:rFonts w:hint="cs"/>
          <w:rtl/>
        </w:rPr>
        <w:t>ש</w:t>
      </w:r>
      <w:r w:rsidRPr="00833C0C">
        <w:rPr>
          <w:rStyle w:val="Gematria"/>
          <w:rFonts w:hint="cs"/>
          <w:rtl/>
        </w:rPr>
        <w:t>חוה</w:t>
      </w:r>
      <w:r w:rsidRPr="00BF06E7">
        <w:rPr>
          <w:rFonts w:hint="cs"/>
          <w:spacing w:val="-6"/>
          <w:rtl/>
        </w:rPr>
        <w:t xml:space="preserve"> </w:t>
      </w:r>
      <w:r>
        <w:rPr>
          <w:rFonts w:hint="cs"/>
          <w:rtl/>
        </w:rPr>
        <w:t>היא</w:t>
      </w:r>
      <w:r w:rsidRPr="00BF06E7">
        <w:rPr>
          <w:rFonts w:hint="cs"/>
          <w:spacing w:val="-6"/>
          <w:rtl/>
        </w:rPr>
        <w:t xml:space="preserve"> </w:t>
      </w:r>
      <w:r>
        <w:rPr>
          <w:rFonts w:hint="cs"/>
          <w:rtl/>
        </w:rPr>
        <w:t>חלק</w:t>
      </w:r>
      <w:r w:rsidRPr="00BF06E7">
        <w:rPr>
          <w:rFonts w:hint="cs"/>
          <w:spacing w:val="-6"/>
          <w:rtl/>
        </w:rPr>
        <w:t xml:space="preserve"> </w:t>
      </w:r>
      <w:r>
        <w:rPr>
          <w:rFonts w:hint="cs"/>
          <w:rtl/>
        </w:rPr>
        <w:t>המילוי</w:t>
      </w:r>
      <w:r w:rsidRPr="00BF06E7">
        <w:rPr>
          <w:rFonts w:hint="cs"/>
          <w:spacing w:val="-6"/>
          <w:rtl/>
        </w:rPr>
        <w:t xml:space="preserve"> </w:t>
      </w:r>
      <w:r>
        <w:rPr>
          <w:rFonts w:hint="cs"/>
          <w:rtl/>
        </w:rPr>
        <w:t>של</w:t>
      </w:r>
      <w:r w:rsidRPr="00BF06E7">
        <w:rPr>
          <w:rFonts w:hint="cs"/>
          <w:spacing w:val="-6"/>
          <w:rtl/>
        </w:rPr>
        <w:t xml:space="preserve"> </w:t>
      </w:r>
      <w:r>
        <w:rPr>
          <w:rFonts w:hint="cs"/>
          <w:rtl/>
        </w:rPr>
        <w:t>שם</w:t>
      </w:r>
      <w:r w:rsidRPr="00BF06E7">
        <w:rPr>
          <w:rFonts w:hint="cs"/>
          <w:spacing w:val="-6"/>
          <w:rtl/>
        </w:rPr>
        <w:t xml:space="preserve"> </w:t>
      </w:r>
      <w:r w:rsidRPr="00833C0C">
        <w:rPr>
          <w:rStyle w:val="Gematria"/>
          <w:rFonts w:hint="cs"/>
          <w:rtl/>
        </w:rPr>
        <w:t>מה</w:t>
      </w:r>
      <w:r>
        <w:rPr>
          <w:rFonts w:hint="cs"/>
          <w:rtl/>
        </w:rPr>
        <w:t>,</w:t>
      </w:r>
      <w:r w:rsidRPr="00BF06E7">
        <w:rPr>
          <w:rFonts w:hint="cs"/>
          <w:spacing w:val="-6"/>
          <w:rtl/>
        </w:rPr>
        <w:t xml:space="preserve"> </w:t>
      </w:r>
      <w:r>
        <w:rPr>
          <w:rFonts w:hint="cs"/>
          <w:rtl/>
        </w:rPr>
        <w:t>וממילא</w:t>
      </w:r>
      <w:r w:rsidRPr="00BF06E7">
        <w:rPr>
          <w:rFonts w:hint="cs"/>
          <w:spacing w:val="-6"/>
          <w:rtl/>
        </w:rPr>
        <w:t xml:space="preserve"> </w:t>
      </w:r>
      <w:r>
        <w:rPr>
          <w:rFonts w:hint="cs"/>
          <w:rtl/>
        </w:rPr>
        <w:t>נוספו</w:t>
      </w:r>
      <w:r w:rsidRPr="00BF06E7">
        <w:rPr>
          <w:rFonts w:hint="cs"/>
          <w:spacing w:val="-6"/>
          <w:rtl/>
        </w:rPr>
        <w:t xml:space="preserve"> </w:t>
      </w:r>
      <w:r>
        <w:rPr>
          <w:rFonts w:hint="cs"/>
          <w:rtl/>
        </w:rPr>
        <w:t>עוד</w:t>
      </w:r>
      <w:r w:rsidRPr="00BF06E7">
        <w:rPr>
          <w:rFonts w:hint="cs"/>
          <w:spacing w:val="-6"/>
          <w:rtl/>
        </w:rPr>
        <w:t xml:space="preserve"> </w:t>
      </w:r>
      <w:r>
        <w:rPr>
          <w:rFonts w:hint="cs"/>
          <w:rtl/>
        </w:rPr>
        <w:t>26</w:t>
      </w:r>
      <w:r w:rsidRPr="00BF06E7">
        <w:rPr>
          <w:rFonts w:hint="cs"/>
          <w:spacing w:val="-6"/>
          <w:rtl/>
        </w:rPr>
        <w:t xml:space="preserve"> </w:t>
      </w:r>
      <w:r>
        <w:rPr>
          <w:rFonts w:hint="cs"/>
          <w:rtl/>
        </w:rPr>
        <w:t>להשלים</w:t>
      </w:r>
      <w:r w:rsidRPr="00BF06E7">
        <w:rPr>
          <w:rFonts w:hint="cs"/>
          <w:spacing w:val="-6"/>
          <w:rtl/>
        </w:rPr>
        <w:t xml:space="preserve"> </w:t>
      </w:r>
      <w:r>
        <w:rPr>
          <w:rFonts w:hint="cs"/>
          <w:rtl/>
        </w:rPr>
        <w:t>את</w:t>
      </w:r>
      <w:r w:rsidRPr="00BF06E7">
        <w:rPr>
          <w:rFonts w:hint="cs"/>
          <w:spacing w:val="-6"/>
          <w:rtl/>
        </w:rPr>
        <w:t xml:space="preserve"> </w:t>
      </w:r>
      <w:r>
        <w:rPr>
          <w:rFonts w:hint="cs"/>
          <w:rtl/>
        </w:rPr>
        <w:t>המשולש</w:t>
      </w:r>
      <w:r w:rsidRPr="00BF06E7">
        <w:rPr>
          <w:rFonts w:hint="cs"/>
          <w:spacing w:val="-6"/>
          <w:rtl/>
        </w:rPr>
        <w:t xml:space="preserve"> </w:t>
      </w:r>
      <w:r>
        <w:rPr>
          <w:rFonts w:hint="cs"/>
          <w:rtl/>
        </w:rPr>
        <w:t>ה־26.]</w:t>
      </w:r>
    </w:p>
    <w:p w14:paraId="79F05083" w14:textId="77777777" w:rsidR="00DF763E" w:rsidRPr="00210FB5" w:rsidRDefault="00DF763E" w:rsidP="00DF763E">
      <w:pPr>
        <w:rPr>
          <w:rFonts w:hint="cs"/>
          <w:rtl/>
        </w:rPr>
      </w:pPr>
      <w:r w:rsidRPr="00210FB5">
        <w:rPr>
          <w:rFonts w:hint="cs"/>
          <w:rtl/>
        </w:rPr>
        <w:t>חוה מתקשרת גם עם מיקומי הברית האחרים בפרשה אשר אינם מספרי ברית בעצמם:</w:t>
      </w:r>
    </w:p>
    <w:p w14:paraId="134DAEF3" w14:textId="77777777" w:rsidR="00DF763E" w:rsidRDefault="00DF763E" w:rsidP="00DF763E">
      <w:pPr>
        <w:rPr>
          <w:rFonts w:hint="cs"/>
          <w:rtl/>
        </w:rPr>
      </w:pPr>
      <w:r w:rsidRPr="00210FB5">
        <w:rPr>
          <w:rStyle w:val="Gematria"/>
          <w:rFonts w:hint="cs"/>
          <w:rtl/>
        </w:rPr>
        <w:t>חוה נח</w:t>
      </w:r>
      <w:r w:rsidRPr="00210FB5">
        <w:rPr>
          <w:rFonts w:hint="cs"/>
          <w:rtl/>
        </w:rPr>
        <w:t xml:space="preserve"> = 38 </w:t>
      </w:r>
      <w:r w:rsidRPr="002B54B1">
        <w:rPr>
          <w:rFonts w:ascii="Times New Roman" w:hAnsi="Times New Roman" w:cs="Times New Roman" w:hint="cs"/>
          <w:position w:val="-2"/>
          <w:rtl/>
          <w:lang w:eastAsia="en-US"/>
        </w:rPr>
        <w:t>∙</w:t>
      </w:r>
      <w:r w:rsidRPr="00210FB5">
        <w:rPr>
          <w:rFonts w:hint="cs"/>
          <w:rtl/>
        </w:rPr>
        <w:t xml:space="preserve"> 2 עם הכולל. אבל 38 = </w:t>
      </w:r>
      <w:r w:rsidRPr="00210FB5">
        <w:rPr>
          <w:rStyle w:val="Gematria"/>
          <w:rFonts w:hint="cs"/>
          <w:rtl/>
        </w:rPr>
        <w:t>חוה חוה</w:t>
      </w:r>
      <w:r w:rsidRPr="00210FB5">
        <w:rPr>
          <w:rFonts w:hint="cs"/>
          <w:rtl/>
        </w:rPr>
        <w:t xml:space="preserve"> ואילו 114 = 6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חוה</w:t>
      </w:r>
      <w:r w:rsidRPr="00210FB5">
        <w:rPr>
          <w:rFonts w:hint="cs"/>
          <w:rtl/>
        </w:rPr>
        <w:t xml:space="preserve">, היינו סכום כל 6 הצירופים של </w:t>
      </w:r>
      <w:r w:rsidRPr="00210FB5">
        <w:rPr>
          <w:rStyle w:val="Gematria"/>
          <w:rFonts w:hint="cs"/>
          <w:rtl/>
        </w:rPr>
        <w:t>חוה</w:t>
      </w:r>
      <w:r w:rsidRPr="00210FB5">
        <w:rPr>
          <w:rFonts w:hint="cs"/>
          <w:rtl/>
        </w:rPr>
        <w:t xml:space="preserve">. </w:t>
      </w:r>
    </w:p>
    <w:p w14:paraId="263D4F69" w14:textId="77777777" w:rsidR="00DF763E" w:rsidRPr="00210FB5" w:rsidRDefault="00DF763E" w:rsidP="00DF763E">
      <w:pPr>
        <w:rPr>
          <w:rFonts w:hint="cs"/>
          <w:rtl/>
        </w:rPr>
      </w:pPr>
      <w:r w:rsidRPr="00210FB5">
        <w:rPr>
          <w:rFonts w:hint="cs"/>
          <w:rtl/>
        </w:rPr>
        <w:t xml:space="preserve">ועוד, 77 = 4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חוה</w:t>
      </w:r>
      <w:r w:rsidRPr="00210FB5">
        <w:rPr>
          <w:rFonts w:hint="cs"/>
          <w:rtl/>
        </w:rPr>
        <w:t xml:space="preserve"> עם הכולל. (גם מיקום נוסף, 133 עולה 7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חוה</w:t>
      </w:r>
      <w:r w:rsidRPr="00210FB5">
        <w:rPr>
          <w:rFonts w:hint="cs"/>
          <w:rtl/>
        </w:rPr>
        <w:t>, והוא סוד העיבור של 7 שנים מעוברות בכל 19 שנים.)</w:t>
      </w:r>
    </w:p>
    <w:p w14:paraId="191C2C4A" w14:textId="77777777" w:rsidR="00DF763E" w:rsidRPr="00210FB5" w:rsidRDefault="00DF763E" w:rsidP="00DF763E">
      <w:pPr>
        <w:rPr>
          <w:rFonts w:hint="cs"/>
          <w:rtl/>
        </w:rPr>
      </w:pPr>
      <w:r w:rsidRPr="00210FB5">
        <w:rPr>
          <w:rFonts w:hint="cs"/>
          <w:rtl/>
        </w:rPr>
        <w:t>והנה, הסכום של 77 ו</w:t>
      </w:r>
      <w:r>
        <w:rPr>
          <w:rFonts w:hint="cs"/>
          <w:rtl/>
        </w:rPr>
        <w:t>־</w:t>
      </w:r>
      <w:r w:rsidRPr="00210FB5">
        <w:rPr>
          <w:rFonts w:hint="cs"/>
          <w:rtl/>
        </w:rPr>
        <w:t>133 שווה 210 = 20</w:t>
      </w:r>
      <w:r w:rsidRPr="00210FB5">
        <w:rPr>
          <w:rFonts w:hint="cs"/>
        </w:rPr>
        <w:sym w:font="Wingdings 3" w:char="F072"/>
      </w:r>
      <w:r w:rsidRPr="00210FB5">
        <w:rPr>
          <w:rFonts w:hint="cs"/>
          <w:rtl/>
        </w:rPr>
        <w:t>, המשולש ממנו נבנה מספר הברית 421 = "</w:t>
      </w:r>
      <w:r w:rsidRPr="00210FB5">
        <w:rPr>
          <w:rStyle w:val="Gematria"/>
          <w:rFonts w:hint="cs"/>
          <w:rtl/>
        </w:rPr>
        <w:t>ונח מצא חן בעיני י</w:t>
      </w:r>
      <w:r w:rsidRPr="00102822">
        <w:rPr>
          <w:rStyle w:val="Gematria"/>
          <w:rFonts w:hint="cs"/>
          <w:rtl/>
        </w:rPr>
        <w:t>־</w:t>
      </w:r>
      <w:r w:rsidRPr="00210FB5">
        <w:rPr>
          <w:rStyle w:val="Gematria"/>
          <w:rFonts w:hint="cs"/>
          <w:rtl/>
        </w:rPr>
        <w:t>הוה</w:t>
      </w:r>
      <w:r w:rsidRPr="00210FB5">
        <w:rPr>
          <w:rFonts w:hint="cs"/>
          <w:rtl/>
        </w:rPr>
        <w:t xml:space="preserve">". ובסדר אחר של אותן ספרות, 142 הוא מספר התבות בפרשת הברית עם נח. והנה, </w:t>
      </w:r>
      <w:r w:rsidRPr="00210FB5">
        <w:rPr>
          <w:rStyle w:val="Gematria"/>
          <w:rFonts w:hint="cs"/>
          <w:rtl/>
        </w:rPr>
        <w:t>ונח</w:t>
      </w:r>
      <w:r w:rsidRPr="00210FB5">
        <w:rPr>
          <w:rFonts w:hint="cs"/>
          <w:rtl/>
        </w:rPr>
        <w:t xml:space="preserve"> = </w:t>
      </w:r>
      <w:r w:rsidRPr="00210FB5">
        <w:rPr>
          <w:rStyle w:val="Gematria"/>
          <w:rFonts w:hint="cs"/>
          <w:rtl/>
        </w:rPr>
        <w:t>אדם חוה</w:t>
      </w:r>
      <w:r w:rsidRPr="00210FB5">
        <w:rPr>
          <w:rStyle w:val="afff7"/>
          <w:rtl/>
        </w:rPr>
        <w:endnoteReference w:id="44"/>
      </w:r>
      <w:r w:rsidRPr="00210FB5">
        <w:rPr>
          <w:rStyle w:val="Gematria"/>
          <w:rFonts w:hint="cs"/>
          <w:rtl/>
        </w:rPr>
        <w:t xml:space="preserve">. </w:t>
      </w:r>
      <w:r w:rsidRPr="00210FB5">
        <w:rPr>
          <w:rFonts w:eastAsia="Vilna" w:hint="cs"/>
          <w:rtl/>
        </w:rPr>
        <w:t>421 הוא גם מספר השראה, 421 = 15</w:t>
      </w:r>
      <w:r w:rsidRPr="0015554A">
        <w:rPr>
          <w:rStyle w:val="symbolinspirational"/>
          <w:rFonts w:hint="cs"/>
        </w:rPr>
        <w:sym w:font="Wingdings 2" w:char="F0A7"/>
      </w:r>
      <w:r w:rsidRPr="0015554A">
        <w:rPr>
          <w:rFonts w:hint="cs"/>
          <w:rtl/>
        </w:rPr>
        <w:t>.</w:t>
      </w:r>
    </w:p>
    <w:p w14:paraId="68DBCEC0" w14:textId="77777777" w:rsidR="00DF763E" w:rsidRPr="00210FB5" w:rsidRDefault="00DF763E" w:rsidP="00DF763E">
      <w:pPr>
        <w:rPr>
          <w:rFonts w:hint="cs"/>
          <w:rtl/>
        </w:rPr>
      </w:pPr>
      <w:r w:rsidRPr="00210FB5">
        <w:rPr>
          <w:rFonts w:hint="cs"/>
          <w:rtl/>
        </w:rPr>
        <w:t>כמו כן, הסכום של 114 ו</w:t>
      </w:r>
      <w:r>
        <w:rPr>
          <w:rFonts w:hint="cs"/>
          <w:rtl/>
        </w:rPr>
        <w:t>־</w:t>
      </w:r>
      <w:r w:rsidRPr="00210FB5">
        <w:rPr>
          <w:rFonts w:hint="cs"/>
          <w:rtl/>
        </w:rPr>
        <w:t xml:space="preserve">133 שווה 13 </w:t>
      </w:r>
      <w:r w:rsidRPr="002B54B1">
        <w:rPr>
          <w:rFonts w:ascii="Times New Roman" w:hAnsi="Times New Roman" w:cs="Times New Roman" w:hint="cs"/>
          <w:position w:val="-2"/>
          <w:rtl/>
          <w:lang w:eastAsia="en-US"/>
        </w:rPr>
        <w:t>∙</w:t>
      </w:r>
      <w:r w:rsidRPr="00210FB5">
        <w:rPr>
          <w:rFonts w:hint="cs"/>
          <w:rtl/>
        </w:rPr>
        <w:t xml:space="preserve"> </w:t>
      </w:r>
      <w:r w:rsidRPr="00210FB5">
        <w:rPr>
          <w:rStyle w:val="Gematria"/>
          <w:rFonts w:hint="cs"/>
          <w:rtl/>
        </w:rPr>
        <w:t>חוה</w:t>
      </w:r>
      <w:r w:rsidRPr="00210FB5">
        <w:rPr>
          <w:rFonts w:hint="cs"/>
          <w:rtl/>
        </w:rPr>
        <w:t>.</w:t>
      </w:r>
    </w:p>
    <w:p w14:paraId="53977A9C" w14:textId="77777777" w:rsidR="00DF763E" w:rsidRPr="00210FB5" w:rsidRDefault="00DF763E" w:rsidP="00DF763E">
      <w:pPr>
        <w:rPr>
          <w:rFonts w:hint="cs"/>
          <w:rtl/>
        </w:rPr>
      </w:pPr>
      <w:r w:rsidRPr="00210FB5">
        <w:rPr>
          <w:rFonts w:hint="cs"/>
          <w:rtl/>
        </w:rPr>
        <w:t>והנה, נראה נוסחה מעניינת. בהיות 77 גדול ב</w:t>
      </w:r>
      <w:r>
        <w:rPr>
          <w:rFonts w:hint="cs"/>
          <w:rtl/>
        </w:rPr>
        <w:t>־</w:t>
      </w:r>
      <w:r w:rsidRPr="00210FB5">
        <w:rPr>
          <w:rFonts w:hint="cs"/>
          <w:rtl/>
        </w:rPr>
        <w:t>1 מפעמיים 38 נמצא כי המכפלה של 77 ו</w:t>
      </w:r>
      <w:r>
        <w:rPr>
          <w:rFonts w:hint="cs"/>
          <w:rtl/>
        </w:rPr>
        <w:t>־</w:t>
      </w:r>
      <w:r w:rsidRPr="00210FB5">
        <w:rPr>
          <w:rFonts w:hint="cs"/>
          <w:rtl/>
        </w:rPr>
        <w:t xml:space="preserve">38 תהיה מספר משולש: 38 </w:t>
      </w:r>
      <w:r w:rsidRPr="002B54B1">
        <w:rPr>
          <w:rFonts w:ascii="Times New Roman" w:hAnsi="Times New Roman" w:cs="Times New Roman" w:hint="cs"/>
          <w:position w:val="-2"/>
          <w:rtl/>
          <w:lang w:eastAsia="en-US"/>
        </w:rPr>
        <w:t>∙</w:t>
      </w:r>
      <w:r w:rsidRPr="00210FB5">
        <w:rPr>
          <w:rFonts w:hint="cs"/>
          <w:rtl/>
        </w:rPr>
        <w:t xml:space="preserve"> 77 = 2926 = 76</w:t>
      </w:r>
      <w:r w:rsidRPr="00210FB5">
        <w:rPr>
          <w:rFonts w:hint="cs"/>
        </w:rPr>
        <w:sym w:font="Wingdings 3" w:char="F072"/>
      </w:r>
      <w:r w:rsidRPr="00210FB5">
        <w:rPr>
          <w:rFonts w:hint="cs"/>
          <w:rtl/>
        </w:rPr>
        <w:t xml:space="preserve"> שכן, הנוסחה של מספר משולש היא: 2/(1 </w:t>
      </w:r>
      <w:r w:rsidRPr="00705D01">
        <w:rPr>
          <w:rStyle w:val="symbolplus"/>
        </w:rPr>
        <w:sym w:font="Symbol" w:char="F05E"/>
      </w:r>
      <w:r w:rsidRPr="00210FB5">
        <w:rPr>
          <w:rFonts w:hint="cs"/>
          <w:rtl/>
        </w:rPr>
        <w:t xml:space="preserve"> </w:t>
      </w:r>
      <w:r w:rsidRPr="00210FB5">
        <w:t>n</w:t>
      </w:r>
      <w:r w:rsidRPr="00210FB5">
        <w:rPr>
          <w:rFonts w:hint="cs"/>
          <w:rtl/>
        </w:rPr>
        <w:t>)</w:t>
      </w:r>
      <w:r w:rsidRPr="00210FB5">
        <w:t>n</w:t>
      </w:r>
      <w:r w:rsidRPr="00210FB5">
        <w:rPr>
          <w:rFonts w:hint="cs"/>
          <w:rtl/>
        </w:rPr>
        <w:t xml:space="preserve"> = </w:t>
      </w:r>
      <w:r w:rsidRPr="00210FB5">
        <w:rPr>
          <w:rFonts w:hint="cs"/>
        </w:rPr>
        <w:sym w:font="Wingdings 3" w:char="F072"/>
      </w:r>
      <w:r w:rsidRPr="00210FB5">
        <w:t>n</w:t>
      </w:r>
      <w:r w:rsidRPr="00210FB5">
        <w:rPr>
          <w:rFonts w:hint="cs"/>
          <w:rtl/>
        </w:rPr>
        <w:t xml:space="preserve">. והנה, במקרה זה, 2926 = 22 </w:t>
      </w:r>
      <w:r w:rsidRPr="002B54B1">
        <w:rPr>
          <w:rFonts w:ascii="Times New Roman" w:hAnsi="Times New Roman" w:cs="Times New Roman" w:hint="cs"/>
          <w:position w:val="-2"/>
          <w:rtl/>
          <w:lang w:eastAsia="en-US"/>
        </w:rPr>
        <w:t>∙</w:t>
      </w:r>
      <w:r w:rsidRPr="00210FB5">
        <w:rPr>
          <w:rFonts w:hint="cs"/>
          <w:rtl/>
        </w:rPr>
        <w:t xml:space="preserve"> 133, כאשר 133 הוא מספר הברית ה</w:t>
      </w:r>
      <w:r>
        <w:rPr>
          <w:rFonts w:hint="cs"/>
          <w:rtl/>
        </w:rPr>
        <w:t>־</w:t>
      </w:r>
      <w:r w:rsidRPr="00210FB5">
        <w:rPr>
          <w:rFonts w:hint="cs"/>
          <w:rtl/>
        </w:rPr>
        <w:t>11, והמיקום של ה"ברית" האחרונה בפרשתנו.</w:t>
      </w:r>
    </w:p>
    <w:p w14:paraId="75478ADC" w14:textId="77777777" w:rsidR="00DF763E" w:rsidRDefault="00DF763E" w:rsidP="00DF763E">
      <w:pPr>
        <w:pStyle w:val="31"/>
        <w:rPr>
          <w:rFonts w:hint="cs"/>
          <w:rtl/>
        </w:rPr>
      </w:pPr>
      <w:bookmarkStart w:id="14" w:name="_Toc508826690"/>
      <w:r>
        <w:rPr>
          <w:rFonts w:hint="cs"/>
          <w:rtl/>
        </w:rPr>
        <w:t>ז. נקודה קו ושטח במספרים צורניים</w:t>
      </w:r>
      <w:bookmarkEnd w:id="14"/>
    </w:p>
    <w:p w14:paraId="54A7121B" w14:textId="77777777" w:rsidR="00DF763E" w:rsidRDefault="00DF763E" w:rsidP="00DF763E">
      <w:pPr>
        <w:rPr>
          <w:rFonts w:hint="cs"/>
          <w:rtl/>
        </w:rPr>
      </w:pPr>
      <w:r w:rsidRPr="00210FB5">
        <w:rPr>
          <w:rFonts w:hint="cs"/>
          <w:rtl/>
        </w:rPr>
        <w:t>לסיום, המספרים 77 ו</w:t>
      </w:r>
      <w:r>
        <w:rPr>
          <w:rFonts w:hint="cs"/>
          <w:rtl/>
        </w:rPr>
        <w:t>־</w:t>
      </w:r>
      <w:r w:rsidRPr="00210FB5">
        <w:rPr>
          <w:rFonts w:hint="cs"/>
          <w:rtl/>
        </w:rPr>
        <w:t xml:space="preserve">38 מעוררים אותנו לצורת התבוננות נוספת במספרים צורניים בכלל ובמספרי ברית בפרט. </w:t>
      </w:r>
      <w:r>
        <w:rPr>
          <w:rFonts w:hint="cs"/>
          <w:rtl/>
        </w:rPr>
        <w:t>בדרך כלל כשאנו מתייחסים למספרים צורניים, אנו מתרכזים במספר הנקודות המרכיבות את המספר. כך תיארנו עד עכשיו את המספרים המשולשים</w:t>
      </w:r>
      <w:r>
        <w:rPr>
          <w:rFonts w:hint="cs"/>
        </w:rPr>
        <w:t xml:space="preserve"> </w:t>
      </w:r>
      <w:r>
        <w:rPr>
          <w:rFonts w:hint="cs"/>
          <w:rtl/>
        </w:rPr>
        <w:t xml:space="preserve"> (בהקדמה) ואת מספרי הברית בפרשה זו. אולם, אפשר להרחיב את ההתבוננות המתמטית וממילא את עומק ההבנה של מספר צורני על ידי שנחבר את הנקודות בעזרת קוים וניצור בעזרתם שטחים. המושגים נקודה קו ושטח הם בין הבסיסיים ביותר בקבלה, ובמיוחד בכל מה שקשור לתהליכים, כמוסבר במקום אחר</w:t>
      </w:r>
      <w:r>
        <w:rPr>
          <w:rStyle w:val="afff7"/>
          <w:rtl/>
        </w:rPr>
        <w:endnoteReference w:id="45"/>
      </w:r>
      <w:r>
        <w:rPr>
          <w:rFonts w:hint="cs"/>
          <w:rtl/>
        </w:rPr>
        <w:t xml:space="preserve">. </w:t>
      </w:r>
    </w:p>
    <w:p w14:paraId="286E7D23" w14:textId="77777777" w:rsidR="00DF763E" w:rsidRDefault="00DF763E" w:rsidP="00DF763E">
      <w:pPr>
        <w:rPr>
          <w:rFonts w:hint="cs"/>
          <w:rtl/>
        </w:rPr>
      </w:pPr>
      <w:r>
        <w:rPr>
          <w:rFonts w:hint="cs"/>
          <w:rtl/>
        </w:rPr>
        <w:t xml:space="preserve">ניקח לדוגמא את המספרים המרובעים, בהם עוד לא התבוננו כל כך. הנוסחה שלהם היא כמובן </w:t>
      </w:r>
    </w:p>
    <w:p w14:paraId="31C36DB3" w14:textId="77777777" w:rsidR="00DF763E" w:rsidRDefault="00DF763E" w:rsidP="00DF763E">
      <w:pPr>
        <w:pStyle w:val="equationcentered"/>
        <w:rPr>
          <w:rFonts w:hint="cs"/>
          <w:rtl/>
        </w:rPr>
      </w:pPr>
      <w:r w:rsidRPr="0036294B">
        <w:rPr>
          <w:rFonts w:hint="cs"/>
          <w:vertAlign w:val="superscript"/>
          <w:rtl/>
        </w:rPr>
        <w:t>2</w:t>
      </w:r>
      <w:r>
        <w:t>n</w:t>
      </w:r>
      <w:r>
        <w:rPr>
          <w:rFonts w:hint="cs"/>
          <w:rtl/>
        </w:rPr>
        <w:t xml:space="preserve"> = </w:t>
      </w:r>
      <w:r>
        <w:t>f[n]</w:t>
      </w:r>
    </w:p>
    <w:p w14:paraId="31543888" w14:textId="77777777" w:rsidR="00DF763E" w:rsidRDefault="00DF763E" w:rsidP="00DF763E">
      <w:pPr>
        <w:spacing w:after="240"/>
        <w:rPr>
          <w:rFonts w:hint="cs"/>
          <w:rtl/>
        </w:rPr>
      </w:pPr>
      <w:r>
        <w:rPr>
          <w:rFonts w:hint="cs"/>
          <w:rtl/>
        </w:rPr>
        <w:lastRenderedPageBreak/>
        <w:t xml:space="preserve">המספרים המרובעים הראשונים הם כמובן, 1, 4, 9, 16, וכו'. נצייר את המספרים המרובעים מ-1 עד 25 (עבור </w:t>
      </w:r>
      <w:r>
        <w:t>n</w:t>
      </w:r>
      <w:r>
        <w:rPr>
          <w:rFonts w:hint="cs"/>
          <w:rtl/>
        </w:rPr>
        <w:t xml:space="preserve"> מ-0 עד 5):</w:t>
      </w:r>
    </w:p>
    <w:p w14:paraId="07097E58" w14:textId="38DDD7F0" w:rsidR="00DF763E" w:rsidRPr="00C12F25" w:rsidRDefault="00DF763E" w:rsidP="00DF763E">
      <w:pPr>
        <w:spacing w:line="240" w:lineRule="auto"/>
        <w:jc w:val="center"/>
        <w:rPr>
          <w:rFonts w:hint="cs"/>
          <w:szCs w:val="20"/>
          <w:rtl/>
        </w:rPr>
      </w:pPr>
      <w:r w:rsidRPr="00C12F25">
        <w:rPr>
          <w:noProof/>
        </w:rPr>
        <w:drawing>
          <wp:inline distT="0" distB="0" distL="0" distR="0" wp14:anchorId="6EFBE3FB" wp14:editId="402DD1FE">
            <wp:extent cx="3457575" cy="8096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809625"/>
                    </a:xfrm>
                    <a:prstGeom prst="rect">
                      <a:avLst/>
                    </a:prstGeom>
                    <a:noFill/>
                    <a:ln>
                      <a:noFill/>
                    </a:ln>
                  </pic:spPr>
                </pic:pic>
              </a:graphicData>
            </a:graphic>
          </wp:inline>
        </w:drawing>
      </w:r>
    </w:p>
    <w:p w14:paraId="1240ADA5" w14:textId="77777777" w:rsidR="00DF763E" w:rsidRDefault="00DF763E" w:rsidP="00DF763E">
      <w:pPr>
        <w:spacing w:before="240" w:after="240"/>
        <w:rPr>
          <w:rFonts w:hint="cs"/>
          <w:rtl/>
        </w:rPr>
      </w:pPr>
      <w:r>
        <w:rPr>
          <w:rFonts w:hint="cs"/>
          <w:rtl/>
        </w:rPr>
        <w:t>כעת נוסיף לכל אחת מהצורות של המספרים המרובעים הנ"ל את הקוים המחברים את הנקודות ונקבל:</w:t>
      </w:r>
    </w:p>
    <w:p w14:paraId="565244D8" w14:textId="5271216F" w:rsidR="00DF763E" w:rsidRPr="00D9760B" w:rsidRDefault="00DF763E" w:rsidP="00DF763E">
      <w:pPr>
        <w:spacing w:line="240" w:lineRule="auto"/>
        <w:jc w:val="center"/>
        <w:rPr>
          <w:rFonts w:hint="cs"/>
          <w:szCs w:val="20"/>
          <w:rtl/>
        </w:rPr>
      </w:pPr>
      <w:r w:rsidRPr="00D9760B">
        <w:rPr>
          <w:noProof/>
        </w:rPr>
        <w:drawing>
          <wp:inline distT="0" distB="0" distL="0" distR="0" wp14:anchorId="5066083F" wp14:editId="14EFE6AC">
            <wp:extent cx="3457575" cy="8096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809625"/>
                    </a:xfrm>
                    <a:prstGeom prst="rect">
                      <a:avLst/>
                    </a:prstGeom>
                    <a:noFill/>
                    <a:ln>
                      <a:noFill/>
                    </a:ln>
                  </pic:spPr>
                </pic:pic>
              </a:graphicData>
            </a:graphic>
          </wp:inline>
        </w:drawing>
      </w:r>
    </w:p>
    <w:p w14:paraId="2D27EB43" w14:textId="77777777" w:rsidR="00DF763E" w:rsidRDefault="00DF763E" w:rsidP="00DF763E">
      <w:pPr>
        <w:keepNext/>
        <w:spacing w:before="240" w:after="240"/>
        <w:rPr>
          <w:rFonts w:hint="cs"/>
          <w:rtl/>
        </w:rPr>
      </w:pPr>
      <w:r>
        <w:rPr>
          <w:rFonts w:hint="cs"/>
          <w:rtl/>
        </w:rPr>
        <w:t>לבסוף נצבע גם את השטחים התחומים על ידי הקוים ונקבל:</w:t>
      </w:r>
    </w:p>
    <w:p w14:paraId="6F79262E" w14:textId="504F7538" w:rsidR="00DF763E" w:rsidRPr="00D9760B" w:rsidRDefault="00DF763E" w:rsidP="00DF763E">
      <w:pPr>
        <w:spacing w:line="240" w:lineRule="auto"/>
        <w:jc w:val="center"/>
        <w:rPr>
          <w:rFonts w:hint="cs"/>
          <w:szCs w:val="20"/>
          <w:rtl/>
        </w:rPr>
      </w:pPr>
      <w:r w:rsidRPr="00D9760B">
        <w:rPr>
          <w:noProof/>
        </w:rPr>
        <w:drawing>
          <wp:inline distT="0" distB="0" distL="0" distR="0" wp14:anchorId="755740A9" wp14:editId="518E0480">
            <wp:extent cx="3457575" cy="8001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800100"/>
                    </a:xfrm>
                    <a:prstGeom prst="rect">
                      <a:avLst/>
                    </a:prstGeom>
                    <a:noFill/>
                    <a:ln>
                      <a:noFill/>
                    </a:ln>
                  </pic:spPr>
                </pic:pic>
              </a:graphicData>
            </a:graphic>
          </wp:inline>
        </w:drawing>
      </w:r>
    </w:p>
    <w:p w14:paraId="15BA9F6F" w14:textId="77777777" w:rsidR="00DF763E" w:rsidRDefault="00DF763E" w:rsidP="00DF763E">
      <w:pPr>
        <w:pStyle w:val="NormalBeforeChart"/>
        <w:keepNext/>
        <w:spacing w:before="240" w:after="240"/>
        <w:rPr>
          <w:rFonts w:hint="cs"/>
          <w:rtl/>
        </w:rPr>
      </w:pPr>
      <w:r>
        <w:rPr>
          <w:rFonts w:hint="cs"/>
          <w:rtl/>
        </w:rPr>
        <w:t>כעת נסכם בצורת טבלה את מה שאנו רואים בצורה גרפית:</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6"/>
        <w:gridCol w:w="835"/>
        <w:gridCol w:w="633"/>
        <w:gridCol w:w="878"/>
        <w:gridCol w:w="1531"/>
        <w:gridCol w:w="1901"/>
      </w:tblGrid>
      <w:tr w:rsidR="00DF763E" w:rsidRPr="008913AC" w14:paraId="6DA030BF" w14:textId="77777777" w:rsidTr="00377E0B">
        <w:trPr>
          <w:jc w:val="center"/>
        </w:trPr>
        <w:tc>
          <w:tcPr>
            <w:tcW w:w="0" w:type="auto"/>
            <w:shd w:val="clear" w:color="auto" w:fill="D9D9D9"/>
            <w:vAlign w:val="center"/>
          </w:tcPr>
          <w:p w14:paraId="33832E61" w14:textId="77777777" w:rsidR="00DF763E" w:rsidRPr="008913AC" w:rsidRDefault="00DF763E" w:rsidP="00377E0B">
            <w:pPr>
              <w:spacing w:line="240" w:lineRule="auto"/>
              <w:jc w:val="center"/>
              <w:rPr>
                <w:rFonts w:hint="cs"/>
                <w:b/>
                <w:bCs/>
                <w:rtl/>
              </w:rPr>
            </w:pPr>
            <w:r w:rsidRPr="008913AC">
              <w:rPr>
                <w:b/>
                <w:bCs/>
              </w:rPr>
              <w:t>n</w:t>
            </w:r>
          </w:p>
        </w:tc>
        <w:tc>
          <w:tcPr>
            <w:tcW w:w="0" w:type="auto"/>
            <w:shd w:val="clear" w:color="auto" w:fill="D9D9D9"/>
            <w:vAlign w:val="center"/>
          </w:tcPr>
          <w:p w14:paraId="4A971CE6" w14:textId="77777777" w:rsidR="00DF763E" w:rsidRPr="008913AC" w:rsidRDefault="00DF763E" w:rsidP="00377E0B">
            <w:pPr>
              <w:spacing w:line="240" w:lineRule="auto"/>
              <w:jc w:val="center"/>
              <w:rPr>
                <w:rFonts w:hint="cs"/>
                <w:b/>
                <w:bCs/>
                <w:rtl/>
              </w:rPr>
            </w:pPr>
            <w:r w:rsidRPr="008913AC">
              <w:rPr>
                <w:rFonts w:hint="cs"/>
                <w:b/>
                <w:bCs/>
                <w:rtl/>
              </w:rPr>
              <w:t>נקודות</w:t>
            </w:r>
          </w:p>
        </w:tc>
        <w:tc>
          <w:tcPr>
            <w:tcW w:w="0" w:type="auto"/>
            <w:shd w:val="clear" w:color="auto" w:fill="D9D9D9"/>
            <w:vAlign w:val="center"/>
          </w:tcPr>
          <w:p w14:paraId="223C7F58" w14:textId="77777777" w:rsidR="00DF763E" w:rsidRPr="008913AC" w:rsidRDefault="00DF763E" w:rsidP="00377E0B">
            <w:pPr>
              <w:spacing w:line="240" w:lineRule="auto"/>
              <w:jc w:val="center"/>
              <w:rPr>
                <w:rFonts w:hint="cs"/>
                <w:b/>
                <w:bCs/>
                <w:rtl/>
              </w:rPr>
            </w:pPr>
            <w:r w:rsidRPr="008913AC">
              <w:rPr>
                <w:rFonts w:hint="cs"/>
                <w:b/>
                <w:bCs/>
                <w:rtl/>
              </w:rPr>
              <w:t>קוים</w:t>
            </w:r>
          </w:p>
        </w:tc>
        <w:tc>
          <w:tcPr>
            <w:tcW w:w="0" w:type="auto"/>
            <w:shd w:val="clear" w:color="auto" w:fill="D9D9D9"/>
            <w:vAlign w:val="center"/>
          </w:tcPr>
          <w:p w14:paraId="05EE1A01" w14:textId="77777777" w:rsidR="00DF763E" w:rsidRPr="008913AC" w:rsidRDefault="00DF763E" w:rsidP="00377E0B">
            <w:pPr>
              <w:spacing w:line="240" w:lineRule="auto"/>
              <w:jc w:val="center"/>
              <w:rPr>
                <w:rFonts w:hint="cs"/>
                <w:b/>
                <w:bCs/>
                <w:rtl/>
              </w:rPr>
            </w:pPr>
            <w:r w:rsidRPr="008913AC">
              <w:rPr>
                <w:rFonts w:hint="cs"/>
                <w:b/>
                <w:bCs/>
                <w:rtl/>
              </w:rPr>
              <w:t>שטחים</w:t>
            </w:r>
          </w:p>
        </w:tc>
        <w:tc>
          <w:tcPr>
            <w:tcW w:w="0" w:type="auto"/>
            <w:shd w:val="clear" w:color="auto" w:fill="D9D9D9"/>
            <w:vAlign w:val="center"/>
          </w:tcPr>
          <w:p w14:paraId="1A685356" w14:textId="77777777" w:rsidR="00DF763E" w:rsidRPr="008913AC" w:rsidRDefault="00DF763E" w:rsidP="00377E0B">
            <w:pPr>
              <w:spacing w:line="240" w:lineRule="auto"/>
              <w:jc w:val="center"/>
              <w:rPr>
                <w:rFonts w:hint="cs"/>
                <w:b/>
                <w:bCs/>
                <w:rtl/>
              </w:rPr>
            </w:pPr>
            <w:r w:rsidRPr="008913AC">
              <w:rPr>
                <w:rFonts w:hint="cs"/>
                <w:b/>
                <w:bCs/>
                <w:rtl/>
              </w:rPr>
              <w:t>סה"כ קוים ושטחים</w:t>
            </w:r>
          </w:p>
        </w:tc>
        <w:tc>
          <w:tcPr>
            <w:tcW w:w="0" w:type="auto"/>
            <w:shd w:val="clear" w:color="auto" w:fill="D9D9D9"/>
            <w:vAlign w:val="center"/>
          </w:tcPr>
          <w:p w14:paraId="2F51BBD9" w14:textId="77777777" w:rsidR="00DF763E" w:rsidRPr="008913AC" w:rsidRDefault="00DF763E" w:rsidP="00377E0B">
            <w:pPr>
              <w:spacing w:line="240" w:lineRule="auto"/>
              <w:jc w:val="center"/>
              <w:rPr>
                <w:rFonts w:hint="cs"/>
                <w:b/>
                <w:bCs/>
                <w:rtl/>
              </w:rPr>
            </w:pPr>
            <w:r w:rsidRPr="008913AC">
              <w:rPr>
                <w:rFonts w:hint="cs"/>
                <w:b/>
                <w:bCs/>
                <w:rtl/>
              </w:rPr>
              <w:t>סה"כ נקודות קוים ושטחים</w:t>
            </w:r>
          </w:p>
        </w:tc>
      </w:tr>
      <w:tr w:rsidR="00DF763E" w14:paraId="046BE434" w14:textId="77777777" w:rsidTr="00377E0B">
        <w:trPr>
          <w:jc w:val="center"/>
        </w:trPr>
        <w:tc>
          <w:tcPr>
            <w:tcW w:w="0" w:type="auto"/>
            <w:shd w:val="clear" w:color="auto" w:fill="auto"/>
          </w:tcPr>
          <w:p w14:paraId="357B0314" w14:textId="77777777" w:rsidR="00DF763E" w:rsidRDefault="00DF763E" w:rsidP="00377E0B">
            <w:pPr>
              <w:spacing w:line="240" w:lineRule="auto"/>
              <w:rPr>
                <w:rFonts w:hint="cs"/>
                <w:rtl/>
              </w:rPr>
            </w:pPr>
            <w:r>
              <w:rPr>
                <w:rFonts w:hint="cs"/>
                <w:rtl/>
              </w:rPr>
              <w:t>0</w:t>
            </w:r>
          </w:p>
        </w:tc>
        <w:tc>
          <w:tcPr>
            <w:tcW w:w="0" w:type="auto"/>
            <w:shd w:val="clear" w:color="auto" w:fill="auto"/>
          </w:tcPr>
          <w:p w14:paraId="4B31DB20"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52B031B1"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4C6F2FB0"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60854B5A"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74A8A26B" w14:textId="77777777" w:rsidR="00DF763E" w:rsidRDefault="00DF763E" w:rsidP="00377E0B">
            <w:pPr>
              <w:spacing w:line="240" w:lineRule="auto"/>
              <w:jc w:val="center"/>
              <w:rPr>
                <w:rFonts w:hint="cs"/>
                <w:rtl/>
              </w:rPr>
            </w:pPr>
            <w:r>
              <w:rPr>
                <w:rFonts w:hint="cs"/>
                <w:rtl/>
              </w:rPr>
              <w:t>0</w:t>
            </w:r>
          </w:p>
        </w:tc>
      </w:tr>
      <w:tr w:rsidR="00DF763E" w14:paraId="72714D1E" w14:textId="77777777" w:rsidTr="00377E0B">
        <w:trPr>
          <w:jc w:val="center"/>
        </w:trPr>
        <w:tc>
          <w:tcPr>
            <w:tcW w:w="0" w:type="auto"/>
            <w:shd w:val="clear" w:color="auto" w:fill="auto"/>
          </w:tcPr>
          <w:p w14:paraId="3A1E3FC9" w14:textId="77777777" w:rsidR="00DF763E" w:rsidRDefault="00DF763E" w:rsidP="00377E0B">
            <w:pPr>
              <w:spacing w:line="240" w:lineRule="auto"/>
              <w:rPr>
                <w:rFonts w:hint="cs"/>
                <w:rtl/>
              </w:rPr>
            </w:pPr>
            <w:r>
              <w:rPr>
                <w:rFonts w:hint="cs"/>
                <w:rtl/>
              </w:rPr>
              <w:t>1</w:t>
            </w:r>
          </w:p>
        </w:tc>
        <w:tc>
          <w:tcPr>
            <w:tcW w:w="0" w:type="auto"/>
            <w:shd w:val="clear" w:color="auto" w:fill="auto"/>
          </w:tcPr>
          <w:p w14:paraId="3581D1E5" w14:textId="77777777" w:rsidR="00DF763E" w:rsidRDefault="00DF763E" w:rsidP="00377E0B">
            <w:pPr>
              <w:spacing w:line="240" w:lineRule="auto"/>
              <w:jc w:val="center"/>
              <w:rPr>
                <w:rFonts w:hint="cs"/>
                <w:rtl/>
              </w:rPr>
            </w:pPr>
            <w:r>
              <w:rPr>
                <w:rFonts w:hint="cs"/>
                <w:rtl/>
              </w:rPr>
              <w:t>1</w:t>
            </w:r>
          </w:p>
        </w:tc>
        <w:tc>
          <w:tcPr>
            <w:tcW w:w="0" w:type="auto"/>
            <w:shd w:val="clear" w:color="auto" w:fill="auto"/>
          </w:tcPr>
          <w:p w14:paraId="505E09CB"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42AA9526"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2528BBEE" w14:textId="77777777" w:rsidR="00DF763E" w:rsidRDefault="00DF763E" w:rsidP="00377E0B">
            <w:pPr>
              <w:spacing w:line="240" w:lineRule="auto"/>
              <w:jc w:val="center"/>
              <w:rPr>
                <w:rFonts w:hint="cs"/>
                <w:rtl/>
              </w:rPr>
            </w:pPr>
            <w:r>
              <w:rPr>
                <w:rFonts w:hint="cs"/>
                <w:rtl/>
              </w:rPr>
              <w:t>0</w:t>
            </w:r>
          </w:p>
        </w:tc>
        <w:tc>
          <w:tcPr>
            <w:tcW w:w="0" w:type="auto"/>
            <w:shd w:val="clear" w:color="auto" w:fill="auto"/>
          </w:tcPr>
          <w:p w14:paraId="26BE6D3C" w14:textId="77777777" w:rsidR="00DF763E" w:rsidRDefault="00DF763E" w:rsidP="00377E0B">
            <w:pPr>
              <w:spacing w:line="240" w:lineRule="auto"/>
              <w:jc w:val="center"/>
              <w:rPr>
                <w:rFonts w:hint="cs"/>
                <w:rtl/>
              </w:rPr>
            </w:pPr>
            <w:r>
              <w:rPr>
                <w:rFonts w:hint="cs"/>
                <w:rtl/>
              </w:rPr>
              <w:t>1</w:t>
            </w:r>
          </w:p>
        </w:tc>
      </w:tr>
      <w:tr w:rsidR="00DF763E" w14:paraId="3A67B1E0" w14:textId="77777777" w:rsidTr="00377E0B">
        <w:trPr>
          <w:jc w:val="center"/>
        </w:trPr>
        <w:tc>
          <w:tcPr>
            <w:tcW w:w="0" w:type="auto"/>
            <w:shd w:val="clear" w:color="auto" w:fill="auto"/>
          </w:tcPr>
          <w:p w14:paraId="7FA86C2F" w14:textId="77777777" w:rsidR="00DF763E" w:rsidRDefault="00DF763E" w:rsidP="00377E0B">
            <w:pPr>
              <w:spacing w:line="240" w:lineRule="auto"/>
              <w:rPr>
                <w:rFonts w:hint="cs"/>
                <w:rtl/>
              </w:rPr>
            </w:pPr>
            <w:r>
              <w:rPr>
                <w:rFonts w:hint="cs"/>
                <w:rtl/>
              </w:rPr>
              <w:t>2</w:t>
            </w:r>
          </w:p>
        </w:tc>
        <w:tc>
          <w:tcPr>
            <w:tcW w:w="0" w:type="auto"/>
            <w:shd w:val="clear" w:color="auto" w:fill="auto"/>
          </w:tcPr>
          <w:p w14:paraId="7B4B43AD" w14:textId="77777777" w:rsidR="00DF763E" w:rsidRDefault="00DF763E" w:rsidP="00377E0B">
            <w:pPr>
              <w:spacing w:line="240" w:lineRule="auto"/>
              <w:jc w:val="center"/>
              <w:rPr>
                <w:rFonts w:hint="cs"/>
                <w:rtl/>
              </w:rPr>
            </w:pPr>
            <w:r>
              <w:rPr>
                <w:rFonts w:hint="cs"/>
                <w:rtl/>
              </w:rPr>
              <w:t>4</w:t>
            </w:r>
          </w:p>
        </w:tc>
        <w:tc>
          <w:tcPr>
            <w:tcW w:w="0" w:type="auto"/>
            <w:shd w:val="clear" w:color="auto" w:fill="auto"/>
          </w:tcPr>
          <w:p w14:paraId="117046C0" w14:textId="77777777" w:rsidR="00DF763E" w:rsidRDefault="00DF763E" w:rsidP="00377E0B">
            <w:pPr>
              <w:spacing w:line="240" w:lineRule="auto"/>
              <w:jc w:val="center"/>
              <w:rPr>
                <w:rFonts w:hint="cs"/>
                <w:rtl/>
              </w:rPr>
            </w:pPr>
            <w:r>
              <w:rPr>
                <w:rFonts w:hint="cs"/>
                <w:rtl/>
              </w:rPr>
              <w:t>4</w:t>
            </w:r>
          </w:p>
        </w:tc>
        <w:tc>
          <w:tcPr>
            <w:tcW w:w="0" w:type="auto"/>
            <w:shd w:val="clear" w:color="auto" w:fill="auto"/>
          </w:tcPr>
          <w:p w14:paraId="1B56F3D1" w14:textId="77777777" w:rsidR="00DF763E" w:rsidRDefault="00DF763E" w:rsidP="00377E0B">
            <w:pPr>
              <w:spacing w:line="240" w:lineRule="auto"/>
              <w:jc w:val="center"/>
              <w:rPr>
                <w:rFonts w:hint="cs"/>
                <w:rtl/>
              </w:rPr>
            </w:pPr>
            <w:r>
              <w:rPr>
                <w:rFonts w:hint="cs"/>
                <w:rtl/>
              </w:rPr>
              <w:t>1</w:t>
            </w:r>
          </w:p>
        </w:tc>
        <w:tc>
          <w:tcPr>
            <w:tcW w:w="0" w:type="auto"/>
            <w:shd w:val="clear" w:color="auto" w:fill="auto"/>
          </w:tcPr>
          <w:p w14:paraId="71D45803" w14:textId="77777777" w:rsidR="00DF763E" w:rsidRDefault="00DF763E" w:rsidP="00377E0B">
            <w:pPr>
              <w:spacing w:line="240" w:lineRule="auto"/>
              <w:jc w:val="center"/>
              <w:rPr>
                <w:rFonts w:hint="cs"/>
                <w:rtl/>
              </w:rPr>
            </w:pPr>
            <w:r>
              <w:rPr>
                <w:rFonts w:hint="cs"/>
                <w:rtl/>
              </w:rPr>
              <w:t>5</w:t>
            </w:r>
          </w:p>
        </w:tc>
        <w:tc>
          <w:tcPr>
            <w:tcW w:w="0" w:type="auto"/>
            <w:shd w:val="clear" w:color="auto" w:fill="auto"/>
          </w:tcPr>
          <w:p w14:paraId="7A41690B" w14:textId="77777777" w:rsidR="00DF763E" w:rsidRDefault="00DF763E" w:rsidP="00377E0B">
            <w:pPr>
              <w:spacing w:line="240" w:lineRule="auto"/>
              <w:jc w:val="center"/>
              <w:rPr>
                <w:rFonts w:hint="cs"/>
                <w:rtl/>
              </w:rPr>
            </w:pPr>
            <w:r>
              <w:rPr>
                <w:rFonts w:hint="cs"/>
                <w:rtl/>
              </w:rPr>
              <w:t>9</w:t>
            </w:r>
          </w:p>
        </w:tc>
      </w:tr>
      <w:tr w:rsidR="00DF763E" w14:paraId="510B05BC" w14:textId="77777777" w:rsidTr="00377E0B">
        <w:trPr>
          <w:jc w:val="center"/>
        </w:trPr>
        <w:tc>
          <w:tcPr>
            <w:tcW w:w="0" w:type="auto"/>
            <w:shd w:val="clear" w:color="auto" w:fill="auto"/>
          </w:tcPr>
          <w:p w14:paraId="371FA0FD" w14:textId="77777777" w:rsidR="00DF763E" w:rsidRDefault="00DF763E" w:rsidP="00377E0B">
            <w:pPr>
              <w:spacing w:line="240" w:lineRule="auto"/>
              <w:rPr>
                <w:rFonts w:hint="cs"/>
                <w:rtl/>
              </w:rPr>
            </w:pPr>
            <w:r>
              <w:rPr>
                <w:rFonts w:hint="cs"/>
                <w:rtl/>
              </w:rPr>
              <w:t>3</w:t>
            </w:r>
          </w:p>
        </w:tc>
        <w:tc>
          <w:tcPr>
            <w:tcW w:w="0" w:type="auto"/>
            <w:shd w:val="clear" w:color="auto" w:fill="auto"/>
          </w:tcPr>
          <w:p w14:paraId="536FCFBE" w14:textId="77777777" w:rsidR="00DF763E" w:rsidRDefault="00DF763E" w:rsidP="00377E0B">
            <w:pPr>
              <w:spacing w:line="240" w:lineRule="auto"/>
              <w:jc w:val="center"/>
              <w:rPr>
                <w:rFonts w:hint="cs"/>
                <w:rtl/>
              </w:rPr>
            </w:pPr>
            <w:r>
              <w:rPr>
                <w:rFonts w:hint="cs"/>
                <w:rtl/>
              </w:rPr>
              <w:t>9</w:t>
            </w:r>
          </w:p>
        </w:tc>
        <w:tc>
          <w:tcPr>
            <w:tcW w:w="0" w:type="auto"/>
            <w:shd w:val="clear" w:color="auto" w:fill="auto"/>
          </w:tcPr>
          <w:p w14:paraId="038190F5" w14:textId="77777777" w:rsidR="00DF763E" w:rsidRDefault="00DF763E" w:rsidP="00377E0B">
            <w:pPr>
              <w:spacing w:line="240" w:lineRule="auto"/>
              <w:jc w:val="center"/>
              <w:rPr>
                <w:rFonts w:hint="cs"/>
                <w:rtl/>
              </w:rPr>
            </w:pPr>
            <w:r>
              <w:rPr>
                <w:rFonts w:hint="cs"/>
                <w:rtl/>
              </w:rPr>
              <w:t>12</w:t>
            </w:r>
          </w:p>
        </w:tc>
        <w:tc>
          <w:tcPr>
            <w:tcW w:w="0" w:type="auto"/>
            <w:shd w:val="clear" w:color="auto" w:fill="auto"/>
          </w:tcPr>
          <w:p w14:paraId="1CA2ADD2" w14:textId="77777777" w:rsidR="00DF763E" w:rsidRDefault="00DF763E" w:rsidP="00377E0B">
            <w:pPr>
              <w:spacing w:line="240" w:lineRule="auto"/>
              <w:jc w:val="center"/>
              <w:rPr>
                <w:rFonts w:hint="cs"/>
                <w:rtl/>
              </w:rPr>
            </w:pPr>
            <w:r>
              <w:rPr>
                <w:rFonts w:hint="cs"/>
                <w:rtl/>
              </w:rPr>
              <w:t>4</w:t>
            </w:r>
          </w:p>
        </w:tc>
        <w:tc>
          <w:tcPr>
            <w:tcW w:w="0" w:type="auto"/>
            <w:shd w:val="clear" w:color="auto" w:fill="auto"/>
          </w:tcPr>
          <w:p w14:paraId="27F30837" w14:textId="77777777" w:rsidR="00DF763E" w:rsidRDefault="00DF763E" w:rsidP="00377E0B">
            <w:pPr>
              <w:spacing w:line="240" w:lineRule="auto"/>
              <w:jc w:val="center"/>
              <w:rPr>
                <w:rFonts w:hint="cs"/>
                <w:rtl/>
              </w:rPr>
            </w:pPr>
            <w:r>
              <w:rPr>
                <w:rFonts w:hint="cs"/>
                <w:rtl/>
              </w:rPr>
              <w:t>16</w:t>
            </w:r>
          </w:p>
        </w:tc>
        <w:tc>
          <w:tcPr>
            <w:tcW w:w="0" w:type="auto"/>
            <w:shd w:val="clear" w:color="auto" w:fill="auto"/>
          </w:tcPr>
          <w:p w14:paraId="318EDEED" w14:textId="77777777" w:rsidR="00DF763E" w:rsidRDefault="00DF763E" w:rsidP="00377E0B">
            <w:pPr>
              <w:spacing w:line="240" w:lineRule="auto"/>
              <w:jc w:val="center"/>
              <w:rPr>
                <w:rFonts w:hint="cs"/>
                <w:rtl/>
              </w:rPr>
            </w:pPr>
            <w:r>
              <w:rPr>
                <w:rFonts w:hint="cs"/>
                <w:rtl/>
              </w:rPr>
              <w:t>25</w:t>
            </w:r>
          </w:p>
        </w:tc>
      </w:tr>
      <w:tr w:rsidR="00DF763E" w14:paraId="5786C63F" w14:textId="77777777" w:rsidTr="00377E0B">
        <w:trPr>
          <w:jc w:val="center"/>
        </w:trPr>
        <w:tc>
          <w:tcPr>
            <w:tcW w:w="0" w:type="auto"/>
            <w:shd w:val="clear" w:color="auto" w:fill="auto"/>
          </w:tcPr>
          <w:p w14:paraId="2EE7DCC2" w14:textId="77777777" w:rsidR="00DF763E" w:rsidRDefault="00DF763E" w:rsidP="00377E0B">
            <w:pPr>
              <w:spacing w:line="240" w:lineRule="auto"/>
              <w:rPr>
                <w:rFonts w:hint="cs"/>
                <w:rtl/>
              </w:rPr>
            </w:pPr>
            <w:r>
              <w:rPr>
                <w:rFonts w:hint="cs"/>
                <w:rtl/>
              </w:rPr>
              <w:t>4</w:t>
            </w:r>
          </w:p>
        </w:tc>
        <w:tc>
          <w:tcPr>
            <w:tcW w:w="0" w:type="auto"/>
            <w:shd w:val="clear" w:color="auto" w:fill="auto"/>
          </w:tcPr>
          <w:p w14:paraId="100CC1B1" w14:textId="77777777" w:rsidR="00DF763E" w:rsidRDefault="00DF763E" w:rsidP="00377E0B">
            <w:pPr>
              <w:spacing w:line="240" w:lineRule="auto"/>
              <w:jc w:val="center"/>
              <w:rPr>
                <w:rFonts w:hint="cs"/>
                <w:rtl/>
              </w:rPr>
            </w:pPr>
            <w:r>
              <w:rPr>
                <w:rFonts w:hint="cs"/>
                <w:rtl/>
              </w:rPr>
              <w:t>16</w:t>
            </w:r>
          </w:p>
        </w:tc>
        <w:tc>
          <w:tcPr>
            <w:tcW w:w="0" w:type="auto"/>
            <w:shd w:val="clear" w:color="auto" w:fill="auto"/>
          </w:tcPr>
          <w:p w14:paraId="546F5427" w14:textId="77777777" w:rsidR="00DF763E" w:rsidRDefault="00DF763E" w:rsidP="00377E0B">
            <w:pPr>
              <w:spacing w:line="240" w:lineRule="auto"/>
              <w:jc w:val="center"/>
              <w:rPr>
                <w:rFonts w:hint="cs"/>
                <w:rtl/>
              </w:rPr>
            </w:pPr>
            <w:r>
              <w:rPr>
                <w:rFonts w:hint="cs"/>
                <w:rtl/>
              </w:rPr>
              <w:t>24</w:t>
            </w:r>
          </w:p>
        </w:tc>
        <w:tc>
          <w:tcPr>
            <w:tcW w:w="0" w:type="auto"/>
            <w:shd w:val="clear" w:color="auto" w:fill="auto"/>
          </w:tcPr>
          <w:p w14:paraId="4DFC467E" w14:textId="77777777" w:rsidR="00DF763E" w:rsidRDefault="00DF763E" w:rsidP="00377E0B">
            <w:pPr>
              <w:spacing w:line="240" w:lineRule="auto"/>
              <w:jc w:val="center"/>
              <w:rPr>
                <w:rFonts w:hint="cs"/>
                <w:rtl/>
              </w:rPr>
            </w:pPr>
            <w:r>
              <w:rPr>
                <w:rFonts w:hint="cs"/>
                <w:rtl/>
              </w:rPr>
              <w:t>9</w:t>
            </w:r>
          </w:p>
        </w:tc>
        <w:tc>
          <w:tcPr>
            <w:tcW w:w="0" w:type="auto"/>
            <w:shd w:val="clear" w:color="auto" w:fill="auto"/>
          </w:tcPr>
          <w:p w14:paraId="62291FF2" w14:textId="77777777" w:rsidR="00DF763E" w:rsidRDefault="00DF763E" w:rsidP="00377E0B">
            <w:pPr>
              <w:spacing w:line="240" w:lineRule="auto"/>
              <w:jc w:val="center"/>
              <w:rPr>
                <w:rFonts w:hint="cs"/>
                <w:rtl/>
              </w:rPr>
            </w:pPr>
            <w:r>
              <w:rPr>
                <w:rFonts w:hint="cs"/>
                <w:rtl/>
              </w:rPr>
              <w:t>33</w:t>
            </w:r>
          </w:p>
        </w:tc>
        <w:tc>
          <w:tcPr>
            <w:tcW w:w="0" w:type="auto"/>
            <w:shd w:val="clear" w:color="auto" w:fill="auto"/>
          </w:tcPr>
          <w:p w14:paraId="5EBB6E63" w14:textId="77777777" w:rsidR="00DF763E" w:rsidRDefault="00DF763E" w:rsidP="00377E0B">
            <w:pPr>
              <w:spacing w:line="240" w:lineRule="auto"/>
              <w:jc w:val="center"/>
              <w:rPr>
                <w:rFonts w:hint="cs"/>
                <w:rtl/>
              </w:rPr>
            </w:pPr>
            <w:r>
              <w:rPr>
                <w:rFonts w:hint="cs"/>
                <w:rtl/>
              </w:rPr>
              <w:t>49</w:t>
            </w:r>
          </w:p>
        </w:tc>
      </w:tr>
      <w:tr w:rsidR="00DF763E" w14:paraId="6FA9D501" w14:textId="77777777" w:rsidTr="00377E0B">
        <w:trPr>
          <w:jc w:val="center"/>
        </w:trPr>
        <w:tc>
          <w:tcPr>
            <w:tcW w:w="0" w:type="auto"/>
            <w:shd w:val="clear" w:color="auto" w:fill="auto"/>
          </w:tcPr>
          <w:p w14:paraId="68704982" w14:textId="77777777" w:rsidR="00DF763E" w:rsidRDefault="00DF763E" w:rsidP="00377E0B">
            <w:pPr>
              <w:spacing w:line="240" w:lineRule="auto"/>
              <w:rPr>
                <w:rFonts w:hint="cs"/>
                <w:rtl/>
              </w:rPr>
            </w:pPr>
            <w:r>
              <w:rPr>
                <w:rFonts w:hint="cs"/>
                <w:rtl/>
              </w:rPr>
              <w:t>5</w:t>
            </w:r>
          </w:p>
        </w:tc>
        <w:tc>
          <w:tcPr>
            <w:tcW w:w="0" w:type="auto"/>
            <w:shd w:val="clear" w:color="auto" w:fill="auto"/>
          </w:tcPr>
          <w:p w14:paraId="36C0EC46" w14:textId="77777777" w:rsidR="00DF763E" w:rsidRDefault="00DF763E" w:rsidP="00377E0B">
            <w:pPr>
              <w:spacing w:line="240" w:lineRule="auto"/>
              <w:jc w:val="center"/>
              <w:rPr>
                <w:rFonts w:hint="cs"/>
                <w:rtl/>
              </w:rPr>
            </w:pPr>
            <w:r>
              <w:rPr>
                <w:rFonts w:hint="cs"/>
                <w:rtl/>
              </w:rPr>
              <w:t>25</w:t>
            </w:r>
          </w:p>
        </w:tc>
        <w:tc>
          <w:tcPr>
            <w:tcW w:w="0" w:type="auto"/>
            <w:shd w:val="clear" w:color="auto" w:fill="auto"/>
          </w:tcPr>
          <w:p w14:paraId="2235106C" w14:textId="77777777" w:rsidR="00DF763E" w:rsidRDefault="00DF763E" w:rsidP="00377E0B">
            <w:pPr>
              <w:spacing w:line="240" w:lineRule="auto"/>
              <w:jc w:val="center"/>
              <w:rPr>
                <w:rFonts w:hint="cs"/>
                <w:rtl/>
              </w:rPr>
            </w:pPr>
            <w:r>
              <w:rPr>
                <w:rFonts w:hint="cs"/>
                <w:rtl/>
              </w:rPr>
              <w:t>40</w:t>
            </w:r>
          </w:p>
        </w:tc>
        <w:tc>
          <w:tcPr>
            <w:tcW w:w="0" w:type="auto"/>
            <w:shd w:val="clear" w:color="auto" w:fill="auto"/>
          </w:tcPr>
          <w:p w14:paraId="68C3D4A7" w14:textId="77777777" w:rsidR="00DF763E" w:rsidRDefault="00DF763E" w:rsidP="00377E0B">
            <w:pPr>
              <w:spacing w:line="240" w:lineRule="auto"/>
              <w:jc w:val="center"/>
              <w:rPr>
                <w:rFonts w:hint="cs"/>
                <w:rtl/>
              </w:rPr>
            </w:pPr>
            <w:r>
              <w:rPr>
                <w:rFonts w:hint="cs"/>
                <w:rtl/>
              </w:rPr>
              <w:t>16</w:t>
            </w:r>
          </w:p>
        </w:tc>
        <w:tc>
          <w:tcPr>
            <w:tcW w:w="0" w:type="auto"/>
            <w:shd w:val="clear" w:color="auto" w:fill="auto"/>
          </w:tcPr>
          <w:p w14:paraId="3BC1E734" w14:textId="77777777" w:rsidR="00DF763E" w:rsidRDefault="00DF763E" w:rsidP="00377E0B">
            <w:pPr>
              <w:spacing w:line="240" w:lineRule="auto"/>
              <w:jc w:val="center"/>
              <w:rPr>
                <w:rFonts w:hint="cs"/>
                <w:rtl/>
              </w:rPr>
            </w:pPr>
            <w:r>
              <w:rPr>
                <w:rFonts w:hint="cs"/>
                <w:rtl/>
              </w:rPr>
              <w:t>56</w:t>
            </w:r>
          </w:p>
        </w:tc>
        <w:tc>
          <w:tcPr>
            <w:tcW w:w="0" w:type="auto"/>
            <w:shd w:val="clear" w:color="auto" w:fill="auto"/>
          </w:tcPr>
          <w:p w14:paraId="18CF9C3F" w14:textId="77777777" w:rsidR="00DF763E" w:rsidRDefault="00DF763E" w:rsidP="00377E0B">
            <w:pPr>
              <w:spacing w:line="240" w:lineRule="auto"/>
              <w:jc w:val="center"/>
              <w:rPr>
                <w:rFonts w:hint="cs"/>
                <w:rtl/>
              </w:rPr>
            </w:pPr>
            <w:r>
              <w:rPr>
                <w:rFonts w:hint="cs"/>
                <w:rtl/>
              </w:rPr>
              <w:t>81</w:t>
            </w:r>
          </w:p>
        </w:tc>
      </w:tr>
    </w:tbl>
    <w:p w14:paraId="615D8970" w14:textId="77777777" w:rsidR="00DF763E" w:rsidRDefault="00DF763E" w:rsidP="00DF763E">
      <w:pPr>
        <w:rPr>
          <w:rFonts w:hint="cs"/>
          <w:rtl/>
        </w:rPr>
      </w:pPr>
      <w:r>
        <w:rPr>
          <w:rFonts w:hint="cs"/>
          <w:rtl/>
        </w:rPr>
        <w:t xml:space="preserve">קל לראות שסך מספר הקוים נקודות ושטחים בכל מרובע הוא מספר מרובע, וליתר דיוק הסך של מרובע של </w:t>
      </w:r>
      <w:r>
        <w:t>n</w:t>
      </w:r>
      <w:r>
        <w:rPr>
          <w:rFonts w:hint="cs"/>
          <w:rtl/>
        </w:rPr>
        <w:t xml:space="preserve"> הוא </w:t>
      </w:r>
      <w:r w:rsidRPr="00C12545">
        <w:rPr>
          <w:rFonts w:hint="cs"/>
          <w:vertAlign w:val="superscript"/>
          <w:rtl/>
        </w:rPr>
        <w:t>2</w:t>
      </w:r>
      <w:r>
        <w:rPr>
          <w:rFonts w:hint="cs"/>
          <w:rtl/>
        </w:rPr>
        <w:t xml:space="preserve">(1 </w:t>
      </w:r>
      <w:r>
        <w:rPr>
          <w:rtl/>
        </w:rPr>
        <w:t>–</w:t>
      </w:r>
      <w:r>
        <w:rPr>
          <w:rFonts w:hint="cs"/>
          <w:rtl/>
        </w:rPr>
        <w:t xml:space="preserve"> </w:t>
      </w:r>
      <w:r>
        <w:t>n</w:t>
      </w:r>
      <w:r>
        <w:rPr>
          <w:rFonts w:hint="cs"/>
          <w:rtl/>
        </w:rPr>
        <w:t>2)!</w:t>
      </w:r>
    </w:p>
    <w:p w14:paraId="5C6E741D" w14:textId="77777777" w:rsidR="00DF763E" w:rsidRDefault="00DF763E" w:rsidP="00DF763E">
      <w:pPr>
        <w:spacing w:after="240"/>
        <w:rPr>
          <w:rFonts w:hint="cs"/>
          <w:rtl/>
        </w:rPr>
      </w:pPr>
      <w:r>
        <w:rPr>
          <w:rFonts w:hint="cs"/>
          <w:rtl/>
        </w:rPr>
        <w:t>ישנם יחסים רבים אחרים שאפשר לפתח מתוך צורת התבוננות זאת ובמיוחד כאשר מכלילים למספרים צורניים במעל שני ממדים, אבל נפנה כעת להתבונן באותו אופן במספרי הברית. את מספרי הברית עצמם כבר ציירנו למעלה. הראשונים, מ-</w:t>
      </w:r>
      <w:r>
        <w:t>n</w:t>
      </w:r>
      <w:r>
        <w:rPr>
          <w:rFonts w:hint="cs"/>
          <w:rtl/>
        </w:rPr>
        <w:t xml:space="preserve"> שווה 0 עד 4 הם,</w:t>
      </w:r>
    </w:p>
    <w:p w14:paraId="146961FE" w14:textId="7BD25CA4" w:rsidR="00DF763E" w:rsidRPr="005F34C2" w:rsidRDefault="00DF763E" w:rsidP="00DF763E">
      <w:pPr>
        <w:spacing w:line="240" w:lineRule="auto"/>
        <w:jc w:val="center"/>
        <w:rPr>
          <w:rFonts w:hint="cs"/>
          <w:szCs w:val="20"/>
          <w:rtl/>
        </w:rPr>
      </w:pPr>
      <w:r w:rsidRPr="005F34C2">
        <w:rPr>
          <w:noProof/>
        </w:rPr>
        <w:lastRenderedPageBreak/>
        <w:drawing>
          <wp:inline distT="0" distB="0" distL="0" distR="0" wp14:anchorId="2F588330" wp14:editId="332A60DA">
            <wp:extent cx="3457575" cy="16859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1685925"/>
                    </a:xfrm>
                    <a:prstGeom prst="rect">
                      <a:avLst/>
                    </a:prstGeom>
                    <a:noFill/>
                    <a:ln>
                      <a:noFill/>
                    </a:ln>
                  </pic:spPr>
                </pic:pic>
              </a:graphicData>
            </a:graphic>
          </wp:inline>
        </w:drawing>
      </w:r>
    </w:p>
    <w:p w14:paraId="29E0FE81" w14:textId="77777777" w:rsidR="00DF763E" w:rsidRDefault="00DF763E" w:rsidP="00DF763E">
      <w:pPr>
        <w:keepNext/>
        <w:spacing w:before="240" w:after="240"/>
        <w:rPr>
          <w:rFonts w:hint="cs"/>
          <w:rtl/>
        </w:rPr>
      </w:pPr>
      <w:r>
        <w:rPr>
          <w:rFonts w:hint="cs"/>
          <w:rtl/>
        </w:rPr>
        <w:t>כעת נשלים את הקוים המחברים את הנקודות ואת השטחים הנתחמים בהם ונקבל,</w:t>
      </w:r>
    </w:p>
    <w:p w14:paraId="37905B4D" w14:textId="24D1C98B" w:rsidR="00DF763E" w:rsidRPr="001059CD" w:rsidRDefault="00DF763E" w:rsidP="00DF763E">
      <w:pPr>
        <w:spacing w:before="240" w:line="240" w:lineRule="auto"/>
        <w:jc w:val="center"/>
        <w:rPr>
          <w:rFonts w:hint="cs"/>
          <w:szCs w:val="20"/>
          <w:rtl/>
        </w:rPr>
      </w:pPr>
      <w:r w:rsidRPr="001059CD">
        <w:rPr>
          <w:noProof/>
        </w:rPr>
        <w:drawing>
          <wp:inline distT="0" distB="0" distL="0" distR="0" wp14:anchorId="71ADA293" wp14:editId="458545C1">
            <wp:extent cx="3457575" cy="16668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1666875"/>
                    </a:xfrm>
                    <a:prstGeom prst="rect">
                      <a:avLst/>
                    </a:prstGeom>
                    <a:noFill/>
                    <a:ln>
                      <a:noFill/>
                    </a:ln>
                  </pic:spPr>
                </pic:pic>
              </a:graphicData>
            </a:graphic>
          </wp:inline>
        </w:drawing>
      </w:r>
    </w:p>
    <w:p w14:paraId="380B7AE8" w14:textId="77777777" w:rsidR="00DF763E" w:rsidRDefault="00DF763E" w:rsidP="00DF763E">
      <w:pPr>
        <w:pStyle w:val="NormalBeforeChart"/>
        <w:spacing w:before="240" w:after="240"/>
        <w:rPr>
          <w:rFonts w:hint="cs"/>
          <w:rtl/>
        </w:rPr>
      </w:pPr>
      <w:r>
        <w:rPr>
          <w:rFonts w:hint="cs"/>
          <w:rtl/>
        </w:rPr>
        <w:t>נספור את מספר הקוים והשטחים ונסכם את מה שמצאנו בטבלה</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6"/>
        <w:gridCol w:w="835"/>
        <w:gridCol w:w="633"/>
        <w:gridCol w:w="878"/>
        <w:gridCol w:w="1228"/>
        <w:gridCol w:w="2204"/>
      </w:tblGrid>
      <w:tr w:rsidR="00DF763E" w:rsidRPr="008913AC" w14:paraId="5DEBBC29" w14:textId="77777777" w:rsidTr="00377E0B">
        <w:trPr>
          <w:jc w:val="center"/>
        </w:trPr>
        <w:tc>
          <w:tcPr>
            <w:tcW w:w="0" w:type="auto"/>
            <w:shd w:val="clear" w:color="auto" w:fill="D9D9D9"/>
            <w:vAlign w:val="center"/>
          </w:tcPr>
          <w:p w14:paraId="2B76D945" w14:textId="77777777" w:rsidR="00DF763E" w:rsidRPr="008913AC" w:rsidRDefault="00DF763E" w:rsidP="00377E0B">
            <w:pPr>
              <w:spacing w:before="0" w:after="0" w:line="240" w:lineRule="auto"/>
              <w:jc w:val="center"/>
              <w:rPr>
                <w:rFonts w:hint="cs"/>
                <w:b/>
                <w:bCs/>
                <w:rtl/>
              </w:rPr>
            </w:pPr>
            <w:r w:rsidRPr="008913AC">
              <w:rPr>
                <w:b/>
                <w:bCs/>
              </w:rPr>
              <w:t>n</w:t>
            </w:r>
          </w:p>
        </w:tc>
        <w:tc>
          <w:tcPr>
            <w:tcW w:w="0" w:type="auto"/>
            <w:shd w:val="clear" w:color="auto" w:fill="D9D9D9"/>
            <w:vAlign w:val="center"/>
          </w:tcPr>
          <w:p w14:paraId="0979EE62" w14:textId="77777777" w:rsidR="00DF763E" w:rsidRPr="008913AC" w:rsidRDefault="00DF763E" w:rsidP="00377E0B">
            <w:pPr>
              <w:spacing w:before="0" w:after="0" w:line="240" w:lineRule="auto"/>
              <w:jc w:val="center"/>
              <w:rPr>
                <w:rFonts w:hint="cs"/>
                <w:b/>
                <w:bCs/>
                <w:rtl/>
              </w:rPr>
            </w:pPr>
            <w:r w:rsidRPr="008913AC">
              <w:rPr>
                <w:rFonts w:hint="cs"/>
                <w:b/>
                <w:bCs/>
                <w:rtl/>
              </w:rPr>
              <w:t>נקודות</w:t>
            </w:r>
          </w:p>
        </w:tc>
        <w:tc>
          <w:tcPr>
            <w:tcW w:w="0" w:type="auto"/>
            <w:shd w:val="clear" w:color="auto" w:fill="D9D9D9"/>
            <w:vAlign w:val="center"/>
          </w:tcPr>
          <w:p w14:paraId="25BACF90" w14:textId="77777777" w:rsidR="00DF763E" w:rsidRPr="008913AC" w:rsidRDefault="00DF763E" w:rsidP="00377E0B">
            <w:pPr>
              <w:spacing w:before="0" w:after="0" w:line="240" w:lineRule="auto"/>
              <w:jc w:val="center"/>
              <w:rPr>
                <w:rFonts w:hint="cs"/>
                <w:b/>
                <w:bCs/>
                <w:rtl/>
              </w:rPr>
            </w:pPr>
            <w:r w:rsidRPr="008913AC">
              <w:rPr>
                <w:rFonts w:hint="cs"/>
                <w:b/>
                <w:bCs/>
                <w:rtl/>
              </w:rPr>
              <w:t>קוים</w:t>
            </w:r>
          </w:p>
        </w:tc>
        <w:tc>
          <w:tcPr>
            <w:tcW w:w="0" w:type="auto"/>
            <w:shd w:val="clear" w:color="auto" w:fill="D9D9D9"/>
            <w:vAlign w:val="center"/>
          </w:tcPr>
          <w:p w14:paraId="0AB9965E" w14:textId="77777777" w:rsidR="00DF763E" w:rsidRPr="008913AC" w:rsidRDefault="00DF763E" w:rsidP="00377E0B">
            <w:pPr>
              <w:spacing w:before="0" w:after="0" w:line="240" w:lineRule="auto"/>
              <w:jc w:val="center"/>
              <w:rPr>
                <w:rFonts w:hint="cs"/>
                <w:b/>
                <w:bCs/>
                <w:rtl/>
              </w:rPr>
            </w:pPr>
            <w:r w:rsidRPr="008913AC">
              <w:rPr>
                <w:rFonts w:hint="cs"/>
                <w:b/>
                <w:bCs/>
                <w:rtl/>
              </w:rPr>
              <w:t>שטחים</w:t>
            </w:r>
          </w:p>
        </w:tc>
        <w:tc>
          <w:tcPr>
            <w:tcW w:w="1268" w:type="dxa"/>
            <w:shd w:val="clear" w:color="auto" w:fill="D9D9D9"/>
            <w:vAlign w:val="center"/>
          </w:tcPr>
          <w:p w14:paraId="0CCA3977" w14:textId="77777777" w:rsidR="00DF763E" w:rsidRPr="008913AC" w:rsidRDefault="00DF763E" w:rsidP="00377E0B">
            <w:pPr>
              <w:spacing w:before="0" w:after="0" w:line="240" w:lineRule="auto"/>
              <w:jc w:val="center"/>
              <w:rPr>
                <w:rFonts w:hint="cs"/>
                <w:b/>
                <w:bCs/>
                <w:rtl/>
              </w:rPr>
            </w:pPr>
            <w:r w:rsidRPr="008913AC">
              <w:rPr>
                <w:rFonts w:hint="cs"/>
                <w:b/>
                <w:bCs/>
                <w:rtl/>
              </w:rPr>
              <w:t>סה"כ קוים ושטחים</w:t>
            </w:r>
          </w:p>
        </w:tc>
        <w:tc>
          <w:tcPr>
            <w:tcW w:w="2389" w:type="dxa"/>
            <w:shd w:val="clear" w:color="auto" w:fill="D9D9D9"/>
            <w:vAlign w:val="center"/>
          </w:tcPr>
          <w:p w14:paraId="450B4F3D" w14:textId="77777777" w:rsidR="00DF763E" w:rsidRPr="008913AC" w:rsidRDefault="00DF763E" w:rsidP="00377E0B">
            <w:pPr>
              <w:spacing w:before="0" w:after="0" w:line="240" w:lineRule="auto"/>
              <w:jc w:val="center"/>
              <w:rPr>
                <w:rFonts w:hint="cs"/>
                <w:b/>
                <w:bCs/>
                <w:rtl/>
              </w:rPr>
            </w:pPr>
            <w:r w:rsidRPr="008913AC">
              <w:rPr>
                <w:rFonts w:hint="cs"/>
                <w:b/>
                <w:bCs/>
                <w:rtl/>
              </w:rPr>
              <w:t>סה"כ נקודות קוים ושטחים</w:t>
            </w:r>
          </w:p>
        </w:tc>
      </w:tr>
      <w:tr w:rsidR="00DF763E" w14:paraId="7A0457F2" w14:textId="77777777" w:rsidTr="00377E0B">
        <w:trPr>
          <w:jc w:val="center"/>
        </w:trPr>
        <w:tc>
          <w:tcPr>
            <w:tcW w:w="0" w:type="auto"/>
            <w:shd w:val="clear" w:color="auto" w:fill="auto"/>
          </w:tcPr>
          <w:p w14:paraId="379E6B67"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538B2795" w14:textId="77777777" w:rsidR="00DF763E" w:rsidRDefault="00DF763E" w:rsidP="00377E0B">
            <w:pPr>
              <w:spacing w:before="0" w:after="0" w:line="240" w:lineRule="auto"/>
              <w:jc w:val="center"/>
              <w:rPr>
                <w:rFonts w:hint="cs"/>
                <w:rtl/>
              </w:rPr>
            </w:pPr>
            <w:r>
              <w:rPr>
                <w:rFonts w:hint="cs"/>
                <w:rtl/>
              </w:rPr>
              <w:t>1</w:t>
            </w:r>
          </w:p>
        </w:tc>
        <w:tc>
          <w:tcPr>
            <w:tcW w:w="0" w:type="auto"/>
            <w:shd w:val="clear" w:color="auto" w:fill="auto"/>
          </w:tcPr>
          <w:p w14:paraId="1C7A5ED1"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1D9429AE" w14:textId="77777777" w:rsidR="00DF763E" w:rsidRDefault="00DF763E" w:rsidP="00377E0B">
            <w:pPr>
              <w:spacing w:before="0" w:after="0" w:line="240" w:lineRule="auto"/>
              <w:jc w:val="center"/>
              <w:rPr>
                <w:rFonts w:hint="cs"/>
                <w:rtl/>
              </w:rPr>
            </w:pPr>
            <w:r>
              <w:rPr>
                <w:rFonts w:hint="cs"/>
                <w:rtl/>
              </w:rPr>
              <w:t>0</w:t>
            </w:r>
          </w:p>
        </w:tc>
        <w:tc>
          <w:tcPr>
            <w:tcW w:w="1268" w:type="dxa"/>
            <w:shd w:val="clear" w:color="auto" w:fill="auto"/>
          </w:tcPr>
          <w:p w14:paraId="580FC310" w14:textId="77777777" w:rsidR="00DF763E" w:rsidRDefault="00DF763E" w:rsidP="00377E0B">
            <w:pPr>
              <w:spacing w:before="0" w:after="0" w:line="240" w:lineRule="auto"/>
              <w:jc w:val="center"/>
              <w:rPr>
                <w:rFonts w:hint="cs"/>
                <w:rtl/>
              </w:rPr>
            </w:pPr>
            <w:r>
              <w:rPr>
                <w:rFonts w:hint="cs"/>
                <w:rtl/>
              </w:rPr>
              <w:t>0</w:t>
            </w:r>
          </w:p>
        </w:tc>
        <w:tc>
          <w:tcPr>
            <w:tcW w:w="2389" w:type="dxa"/>
            <w:shd w:val="clear" w:color="auto" w:fill="auto"/>
          </w:tcPr>
          <w:p w14:paraId="6FBB2842" w14:textId="77777777" w:rsidR="00DF763E" w:rsidRDefault="00DF763E" w:rsidP="00377E0B">
            <w:pPr>
              <w:spacing w:before="0" w:after="0" w:line="240" w:lineRule="auto"/>
              <w:jc w:val="center"/>
              <w:rPr>
                <w:rFonts w:hint="cs"/>
                <w:rtl/>
              </w:rPr>
            </w:pPr>
            <w:r>
              <w:rPr>
                <w:rFonts w:hint="cs"/>
                <w:rtl/>
              </w:rPr>
              <w:t>1</w:t>
            </w:r>
          </w:p>
        </w:tc>
      </w:tr>
      <w:tr w:rsidR="00DF763E" w14:paraId="35E84B0B" w14:textId="77777777" w:rsidTr="00377E0B">
        <w:trPr>
          <w:jc w:val="center"/>
        </w:trPr>
        <w:tc>
          <w:tcPr>
            <w:tcW w:w="0" w:type="auto"/>
            <w:shd w:val="clear" w:color="auto" w:fill="auto"/>
          </w:tcPr>
          <w:p w14:paraId="13AED561" w14:textId="77777777" w:rsidR="00DF763E" w:rsidRDefault="00DF763E" w:rsidP="00377E0B">
            <w:pPr>
              <w:spacing w:before="0" w:after="0" w:line="240" w:lineRule="auto"/>
              <w:jc w:val="center"/>
              <w:rPr>
                <w:rFonts w:hint="cs"/>
                <w:rtl/>
              </w:rPr>
            </w:pPr>
            <w:r>
              <w:rPr>
                <w:rFonts w:hint="cs"/>
                <w:rtl/>
              </w:rPr>
              <w:t>1</w:t>
            </w:r>
          </w:p>
        </w:tc>
        <w:tc>
          <w:tcPr>
            <w:tcW w:w="0" w:type="auto"/>
            <w:shd w:val="clear" w:color="auto" w:fill="auto"/>
          </w:tcPr>
          <w:p w14:paraId="353CA475" w14:textId="77777777" w:rsidR="00DF763E" w:rsidRDefault="00DF763E" w:rsidP="00377E0B">
            <w:pPr>
              <w:spacing w:before="0" w:after="0" w:line="240" w:lineRule="auto"/>
              <w:jc w:val="center"/>
              <w:rPr>
                <w:rFonts w:hint="cs"/>
                <w:rtl/>
              </w:rPr>
            </w:pPr>
            <w:r>
              <w:rPr>
                <w:rFonts w:hint="cs"/>
                <w:rtl/>
              </w:rPr>
              <w:t>3</w:t>
            </w:r>
          </w:p>
        </w:tc>
        <w:tc>
          <w:tcPr>
            <w:tcW w:w="0" w:type="auto"/>
            <w:shd w:val="clear" w:color="auto" w:fill="auto"/>
          </w:tcPr>
          <w:p w14:paraId="727DFB83"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6626B6B7" w14:textId="77777777" w:rsidR="00DF763E" w:rsidRDefault="00DF763E" w:rsidP="00377E0B">
            <w:pPr>
              <w:spacing w:before="0" w:after="0" w:line="240" w:lineRule="auto"/>
              <w:jc w:val="center"/>
              <w:rPr>
                <w:rFonts w:hint="cs"/>
                <w:rtl/>
              </w:rPr>
            </w:pPr>
            <w:r>
              <w:rPr>
                <w:rFonts w:hint="cs"/>
                <w:rtl/>
              </w:rPr>
              <w:t>0</w:t>
            </w:r>
          </w:p>
        </w:tc>
        <w:tc>
          <w:tcPr>
            <w:tcW w:w="1268" w:type="dxa"/>
            <w:shd w:val="clear" w:color="auto" w:fill="auto"/>
          </w:tcPr>
          <w:p w14:paraId="763C7A7F" w14:textId="77777777" w:rsidR="00DF763E" w:rsidRDefault="00DF763E" w:rsidP="00377E0B">
            <w:pPr>
              <w:spacing w:before="0" w:after="0" w:line="240" w:lineRule="auto"/>
              <w:jc w:val="center"/>
              <w:rPr>
                <w:rFonts w:hint="cs"/>
                <w:rtl/>
              </w:rPr>
            </w:pPr>
            <w:r>
              <w:rPr>
                <w:rFonts w:hint="cs"/>
                <w:rtl/>
              </w:rPr>
              <w:t>2</w:t>
            </w:r>
          </w:p>
        </w:tc>
        <w:tc>
          <w:tcPr>
            <w:tcW w:w="2389" w:type="dxa"/>
            <w:shd w:val="clear" w:color="auto" w:fill="auto"/>
          </w:tcPr>
          <w:p w14:paraId="0934492F" w14:textId="77777777" w:rsidR="00DF763E" w:rsidRDefault="00DF763E" w:rsidP="00377E0B">
            <w:pPr>
              <w:spacing w:before="0" w:after="0" w:line="240" w:lineRule="auto"/>
              <w:jc w:val="center"/>
              <w:rPr>
                <w:rFonts w:hint="cs"/>
                <w:rtl/>
              </w:rPr>
            </w:pPr>
            <w:r>
              <w:rPr>
                <w:rFonts w:hint="cs"/>
                <w:rtl/>
              </w:rPr>
              <w:t>5</w:t>
            </w:r>
          </w:p>
        </w:tc>
      </w:tr>
      <w:tr w:rsidR="00DF763E" w14:paraId="0EBC312D" w14:textId="77777777" w:rsidTr="00377E0B">
        <w:trPr>
          <w:jc w:val="center"/>
        </w:trPr>
        <w:tc>
          <w:tcPr>
            <w:tcW w:w="0" w:type="auto"/>
            <w:shd w:val="clear" w:color="auto" w:fill="auto"/>
          </w:tcPr>
          <w:p w14:paraId="2B93BCF7"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5DC50CA5" w14:textId="77777777" w:rsidR="00DF763E" w:rsidRDefault="00DF763E" w:rsidP="00377E0B">
            <w:pPr>
              <w:spacing w:before="0" w:after="0" w:line="240" w:lineRule="auto"/>
              <w:jc w:val="center"/>
              <w:rPr>
                <w:rFonts w:hint="cs"/>
                <w:rtl/>
              </w:rPr>
            </w:pPr>
            <w:r>
              <w:rPr>
                <w:rFonts w:hint="cs"/>
                <w:rtl/>
              </w:rPr>
              <w:t>7</w:t>
            </w:r>
          </w:p>
        </w:tc>
        <w:tc>
          <w:tcPr>
            <w:tcW w:w="0" w:type="auto"/>
            <w:shd w:val="clear" w:color="auto" w:fill="auto"/>
          </w:tcPr>
          <w:p w14:paraId="6B8309A1" w14:textId="77777777" w:rsidR="00DF763E" w:rsidRDefault="00DF763E" w:rsidP="00377E0B">
            <w:pPr>
              <w:spacing w:before="0" w:after="0" w:line="240" w:lineRule="auto"/>
              <w:jc w:val="center"/>
              <w:rPr>
                <w:rFonts w:hint="cs"/>
                <w:rtl/>
              </w:rPr>
            </w:pPr>
            <w:r>
              <w:rPr>
                <w:rFonts w:hint="cs"/>
                <w:rtl/>
              </w:rPr>
              <w:t>8</w:t>
            </w:r>
          </w:p>
        </w:tc>
        <w:tc>
          <w:tcPr>
            <w:tcW w:w="0" w:type="auto"/>
            <w:shd w:val="clear" w:color="auto" w:fill="auto"/>
          </w:tcPr>
          <w:p w14:paraId="1D1550B7" w14:textId="77777777" w:rsidR="00DF763E" w:rsidRDefault="00DF763E" w:rsidP="00377E0B">
            <w:pPr>
              <w:spacing w:before="0" w:after="0" w:line="240" w:lineRule="auto"/>
              <w:jc w:val="center"/>
              <w:rPr>
                <w:rFonts w:hint="cs"/>
                <w:rtl/>
              </w:rPr>
            </w:pPr>
            <w:r>
              <w:rPr>
                <w:rFonts w:hint="cs"/>
                <w:rtl/>
              </w:rPr>
              <w:t>2</w:t>
            </w:r>
          </w:p>
        </w:tc>
        <w:tc>
          <w:tcPr>
            <w:tcW w:w="1268" w:type="dxa"/>
            <w:shd w:val="clear" w:color="auto" w:fill="auto"/>
          </w:tcPr>
          <w:p w14:paraId="55C62D42" w14:textId="77777777" w:rsidR="00DF763E" w:rsidRDefault="00DF763E" w:rsidP="00377E0B">
            <w:pPr>
              <w:spacing w:before="0" w:after="0" w:line="240" w:lineRule="auto"/>
              <w:jc w:val="center"/>
              <w:rPr>
                <w:rFonts w:hint="cs"/>
                <w:rtl/>
              </w:rPr>
            </w:pPr>
            <w:r>
              <w:rPr>
                <w:rFonts w:hint="cs"/>
                <w:rtl/>
              </w:rPr>
              <w:t>10</w:t>
            </w:r>
          </w:p>
        </w:tc>
        <w:tc>
          <w:tcPr>
            <w:tcW w:w="2389" w:type="dxa"/>
            <w:shd w:val="clear" w:color="auto" w:fill="auto"/>
          </w:tcPr>
          <w:p w14:paraId="2EC32055" w14:textId="77777777" w:rsidR="00DF763E" w:rsidRDefault="00DF763E" w:rsidP="00377E0B">
            <w:pPr>
              <w:spacing w:before="0" w:after="0" w:line="240" w:lineRule="auto"/>
              <w:jc w:val="center"/>
              <w:rPr>
                <w:rFonts w:hint="cs"/>
                <w:rtl/>
              </w:rPr>
            </w:pPr>
            <w:r>
              <w:rPr>
                <w:rFonts w:hint="cs"/>
                <w:rtl/>
              </w:rPr>
              <w:t>17</w:t>
            </w:r>
          </w:p>
        </w:tc>
      </w:tr>
      <w:tr w:rsidR="00DF763E" w14:paraId="3401E015" w14:textId="77777777" w:rsidTr="00377E0B">
        <w:trPr>
          <w:jc w:val="center"/>
        </w:trPr>
        <w:tc>
          <w:tcPr>
            <w:tcW w:w="0" w:type="auto"/>
            <w:shd w:val="clear" w:color="auto" w:fill="auto"/>
          </w:tcPr>
          <w:p w14:paraId="64B74C15" w14:textId="77777777" w:rsidR="00DF763E" w:rsidRDefault="00DF763E" w:rsidP="00377E0B">
            <w:pPr>
              <w:spacing w:before="0" w:after="0" w:line="240" w:lineRule="auto"/>
              <w:jc w:val="center"/>
              <w:rPr>
                <w:rFonts w:hint="cs"/>
                <w:rtl/>
              </w:rPr>
            </w:pPr>
            <w:r>
              <w:rPr>
                <w:rFonts w:hint="cs"/>
                <w:rtl/>
              </w:rPr>
              <w:t>3</w:t>
            </w:r>
          </w:p>
        </w:tc>
        <w:tc>
          <w:tcPr>
            <w:tcW w:w="0" w:type="auto"/>
            <w:shd w:val="clear" w:color="auto" w:fill="auto"/>
          </w:tcPr>
          <w:p w14:paraId="66EEBF6E" w14:textId="77777777" w:rsidR="00DF763E" w:rsidRDefault="00DF763E" w:rsidP="00377E0B">
            <w:pPr>
              <w:spacing w:before="0" w:after="0" w:line="240" w:lineRule="auto"/>
              <w:jc w:val="center"/>
              <w:rPr>
                <w:rFonts w:hint="cs"/>
                <w:rtl/>
              </w:rPr>
            </w:pPr>
            <w:r>
              <w:rPr>
                <w:rFonts w:hint="cs"/>
                <w:rtl/>
              </w:rPr>
              <w:t>13</w:t>
            </w:r>
          </w:p>
        </w:tc>
        <w:tc>
          <w:tcPr>
            <w:tcW w:w="0" w:type="auto"/>
            <w:shd w:val="clear" w:color="auto" w:fill="auto"/>
          </w:tcPr>
          <w:p w14:paraId="7032DE30" w14:textId="77777777" w:rsidR="00DF763E" w:rsidRDefault="00DF763E" w:rsidP="00377E0B">
            <w:pPr>
              <w:spacing w:before="0" w:after="0" w:line="240" w:lineRule="auto"/>
              <w:jc w:val="center"/>
              <w:rPr>
                <w:rFonts w:hint="cs"/>
                <w:rtl/>
              </w:rPr>
            </w:pPr>
            <w:r>
              <w:rPr>
                <w:rFonts w:hint="cs"/>
                <w:rtl/>
              </w:rPr>
              <w:t>20</w:t>
            </w:r>
          </w:p>
        </w:tc>
        <w:tc>
          <w:tcPr>
            <w:tcW w:w="0" w:type="auto"/>
            <w:shd w:val="clear" w:color="auto" w:fill="auto"/>
          </w:tcPr>
          <w:p w14:paraId="6A82C19C" w14:textId="77777777" w:rsidR="00DF763E" w:rsidRDefault="00DF763E" w:rsidP="00377E0B">
            <w:pPr>
              <w:spacing w:before="0" w:after="0" w:line="240" w:lineRule="auto"/>
              <w:jc w:val="center"/>
              <w:rPr>
                <w:rFonts w:hint="cs"/>
                <w:rtl/>
              </w:rPr>
            </w:pPr>
            <w:r>
              <w:rPr>
                <w:rFonts w:hint="cs"/>
                <w:rtl/>
              </w:rPr>
              <w:t>8</w:t>
            </w:r>
          </w:p>
        </w:tc>
        <w:tc>
          <w:tcPr>
            <w:tcW w:w="1268" w:type="dxa"/>
            <w:shd w:val="clear" w:color="auto" w:fill="auto"/>
          </w:tcPr>
          <w:p w14:paraId="354A6659" w14:textId="77777777" w:rsidR="00DF763E" w:rsidRDefault="00DF763E" w:rsidP="00377E0B">
            <w:pPr>
              <w:spacing w:before="0" w:after="0" w:line="240" w:lineRule="auto"/>
              <w:jc w:val="center"/>
              <w:rPr>
                <w:rFonts w:hint="cs"/>
                <w:rtl/>
              </w:rPr>
            </w:pPr>
            <w:r>
              <w:rPr>
                <w:rFonts w:hint="cs"/>
                <w:rtl/>
              </w:rPr>
              <w:t>28</w:t>
            </w:r>
          </w:p>
        </w:tc>
        <w:tc>
          <w:tcPr>
            <w:tcW w:w="2389" w:type="dxa"/>
            <w:shd w:val="clear" w:color="auto" w:fill="auto"/>
          </w:tcPr>
          <w:p w14:paraId="024534A9" w14:textId="77777777" w:rsidR="00DF763E" w:rsidRDefault="00DF763E" w:rsidP="00377E0B">
            <w:pPr>
              <w:spacing w:before="0" w:after="0" w:line="240" w:lineRule="auto"/>
              <w:jc w:val="center"/>
              <w:rPr>
                <w:rFonts w:hint="cs"/>
                <w:rtl/>
              </w:rPr>
            </w:pPr>
            <w:r>
              <w:rPr>
                <w:rFonts w:hint="cs"/>
                <w:rtl/>
              </w:rPr>
              <w:t>41</w:t>
            </w:r>
          </w:p>
        </w:tc>
      </w:tr>
      <w:tr w:rsidR="00DF763E" w14:paraId="75E43A0C" w14:textId="77777777" w:rsidTr="00377E0B">
        <w:trPr>
          <w:jc w:val="center"/>
        </w:trPr>
        <w:tc>
          <w:tcPr>
            <w:tcW w:w="0" w:type="auto"/>
            <w:shd w:val="clear" w:color="auto" w:fill="auto"/>
          </w:tcPr>
          <w:p w14:paraId="46FE514F" w14:textId="77777777" w:rsidR="00DF763E" w:rsidRDefault="00DF763E" w:rsidP="00377E0B">
            <w:pPr>
              <w:spacing w:before="0" w:after="0" w:line="240" w:lineRule="auto"/>
              <w:jc w:val="center"/>
              <w:rPr>
                <w:rFonts w:hint="cs"/>
                <w:rtl/>
              </w:rPr>
            </w:pPr>
            <w:r>
              <w:rPr>
                <w:rFonts w:hint="cs"/>
                <w:rtl/>
              </w:rPr>
              <w:t>4</w:t>
            </w:r>
          </w:p>
        </w:tc>
        <w:tc>
          <w:tcPr>
            <w:tcW w:w="0" w:type="auto"/>
            <w:shd w:val="clear" w:color="auto" w:fill="auto"/>
          </w:tcPr>
          <w:p w14:paraId="25821FB7" w14:textId="77777777" w:rsidR="00DF763E" w:rsidRDefault="00DF763E" w:rsidP="00377E0B">
            <w:pPr>
              <w:spacing w:before="0" w:after="0" w:line="240" w:lineRule="auto"/>
              <w:jc w:val="center"/>
              <w:rPr>
                <w:rFonts w:hint="cs"/>
                <w:rtl/>
              </w:rPr>
            </w:pPr>
            <w:r>
              <w:rPr>
                <w:rFonts w:hint="cs"/>
                <w:rtl/>
              </w:rPr>
              <w:t>21</w:t>
            </w:r>
          </w:p>
        </w:tc>
        <w:tc>
          <w:tcPr>
            <w:tcW w:w="0" w:type="auto"/>
            <w:shd w:val="clear" w:color="auto" w:fill="auto"/>
          </w:tcPr>
          <w:p w14:paraId="0C07650F" w14:textId="77777777" w:rsidR="00DF763E" w:rsidRDefault="00DF763E" w:rsidP="00377E0B">
            <w:pPr>
              <w:spacing w:before="0" w:after="0" w:line="240" w:lineRule="auto"/>
              <w:jc w:val="center"/>
              <w:rPr>
                <w:rFonts w:hint="cs"/>
                <w:rtl/>
              </w:rPr>
            </w:pPr>
            <w:r>
              <w:rPr>
                <w:rFonts w:hint="cs"/>
                <w:rtl/>
              </w:rPr>
              <w:t>38</w:t>
            </w:r>
          </w:p>
        </w:tc>
        <w:tc>
          <w:tcPr>
            <w:tcW w:w="0" w:type="auto"/>
            <w:shd w:val="clear" w:color="auto" w:fill="auto"/>
          </w:tcPr>
          <w:p w14:paraId="12BC9F0F" w14:textId="77777777" w:rsidR="00DF763E" w:rsidRDefault="00DF763E" w:rsidP="00377E0B">
            <w:pPr>
              <w:spacing w:before="0" w:after="0" w:line="240" w:lineRule="auto"/>
              <w:jc w:val="center"/>
              <w:rPr>
                <w:rFonts w:hint="cs"/>
                <w:rtl/>
              </w:rPr>
            </w:pPr>
            <w:r>
              <w:rPr>
                <w:rFonts w:hint="cs"/>
                <w:rtl/>
              </w:rPr>
              <w:t>18</w:t>
            </w:r>
          </w:p>
        </w:tc>
        <w:tc>
          <w:tcPr>
            <w:tcW w:w="1268" w:type="dxa"/>
            <w:shd w:val="clear" w:color="auto" w:fill="auto"/>
          </w:tcPr>
          <w:p w14:paraId="692EB52C" w14:textId="77777777" w:rsidR="00DF763E" w:rsidRDefault="00DF763E" w:rsidP="00377E0B">
            <w:pPr>
              <w:spacing w:before="0" w:after="0" w:line="240" w:lineRule="auto"/>
              <w:jc w:val="center"/>
              <w:rPr>
                <w:rFonts w:hint="cs"/>
                <w:rtl/>
              </w:rPr>
            </w:pPr>
            <w:r>
              <w:rPr>
                <w:rFonts w:hint="cs"/>
                <w:rtl/>
              </w:rPr>
              <w:t>46</w:t>
            </w:r>
          </w:p>
        </w:tc>
        <w:tc>
          <w:tcPr>
            <w:tcW w:w="2389" w:type="dxa"/>
            <w:shd w:val="clear" w:color="auto" w:fill="auto"/>
          </w:tcPr>
          <w:p w14:paraId="3FE95810" w14:textId="77777777" w:rsidR="00DF763E" w:rsidRDefault="00DF763E" w:rsidP="00377E0B">
            <w:pPr>
              <w:spacing w:before="0" w:after="0" w:line="240" w:lineRule="auto"/>
              <w:jc w:val="center"/>
              <w:rPr>
                <w:rFonts w:hint="cs"/>
                <w:rtl/>
              </w:rPr>
            </w:pPr>
            <w:r>
              <w:rPr>
                <w:rFonts w:hint="cs"/>
                <w:rtl/>
              </w:rPr>
              <w:t>77</w:t>
            </w:r>
          </w:p>
        </w:tc>
      </w:tr>
    </w:tbl>
    <w:p w14:paraId="4F93CF33" w14:textId="77777777" w:rsidR="00DF763E" w:rsidRDefault="00DF763E" w:rsidP="00DF763E">
      <w:pPr>
        <w:pStyle w:val="NormalAfterChart"/>
        <w:rPr>
          <w:rFonts w:hint="cs"/>
          <w:rtl/>
        </w:rPr>
      </w:pPr>
      <w:r>
        <w:rPr>
          <w:rFonts w:hint="cs"/>
          <w:rtl/>
        </w:rPr>
        <w:t xml:space="preserve">קל לראות שהנוסחה עבור מספר הקוים במספר הברית של </w:t>
      </w:r>
      <w:r>
        <w:t>n</w:t>
      </w:r>
      <w:r>
        <w:rPr>
          <w:rFonts w:hint="cs"/>
          <w:rtl/>
        </w:rPr>
        <w:t xml:space="preserve"> היא: </w:t>
      </w:r>
    </w:p>
    <w:p w14:paraId="7480C6A5" w14:textId="77777777" w:rsidR="00DF763E" w:rsidRDefault="00DF763E" w:rsidP="00DF763E">
      <w:pPr>
        <w:pStyle w:val="equationcentered"/>
        <w:rPr>
          <w:rFonts w:hint="cs"/>
          <w:rtl/>
        </w:rPr>
      </w:pPr>
      <w:r>
        <w:rPr>
          <w:rFonts w:hint="cs"/>
          <w:rtl/>
        </w:rPr>
        <w:t xml:space="preserve">2 </w:t>
      </w:r>
      <w:r w:rsidRPr="003E5E25">
        <w:rPr>
          <w:rStyle w:val="symbolplus"/>
        </w:rPr>
        <w:sym w:font="Symbol" w:char="F05E"/>
      </w:r>
      <w:r>
        <w:rPr>
          <w:rFonts w:hint="cs"/>
          <w:rtl/>
        </w:rPr>
        <w:t xml:space="preserve"> (1 – </w:t>
      </w:r>
      <w:r>
        <w:t>n</w:t>
      </w:r>
      <w:r>
        <w:rPr>
          <w:rFonts w:hint="cs"/>
          <w:rtl/>
        </w:rPr>
        <w:t>)</w:t>
      </w:r>
      <w:r w:rsidRPr="00210FB5">
        <w:rPr>
          <w:rFonts w:hint="cs"/>
        </w:rPr>
        <w:sym w:font="Wingdings 3" w:char="F072"/>
      </w:r>
      <w:r>
        <w:rPr>
          <w:rFonts w:hint="cs"/>
          <w:rtl/>
        </w:rPr>
        <w:t>6</w:t>
      </w:r>
    </w:p>
    <w:p w14:paraId="0B519018" w14:textId="77777777" w:rsidR="00DF763E" w:rsidRDefault="00DF763E" w:rsidP="00DF763E">
      <w:pPr>
        <w:rPr>
          <w:rFonts w:hint="cs"/>
          <w:rtl/>
        </w:rPr>
      </w:pPr>
      <w:r>
        <w:rPr>
          <w:rFonts w:hint="cs"/>
          <w:rtl/>
        </w:rPr>
        <w:t xml:space="preserve">ואילו הנוסחה עבור מספר השטחים במספר הברית של </w:t>
      </w:r>
      <w:r>
        <w:t>n</w:t>
      </w:r>
      <w:r>
        <w:rPr>
          <w:rFonts w:hint="cs"/>
          <w:rtl/>
        </w:rPr>
        <w:t xml:space="preserve"> היא:</w:t>
      </w:r>
    </w:p>
    <w:p w14:paraId="5311AEC7" w14:textId="77777777" w:rsidR="00DF763E" w:rsidRDefault="00DF763E" w:rsidP="00DF763E">
      <w:pPr>
        <w:pStyle w:val="equationcentered"/>
        <w:rPr>
          <w:rFonts w:hint="cs"/>
          <w:rtl/>
        </w:rPr>
      </w:pPr>
      <w:r w:rsidRPr="00A63209">
        <w:rPr>
          <w:rFonts w:hint="cs"/>
          <w:vertAlign w:val="superscript"/>
          <w:rtl/>
        </w:rPr>
        <w:t>2</w:t>
      </w:r>
      <w:r>
        <w:rPr>
          <w:rFonts w:hint="cs"/>
          <w:rtl/>
        </w:rPr>
        <w:t xml:space="preserve">(1 </w:t>
      </w:r>
      <w:r>
        <w:rPr>
          <w:rtl/>
        </w:rPr>
        <w:t>–</w:t>
      </w:r>
      <w:r>
        <w:rPr>
          <w:rFonts w:hint="cs"/>
          <w:rtl/>
        </w:rPr>
        <w:t xml:space="preserve"> </w:t>
      </w:r>
      <w:r>
        <w:t>n</w:t>
      </w:r>
      <w:r>
        <w:rPr>
          <w:rFonts w:hint="cs"/>
          <w:rtl/>
        </w:rPr>
        <w:t>)2</w:t>
      </w:r>
    </w:p>
    <w:p w14:paraId="686ADBC3" w14:textId="77777777" w:rsidR="00DF763E" w:rsidRDefault="00DF763E" w:rsidP="00DF763E">
      <w:pPr>
        <w:pStyle w:val="NormalBeforeChart"/>
        <w:rPr>
          <w:rFonts w:hint="cs"/>
          <w:rtl/>
        </w:rPr>
      </w:pPr>
      <w:r>
        <w:rPr>
          <w:rFonts w:hint="cs"/>
          <w:rtl/>
        </w:rPr>
        <w:t>נוכל כעת להמשיך את הטבלה הלאה:</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6"/>
        <w:gridCol w:w="835"/>
        <w:gridCol w:w="633"/>
        <w:gridCol w:w="878"/>
        <w:gridCol w:w="1531"/>
        <w:gridCol w:w="1901"/>
      </w:tblGrid>
      <w:tr w:rsidR="00DF763E" w:rsidRPr="008913AC" w14:paraId="00951DF0" w14:textId="77777777" w:rsidTr="00377E0B">
        <w:trPr>
          <w:jc w:val="center"/>
        </w:trPr>
        <w:tc>
          <w:tcPr>
            <w:tcW w:w="0" w:type="auto"/>
            <w:shd w:val="clear" w:color="auto" w:fill="D9D9D9"/>
            <w:vAlign w:val="center"/>
          </w:tcPr>
          <w:p w14:paraId="667DAF04" w14:textId="77777777" w:rsidR="00DF763E" w:rsidRPr="008913AC" w:rsidRDefault="00DF763E" w:rsidP="00377E0B">
            <w:pPr>
              <w:keepNext/>
              <w:spacing w:before="0" w:after="0" w:line="240" w:lineRule="auto"/>
              <w:jc w:val="center"/>
              <w:rPr>
                <w:rFonts w:hint="cs"/>
                <w:b/>
                <w:bCs/>
                <w:rtl/>
              </w:rPr>
            </w:pPr>
            <w:r w:rsidRPr="008913AC">
              <w:rPr>
                <w:b/>
                <w:bCs/>
              </w:rPr>
              <w:t>n</w:t>
            </w:r>
          </w:p>
        </w:tc>
        <w:tc>
          <w:tcPr>
            <w:tcW w:w="0" w:type="auto"/>
            <w:shd w:val="clear" w:color="auto" w:fill="D9D9D9"/>
            <w:vAlign w:val="center"/>
          </w:tcPr>
          <w:p w14:paraId="7EB00ADC" w14:textId="77777777" w:rsidR="00DF763E" w:rsidRPr="008913AC" w:rsidRDefault="00DF763E" w:rsidP="00377E0B">
            <w:pPr>
              <w:keepNext/>
              <w:spacing w:before="0" w:after="0" w:line="240" w:lineRule="auto"/>
              <w:jc w:val="center"/>
              <w:rPr>
                <w:rFonts w:hint="cs"/>
                <w:b/>
                <w:bCs/>
                <w:rtl/>
              </w:rPr>
            </w:pPr>
            <w:r w:rsidRPr="008913AC">
              <w:rPr>
                <w:rFonts w:hint="cs"/>
                <w:b/>
                <w:bCs/>
                <w:rtl/>
              </w:rPr>
              <w:t>נקודות</w:t>
            </w:r>
          </w:p>
        </w:tc>
        <w:tc>
          <w:tcPr>
            <w:tcW w:w="0" w:type="auto"/>
            <w:shd w:val="clear" w:color="auto" w:fill="D9D9D9"/>
            <w:vAlign w:val="center"/>
          </w:tcPr>
          <w:p w14:paraId="429D9507" w14:textId="77777777" w:rsidR="00DF763E" w:rsidRPr="008913AC" w:rsidRDefault="00DF763E" w:rsidP="00377E0B">
            <w:pPr>
              <w:keepNext/>
              <w:spacing w:before="0" w:after="0" w:line="240" w:lineRule="auto"/>
              <w:jc w:val="center"/>
              <w:rPr>
                <w:rFonts w:hint="cs"/>
                <w:b/>
                <w:bCs/>
                <w:rtl/>
              </w:rPr>
            </w:pPr>
            <w:r w:rsidRPr="008913AC">
              <w:rPr>
                <w:rFonts w:hint="cs"/>
                <w:b/>
                <w:bCs/>
                <w:rtl/>
              </w:rPr>
              <w:t>קוים</w:t>
            </w:r>
          </w:p>
        </w:tc>
        <w:tc>
          <w:tcPr>
            <w:tcW w:w="0" w:type="auto"/>
            <w:shd w:val="clear" w:color="auto" w:fill="D9D9D9"/>
            <w:vAlign w:val="center"/>
          </w:tcPr>
          <w:p w14:paraId="326B182B" w14:textId="77777777" w:rsidR="00DF763E" w:rsidRPr="008913AC" w:rsidRDefault="00DF763E" w:rsidP="00377E0B">
            <w:pPr>
              <w:keepNext/>
              <w:spacing w:before="0" w:after="0" w:line="240" w:lineRule="auto"/>
              <w:jc w:val="center"/>
              <w:rPr>
                <w:rFonts w:hint="cs"/>
                <w:b/>
                <w:bCs/>
                <w:rtl/>
              </w:rPr>
            </w:pPr>
            <w:r w:rsidRPr="008913AC">
              <w:rPr>
                <w:rFonts w:hint="cs"/>
                <w:b/>
                <w:bCs/>
                <w:rtl/>
              </w:rPr>
              <w:t>שטחים</w:t>
            </w:r>
          </w:p>
        </w:tc>
        <w:tc>
          <w:tcPr>
            <w:tcW w:w="0" w:type="auto"/>
            <w:shd w:val="clear" w:color="auto" w:fill="D9D9D9"/>
            <w:vAlign w:val="center"/>
          </w:tcPr>
          <w:p w14:paraId="518AEF4E" w14:textId="77777777" w:rsidR="00DF763E" w:rsidRPr="008913AC" w:rsidRDefault="00DF763E" w:rsidP="00377E0B">
            <w:pPr>
              <w:keepNext/>
              <w:spacing w:before="0" w:after="0" w:line="240" w:lineRule="auto"/>
              <w:jc w:val="center"/>
              <w:rPr>
                <w:rFonts w:hint="cs"/>
                <w:b/>
                <w:bCs/>
                <w:rtl/>
              </w:rPr>
            </w:pPr>
            <w:r w:rsidRPr="008913AC">
              <w:rPr>
                <w:rFonts w:hint="cs"/>
                <w:b/>
                <w:bCs/>
                <w:rtl/>
              </w:rPr>
              <w:t>סה"כ קוים ושטחים</w:t>
            </w:r>
          </w:p>
        </w:tc>
        <w:tc>
          <w:tcPr>
            <w:tcW w:w="0" w:type="auto"/>
            <w:shd w:val="clear" w:color="auto" w:fill="D9D9D9"/>
            <w:vAlign w:val="center"/>
          </w:tcPr>
          <w:p w14:paraId="5A0B5A54" w14:textId="77777777" w:rsidR="00DF763E" w:rsidRPr="008913AC" w:rsidRDefault="00DF763E" w:rsidP="00377E0B">
            <w:pPr>
              <w:keepNext/>
              <w:spacing w:before="0" w:after="0" w:line="240" w:lineRule="auto"/>
              <w:jc w:val="center"/>
              <w:rPr>
                <w:rFonts w:hint="cs"/>
                <w:b/>
                <w:bCs/>
                <w:rtl/>
              </w:rPr>
            </w:pPr>
            <w:r w:rsidRPr="008913AC">
              <w:rPr>
                <w:rFonts w:hint="cs"/>
                <w:b/>
                <w:bCs/>
                <w:rtl/>
              </w:rPr>
              <w:t>סה"כ נקודות קוים ושטחים</w:t>
            </w:r>
          </w:p>
        </w:tc>
      </w:tr>
      <w:tr w:rsidR="00DF763E" w14:paraId="5C6AC83B" w14:textId="77777777" w:rsidTr="00377E0B">
        <w:trPr>
          <w:jc w:val="center"/>
        </w:trPr>
        <w:tc>
          <w:tcPr>
            <w:tcW w:w="0" w:type="auto"/>
            <w:shd w:val="clear" w:color="auto" w:fill="auto"/>
          </w:tcPr>
          <w:p w14:paraId="73AA365C"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63F44DC6" w14:textId="77777777" w:rsidR="00DF763E" w:rsidRDefault="00DF763E" w:rsidP="00377E0B">
            <w:pPr>
              <w:spacing w:before="0" w:after="0" w:line="240" w:lineRule="auto"/>
              <w:jc w:val="center"/>
              <w:rPr>
                <w:rFonts w:hint="cs"/>
                <w:rtl/>
              </w:rPr>
            </w:pPr>
            <w:r>
              <w:rPr>
                <w:rFonts w:hint="cs"/>
                <w:rtl/>
              </w:rPr>
              <w:t>1</w:t>
            </w:r>
          </w:p>
        </w:tc>
        <w:tc>
          <w:tcPr>
            <w:tcW w:w="0" w:type="auto"/>
            <w:shd w:val="clear" w:color="auto" w:fill="auto"/>
          </w:tcPr>
          <w:p w14:paraId="2E588EF4"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1671014F"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084BDEF0"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61B4493E" w14:textId="77777777" w:rsidR="00DF763E" w:rsidRDefault="00DF763E" w:rsidP="00377E0B">
            <w:pPr>
              <w:spacing w:before="0" w:after="0" w:line="240" w:lineRule="auto"/>
              <w:jc w:val="center"/>
              <w:rPr>
                <w:rFonts w:hint="cs"/>
                <w:rtl/>
              </w:rPr>
            </w:pPr>
            <w:r>
              <w:rPr>
                <w:rFonts w:hint="cs"/>
                <w:rtl/>
              </w:rPr>
              <w:t>1</w:t>
            </w:r>
          </w:p>
        </w:tc>
      </w:tr>
      <w:tr w:rsidR="00DF763E" w14:paraId="39AE116E" w14:textId="77777777" w:rsidTr="00377E0B">
        <w:trPr>
          <w:jc w:val="center"/>
        </w:trPr>
        <w:tc>
          <w:tcPr>
            <w:tcW w:w="0" w:type="auto"/>
            <w:shd w:val="clear" w:color="auto" w:fill="auto"/>
          </w:tcPr>
          <w:p w14:paraId="0790712E" w14:textId="77777777" w:rsidR="00DF763E" w:rsidRDefault="00DF763E" w:rsidP="00377E0B">
            <w:pPr>
              <w:spacing w:before="0" w:after="0" w:line="240" w:lineRule="auto"/>
              <w:jc w:val="center"/>
              <w:rPr>
                <w:rFonts w:hint="cs"/>
                <w:rtl/>
              </w:rPr>
            </w:pPr>
            <w:r>
              <w:rPr>
                <w:rFonts w:hint="cs"/>
                <w:rtl/>
              </w:rPr>
              <w:t>1</w:t>
            </w:r>
          </w:p>
        </w:tc>
        <w:tc>
          <w:tcPr>
            <w:tcW w:w="0" w:type="auto"/>
            <w:shd w:val="clear" w:color="auto" w:fill="auto"/>
          </w:tcPr>
          <w:p w14:paraId="4B529AD9" w14:textId="77777777" w:rsidR="00DF763E" w:rsidRDefault="00DF763E" w:rsidP="00377E0B">
            <w:pPr>
              <w:spacing w:before="0" w:after="0" w:line="240" w:lineRule="auto"/>
              <w:jc w:val="center"/>
              <w:rPr>
                <w:rFonts w:hint="cs"/>
                <w:rtl/>
              </w:rPr>
            </w:pPr>
            <w:r>
              <w:rPr>
                <w:rFonts w:hint="cs"/>
                <w:rtl/>
              </w:rPr>
              <w:t>3</w:t>
            </w:r>
          </w:p>
        </w:tc>
        <w:tc>
          <w:tcPr>
            <w:tcW w:w="0" w:type="auto"/>
            <w:shd w:val="clear" w:color="auto" w:fill="auto"/>
          </w:tcPr>
          <w:p w14:paraId="3B0B45F5"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3A879AA7" w14:textId="77777777" w:rsidR="00DF763E" w:rsidRDefault="00DF763E" w:rsidP="00377E0B">
            <w:pPr>
              <w:spacing w:before="0" w:after="0" w:line="240" w:lineRule="auto"/>
              <w:jc w:val="center"/>
              <w:rPr>
                <w:rFonts w:hint="cs"/>
                <w:rtl/>
              </w:rPr>
            </w:pPr>
            <w:r>
              <w:rPr>
                <w:rFonts w:hint="cs"/>
                <w:rtl/>
              </w:rPr>
              <w:t>0</w:t>
            </w:r>
          </w:p>
        </w:tc>
        <w:tc>
          <w:tcPr>
            <w:tcW w:w="0" w:type="auto"/>
            <w:shd w:val="clear" w:color="auto" w:fill="auto"/>
          </w:tcPr>
          <w:p w14:paraId="7F44B98D"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0A8F61F8" w14:textId="77777777" w:rsidR="00DF763E" w:rsidRDefault="00DF763E" w:rsidP="00377E0B">
            <w:pPr>
              <w:spacing w:before="0" w:after="0" w:line="240" w:lineRule="auto"/>
              <w:jc w:val="center"/>
              <w:rPr>
                <w:rFonts w:hint="cs"/>
                <w:rtl/>
              </w:rPr>
            </w:pPr>
            <w:r>
              <w:rPr>
                <w:rFonts w:hint="cs"/>
                <w:rtl/>
              </w:rPr>
              <w:t>5</w:t>
            </w:r>
          </w:p>
        </w:tc>
      </w:tr>
      <w:tr w:rsidR="00DF763E" w14:paraId="34F300C4" w14:textId="77777777" w:rsidTr="00377E0B">
        <w:trPr>
          <w:jc w:val="center"/>
        </w:trPr>
        <w:tc>
          <w:tcPr>
            <w:tcW w:w="0" w:type="auto"/>
            <w:shd w:val="clear" w:color="auto" w:fill="auto"/>
          </w:tcPr>
          <w:p w14:paraId="65DF747D"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4884BCD8" w14:textId="77777777" w:rsidR="00DF763E" w:rsidRDefault="00DF763E" w:rsidP="00377E0B">
            <w:pPr>
              <w:spacing w:before="0" w:after="0" w:line="240" w:lineRule="auto"/>
              <w:jc w:val="center"/>
              <w:rPr>
                <w:rFonts w:hint="cs"/>
                <w:rtl/>
              </w:rPr>
            </w:pPr>
            <w:r>
              <w:rPr>
                <w:rFonts w:hint="cs"/>
                <w:rtl/>
              </w:rPr>
              <w:t>7</w:t>
            </w:r>
          </w:p>
        </w:tc>
        <w:tc>
          <w:tcPr>
            <w:tcW w:w="0" w:type="auto"/>
            <w:shd w:val="clear" w:color="auto" w:fill="auto"/>
          </w:tcPr>
          <w:p w14:paraId="274D97B7" w14:textId="77777777" w:rsidR="00DF763E" w:rsidRDefault="00DF763E" w:rsidP="00377E0B">
            <w:pPr>
              <w:spacing w:before="0" w:after="0" w:line="240" w:lineRule="auto"/>
              <w:jc w:val="center"/>
              <w:rPr>
                <w:rFonts w:hint="cs"/>
                <w:rtl/>
              </w:rPr>
            </w:pPr>
            <w:r>
              <w:rPr>
                <w:rFonts w:hint="cs"/>
                <w:rtl/>
              </w:rPr>
              <w:t>8</w:t>
            </w:r>
          </w:p>
        </w:tc>
        <w:tc>
          <w:tcPr>
            <w:tcW w:w="0" w:type="auto"/>
            <w:shd w:val="clear" w:color="auto" w:fill="auto"/>
          </w:tcPr>
          <w:p w14:paraId="66C21AE0" w14:textId="77777777" w:rsidR="00DF763E" w:rsidRDefault="00DF763E" w:rsidP="00377E0B">
            <w:pPr>
              <w:spacing w:before="0" w:after="0" w:line="240" w:lineRule="auto"/>
              <w:jc w:val="center"/>
              <w:rPr>
                <w:rFonts w:hint="cs"/>
                <w:rtl/>
              </w:rPr>
            </w:pPr>
            <w:r>
              <w:rPr>
                <w:rFonts w:hint="cs"/>
                <w:rtl/>
              </w:rPr>
              <w:t>2</w:t>
            </w:r>
          </w:p>
        </w:tc>
        <w:tc>
          <w:tcPr>
            <w:tcW w:w="0" w:type="auto"/>
            <w:shd w:val="clear" w:color="auto" w:fill="auto"/>
          </w:tcPr>
          <w:p w14:paraId="3F8DE395" w14:textId="77777777" w:rsidR="00DF763E" w:rsidRDefault="00DF763E" w:rsidP="00377E0B">
            <w:pPr>
              <w:spacing w:before="0" w:after="0" w:line="240" w:lineRule="auto"/>
              <w:jc w:val="center"/>
              <w:rPr>
                <w:rFonts w:hint="cs"/>
                <w:rtl/>
              </w:rPr>
            </w:pPr>
            <w:r>
              <w:rPr>
                <w:rFonts w:hint="cs"/>
                <w:rtl/>
              </w:rPr>
              <w:t>10</w:t>
            </w:r>
          </w:p>
        </w:tc>
        <w:tc>
          <w:tcPr>
            <w:tcW w:w="0" w:type="auto"/>
            <w:shd w:val="clear" w:color="auto" w:fill="auto"/>
          </w:tcPr>
          <w:p w14:paraId="4160ADA9" w14:textId="77777777" w:rsidR="00DF763E" w:rsidRDefault="00DF763E" w:rsidP="00377E0B">
            <w:pPr>
              <w:spacing w:before="0" w:after="0" w:line="240" w:lineRule="auto"/>
              <w:jc w:val="center"/>
              <w:rPr>
                <w:rFonts w:hint="cs"/>
                <w:rtl/>
              </w:rPr>
            </w:pPr>
            <w:r>
              <w:rPr>
                <w:rFonts w:hint="cs"/>
                <w:rtl/>
              </w:rPr>
              <w:t>17</w:t>
            </w:r>
          </w:p>
        </w:tc>
      </w:tr>
      <w:tr w:rsidR="00DF763E" w14:paraId="0353E4F2" w14:textId="77777777" w:rsidTr="00377E0B">
        <w:trPr>
          <w:jc w:val="center"/>
        </w:trPr>
        <w:tc>
          <w:tcPr>
            <w:tcW w:w="0" w:type="auto"/>
            <w:shd w:val="clear" w:color="auto" w:fill="auto"/>
          </w:tcPr>
          <w:p w14:paraId="697126E8" w14:textId="77777777" w:rsidR="00DF763E" w:rsidRDefault="00DF763E" w:rsidP="00377E0B">
            <w:pPr>
              <w:spacing w:before="0" w:after="0" w:line="240" w:lineRule="auto"/>
              <w:jc w:val="center"/>
              <w:rPr>
                <w:rFonts w:hint="cs"/>
                <w:rtl/>
              </w:rPr>
            </w:pPr>
            <w:r>
              <w:rPr>
                <w:rFonts w:hint="cs"/>
                <w:rtl/>
              </w:rPr>
              <w:t>3</w:t>
            </w:r>
          </w:p>
        </w:tc>
        <w:tc>
          <w:tcPr>
            <w:tcW w:w="0" w:type="auto"/>
            <w:shd w:val="clear" w:color="auto" w:fill="auto"/>
          </w:tcPr>
          <w:p w14:paraId="34EE8BF7" w14:textId="77777777" w:rsidR="00DF763E" w:rsidRDefault="00DF763E" w:rsidP="00377E0B">
            <w:pPr>
              <w:spacing w:before="0" w:after="0" w:line="240" w:lineRule="auto"/>
              <w:jc w:val="center"/>
              <w:rPr>
                <w:rFonts w:hint="cs"/>
                <w:rtl/>
              </w:rPr>
            </w:pPr>
            <w:r>
              <w:rPr>
                <w:rFonts w:hint="cs"/>
                <w:rtl/>
              </w:rPr>
              <w:t>13</w:t>
            </w:r>
          </w:p>
        </w:tc>
        <w:tc>
          <w:tcPr>
            <w:tcW w:w="0" w:type="auto"/>
            <w:shd w:val="clear" w:color="auto" w:fill="auto"/>
          </w:tcPr>
          <w:p w14:paraId="3E7C5BF8" w14:textId="77777777" w:rsidR="00DF763E" w:rsidRDefault="00DF763E" w:rsidP="00377E0B">
            <w:pPr>
              <w:spacing w:before="0" w:after="0" w:line="240" w:lineRule="auto"/>
              <w:jc w:val="center"/>
              <w:rPr>
                <w:rFonts w:hint="cs"/>
                <w:rtl/>
              </w:rPr>
            </w:pPr>
            <w:r>
              <w:rPr>
                <w:rFonts w:hint="cs"/>
                <w:rtl/>
              </w:rPr>
              <w:t>20</w:t>
            </w:r>
          </w:p>
        </w:tc>
        <w:tc>
          <w:tcPr>
            <w:tcW w:w="0" w:type="auto"/>
            <w:shd w:val="clear" w:color="auto" w:fill="auto"/>
          </w:tcPr>
          <w:p w14:paraId="43E11FBF" w14:textId="77777777" w:rsidR="00DF763E" w:rsidRDefault="00DF763E" w:rsidP="00377E0B">
            <w:pPr>
              <w:spacing w:before="0" w:after="0" w:line="240" w:lineRule="auto"/>
              <w:jc w:val="center"/>
              <w:rPr>
                <w:rFonts w:hint="cs"/>
                <w:rtl/>
              </w:rPr>
            </w:pPr>
            <w:r>
              <w:rPr>
                <w:rFonts w:hint="cs"/>
                <w:rtl/>
              </w:rPr>
              <w:t>8</w:t>
            </w:r>
          </w:p>
        </w:tc>
        <w:tc>
          <w:tcPr>
            <w:tcW w:w="0" w:type="auto"/>
            <w:shd w:val="clear" w:color="auto" w:fill="auto"/>
          </w:tcPr>
          <w:p w14:paraId="2E8BB662" w14:textId="77777777" w:rsidR="00DF763E" w:rsidRDefault="00DF763E" w:rsidP="00377E0B">
            <w:pPr>
              <w:spacing w:before="0" w:after="0" w:line="240" w:lineRule="auto"/>
              <w:jc w:val="center"/>
              <w:rPr>
                <w:rFonts w:hint="cs"/>
                <w:rtl/>
              </w:rPr>
            </w:pPr>
            <w:r>
              <w:rPr>
                <w:rFonts w:hint="cs"/>
                <w:rtl/>
              </w:rPr>
              <w:t>28</w:t>
            </w:r>
          </w:p>
        </w:tc>
        <w:tc>
          <w:tcPr>
            <w:tcW w:w="0" w:type="auto"/>
            <w:shd w:val="clear" w:color="auto" w:fill="auto"/>
          </w:tcPr>
          <w:p w14:paraId="40E098D4" w14:textId="77777777" w:rsidR="00DF763E" w:rsidRDefault="00DF763E" w:rsidP="00377E0B">
            <w:pPr>
              <w:spacing w:before="0" w:after="0" w:line="240" w:lineRule="auto"/>
              <w:jc w:val="center"/>
              <w:rPr>
                <w:rFonts w:hint="cs"/>
                <w:rtl/>
              </w:rPr>
            </w:pPr>
            <w:r>
              <w:rPr>
                <w:rFonts w:hint="cs"/>
                <w:rtl/>
              </w:rPr>
              <w:t>41</w:t>
            </w:r>
          </w:p>
        </w:tc>
      </w:tr>
      <w:tr w:rsidR="00DF763E" w14:paraId="1203A633" w14:textId="77777777" w:rsidTr="00377E0B">
        <w:trPr>
          <w:jc w:val="center"/>
        </w:trPr>
        <w:tc>
          <w:tcPr>
            <w:tcW w:w="0" w:type="auto"/>
            <w:shd w:val="clear" w:color="auto" w:fill="auto"/>
          </w:tcPr>
          <w:p w14:paraId="4482C8EB" w14:textId="77777777" w:rsidR="00DF763E" w:rsidRDefault="00DF763E" w:rsidP="00377E0B">
            <w:pPr>
              <w:spacing w:before="0" w:after="0" w:line="240" w:lineRule="auto"/>
              <w:jc w:val="center"/>
              <w:rPr>
                <w:rFonts w:hint="cs"/>
                <w:rtl/>
              </w:rPr>
            </w:pPr>
            <w:r>
              <w:rPr>
                <w:rFonts w:hint="cs"/>
                <w:rtl/>
              </w:rPr>
              <w:t>4</w:t>
            </w:r>
          </w:p>
        </w:tc>
        <w:tc>
          <w:tcPr>
            <w:tcW w:w="0" w:type="auto"/>
            <w:shd w:val="clear" w:color="auto" w:fill="auto"/>
          </w:tcPr>
          <w:p w14:paraId="6862B145" w14:textId="77777777" w:rsidR="00DF763E" w:rsidRDefault="00DF763E" w:rsidP="00377E0B">
            <w:pPr>
              <w:spacing w:before="0" w:after="0" w:line="240" w:lineRule="auto"/>
              <w:jc w:val="center"/>
              <w:rPr>
                <w:rFonts w:hint="cs"/>
                <w:rtl/>
              </w:rPr>
            </w:pPr>
            <w:r>
              <w:rPr>
                <w:rFonts w:hint="cs"/>
                <w:rtl/>
              </w:rPr>
              <w:t>21</w:t>
            </w:r>
          </w:p>
        </w:tc>
        <w:tc>
          <w:tcPr>
            <w:tcW w:w="0" w:type="auto"/>
            <w:shd w:val="clear" w:color="auto" w:fill="auto"/>
          </w:tcPr>
          <w:p w14:paraId="2D378301" w14:textId="77777777" w:rsidR="00DF763E" w:rsidRDefault="00DF763E" w:rsidP="00377E0B">
            <w:pPr>
              <w:spacing w:before="0" w:after="0" w:line="240" w:lineRule="auto"/>
              <w:jc w:val="center"/>
              <w:rPr>
                <w:rFonts w:hint="cs"/>
                <w:rtl/>
              </w:rPr>
            </w:pPr>
            <w:r>
              <w:rPr>
                <w:rFonts w:hint="cs"/>
                <w:rtl/>
              </w:rPr>
              <w:t>38</w:t>
            </w:r>
          </w:p>
        </w:tc>
        <w:tc>
          <w:tcPr>
            <w:tcW w:w="0" w:type="auto"/>
            <w:shd w:val="clear" w:color="auto" w:fill="auto"/>
          </w:tcPr>
          <w:p w14:paraId="45A97629" w14:textId="77777777" w:rsidR="00DF763E" w:rsidRDefault="00DF763E" w:rsidP="00377E0B">
            <w:pPr>
              <w:spacing w:before="0" w:after="0" w:line="240" w:lineRule="auto"/>
              <w:jc w:val="center"/>
              <w:rPr>
                <w:rFonts w:hint="cs"/>
                <w:rtl/>
              </w:rPr>
            </w:pPr>
            <w:r>
              <w:rPr>
                <w:rFonts w:hint="cs"/>
                <w:rtl/>
              </w:rPr>
              <w:t>18</w:t>
            </w:r>
          </w:p>
        </w:tc>
        <w:tc>
          <w:tcPr>
            <w:tcW w:w="0" w:type="auto"/>
            <w:shd w:val="clear" w:color="auto" w:fill="auto"/>
          </w:tcPr>
          <w:p w14:paraId="1126D099" w14:textId="77777777" w:rsidR="00DF763E" w:rsidRDefault="00DF763E" w:rsidP="00377E0B">
            <w:pPr>
              <w:spacing w:before="0" w:after="0" w:line="240" w:lineRule="auto"/>
              <w:jc w:val="center"/>
              <w:rPr>
                <w:rFonts w:hint="cs"/>
                <w:rtl/>
              </w:rPr>
            </w:pPr>
            <w:r>
              <w:rPr>
                <w:rFonts w:hint="cs"/>
                <w:rtl/>
              </w:rPr>
              <w:t>46</w:t>
            </w:r>
          </w:p>
        </w:tc>
        <w:tc>
          <w:tcPr>
            <w:tcW w:w="0" w:type="auto"/>
            <w:shd w:val="clear" w:color="auto" w:fill="auto"/>
          </w:tcPr>
          <w:p w14:paraId="191D3EEC" w14:textId="77777777" w:rsidR="00DF763E" w:rsidRDefault="00DF763E" w:rsidP="00377E0B">
            <w:pPr>
              <w:spacing w:before="0" w:after="0" w:line="240" w:lineRule="auto"/>
              <w:jc w:val="center"/>
              <w:rPr>
                <w:rFonts w:hint="cs"/>
                <w:rtl/>
              </w:rPr>
            </w:pPr>
            <w:r>
              <w:rPr>
                <w:rFonts w:hint="cs"/>
                <w:rtl/>
              </w:rPr>
              <w:t>77</w:t>
            </w:r>
          </w:p>
        </w:tc>
      </w:tr>
      <w:tr w:rsidR="00DF763E" w14:paraId="55245775" w14:textId="77777777" w:rsidTr="00377E0B">
        <w:trPr>
          <w:jc w:val="center"/>
        </w:trPr>
        <w:tc>
          <w:tcPr>
            <w:tcW w:w="0" w:type="auto"/>
            <w:shd w:val="clear" w:color="auto" w:fill="auto"/>
          </w:tcPr>
          <w:p w14:paraId="310BAA6D" w14:textId="77777777" w:rsidR="00DF763E" w:rsidRDefault="00DF763E" w:rsidP="00377E0B">
            <w:pPr>
              <w:spacing w:before="0" w:after="0" w:line="240" w:lineRule="auto"/>
              <w:jc w:val="center"/>
              <w:rPr>
                <w:rFonts w:hint="cs"/>
                <w:rtl/>
              </w:rPr>
            </w:pPr>
            <w:r>
              <w:rPr>
                <w:rFonts w:hint="cs"/>
                <w:rtl/>
              </w:rPr>
              <w:lastRenderedPageBreak/>
              <w:t>5</w:t>
            </w:r>
          </w:p>
        </w:tc>
        <w:tc>
          <w:tcPr>
            <w:tcW w:w="0" w:type="auto"/>
            <w:shd w:val="clear" w:color="auto" w:fill="auto"/>
          </w:tcPr>
          <w:p w14:paraId="2795DE68" w14:textId="77777777" w:rsidR="00DF763E" w:rsidRDefault="00DF763E" w:rsidP="00377E0B">
            <w:pPr>
              <w:spacing w:before="0" w:after="0" w:line="240" w:lineRule="auto"/>
              <w:jc w:val="center"/>
              <w:rPr>
                <w:rFonts w:hint="cs"/>
                <w:rtl/>
              </w:rPr>
            </w:pPr>
            <w:r>
              <w:rPr>
                <w:rFonts w:hint="cs"/>
                <w:rtl/>
              </w:rPr>
              <w:t>31</w:t>
            </w:r>
          </w:p>
        </w:tc>
        <w:tc>
          <w:tcPr>
            <w:tcW w:w="0" w:type="auto"/>
            <w:shd w:val="clear" w:color="auto" w:fill="auto"/>
          </w:tcPr>
          <w:p w14:paraId="3B820835" w14:textId="77777777" w:rsidR="00DF763E" w:rsidRDefault="00DF763E" w:rsidP="00377E0B">
            <w:pPr>
              <w:spacing w:before="0" w:after="0" w:line="240" w:lineRule="auto"/>
              <w:jc w:val="center"/>
              <w:rPr>
                <w:rFonts w:hint="cs"/>
                <w:rtl/>
              </w:rPr>
            </w:pPr>
            <w:r>
              <w:rPr>
                <w:rFonts w:hint="cs"/>
                <w:rtl/>
              </w:rPr>
              <w:t>62</w:t>
            </w:r>
          </w:p>
        </w:tc>
        <w:tc>
          <w:tcPr>
            <w:tcW w:w="0" w:type="auto"/>
            <w:shd w:val="clear" w:color="auto" w:fill="auto"/>
          </w:tcPr>
          <w:p w14:paraId="0681BD96" w14:textId="77777777" w:rsidR="00DF763E" w:rsidRDefault="00DF763E" w:rsidP="00377E0B">
            <w:pPr>
              <w:spacing w:before="0" w:after="0" w:line="240" w:lineRule="auto"/>
              <w:jc w:val="center"/>
              <w:rPr>
                <w:rFonts w:hint="cs"/>
                <w:rtl/>
              </w:rPr>
            </w:pPr>
            <w:r>
              <w:rPr>
                <w:rFonts w:hint="cs"/>
                <w:rtl/>
              </w:rPr>
              <w:t>32</w:t>
            </w:r>
          </w:p>
        </w:tc>
        <w:tc>
          <w:tcPr>
            <w:tcW w:w="0" w:type="auto"/>
            <w:shd w:val="clear" w:color="auto" w:fill="auto"/>
          </w:tcPr>
          <w:p w14:paraId="3A52DF49" w14:textId="77777777" w:rsidR="00DF763E" w:rsidRDefault="00DF763E" w:rsidP="00377E0B">
            <w:pPr>
              <w:spacing w:before="0" w:after="0" w:line="240" w:lineRule="auto"/>
              <w:jc w:val="center"/>
              <w:rPr>
                <w:rFonts w:hint="cs"/>
                <w:rtl/>
              </w:rPr>
            </w:pPr>
            <w:r>
              <w:rPr>
                <w:rFonts w:hint="cs"/>
                <w:rtl/>
              </w:rPr>
              <w:t>94</w:t>
            </w:r>
          </w:p>
        </w:tc>
        <w:tc>
          <w:tcPr>
            <w:tcW w:w="0" w:type="auto"/>
            <w:shd w:val="clear" w:color="auto" w:fill="auto"/>
          </w:tcPr>
          <w:p w14:paraId="184CCB6A" w14:textId="77777777" w:rsidR="00DF763E" w:rsidRDefault="00DF763E" w:rsidP="00377E0B">
            <w:pPr>
              <w:spacing w:before="0" w:after="0" w:line="240" w:lineRule="auto"/>
              <w:jc w:val="center"/>
              <w:rPr>
                <w:rFonts w:hint="cs"/>
                <w:rtl/>
              </w:rPr>
            </w:pPr>
            <w:r>
              <w:rPr>
                <w:rFonts w:hint="cs"/>
                <w:rtl/>
              </w:rPr>
              <w:t>125</w:t>
            </w:r>
          </w:p>
        </w:tc>
      </w:tr>
      <w:tr w:rsidR="00DF763E" w14:paraId="206BE348" w14:textId="77777777" w:rsidTr="00377E0B">
        <w:trPr>
          <w:jc w:val="center"/>
        </w:trPr>
        <w:tc>
          <w:tcPr>
            <w:tcW w:w="0" w:type="auto"/>
            <w:shd w:val="clear" w:color="auto" w:fill="auto"/>
          </w:tcPr>
          <w:p w14:paraId="6E3BF4F3" w14:textId="77777777" w:rsidR="00DF763E" w:rsidRDefault="00DF763E" w:rsidP="00377E0B">
            <w:pPr>
              <w:spacing w:before="0" w:after="0" w:line="240" w:lineRule="auto"/>
              <w:jc w:val="center"/>
              <w:rPr>
                <w:rFonts w:hint="cs"/>
                <w:rtl/>
              </w:rPr>
            </w:pPr>
            <w:r>
              <w:rPr>
                <w:rFonts w:hint="cs"/>
                <w:rtl/>
              </w:rPr>
              <w:t>6</w:t>
            </w:r>
          </w:p>
        </w:tc>
        <w:tc>
          <w:tcPr>
            <w:tcW w:w="0" w:type="auto"/>
            <w:shd w:val="clear" w:color="auto" w:fill="auto"/>
          </w:tcPr>
          <w:p w14:paraId="0D30F921" w14:textId="77777777" w:rsidR="00DF763E" w:rsidRDefault="00DF763E" w:rsidP="00377E0B">
            <w:pPr>
              <w:spacing w:before="0" w:after="0" w:line="240" w:lineRule="auto"/>
              <w:jc w:val="center"/>
              <w:rPr>
                <w:rFonts w:hint="cs"/>
                <w:rtl/>
              </w:rPr>
            </w:pPr>
            <w:r>
              <w:rPr>
                <w:rFonts w:hint="cs"/>
                <w:rtl/>
              </w:rPr>
              <w:t>43</w:t>
            </w:r>
          </w:p>
        </w:tc>
        <w:tc>
          <w:tcPr>
            <w:tcW w:w="0" w:type="auto"/>
            <w:shd w:val="clear" w:color="auto" w:fill="auto"/>
          </w:tcPr>
          <w:p w14:paraId="2AD21B5D" w14:textId="77777777" w:rsidR="00DF763E" w:rsidRDefault="00DF763E" w:rsidP="00377E0B">
            <w:pPr>
              <w:spacing w:before="0" w:after="0" w:line="240" w:lineRule="auto"/>
              <w:jc w:val="center"/>
              <w:rPr>
                <w:rFonts w:hint="cs"/>
                <w:rtl/>
              </w:rPr>
            </w:pPr>
            <w:r>
              <w:rPr>
                <w:rFonts w:hint="cs"/>
                <w:rtl/>
              </w:rPr>
              <w:t>92</w:t>
            </w:r>
          </w:p>
        </w:tc>
        <w:tc>
          <w:tcPr>
            <w:tcW w:w="0" w:type="auto"/>
            <w:shd w:val="clear" w:color="auto" w:fill="auto"/>
          </w:tcPr>
          <w:p w14:paraId="59709759" w14:textId="77777777" w:rsidR="00DF763E" w:rsidRDefault="00DF763E" w:rsidP="00377E0B">
            <w:pPr>
              <w:spacing w:before="0" w:after="0" w:line="240" w:lineRule="auto"/>
              <w:jc w:val="center"/>
              <w:rPr>
                <w:rFonts w:hint="cs"/>
                <w:rtl/>
              </w:rPr>
            </w:pPr>
            <w:r>
              <w:rPr>
                <w:rFonts w:hint="cs"/>
                <w:rtl/>
              </w:rPr>
              <w:t>50</w:t>
            </w:r>
          </w:p>
        </w:tc>
        <w:tc>
          <w:tcPr>
            <w:tcW w:w="0" w:type="auto"/>
            <w:shd w:val="clear" w:color="auto" w:fill="auto"/>
          </w:tcPr>
          <w:p w14:paraId="4F6B25FF" w14:textId="77777777" w:rsidR="00DF763E" w:rsidRDefault="00DF763E" w:rsidP="00377E0B">
            <w:pPr>
              <w:spacing w:before="0" w:after="0" w:line="240" w:lineRule="auto"/>
              <w:jc w:val="center"/>
              <w:rPr>
                <w:rFonts w:hint="cs"/>
                <w:rtl/>
              </w:rPr>
            </w:pPr>
            <w:r>
              <w:rPr>
                <w:rFonts w:hint="cs"/>
                <w:rtl/>
              </w:rPr>
              <w:t>142</w:t>
            </w:r>
          </w:p>
        </w:tc>
        <w:tc>
          <w:tcPr>
            <w:tcW w:w="0" w:type="auto"/>
            <w:shd w:val="clear" w:color="auto" w:fill="auto"/>
          </w:tcPr>
          <w:p w14:paraId="5C9D7A5B" w14:textId="77777777" w:rsidR="00DF763E" w:rsidRDefault="00DF763E" w:rsidP="00377E0B">
            <w:pPr>
              <w:spacing w:before="0" w:after="0" w:line="240" w:lineRule="auto"/>
              <w:jc w:val="center"/>
              <w:rPr>
                <w:rFonts w:hint="cs"/>
                <w:rtl/>
              </w:rPr>
            </w:pPr>
            <w:r>
              <w:rPr>
                <w:rFonts w:hint="cs"/>
                <w:rtl/>
              </w:rPr>
              <w:t>185</w:t>
            </w:r>
          </w:p>
        </w:tc>
      </w:tr>
      <w:tr w:rsidR="00DF763E" w14:paraId="54BB53A8" w14:textId="77777777" w:rsidTr="00377E0B">
        <w:trPr>
          <w:jc w:val="center"/>
        </w:trPr>
        <w:tc>
          <w:tcPr>
            <w:tcW w:w="0" w:type="auto"/>
            <w:shd w:val="clear" w:color="auto" w:fill="auto"/>
          </w:tcPr>
          <w:p w14:paraId="65FAFC0C" w14:textId="77777777" w:rsidR="00DF763E" w:rsidRDefault="00DF763E" w:rsidP="00377E0B">
            <w:pPr>
              <w:spacing w:before="0" w:after="0" w:line="240" w:lineRule="auto"/>
              <w:jc w:val="center"/>
              <w:rPr>
                <w:rFonts w:hint="cs"/>
                <w:rtl/>
              </w:rPr>
            </w:pPr>
            <w:r>
              <w:rPr>
                <w:rFonts w:hint="cs"/>
                <w:rtl/>
              </w:rPr>
              <w:t>7</w:t>
            </w:r>
          </w:p>
        </w:tc>
        <w:tc>
          <w:tcPr>
            <w:tcW w:w="0" w:type="auto"/>
            <w:shd w:val="clear" w:color="auto" w:fill="auto"/>
          </w:tcPr>
          <w:p w14:paraId="68A44FB8" w14:textId="77777777" w:rsidR="00DF763E" w:rsidRDefault="00DF763E" w:rsidP="00377E0B">
            <w:pPr>
              <w:spacing w:before="0" w:after="0" w:line="240" w:lineRule="auto"/>
              <w:jc w:val="center"/>
              <w:rPr>
                <w:rFonts w:hint="cs"/>
                <w:rtl/>
              </w:rPr>
            </w:pPr>
            <w:r>
              <w:rPr>
                <w:rFonts w:hint="cs"/>
                <w:rtl/>
              </w:rPr>
              <w:t>57</w:t>
            </w:r>
          </w:p>
        </w:tc>
        <w:tc>
          <w:tcPr>
            <w:tcW w:w="0" w:type="auto"/>
            <w:shd w:val="clear" w:color="auto" w:fill="auto"/>
          </w:tcPr>
          <w:p w14:paraId="02932D40" w14:textId="77777777" w:rsidR="00DF763E" w:rsidRDefault="00DF763E" w:rsidP="00377E0B">
            <w:pPr>
              <w:spacing w:before="0" w:after="0" w:line="240" w:lineRule="auto"/>
              <w:jc w:val="center"/>
              <w:rPr>
                <w:rFonts w:hint="cs"/>
                <w:rtl/>
              </w:rPr>
            </w:pPr>
            <w:r>
              <w:rPr>
                <w:rFonts w:hint="cs"/>
                <w:rtl/>
              </w:rPr>
              <w:t>128</w:t>
            </w:r>
          </w:p>
        </w:tc>
        <w:tc>
          <w:tcPr>
            <w:tcW w:w="0" w:type="auto"/>
            <w:shd w:val="clear" w:color="auto" w:fill="auto"/>
          </w:tcPr>
          <w:p w14:paraId="633B96D6" w14:textId="77777777" w:rsidR="00DF763E" w:rsidRDefault="00DF763E" w:rsidP="00377E0B">
            <w:pPr>
              <w:spacing w:before="0" w:after="0" w:line="240" w:lineRule="auto"/>
              <w:jc w:val="center"/>
              <w:rPr>
                <w:rFonts w:hint="cs"/>
                <w:rtl/>
              </w:rPr>
            </w:pPr>
            <w:r>
              <w:rPr>
                <w:rFonts w:hint="cs"/>
                <w:rtl/>
              </w:rPr>
              <w:t>72</w:t>
            </w:r>
          </w:p>
        </w:tc>
        <w:tc>
          <w:tcPr>
            <w:tcW w:w="0" w:type="auto"/>
            <w:shd w:val="clear" w:color="auto" w:fill="auto"/>
          </w:tcPr>
          <w:p w14:paraId="00167E7E" w14:textId="77777777" w:rsidR="00DF763E" w:rsidRDefault="00DF763E" w:rsidP="00377E0B">
            <w:pPr>
              <w:spacing w:before="0" w:after="0" w:line="240" w:lineRule="auto"/>
              <w:jc w:val="center"/>
              <w:rPr>
                <w:rFonts w:hint="cs"/>
                <w:rtl/>
              </w:rPr>
            </w:pPr>
            <w:r>
              <w:rPr>
                <w:rFonts w:hint="cs"/>
                <w:rtl/>
              </w:rPr>
              <w:t>200</w:t>
            </w:r>
          </w:p>
        </w:tc>
        <w:tc>
          <w:tcPr>
            <w:tcW w:w="0" w:type="auto"/>
            <w:shd w:val="clear" w:color="auto" w:fill="auto"/>
          </w:tcPr>
          <w:p w14:paraId="79FF5DB8" w14:textId="77777777" w:rsidR="00DF763E" w:rsidRDefault="00DF763E" w:rsidP="00377E0B">
            <w:pPr>
              <w:spacing w:before="0" w:after="0" w:line="240" w:lineRule="auto"/>
              <w:jc w:val="center"/>
              <w:rPr>
                <w:rFonts w:hint="cs"/>
                <w:rtl/>
              </w:rPr>
            </w:pPr>
            <w:r>
              <w:rPr>
                <w:rFonts w:hint="cs"/>
                <w:rtl/>
              </w:rPr>
              <w:t>257</w:t>
            </w:r>
          </w:p>
        </w:tc>
      </w:tr>
      <w:tr w:rsidR="00DF763E" w14:paraId="35B02345" w14:textId="77777777" w:rsidTr="00377E0B">
        <w:trPr>
          <w:jc w:val="center"/>
        </w:trPr>
        <w:tc>
          <w:tcPr>
            <w:tcW w:w="0" w:type="auto"/>
            <w:shd w:val="clear" w:color="auto" w:fill="auto"/>
          </w:tcPr>
          <w:p w14:paraId="3185263B" w14:textId="77777777" w:rsidR="00DF763E" w:rsidRDefault="00DF763E" w:rsidP="00377E0B">
            <w:pPr>
              <w:spacing w:before="0" w:after="0" w:line="240" w:lineRule="auto"/>
              <w:jc w:val="center"/>
              <w:rPr>
                <w:rFonts w:hint="cs"/>
                <w:rtl/>
              </w:rPr>
            </w:pPr>
            <w:r>
              <w:rPr>
                <w:rFonts w:hint="cs"/>
                <w:rtl/>
              </w:rPr>
              <w:t>8</w:t>
            </w:r>
          </w:p>
        </w:tc>
        <w:tc>
          <w:tcPr>
            <w:tcW w:w="0" w:type="auto"/>
            <w:shd w:val="clear" w:color="auto" w:fill="auto"/>
          </w:tcPr>
          <w:p w14:paraId="5C1862E0" w14:textId="77777777" w:rsidR="00DF763E" w:rsidRDefault="00DF763E" w:rsidP="00377E0B">
            <w:pPr>
              <w:spacing w:before="0" w:after="0" w:line="240" w:lineRule="auto"/>
              <w:jc w:val="center"/>
              <w:rPr>
                <w:rFonts w:hint="cs"/>
                <w:rtl/>
              </w:rPr>
            </w:pPr>
            <w:r>
              <w:rPr>
                <w:rFonts w:hint="cs"/>
                <w:rtl/>
              </w:rPr>
              <w:t>73</w:t>
            </w:r>
          </w:p>
        </w:tc>
        <w:tc>
          <w:tcPr>
            <w:tcW w:w="0" w:type="auto"/>
            <w:shd w:val="clear" w:color="auto" w:fill="auto"/>
          </w:tcPr>
          <w:p w14:paraId="2E96031E" w14:textId="77777777" w:rsidR="00DF763E" w:rsidRDefault="00DF763E" w:rsidP="00377E0B">
            <w:pPr>
              <w:spacing w:before="0" w:after="0" w:line="240" w:lineRule="auto"/>
              <w:jc w:val="center"/>
              <w:rPr>
                <w:rFonts w:hint="cs"/>
                <w:rtl/>
              </w:rPr>
            </w:pPr>
            <w:r>
              <w:rPr>
                <w:rFonts w:hint="cs"/>
                <w:rtl/>
              </w:rPr>
              <w:t>170</w:t>
            </w:r>
          </w:p>
        </w:tc>
        <w:tc>
          <w:tcPr>
            <w:tcW w:w="0" w:type="auto"/>
            <w:shd w:val="clear" w:color="auto" w:fill="auto"/>
          </w:tcPr>
          <w:p w14:paraId="4C026446" w14:textId="77777777" w:rsidR="00DF763E" w:rsidRDefault="00DF763E" w:rsidP="00377E0B">
            <w:pPr>
              <w:spacing w:before="0" w:after="0" w:line="240" w:lineRule="auto"/>
              <w:jc w:val="center"/>
              <w:rPr>
                <w:rFonts w:hint="cs"/>
                <w:rtl/>
              </w:rPr>
            </w:pPr>
            <w:r>
              <w:rPr>
                <w:rFonts w:hint="cs"/>
                <w:rtl/>
              </w:rPr>
              <w:t>98</w:t>
            </w:r>
          </w:p>
        </w:tc>
        <w:tc>
          <w:tcPr>
            <w:tcW w:w="0" w:type="auto"/>
            <w:shd w:val="clear" w:color="auto" w:fill="auto"/>
          </w:tcPr>
          <w:p w14:paraId="12CDAB1F" w14:textId="77777777" w:rsidR="00DF763E" w:rsidRDefault="00DF763E" w:rsidP="00377E0B">
            <w:pPr>
              <w:spacing w:before="0" w:after="0" w:line="240" w:lineRule="auto"/>
              <w:jc w:val="center"/>
              <w:rPr>
                <w:rFonts w:hint="cs"/>
                <w:rtl/>
              </w:rPr>
            </w:pPr>
            <w:r>
              <w:rPr>
                <w:rFonts w:hint="cs"/>
                <w:rtl/>
              </w:rPr>
              <w:t>268</w:t>
            </w:r>
          </w:p>
        </w:tc>
        <w:tc>
          <w:tcPr>
            <w:tcW w:w="0" w:type="auto"/>
            <w:shd w:val="clear" w:color="auto" w:fill="auto"/>
          </w:tcPr>
          <w:p w14:paraId="772A87FE" w14:textId="77777777" w:rsidR="00DF763E" w:rsidRDefault="00DF763E" w:rsidP="00377E0B">
            <w:pPr>
              <w:spacing w:before="0" w:after="0" w:line="240" w:lineRule="auto"/>
              <w:jc w:val="center"/>
              <w:rPr>
                <w:rFonts w:hint="cs"/>
                <w:rtl/>
              </w:rPr>
            </w:pPr>
            <w:r>
              <w:rPr>
                <w:rFonts w:hint="cs"/>
                <w:rtl/>
              </w:rPr>
              <w:t>341</w:t>
            </w:r>
          </w:p>
        </w:tc>
      </w:tr>
      <w:tr w:rsidR="00DF763E" w14:paraId="5A5014B8" w14:textId="77777777" w:rsidTr="00377E0B">
        <w:trPr>
          <w:jc w:val="center"/>
        </w:trPr>
        <w:tc>
          <w:tcPr>
            <w:tcW w:w="0" w:type="auto"/>
            <w:shd w:val="clear" w:color="auto" w:fill="auto"/>
          </w:tcPr>
          <w:p w14:paraId="4145DB9E" w14:textId="77777777" w:rsidR="00DF763E" w:rsidRDefault="00DF763E" w:rsidP="00377E0B">
            <w:pPr>
              <w:spacing w:before="0" w:after="0" w:line="240" w:lineRule="auto"/>
              <w:jc w:val="center"/>
              <w:rPr>
                <w:rFonts w:hint="cs"/>
                <w:rtl/>
              </w:rPr>
            </w:pPr>
            <w:r>
              <w:rPr>
                <w:rFonts w:hint="cs"/>
                <w:rtl/>
              </w:rPr>
              <w:t>9</w:t>
            </w:r>
          </w:p>
        </w:tc>
        <w:tc>
          <w:tcPr>
            <w:tcW w:w="0" w:type="auto"/>
            <w:shd w:val="clear" w:color="auto" w:fill="auto"/>
          </w:tcPr>
          <w:p w14:paraId="3007162A" w14:textId="77777777" w:rsidR="00DF763E" w:rsidRDefault="00DF763E" w:rsidP="00377E0B">
            <w:pPr>
              <w:spacing w:before="0" w:after="0" w:line="240" w:lineRule="auto"/>
              <w:jc w:val="center"/>
              <w:rPr>
                <w:rFonts w:hint="cs"/>
                <w:rtl/>
              </w:rPr>
            </w:pPr>
            <w:r>
              <w:rPr>
                <w:rFonts w:hint="cs"/>
                <w:rtl/>
              </w:rPr>
              <w:t>91</w:t>
            </w:r>
          </w:p>
        </w:tc>
        <w:tc>
          <w:tcPr>
            <w:tcW w:w="0" w:type="auto"/>
            <w:shd w:val="clear" w:color="auto" w:fill="auto"/>
          </w:tcPr>
          <w:p w14:paraId="1AEA13F7" w14:textId="77777777" w:rsidR="00DF763E" w:rsidRDefault="00DF763E" w:rsidP="00377E0B">
            <w:pPr>
              <w:spacing w:before="0" w:after="0" w:line="240" w:lineRule="auto"/>
              <w:jc w:val="center"/>
              <w:rPr>
                <w:rFonts w:hint="cs"/>
                <w:rtl/>
              </w:rPr>
            </w:pPr>
            <w:r>
              <w:rPr>
                <w:rFonts w:hint="cs"/>
                <w:rtl/>
              </w:rPr>
              <w:t>218</w:t>
            </w:r>
          </w:p>
        </w:tc>
        <w:tc>
          <w:tcPr>
            <w:tcW w:w="0" w:type="auto"/>
            <w:shd w:val="clear" w:color="auto" w:fill="auto"/>
          </w:tcPr>
          <w:p w14:paraId="210CA1E1" w14:textId="77777777" w:rsidR="00DF763E" w:rsidRDefault="00DF763E" w:rsidP="00377E0B">
            <w:pPr>
              <w:spacing w:before="0" w:after="0" w:line="240" w:lineRule="auto"/>
              <w:jc w:val="center"/>
              <w:rPr>
                <w:rFonts w:hint="cs"/>
                <w:rtl/>
              </w:rPr>
            </w:pPr>
            <w:r>
              <w:rPr>
                <w:rFonts w:hint="cs"/>
                <w:rtl/>
              </w:rPr>
              <w:t>128</w:t>
            </w:r>
          </w:p>
        </w:tc>
        <w:tc>
          <w:tcPr>
            <w:tcW w:w="0" w:type="auto"/>
            <w:shd w:val="clear" w:color="auto" w:fill="auto"/>
          </w:tcPr>
          <w:p w14:paraId="7CAB0296" w14:textId="77777777" w:rsidR="00DF763E" w:rsidRDefault="00DF763E" w:rsidP="00377E0B">
            <w:pPr>
              <w:spacing w:before="0" w:after="0" w:line="240" w:lineRule="auto"/>
              <w:jc w:val="center"/>
              <w:rPr>
                <w:rFonts w:hint="cs"/>
                <w:rtl/>
              </w:rPr>
            </w:pPr>
            <w:r>
              <w:rPr>
                <w:rFonts w:hint="cs"/>
                <w:rtl/>
              </w:rPr>
              <w:t>346</w:t>
            </w:r>
          </w:p>
        </w:tc>
        <w:tc>
          <w:tcPr>
            <w:tcW w:w="0" w:type="auto"/>
            <w:shd w:val="clear" w:color="auto" w:fill="auto"/>
          </w:tcPr>
          <w:p w14:paraId="478F2A21" w14:textId="77777777" w:rsidR="00DF763E" w:rsidRDefault="00DF763E" w:rsidP="00377E0B">
            <w:pPr>
              <w:spacing w:before="0" w:after="0" w:line="240" w:lineRule="auto"/>
              <w:jc w:val="center"/>
              <w:rPr>
                <w:rFonts w:hint="cs"/>
                <w:rtl/>
              </w:rPr>
            </w:pPr>
            <w:r>
              <w:rPr>
                <w:rFonts w:hint="cs"/>
                <w:rtl/>
              </w:rPr>
              <w:t>437</w:t>
            </w:r>
          </w:p>
        </w:tc>
      </w:tr>
    </w:tbl>
    <w:p w14:paraId="4D37C3CA" w14:textId="77777777" w:rsidR="00DF763E" w:rsidRDefault="00DF763E" w:rsidP="00DF763E">
      <w:pPr>
        <w:pStyle w:val="NormalAfterChart"/>
        <w:rPr>
          <w:rFonts w:hint="cs"/>
          <w:rtl/>
        </w:rPr>
      </w:pPr>
      <w:r>
        <w:rPr>
          <w:rFonts w:hint="cs"/>
          <w:rtl/>
        </w:rPr>
        <w:t xml:space="preserve">והנה, בין המספרים בטבלה הנ"ל בולטים לעין 77 ו-142. נזכור כי אחד ממילות הברית בפרשת ברית הקשת הופיעה כמילה ה-77, והוא סכום הנקודות הקוים והשטחים של מספר הברית של 4. </w:t>
      </w:r>
    </w:p>
    <w:p w14:paraId="6F5EFA44" w14:textId="77777777" w:rsidR="00DF763E" w:rsidRDefault="00DF763E" w:rsidP="00DF763E">
      <w:r w:rsidRPr="00210FB5">
        <w:rPr>
          <w:rFonts w:hint="cs"/>
          <w:rtl/>
        </w:rPr>
        <w:t xml:space="preserve">וכחותמת לקשר שבין פרשת </w:t>
      </w:r>
      <w:r>
        <w:rPr>
          <w:rFonts w:hint="cs"/>
          <w:rtl/>
        </w:rPr>
        <w:t>ברית הקשת ו</w:t>
      </w:r>
      <w:r w:rsidRPr="00210FB5">
        <w:rPr>
          <w:rFonts w:hint="cs"/>
          <w:rtl/>
        </w:rPr>
        <w:t xml:space="preserve">מספרי הברית נזכור שבפרשה 142 תבות. והנה, </w:t>
      </w:r>
      <w:r>
        <w:rPr>
          <w:rFonts w:hint="cs"/>
          <w:rtl/>
        </w:rPr>
        <w:t xml:space="preserve">למספר הברית </w:t>
      </w:r>
      <w:r w:rsidRPr="00210FB5">
        <w:rPr>
          <w:rFonts w:hint="cs"/>
          <w:rtl/>
        </w:rPr>
        <w:t>ה</w:t>
      </w:r>
      <w:r>
        <w:rPr>
          <w:rFonts w:hint="cs"/>
          <w:rtl/>
        </w:rPr>
        <w:t>שביעי</w:t>
      </w:r>
      <w:r w:rsidRPr="00210FB5">
        <w:rPr>
          <w:rFonts w:hint="cs"/>
          <w:rtl/>
        </w:rPr>
        <w:t xml:space="preserve"> (שכנגד 7 הבריתות שכרת ה' עם נח) יש 43 נקודות 92 קוים ו</w:t>
      </w:r>
      <w:r>
        <w:rPr>
          <w:rFonts w:hint="cs"/>
          <w:rtl/>
        </w:rPr>
        <w:t>־50 שטחים, וסך הקוים והשטחים</w:t>
      </w:r>
      <w:r w:rsidRPr="00F04B77">
        <w:rPr>
          <w:rFonts w:hint="cs"/>
          <w:rtl/>
        </w:rPr>
        <w:t xml:space="preserve"> 142!</w:t>
      </w:r>
    </w:p>
    <w:p w14:paraId="06676A78" w14:textId="77777777" w:rsidR="006B775D" w:rsidRPr="00DF763E" w:rsidRDefault="006B775D"/>
    <w:sectPr w:rsidR="006B775D" w:rsidRPr="00DF763E"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5F5D" w14:textId="77777777" w:rsidR="008F4394" w:rsidRDefault="008F4394" w:rsidP="00DF763E">
      <w:pPr>
        <w:spacing w:before="0" w:after="0" w:line="240" w:lineRule="auto"/>
      </w:pPr>
      <w:r>
        <w:separator/>
      </w:r>
    </w:p>
  </w:endnote>
  <w:endnote w:type="continuationSeparator" w:id="0">
    <w:p w14:paraId="43985877" w14:textId="77777777" w:rsidR="008F4394" w:rsidRDefault="008F4394" w:rsidP="00DF763E">
      <w:pPr>
        <w:spacing w:before="0" w:after="0" w:line="240" w:lineRule="auto"/>
      </w:pPr>
      <w:r>
        <w:continuationSeparator/>
      </w:r>
    </w:p>
  </w:endnote>
  <w:endnote w:id="1">
    <w:p w14:paraId="778D4AB8" w14:textId="77777777" w:rsidR="00DF763E" w:rsidRDefault="00DF763E" w:rsidP="00DF763E">
      <w:pPr>
        <w:pStyle w:val="afb"/>
        <w:rPr>
          <w:rFonts w:hint="cs"/>
          <w:rtl/>
        </w:rPr>
      </w:pPr>
      <w:r w:rsidRPr="00181A9F">
        <w:rPr>
          <w:rFonts w:ascii="FbHadasaNew" w:hAnsi="FbHadasaNew"/>
          <w:sz w:val="20"/>
          <w:rtl/>
        </w:rPr>
        <w:endnoteRef/>
      </w:r>
      <w:r w:rsidRPr="00181A9F">
        <w:rPr>
          <w:rFonts w:ascii="FbHadasaNew" w:hAnsi="FbHadasaNew"/>
          <w:sz w:val="20"/>
          <w:rtl/>
        </w:rPr>
        <w:t>.</w:t>
      </w:r>
      <w:r w:rsidRPr="00181A9F">
        <w:rPr>
          <w:rFonts w:ascii="FbHadasaNew" w:hAnsi="FbHadasaNew"/>
          <w:sz w:val="20"/>
          <w:rtl/>
        </w:rPr>
        <w:tab/>
      </w:r>
      <w:r>
        <w:rPr>
          <w:rFonts w:hint="cs"/>
          <w:rtl/>
        </w:rPr>
        <w:t xml:space="preserve">בתחילת ספר דברי הימים באו תולדות האנושות מאדם הראשון ועד תכליתה </w:t>
      </w:r>
      <w:r>
        <w:rPr>
          <w:rtl/>
        </w:rPr>
        <w:t>–</w:t>
      </w:r>
      <w:r>
        <w:rPr>
          <w:rFonts w:hint="cs"/>
          <w:rtl/>
        </w:rPr>
        <w:t xml:space="preserve"> בית דוד. והנה, מאדם הראשון ו</w:t>
      </w:r>
      <w:r w:rsidRPr="00C01F74">
        <w:rPr>
          <w:rFonts w:hint="cs"/>
          <w:rtl/>
        </w:rPr>
        <w:t>עד ענני (</w:t>
      </w:r>
      <w:r>
        <w:rPr>
          <w:rFonts w:hint="cs"/>
          <w:rtl/>
        </w:rPr>
        <w:t xml:space="preserve">דברי הימים א ג, כד) האחרון מבית דוד המוזכר בתנ"ך, יש בדיוק </w:t>
      </w:r>
      <w:r w:rsidRPr="00C01F74">
        <w:rPr>
          <w:rStyle w:val="Gematriafrank"/>
          <w:rFonts w:hint="cs"/>
          <w:rtl/>
        </w:rPr>
        <w:t>אדם</w:t>
      </w:r>
      <w:r>
        <w:rPr>
          <w:rStyle w:val="Gematriafrank"/>
          <w:rFonts w:hint="cs"/>
          <w:rtl/>
        </w:rPr>
        <w:t xml:space="preserve"> חוה</w:t>
      </w:r>
      <w:r w:rsidRPr="00C01F74">
        <w:rPr>
          <w:rFonts w:hint="cs"/>
          <w:rtl/>
        </w:rPr>
        <w:t xml:space="preserve"> דורות</w:t>
      </w:r>
      <w:r>
        <w:rPr>
          <w:rFonts w:hint="cs"/>
          <w:rtl/>
        </w:rPr>
        <w:t xml:space="preserve">. ודרשו חז"ל (ראה רש"י שם שם יא) שענני זה הוא מלך המשיח עליו אמר דניאל "וארו עם ענני שמיא" (דניאל ז, יג). </w:t>
      </w:r>
      <w:r w:rsidRPr="006F44AA">
        <w:rPr>
          <w:rtl/>
        </w:rPr>
        <w:t>אמנם, החלוקה הפנימית היא שמאדם עד אברהם (ולא עד</w:t>
      </w:r>
      <w:r w:rsidRPr="006F44AA">
        <w:t xml:space="preserve"> </w:t>
      </w:r>
      <w:r w:rsidRPr="006F44AA">
        <w:rPr>
          <w:rtl/>
        </w:rPr>
        <w:t>בכלל) ישנם</w:t>
      </w:r>
      <w:r w:rsidRPr="006F44AA">
        <w:t xml:space="preserve"> </w:t>
      </w:r>
      <w:r w:rsidRPr="006F44AA">
        <w:rPr>
          <w:rStyle w:val="Gematriafrank"/>
          <w:rtl/>
        </w:rPr>
        <w:t>חוה</w:t>
      </w:r>
      <w:r w:rsidRPr="006F44AA">
        <w:t xml:space="preserve"> </w:t>
      </w:r>
      <w:r w:rsidRPr="006F44AA">
        <w:rPr>
          <w:rtl/>
        </w:rPr>
        <w:t>או</w:t>
      </w:r>
      <w:r w:rsidRPr="006F44AA">
        <w:t xml:space="preserve"> </w:t>
      </w:r>
      <w:r w:rsidRPr="006F44AA">
        <w:rPr>
          <w:rStyle w:val="Gematriafrank"/>
          <w:rtl/>
        </w:rPr>
        <w:t>גוי</w:t>
      </w:r>
      <w:r w:rsidRPr="006F44AA">
        <w:t xml:space="preserve"> </w:t>
      </w:r>
      <w:r w:rsidRPr="006F44AA">
        <w:rPr>
          <w:rtl/>
        </w:rPr>
        <w:t>דורות ומאברהם עד</w:t>
      </w:r>
      <w:r w:rsidRPr="006F44AA">
        <w:t xml:space="preserve"> </w:t>
      </w:r>
      <w:r w:rsidRPr="006F44AA">
        <w:rPr>
          <w:rtl/>
        </w:rPr>
        <w:t>ענני עוד</w:t>
      </w:r>
      <w:r w:rsidRPr="006F44AA">
        <w:t xml:space="preserve"> </w:t>
      </w:r>
      <w:r w:rsidRPr="006F44AA">
        <w:rPr>
          <w:rStyle w:val="Gematriafrank"/>
          <w:rtl/>
        </w:rPr>
        <w:t>אדם</w:t>
      </w:r>
      <w:r w:rsidRPr="006F44AA">
        <w:t xml:space="preserve"> </w:t>
      </w:r>
      <w:r w:rsidRPr="006F44AA">
        <w:rPr>
          <w:rtl/>
        </w:rPr>
        <w:t>דורות. יוצא שבשם</w:t>
      </w:r>
      <w:r w:rsidRPr="006F44AA">
        <w:t xml:space="preserve"> </w:t>
      </w:r>
      <w:r w:rsidRPr="006F44AA">
        <w:rPr>
          <w:rtl/>
        </w:rPr>
        <w:t>אדם</w:t>
      </w:r>
      <w:r w:rsidRPr="006F44AA">
        <w:t xml:space="preserve"> </w:t>
      </w:r>
      <w:r w:rsidRPr="006F44AA">
        <w:rPr>
          <w:rtl/>
        </w:rPr>
        <w:t>רמוזים כל</w:t>
      </w:r>
      <w:r w:rsidRPr="006F44AA">
        <w:t xml:space="preserve"> </w:t>
      </w:r>
      <w:r w:rsidRPr="006F44AA">
        <w:rPr>
          <w:rStyle w:val="Gematriafrank"/>
          <w:rtl/>
        </w:rPr>
        <w:t>אדם</w:t>
      </w:r>
      <w:r w:rsidRPr="006F44AA">
        <w:t xml:space="preserve"> </w:t>
      </w:r>
      <w:r w:rsidRPr="006F44AA">
        <w:rPr>
          <w:rtl/>
        </w:rPr>
        <w:t>דורות היהודים</w:t>
      </w:r>
      <w:r>
        <w:rPr>
          <w:rFonts w:hint="cs"/>
          <w:rtl/>
        </w:rPr>
        <w:t xml:space="preserve"> </w:t>
      </w:r>
      <w:r w:rsidRPr="006F44AA">
        <w:rPr>
          <w:rtl/>
        </w:rPr>
        <w:t>שבתנ"ך, כש</w:t>
      </w:r>
      <w:r w:rsidRPr="006F44AA">
        <w:rPr>
          <w:rStyle w:val="Gematriafrank"/>
          <w:rtl/>
        </w:rPr>
        <w:t>אדם</w:t>
      </w:r>
      <w:r w:rsidRPr="006F44AA">
        <w:t xml:space="preserve"> </w:t>
      </w:r>
      <w:r w:rsidRPr="006F44AA">
        <w:rPr>
          <w:rtl/>
        </w:rPr>
        <w:t>ראשי תבות</w:t>
      </w:r>
      <w:r w:rsidRPr="006F44AA">
        <w:t xml:space="preserve"> </w:t>
      </w:r>
      <w:r w:rsidRPr="006F44AA">
        <w:rPr>
          <w:rStyle w:val="Gematriafrank"/>
          <w:rtl/>
        </w:rPr>
        <w:t>א</w:t>
      </w:r>
      <w:r w:rsidRPr="006F44AA">
        <w:rPr>
          <w:rtl/>
        </w:rPr>
        <w:t>ברהם</w:t>
      </w:r>
      <w:r w:rsidRPr="006F44AA">
        <w:t xml:space="preserve"> </w:t>
      </w:r>
      <w:r w:rsidRPr="006F44AA">
        <w:rPr>
          <w:rStyle w:val="Gematriafrank"/>
          <w:rtl/>
        </w:rPr>
        <w:t>ד</w:t>
      </w:r>
      <w:r w:rsidRPr="006F44AA">
        <w:rPr>
          <w:rtl/>
        </w:rPr>
        <w:t>וד</w:t>
      </w:r>
      <w:r w:rsidRPr="006F44AA">
        <w:t xml:space="preserve"> </w:t>
      </w:r>
      <w:r w:rsidRPr="006F44AA">
        <w:rPr>
          <w:rStyle w:val="Gematriafrank"/>
          <w:rtl/>
        </w:rPr>
        <w:t>מ</w:t>
      </w:r>
      <w:r w:rsidRPr="006F44AA">
        <w:rPr>
          <w:rtl/>
        </w:rPr>
        <w:t>שיח</w:t>
      </w:r>
      <w:r>
        <w:rPr>
          <w:rFonts w:hint="cs"/>
          <w:rtl/>
        </w:rPr>
        <w:t xml:space="preserve"> (ענני). </w:t>
      </w:r>
    </w:p>
    <w:p w14:paraId="02787DAB" w14:textId="77777777" w:rsidR="00DF763E" w:rsidRDefault="00DF763E" w:rsidP="00DF763E">
      <w:pPr>
        <w:pStyle w:val="afb"/>
        <w:widowControl w:val="0"/>
        <w:rPr>
          <w:rFonts w:hint="cs"/>
        </w:rPr>
      </w:pPr>
      <w:r>
        <w:rPr>
          <w:rFonts w:hint="cs"/>
          <w:rtl/>
        </w:rPr>
        <w:tab/>
        <w:t>ובהקשר לפרשת נח, ענני רומז ל</w:t>
      </w:r>
      <w:r w:rsidRPr="00C01F74">
        <w:rPr>
          <w:rFonts w:hint="cs"/>
          <w:rtl/>
        </w:rPr>
        <w:t>ברית הקשת עם נח</w:t>
      </w:r>
      <w:r>
        <w:rPr>
          <w:rFonts w:hint="cs"/>
          <w:rtl/>
        </w:rPr>
        <w:t xml:space="preserve"> כלשון הכתוב "והיה בענני ענן על הארץ ונראתה הקשת בענן" (בראשית ט, יד). הקשת בענן בכלל היא תכלית גילוי מעשה מרכבה. והנה, </w:t>
      </w:r>
      <w:r w:rsidRPr="00D550E9">
        <w:rPr>
          <w:rStyle w:val="Gematriafrank"/>
          <w:rFonts w:hint="cs"/>
          <w:rtl/>
        </w:rPr>
        <w:t>ענני</w:t>
      </w:r>
      <w:r>
        <w:rPr>
          <w:rFonts w:hint="cs"/>
          <w:rtl/>
        </w:rPr>
        <w:t xml:space="preserve"> עולה 180 = </w:t>
      </w:r>
      <w:r w:rsidRPr="00D550E9">
        <w:rPr>
          <w:rStyle w:val="Gematriafrank"/>
          <w:rFonts w:hint="cs"/>
          <w:rtl/>
        </w:rPr>
        <w:t>ד</w:t>
      </w:r>
      <w:r>
        <w:rPr>
          <w:rFonts w:hint="cs"/>
          <w:rtl/>
        </w:rPr>
        <w:t xml:space="preserve"> פעמים </w:t>
      </w:r>
      <w:r w:rsidRPr="00D550E9">
        <w:rPr>
          <w:rStyle w:val="Gematriafrank"/>
          <w:rFonts w:hint="cs"/>
          <w:rtl/>
        </w:rPr>
        <w:t>אדם</w:t>
      </w:r>
      <w:r>
        <w:rPr>
          <w:rFonts w:hint="cs"/>
          <w:rtl/>
        </w:rPr>
        <w:t xml:space="preserve">, והיינו שממוצע כל אות בשמו עולה </w:t>
      </w:r>
      <w:r w:rsidRPr="00320690">
        <w:rPr>
          <w:rStyle w:val="Gematriafrank"/>
          <w:rFonts w:hint="cs"/>
          <w:rtl/>
        </w:rPr>
        <w:t>אדם</w:t>
      </w:r>
      <w:r>
        <w:rPr>
          <w:rFonts w:hint="cs"/>
          <w:rtl/>
        </w:rPr>
        <w:t xml:space="preserve">. ובפסוק זה עצמו, </w:t>
      </w:r>
      <w:r w:rsidRPr="00D550E9">
        <w:rPr>
          <w:rStyle w:val="Gematriafrank"/>
          <w:rFonts w:hint="cs"/>
          <w:rtl/>
        </w:rPr>
        <w:t>והיה</w:t>
      </w:r>
      <w:r>
        <w:rPr>
          <w:rFonts w:hint="cs"/>
          <w:rtl/>
        </w:rPr>
        <w:t xml:space="preserve"> עולה 26</w:t>
      </w:r>
      <w:r w:rsidRPr="00C01F74">
        <w:rPr>
          <w:rFonts w:hint="cs"/>
          <w:rtl/>
        </w:rPr>
        <w:t>, ו</w:t>
      </w:r>
      <w:r>
        <w:rPr>
          <w:rFonts w:hint="cs"/>
          <w:rtl/>
        </w:rPr>
        <w:t xml:space="preserve">אילו </w:t>
      </w:r>
      <w:r w:rsidRPr="00D550E9">
        <w:rPr>
          <w:rStyle w:val="Gematriafrank"/>
          <w:rFonts w:hint="cs"/>
          <w:rtl/>
        </w:rPr>
        <w:t>בענני</w:t>
      </w:r>
      <w:r>
        <w:rPr>
          <w:rFonts w:hint="cs"/>
          <w:rtl/>
        </w:rPr>
        <w:t xml:space="preserve"> עולה</w:t>
      </w:r>
      <w:r w:rsidRPr="00C01F74">
        <w:rPr>
          <w:rFonts w:hint="cs"/>
          <w:rtl/>
        </w:rPr>
        <w:t xml:space="preserve"> 7</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01F74">
        <w:rPr>
          <w:rFonts w:hint="cs"/>
          <w:rtl/>
        </w:rPr>
        <w:t>26</w:t>
      </w:r>
      <w:r>
        <w:rPr>
          <w:rFonts w:hint="cs"/>
          <w:rtl/>
        </w:rPr>
        <w:t>.</w:t>
      </w:r>
      <w:r w:rsidRPr="00C01F74">
        <w:rPr>
          <w:rFonts w:hint="cs"/>
          <w:rtl/>
        </w:rPr>
        <w:t xml:space="preserve"> </w:t>
      </w:r>
    </w:p>
  </w:endnote>
  <w:endnote w:id="2">
    <w:p w14:paraId="6379B04F" w14:textId="77777777" w:rsidR="00DF763E" w:rsidRDefault="00DF763E" w:rsidP="00DF763E">
      <w:pPr>
        <w:pStyle w:val="afb"/>
        <w:rPr>
          <w:rFonts w:hint="cs"/>
        </w:rPr>
      </w:pPr>
      <w:r w:rsidRPr="00D36A0A">
        <w:endnoteRef/>
      </w:r>
      <w:r>
        <w:rPr>
          <w:rFonts w:hint="cs"/>
          <w:rtl/>
        </w:rPr>
        <w:t>.</w:t>
      </w:r>
      <w:r>
        <w:rPr>
          <w:rFonts w:hint="cs"/>
          <w:rtl/>
        </w:rPr>
        <w:tab/>
        <w:t>רש"י לבראשית יא, לב. וראה באריכות בלקוטי שיחות חלק ה (המתורגם) ע' 69 והלאה, ובפרט סעיפים ה עד ח.</w:t>
      </w:r>
    </w:p>
  </w:endnote>
  <w:endnote w:id="3">
    <w:p w14:paraId="4E6DA077" w14:textId="77777777" w:rsidR="00DF763E" w:rsidRDefault="00DF763E" w:rsidP="00DF763E">
      <w:pPr>
        <w:pStyle w:val="afb"/>
        <w:rPr>
          <w:rFonts w:hint="cs"/>
        </w:rPr>
      </w:pPr>
      <w:r w:rsidRPr="00D36A0A">
        <w:endnoteRef/>
      </w:r>
      <w:r>
        <w:rPr>
          <w:rFonts w:hint="cs"/>
          <w:rtl/>
        </w:rPr>
        <w:t>.</w:t>
      </w:r>
      <w:r>
        <w:rPr>
          <w:rFonts w:hint="cs"/>
          <w:rtl/>
        </w:rPr>
        <w:tab/>
        <w:t>בראשית רבה מב, ח. וראה רש"י שם יד, יג.</w:t>
      </w:r>
    </w:p>
  </w:endnote>
  <w:endnote w:id="4">
    <w:p w14:paraId="5EB1D6EF" w14:textId="77777777" w:rsidR="00DF763E" w:rsidRDefault="00DF763E" w:rsidP="00DF763E">
      <w:pPr>
        <w:pStyle w:val="afb"/>
        <w:rPr>
          <w:rFonts w:hint="cs"/>
        </w:rPr>
      </w:pPr>
      <w:r w:rsidRPr="00D36A0A">
        <w:endnoteRef/>
      </w:r>
      <w:r>
        <w:rPr>
          <w:rFonts w:hint="cs"/>
          <w:rtl/>
        </w:rPr>
        <w:t>.</w:t>
      </w:r>
      <w:r>
        <w:rPr>
          <w:rFonts w:hint="cs"/>
          <w:rtl/>
        </w:rPr>
        <w:tab/>
        <w:t>בראשית רבה ב, ג.</w:t>
      </w:r>
    </w:p>
  </w:endnote>
  <w:endnote w:id="5">
    <w:p w14:paraId="678F89A1" w14:textId="77777777" w:rsidR="00DF763E" w:rsidRDefault="00DF763E" w:rsidP="00DF763E">
      <w:pPr>
        <w:pStyle w:val="afb"/>
        <w:rPr>
          <w:rFonts w:hint="cs"/>
        </w:rPr>
      </w:pPr>
      <w:r w:rsidRPr="00D36A0A">
        <w:endnoteRef/>
      </w:r>
      <w:r>
        <w:rPr>
          <w:rFonts w:hint="cs"/>
          <w:rtl/>
        </w:rPr>
        <w:t>.</w:t>
      </w:r>
      <w:r>
        <w:rPr>
          <w:rFonts w:hint="cs"/>
          <w:rtl/>
        </w:rPr>
        <w:tab/>
        <w:t>בראשית ה, א-ב.</w:t>
      </w:r>
    </w:p>
  </w:endnote>
  <w:endnote w:id="6">
    <w:p w14:paraId="089FDA88" w14:textId="77777777" w:rsidR="00DF763E" w:rsidRPr="00A23A49" w:rsidRDefault="00DF763E" w:rsidP="00DF763E">
      <w:pPr>
        <w:pStyle w:val="afb"/>
        <w:rPr>
          <w:rFonts w:hint="cs"/>
          <w:rtl/>
        </w:rPr>
      </w:pPr>
      <w:r w:rsidRPr="00D36A0A">
        <w:endnoteRef/>
      </w:r>
      <w:r>
        <w:rPr>
          <w:rFonts w:hint="cs"/>
          <w:rtl/>
        </w:rPr>
        <w:t>.</w:t>
      </w:r>
      <w:r>
        <w:rPr>
          <w:rFonts w:hint="cs"/>
          <w:rtl/>
        </w:rPr>
        <w:tab/>
        <w:t xml:space="preserve">הדורות בהן התחיל הקב"ה את שלש ההתחלות הן 1 (אדם), 10 (נח), ו-20 (אברהם). סכום שלש אלה 1 </w:t>
      </w:r>
      <w:r w:rsidRPr="004C2AB2">
        <w:rPr>
          <w:rStyle w:val="symbolplusfootnote"/>
          <w:rFonts w:eastAsiaTheme="majorEastAsia"/>
          <w:rtl/>
        </w:rPr>
        <w:sym w:font="Symbol" w:char="F05E"/>
      </w:r>
      <w:r>
        <w:rPr>
          <w:rFonts w:hint="cs"/>
          <w:rtl/>
        </w:rPr>
        <w:t xml:space="preserve"> 10 </w:t>
      </w:r>
      <w:r w:rsidRPr="004C2AB2">
        <w:rPr>
          <w:rStyle w:val="symbolplusfootnote"/>
          <w:rFonts w:eastAsiaTheme="majorEastAsia"/>
          <w:rtl/>
        </w:rPr>
        <w:sym w:font="Symbol" w:char="F05E"/>
      </w:r>
      <w:r>
        <w:rPr>
          <w:rFonts w:hint="cs"/>
          <w:rtl/>
        </w:rPr>
        <w:t xml:space="preserve"> 20 = 31. והנה, אם נעשה משלש אלה סדרה חשבונית נמצא שהמספר הבא אף הוא 31. </w:t>
      </w:r>
      <w:r w:rsidRPr="00BE1066">
        <w:rPr>
          <w:rStyle w:val="Gematriafrank"/>
          <w:rFonts w:hint="cs"/>
          <w:rtl/>
        </w:rPr>
        <w:t>אברהם</w:t>
      </w:r>
      <w:r w:rsidRPr="00A23A49">
        <w:rPr>
          <w:rFonts w:hint="cs"/>
          <w:rtl/>
        </w:rPr>
        <w:t xml:space="preserve"> = 8</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Pr>
          <w:rFonts w:hint="cs"/>
          <w:rtl/>
        </w:rPr>
        <w:t>31, ואילו המספר ה</w:t>
      </w:r>
      <w:r w:rsidRPr="00BE1066">
        <w:rPr>
          <w:rStyle w:val="Gematriafrank"/>
          <w:rFonts w:hint="cs"/>
          <w:rtl/>
        </w:rPr>
        <w:t>אחד</w:t>
      </w:r>
      <w:r w:rsidRPr="00A23A49">
        <w:rPr>
          <w:rFonts w:hint="cs"/>
          <w:rtl/>
        </w:rPr>
        <w:t xml:space="preserve"> </w:t>
      </w:r>
      <w:r>
        <w:rPr>
          <w:rFonts w:hint="cs"/>
          <w:rtl/>
        </w:rPr>
        <w:t xml:space="preserve">("אחד </w:t>
      </w:r>
      <w:r w:rsidRPr="00A23A49">
        <w:rPr>
          <w:rFonts w:hint="cs"/>
          <w:rtl/>
        </w:rPr>
        <w:t>היה אברהם</w:t>
      </w:r>
      <w:r>
        <w:rPr>
          <w:rFonts w:hint="cs"/>
          <w:rtl/>
        </w:rPr>
        <w:t>", יחזקאל לג, כד)</w:t>
      </w:r>
      <w:r w:rsidRPr="00A23A49">
        <w:rPr>
          <w:rFonts w:hint="cs"/>
          <w:rtl/>
        </w:rPr>
        <w:t xml:space="preserve"> בסדרה </w:t>
      </w:r>
      <w:r>
        <w:rPr>
          <w:rFonts w:hint="cs"/>
          <w:rtl/>
        </w:rPr>
        <w:t xml:space="preserve">הוא </w:t>
      </w:r>
      <w:r w:rsidRPr="00A23A49">
        <w:rPr>
          <w:rFonts w:hint="cs"/>
          <w:rtl/>
        </w:rPr>
        <w:t>175,</w:t>
      </w:r>
      <w:r>
        <w:rPr>
          <w:rFonts w:hint="cs"/>
          <w:rtl/>
        </w:rPr>
        <w:t xml:space="preserve"> שנות</w:t>
      </w:r>
      <w:r w:rsidRPr="00A23A49">
        <w:rPr>
          <w:rFonts w:hint="cs"/>
          <w:rtl/>
        </w:rPr>
        <w:t xml:space="preserve"> חיי אברהם. </w:t>
      </w:r>
    </w:p>
    <w:p w14:paraId="778F3C3D" w14:textId="77777777" w:rsidR="00DF763E" w:rsidRDefault="00DF763E" w:rsidP="00DF763E">
      <w:pPr>
        <w:pStyle w:val="afb"/>
        <w:rPr>
          <w:rFonts w:hint="cs"/>
          <w:rtl/>
        </w:rPr>
      </w:pPr>
      <w:r>
        <w:rPr>
          <w:rFonts w:hint="cs"/>
          <w:rtl/>
        </w:rPr>
        <w:tab/>
        <w:t>אם נעשה מ</w:t>
      </w:r>
      <w:r w:rsidRPr="00A23A49">
        <w:rPr>
          <w:rFonts w:hint="cs"/>
          <w:rtl/>
        </w:rPr>
        <w:t xml:space="preserve">אדם נח אברהם </w:t>
      </w:r>
      <w:r>
        <w:rPr>
          <w:rFonts w:hint="cs"/>
          <w:rtl/>
        </w:rPr>
        <w:t xml:space="preserve">סדרה, נמצא שהבסיס שלה הוא </w:t>
      </w:r>
      <w:r w:rsidRPr="00A23A49">
        <w:rPr>
          <w:rFonts w:hint="cs"/>
          <w:rtl/>
        </w:rPr>
        <w:t xml:space="preserve">177 = </w:t>
      </w:r>
      <w:r>
        <w:rPr>
          <w:rStyle w:val="Gematriafrank"/>
          <w:rFonts w:hint="cs"/>
          <w:rtl/>
        </w:rPr>
        <w:t>א־ל</w:t>
      </w:r>
      <w:r w:rsidRPr="00BE1066">
        <w:rPr>
          <w:rStyle w:val="Gematriafrank"/>
          <w:rFonts w:hint="cs"/>
          <w:rtl/>
        </w:rPr>
        <w:t xml:space="preserve"> עולם</w:t>
      </w:r>
      <w:r w:rsidRPr="00A23A49">
        <w:rPr>
          <w:rFonts w:hint="cs"/>
          <w:rtl/>
        </w:rPr>
        <w:t>, אותו פרסם אברהם בעולם.</w:t>
      </w:r>
    </w:p>
    <w:p w14:paraId="4D06F023" w14:textId="77777777" w:rsidR="00DF763E" w:rsidRDefault="00DF763E" w:rsidP="00DF763E">
      <w:pPr>
        <w:pStyle w:val="afb"/>
        <w:rPr>
          <w:rFonts w:hint="cs"/>
          <w:rtl/>
        </w:rPr>
      </w:pPr>
      <w:r>
        <w:rPr>
          <w:rFonts w:hint="cs"/>
          <w:rtl/>
        </w:rPr>
        <w:tab/>
        <w:t xml:space="preserve">נשים לב שבאדם נח אברהם 10 אותיות, וממילא מתבקש לכתוב אותם בצורת משולש: </w:t>
      </w:r>
    </w:p>
    <w:tbl>
      <w:tblPr>
        <w:bidiVisual/>
        <w:tblW w:w="0" w:type="auto"/>
        <w:jc w:val="center"/>
        <w:tblLook w:val="01E0" w:firstRow="1" w:lastRow="1" w:firstColumn="1" w:lastColumn="1" w:noHBand="0" w:noVBand="0"/>
      </w:tblPr>
      <w:tblGrid>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DF763E" w14:paraId="51D06C23" w14:textId="77777777" w:rsidTr="008913AC">
        <w:trPr>
          <w:trHeight w:val="284"/>
          <w:jc w:val="center"/>
        </w:trPr>
        <w:tc>
          <w:tcPr>
            <w:tcW w:w="340" w:type="dxa"/>
            <w:gridSpan w:val="2"/>
            <w:shd w:val="clear" w:color="auto" w:fill="auto"/>
            <w:tcMar>
              <w:left w:w="0" w:type="dxa"/>
              <w:right w:w="0" w:type="dxa"/>
            </w:tcMar>
            <w:vAlign w:val="center"/>
          </w:tcPr>
          <w:p w14:paraId="1E3751D9"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B4BB139"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31DAA4CF" w14:textId="77777777" w:rsidR="00DF763E" w:rsidRDefault="00DF763E" w:rsidP="0020766E">
            <w:pPr>
              <w:pStyle w:val="tablefunction"/>
              <w:rPr>
                <w:rFonts w:hint="cs"/>
                <w:rtl/>
              </w:rPr>
            </w:pPr>
          </w:p>
        </w:tc>
        <w:tc>
          <w:tcPr>
            <w:tcW w:w="340" w:type="dxa"/>
            <w:gridSpan w:val="2"/>
            <w:shd w:val="clear" w:color="auto" w:fill="auto"/>
            <w:tcMar>
              <w:left w:w="0" w:type="dxa"/>
              <w:right w:w="0" w:type="dxa"/>
            </w:tcMar>
            <w:vAlign w:val="center"/>
          </w:tcPr>
          <w:p w14:paraId="2BF16F85"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א</w:t>
            </w:r>
          </w:p>
        </w:tc>
        <w:tc>
          <w:tcPr>
            <w:tcW w:w="340" w:type="dxa"/>
            <w:gridSpan w:val="2"/>
            <w:shd w:val="clear" w:color="auto" w:fill="auto"/>
            <w:tcMar>
              <w:left w:w="0" w:type="dxa"/>
              <w:right w:w="0" w:type="dxa"/>
            </w:tcMar>
            <w:vAlign w:val="center"/>
          </w:tcPr>
          <w:p w14:paraId="684FFE61"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ד</w:t>
            </w:r>
          </w:p>
        </w:tc>
        <w:tc>
          <w:tcPr>
            <w:tcW w:w="340" w:type="dxa"/>
            <w:gridSpan w:val="2"/>
            <w:shd w:val="clear" w:color="auto" w:fill="auto"/>
            <w:tcMar>
              <w:left w:w="0" w:type="dxa"/>
              <w:right w:w="0" w:type="dxa"/>
            </w:tcMar>
            <w:vAlign w:val="center"/>
          </w:tcPr>
          <w:p w14:paraId="5FDED0DD"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ם</w:t>
            </w:r>
          </w:p>
        </w:tc>
        <w:tc>
          <w:tcPr>
            <w:tcW w:w="340" w:type="dxa"/>
            <w:gridSpan w:val="2"/>
            <w:shd w:val="clear" w:color="auto" w:fill="auto"/>
            <w:tcMar>
              <w:left w:w="0" w:type="dxa"/>
              <w:right w:w="0" w:type="dxa"/>
            </w:tcMar>
            <w:vAlign w:val="center"/>
          </w:tcPr>
          <w:p w14:paraId="01FF9145"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נ</w:t>
            </w:r>
          </w:p>
        </w:tc>
        <w:tc>
          <w:tcPr>
            <w:tcW w:w="340" w:type="dxa"/>
            <w:gridSpan w:val="2"/>
            <w:shd w:val="clear" w:color="auto" w:fill="auto"/>
            <w:tcMar>
              <w:left w:w="0" w:type="dxa"/>
              <w:right w:w="0" w:type="dxa"/>
            </w:tcMar>
            <w:vAlign w:val="center"/>
          </w:tcPr>
          <w:p w14:paraId="4474B585"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C6484A9"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74233F7" w14:textId="77777777" w:rsidR="00DF763E" w:rsidRDefault="00DF763E" w:rsidP="008913AC">
            <w:pPr>
              <w:spacing w:before="0" w:after="0" w:line="240" w:lineRule="auto"/>
              <w:jc w:val="center"/>
              <w:rPr>
                <w:rFonts w:hint="cs"/>
                <w:rtl/>
              </w:rPr>
            </w:pPr>
          </w:p>
        </w:tc>
      </w:tr>
      <w:tr w:rsidR="00DF763E" w14:paraId="45650F9A" w14:textId="77777777" w:rsidTr="008913AC">
        <w:trPr>
          <w:trHeight w:val="284"/>
          <w:jc w:val="center"/>
        </w:trPr>
        <w:tc>
          <w:tcPr>
            <w:tcW w:w="170" w:type="dxa"/>
            <w:shd w:val="clear" w:color="auto" w:fill="auto"/>
            <w:tcMar>
              <w:left w:w="0" w:type="dxa"/>
              <w:right w:w="0" w:type="dxa"/>
            </w:tcMar>
            <w:vAlign w:val="center"/>
          </w:tcPr>
          <w:p w14:paraId="43D159A6"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51691476"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742E6EE"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6CA22029"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22B8ADB9"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ח</w:t>
            </w:r>
          </w:p>
        </w:tc>
        <w:tc>
          <w:tcPr>
            <w:tcW w:w="340" w:type="dxa"/>
            <w:gridSpan w:val="2"/>
            <w:shd w:val="clear" w:color="auto" w:fill="auto"/>
            <w:tcMar>
              <w:left w:w="0" w:type="dxa"/>
              <w:right w:w="0" w:type="dxa"/>
            </w:tcMar>
            <w:vAlign w:val="center"/>
          </w:tcPr>
          <w:p w14:paraId="21ED4A2E"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א</w:t>
            </w:r>
          </w:p>
        </w:tc>
        <w:tc>
          <w:tcPr>
            <w:tcW w:w="340" w:type="dxa"/>
            <w:gridSpan w:val="2"/>
            <w:shd w:val="clear" w:color="auto" w:fill="auto"/>
            <w:tcMar>
              <w:left w:w="0" w:type="dxa"/>
              <w:right w:w="0" w:type="dxa"/>
            </w:tcMar>
            <w:vAlign w:val="center"/>
          </w:tcPr>
          <w:p w14:paraId="2743947D"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ב</w:t>
            </w:r>
          </w:p>
        </w:tc>
        <w:tc>
          <w:tcPr>
            <w:tcW w:w="340" w:type="dxa"/>
            <w:gridSpan w:val="2"/>
            <w:shd w:val="clear" w:color="auto" w:fill="auto"/>
            <w:tcMar>
              <w:left w:w="0" w:type="dxa"/>
              <w:right w:w="0" w:type="dxa"/>
            </w:tcMar>
            <w:vAlign w:val="center"/>
          </w:tcPr>
          <w:p w14:paraId="66A447B7"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7601C2F"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D2615B5" w14:textId="77777777" w:rsidR="00DF763E" w:rsidRDefault="00DF763E" w:rsidP="008913AC">
            <w:pPr>
              <w:spacing w:before="0" w:after="0" w:line="240" w:lineRule="auto"/>
              <w:jc w:val="center"/>
              <w:rPr>
                <w:rFonts w:hint="cs"/>
                <w:rtl/>
              </w:rPr>
            </w:pPr>
          </w:p>
        </w:tc>
        <w:tc>
          <w:tcPr>
            <w:tcW w:w="170" w:type="dxa"/>
            <w:shd w:val="clear" w:color="auto" w:fill="auto"/>
            <w:tcMar>
              <w:left w:w="0" w:type="dxa"/>
              <w:right w:w="0" w:type="dxa"/>
            </w:tcMar>
            <w:vAlign w:val="center"/>
          </w:tcPr>
          <w:p w14:paraId="491BAA67" w14:textId="77777777" w:rsidR="00DF763E" w:rsidRDefault="00DF763E" w:rsidP="008913AC">
            <w:pPr>
              <w:spacing w:before="0" w:after="0" w:line="240" w:lineRule="auto"/>
              <w:jc w:val="center"/>
              <w:rPr>
                <w:rFonts w:hint="cs"/>
                <w:rtl/>
              </w:rPr>
            </w:pPr>
          </w:p>
        </w:tc>
      </w:tr>
      <w:tr w:rsidR="00DF763E" w14:paraId="4E94902E" w14:textId="77777777" w:rsidTr="008913AC">
        <w:trPr>
          <w:trHeight w:val="284"/>
          <w:jc w:val="center"/>
        </w:trPr>
        <w:tc>
          <w:tcPr>
            <w:tcW w:w="340" w:type="dxa"/>
            <w:gridSpan w:val="2"/>
            <w:shd w:val="clear" w:color="auto" w:fill="auto"/>
            <w:tcMar>
              <w:left w:w="0" w:type="dxa"/>
              <w:right w:w="0" w:type="dxa"/>
            </w:tcMar>
            <w:vAlign w:val="center"/>
          </w:tcPr>
          <w:p w14:paraId="51146D26"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17AC1B5B"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0A22FA6" w14:textId="77777777" w:rsidR="00DF763E" w:rsidRDefault="00DF763E" w:rsidP="0020766E">
            <w:pPr>
              <w:pStyle w:val="tablefunction"/>
              <w:rPr>
                <w:rFonts w:hint="cs"/>
                <w:rtl/>
              </w:rPr>
            </w:pPr>
          </w:p>
        </w:tc>
        <w:tc>
          <w:tcPr>
            <w:tcW w:w="340" w:type="dxa"/>
            <w:gridSpan w:val="2"/>
            <w:shd w:val="clear" w:color="auto" w:fill="auto"/>
            <w:tcMar>
              <w:left w:w="0" w:type="dxa"/>
              <w:right w:w="0" w:type="dxa"/>
            </w:tcMar>
            <w:vAlign w:val="center"/>
          </w:tcPr>
          <w:p w14:paraId="290AD8FC"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203301AF"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ר</w:t>
            </w:r>
          </w:p>
        </w:tc>
        <w:tc>
          <w:tcPr>
            <w:tcW w:w="340" w:type="dxa"/>
            <w:gridSpan w:val="2"/>
            <w:shd w:val="clear" w:color="auto" w:fill="auto"/>
            <w:tcMar>
              <w:left w:w="0" w:type="dxa"/>
              <w:right w:w="0" w:type="dxa"/>
            </w:tcMar>
            <w:vAlign w:val="center"/>
          </w:tcPr>
          <w:p w14:paraId="5FD44AA6"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ה</w:t>
            </w:r>
          </w:p>
        </w:tc>
        <w:tc>
          <w:tcPr>
            <w:tcW w:w="340" w:type="dxa"/>
            <w:gridSpan w:val="2"/>
            <w:shd w:val="clear" w:color="auto" w:fill="auto"/>
            <w:tcMar>
              <w:left w:w="0" w:type="dxa"/>
              <w:right w:w="0" w:type="dxa"/>
            </w:tcMar>
            <w:vAlign w:val="center"/>
          </w:tcPr>
          <w:p w14:paraId="6E40A55B"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41149935"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4E46578D"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7B999921" w14:textId="77777777" w:rsidR="00DF763E" w:rsidRDefault="00DF763E" w:rsidP="008913AC">
            <w:pPr>
              <w:spacing w:before="0" w:after="0" w:line="240" w:lineRule="auto"/>
              <w:jc w:val="center"/>
              <w:rPr>
                <w:rFonts w:hint="cs"/>
                <w:rtl/>
              </w:rPr>
            </w:pPr>
          </w:p>
        </w:tc>
      </w:tr>
      <w:tr w:rsidR="00DF763E" w14:paraId="07C165BA" w14:textId="77777777" w:rsidTr="008913AC">
        <w:trPr>
          <w:trHeight w:val="284"/>
          <w:jc w:val="center"/>
        </w:trPr>
        <w:tc>
          <w:tcPr>
            <w:tcW w:w="170" w:type="dxa"/>
            <w:shd w:val="clear" w:color="auto" w:fill="auto"/>
            <w:tcMar>
              <w:left w:w="0" w:type="dxa"/>
              <w:right w:w="0" w:type="dxa"/>
            </w:tcMar>
            <w:vAlign w:val="center"/>
          </w:tcPr>
          <w:p w14:paraId="346C2508"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33D56219"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1C2129C8"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3F4CA92F"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7B034D82"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48C16179" w14:textId="77777777" w:rsidR="00DF763E" w:rsidRPr="008913AC" w:rsidRDefault="00DF763E" w:rsidP="008913AC">
            <w:pPr>
              <w:spacing w:before="0" w:after="0" w:line="240" w:lineRule="auto"/>
              <w:jc w:val="center"/>
              <w:rPr>
                <w:rFonts w:cs="David" w:hint="cs"/>
                <w:szCs w:val="20"/>
                <w:rtl/>
              </w:rPr>
            </w:pPr>
            <w:r w:rsidRPr="008913AC">
              <w:rPr>
                <w:rFonts w:cs="David" w:hint="cs"/>
                <w:szCs w:val="20"/>
                <w:rtl/>
              </w:rPr>
              <w:t>ם</w:t>
            </w:r>
          </w:p>
        </w:tc>
        <w:tc>
          <w:tcPr>
            <w:tcW w:w="340" w:type="dxa"/>
            <w:gridSpan w:val="2"/>
            <w:shd w:val="clear" w:color="auto" w:fill="auto"/>
            <w:tcMar>
              <w:left w:w="0" w:type="dxa"/>
              <w:right w:w="0" w:type="dxa"/>
            </w:tcMar>
            <w:vAlign w:val="center"/>
          </w:tcPr>
          <w:p w14:paraId="3DC53281" w14:textId="77777777" w:rsidR="00DF763E" w:rsidRPr="008913AC" w:rsidRDefault="00DF763E" w:rsidP="008913AC">
            <w:pPr>
              <w:spacing w:before="0" w:after="0" w:line="240" w:lineRule="auto"/>
              <w:jc w:val="center"/>
              <w:rPr>
                <w:rFonts w:cs="David" w:hint="cs"/>
                <w:szCs w:val="20"/>
                <w:rtl/>
              </w:rPr>
            </w:pPr>
          </w:p>
        </w:tc>
        <w:tc>
          <w:tcPr>
            <w:tcW w:w="340" w:type="dxa"/>
            <w:gridSpan w:val="2"/>
            <w:shd w:val="clear" w:color="auto" w:fill="auto"/>
            <w:tcMar>
              <w:left w:w="0" w:type="dxa"/>
              <w:right w:w="0" w:type="dxa"/>
            </w:tcMar>
            <w:vAlign w:val="center"/>
          </w:tcPr>
          <w:p w14:paraId="512F46A5"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1DB6023B" w14:textId="77777777" w:rsidR="00DF763E" w:rsidRDefault="00DF763E" w:rsidP="008913AC">
            <w:pPr>
              <w:spacing w:before="0" w:after="0" w:line="240" w:lineRule="auto"/>
              <w:jc w:val="center"/>
              <w:rPr>
                <w:rFonts w:hint="cs"/>
                <w:rtl/>
              </w:rPr>
            </w:pPr>
          </w:p>
        </w:tc>
        <w:tc>
          <w:tcPr>
            <w:tcW w:w="340" w:type="dxa"/>
            <w:gridSpan w:val="2"/>
            <w:shd w:val="clear" w:color="auto" w:fill="auto"/>
            <w:tcMar>
              <w:left w:w="0" w:type="dxa"/>
              <w:right w:w="0" w:type="dxa"/>
            </w:tcMar>
            <w:vAlign w:val="center"/>
          </w:tcPr>
          <w:p w14:paraId="6A80668D" w14:textId="77777777" w:rsidR="00DF763E" w:rsidRDefault="00DF763E" w:rsidP="008913AC">
            <w:pPr>
              <w:spacing w:before="0" w:after="0" w:line="240" w:lineRule="auto"/>
              <w:jc w:val="center"/>
              <w:rPr>
                <w:rFonts w:hint="cs"/>
                <w:rtl/>
              </w:rPr>
            </w:pPr>
          </w:p>
        </w:tc>
        <w:tc>
          <w:tcPr>
            <w:tcW w:w="170" w:type="dxa"/>
            <w:shd w:val="clear" w:color="auto" w:fill="auto"/>
            <w:tcMar>
              <w:left w:w="0" w:type="dxa"/>
              <w:right w:w="0" w:type="dxa"/>
            </w:tcMar>
            <w:vAlign w:val="center"/>
          </w:tcPr>
          <w:p w14:paraId="5AEB163F" w14:textId="77777777" w:rsidR="00DF763E" w:rsidRDefault="00DF763E" w:rsidP="008913AC">
            <w:pPr>
              <w:spacing w:before="0" w:after="0" w:line="240" w:lineRule="auto"/>
              <w:jc w:val="center"/>
              <w:rPr>
                <w:rFonts w:hint="cs"/>
                <w:rtl/>
              </w:rPr>
            </w:pPr>
          </w:p>
        </w:tc>
      </w:tr>
    </w:tbl>
    <w:p w14:paraId="21684732" w14:textId="77777777" w:rsidR="00DF763E" w:rsidRDefault="00DF763E" w:rsidP="00DF763E">
      <w:pPr>
        <w:pStyle w:val="afb"/>
        <w:rPr>
          <w:rFonts w:hint="cs"/>
        </w:rPr>
      </w:pPr>
      <w:r>
        <w:rPr>
          <w:rFonts w:hint="cs"/>
          <w:rtl/>
        </w:rPr>
        <w:tab/>
        <w:t xml:space="preserve">פנות המשולש </w:t>
      </w:r>
      <w:r w:rsidRPr="00BE1066">
        <w:rPr>
          <w:rStyle w:val="Gematriafrank"/>
          <w:rFonts w:hint="cs"/>
          <w:rtl/>
        </w:rPr>
        <w:t>א נ מ</w:t>
      </w:r>
      <w:r>
        <w:rPr>
          <w:rFonts w:hint="cs"/>
          <w:rtl/>
        </w:rPr>
        <w:t xml:space="preserve"> עולים 91 או 13</w:t>
      </w:r>
      <w:r w:rsidRPr="00F264E1">
        <w:rPr>
          <w:rStyle w:val="symboltriangle"/>
          <w:rFonts w:hint="cs"/>
        </w:rPr>
        <w:sym w:font="Wingdings 3" w:char="F072"/>
      </w:r>
      <w:r>
        <w:rPr>
          <w:rFonts w:hint="cs"/>
          <w:rtl/>
        </w:rPr>
        <w:t xml:space="preserve">. לבד מהפנות, שאר האותיות עולות 260 שהוא 10  פעמים 26. אדם נח אברהם במילוי, </w:t>
      </w:r>
      <w:r w:rsidRPr="00BE1066">
        <w:rPr>
          <w:rStyle w:val="Gematriafrank"/>
          <w:rFonts w:hint="cs"/>
          <w:rtl/>
        </w:rPr>
        <w:t>אלף דלת מם נון חית אלף בית ריש הא מם</w:t>
      </w:r>
      <w:r>
        <w:rPr>
          <w:rFonts w:hint="cs"/>
          <w:rtl/>
        </w:rPr>
        <w:t xml:space="preserve"> עולה 2268 = 7</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Pr>
          <w:rFonts w:hint="cs"/>
          <w:rtl/>
        </w:rPr>
        <w:t>18</w:t>
      </w:r>
      <w:r w:rsidRPr="00882596">
        <w:rPr>
          <w:rFonts w:hint="cs"/>
          <w:vertAlign w:val="superscript"/>
          <w:rtl/>
        </w:rPr>
        <w:t>2</w:t>
      </w:r>
      <w:r>
        <w:rPr>
          <w:rFonts w:hint="cs"/>
          <w:rtl/>
        </w:rPr>
        <w:t xml:space="preserve"> = 6</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BE1066">
        <w:rPr>
          <w:rStyle w:val="Gematriafrank"/>
          <w:rFonts w:hint="cs"/>
          <w:rtl/>
        </w:rPr>
        <w:t>חשמל</w:t>
      </w:r>
      <w:r>
        <w:rPr>
          <w:rFonts w:hint="cs"/>
          <w:rtl/>
        </w:rPr>
        <w:t xml:space="preserve"> = 3</w:t>
      </w:r>
      <w:r w:rsidRPr="00F264E1">
        <w:rPr>
          <w:rStyle w:val="symboltriangle"/>
          <w:rFonts w:hint="cs"/>
        </w:rPr>
        <w:sym w:font="Wingdings 3" w:char="F072"/>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Pr>
          <w:rFonts w:hint="cs"/>
          <w:rtl/>
        </w:rPr>
        <w:t>27</w:t>
      </w:r>
      <w:r w:rsidRPr="00F264E1">
        <w:rPr>
          <w:rStyle w:val="symboltriangle"/>
          <w:rFonts w:hint="cs"/>
        </w:rPr>
        <w:sym w:font="Wingdings 3" w:char="F072"/>
      </w:r>
      <w:r>
        <w:rPr>
          <w:rFonts w:hint="cs"/>
          <w:rtl/>
        </w:rPr>
        <w:t>.</w:t>
      </w:r>
    </w:p>
  </w:endnote>
  <w:endnote w:id="7">
    <w:p w14:paraId="38800C9A" w14:textId="77777777" w:rsidR="00DF763E" w:rsidRDefault="00DF763E" w:rsidP="00DF763E">
      <w:pPr>
        <w:pStyle w:val="afb"/>
        <w:rPr>
          <w:rFonts w:hint="cs"/>
          <w:rtl/>
        </w:rPr>
      </w:pPr>
      <w:r w:rsidRPr="00D36A0A">
        <w:endnoteRef/>
      </w:r>
      <w:r>
        <w:rPr>
          <w:rFonts w:hint="cs"/>
          <w:rtl/>
        </w:rPr>
        <w:t>.</w:t>
      </w:r>
      <w:r>
        <w:tab/>
      </w:r>
      <w:r>
        <w:rPr>
          <w:rFonts w:hint="cs"/>
          <w:rtl/>
        </w:rPr>
        <w:t>שם ו, ח.</w:t>
      </w:r>
    </w:p>
  </w:endnote>
  <w:endnote w:id="8">
    <w:p w14:paraId="237035B5" w14:textId="77777777" w:rsidR="00DF763E" w:rsidRDefault="00DF763E" w:rsidP="00DF763E">
      <w:pPr>
        <w:pStyle w:val="afb"/>
        <w:rPr>
          <w:rFonts w:hint="cs"/>
          <w:rtl/>
        </w:rPr>
      </w:pPr>
      <w:r w:rsidRPr="00D36A0A">
        <w:endnoteRef/>
      </w:r>
      <w:r>
        <w:rPr>
          <w:rFonts w:hint="cs"/>
          <w:rtl/>
        </w:rPr>
        <w:t>.</w:t>
      </w:r>
      <w:r>
        <w:rPr>
          <w:rFonts w:hint="cs"/>
          <w:rtl/>
        </w:rPr>
        <w:tab/>
        <w:t>סוטה מז, א.</w:t>
      </w:r>
    </w:p>
  </w:endnote>
  <w:endnote w:id="9">
    <w:p w14:paraId="22C9185A" w14:textId="77777777" w:rsidR="00DF763E" w:rsidRDefault="00DF763E" w:rsidP="00DF763E">
      <w:pPr>
        <w:pStyle w:val="afb"/>
        <w:rPr>
          <w:rFonts w:hint="cs"/>
          <w:rtl/>
        </w:rPr>
      </w:pPr>
      <w:r w:rsidRPr="00D36A0A">
        <w:endnoteRef/>
      </w:r>
      <w:r>
        <w:rPr>
          <w:rFonts w:hint="cs"/>
          <w:rtl/>
        </w:rPr>
        <w:t>.</w:t>
      </w:r>
      <w:r>
        <w:rPr>
          <w:rFonts w:hint="cs"/>
          <w:rtl/>
        </w:rPr>
        <w:tab/>
        <w:t>תורה אור לך לך יג, ג-ד.</w:t>
      </w:r>
    </w:p>
  </w:endnote>
  <w:endnote w:id="10">
    <w:p w14:paraId="17B805FF" w14:textId="77777777" w:rsidR="00DF763E" w:rsidRDefault="00DF763E" w:rsidP="00DF763E">
      <w:pPr>
        <w:pStyle w:val="afb"/>
        <w:rPr>
          <w:rFonts w:hint="cs"/>
          <w:rtl/>
        </w:rPr>
      </w:pPr>
      <w:r w:rsidRPr="00D36A0A">
        <w:endnoteRef/>
      </w:r>
      <w:r>
        <w:rPr>
          <w:rFonts w:hint="cs"/>
          <w:rtl/>
        </w:rPr>
        <w:t>.</w:t>
      </w:r>
      <w:r>
        <w:rPr>
          <w:rFonts w:hint="cs"/>
          <w:rtl/>
        </w:rPr>
        <w:tab/>
        <w:t>על דרך שמצאו חז"ל רמזים לשש המצות שנצטוה כבר אדם הראשון בפסוק בו הצטוה שלא לאכול מעץ הדעת; ראה סנהדרין נו, ב.</w:t>
      </w:r>
    </w:p>
  </w:endnote>
  <w:endnote w:id="11">
    <w:p w14:paraId="09CABE30" w14:textId="77777777" w:rsidR="00DF763E" w:rsidRDefault="00DF763E" w:rsidP="00DF763E">
      <w:pPr>
        <w:pStyle w:val="afb"/>
        <w:rPr>
          <w:rFonts w:hint="cs"/>
        </w:rPr>
      </w:pPr>
      <w:r w:rsidRPr="00D36A0A">
        <w:endnoteRef/>
      </w:r>
      <w:r>
        <w:rPr>
          <w:rFonts w:hint="cs"/>
          <w:rtl/>
        </w:rPr>
        <w:t>.</w:t>
      </w:r>
      <w:r>
        <w:rPr>
          <w:rFonts w:hint="cs"/>
          <w:rtl/>
        </w:rPr>
        <w:tab/>
        <w:t>בענין הברית בכלל ראה תורה אור יג, ג. בענין הבריתות השונות שכרת ה' ראה תורת שמואל תר"ל ע' קב והלאה, וכן תורת שמואל תרל"ב ח"ב ע' תרג והלאה ובמראי המקום שם.</w:t>
      </w:r>
    </w:p>
  </w:endnote>
  <w:endnote w:id="12">
    <w:p w14:paraId="41EEF3E8" w14:textId="77777777" w:rsidR="00DF763E" w:rsidRDefault="00DF763E" w:rsidP="00DF763E">
      <w:pPr>
        <w:pStyle w:val="afb"/>
        <w:rPr>
          <w:rFonts w:hint="cs"/>
          <w:rtl/>
        </w:rPr>
      </w:pPr>
      <w:r w:rsidRPr="00D36A0A">
        <w:endnoteRef/>
      </w:r>
      <w:r>
        <w:rPr>
          <w:rFonts w:hint="cs"/>
          <w:rtl/>
        </w:rPr>
        <w:t>.</w:t>
      </w:r>
      <w:r>
        <w:rPr>
          <w:rFonts w:hint="cs"/>
          <w:rtl/>
        </w:rPr>
        <w:tab/>
        <w:t>נדרים לא, ב.</w:t>
      </w:r>
    </w:p>
  </w:endnote>
  <w:endnote w:id="13">
    <w:p w14:paraId="070FD52A" w14:textId="77777777" w:rsidR="00DF763E" w:rsidRDefault="00DF763E" w:rsidP="00DF763E">
      <w:pPr>
        <w:pStyle w:val="afb"/>
        <w:rPr>
          <w:rFonts w:hint="cs"/>
          <w:rtl/>
        </w:rPr>
      </w:pPr>
      <w:r w:rsidRPr="00D36A0A">
        <w:endnoteRef/>
      </w:r>
      <w:r>
        <w:rPr>
          <w:rFonts w:hint="cs"/>
          <w:rtl/>
        </w:rPr>
        <w:t>.</w:t>
      </w:r>
      <w:r>
        <w:rPr>
          <w:rFonts w:hint="cs"/>
          <w:rtl/>
        </w:rPr>
        <w:tab/>
        <w:t xml:space="preserve"> בראשית פרק יז, א-כב. על מה שבפרק זה שתי פרשיות ראה בפירוש התוספות יום טוב למשנה נדרים פרק ג משנה יא.</w:t>
      </w:r>
    </w:p>
  </w:endnote>
  <w:endnote w:id="14">
    <w:p w14:paraId="0571637C" w14:textId="77777777" w:rsidR="00DF763E" w:rsidRDefault="00DF763E" w:rsidP="00DF763E">
      <w:pPr>
        <w:pStyle w:val="afb"/>
        <w:rPr>
          <w:rFonts w:hint="cs"/>
          <w:rtl/>
        </w:rPr>
      </w:pPr>
      <w:r w:rsidRPr="00D36A0A">
        <w:endnoteRef/>
      </w:r>
      <w:r>
        <w:rPr>
          <w:rFonts w:hint="cs"/>
          <w:rtl/>
        </w:rPr>
        <w:t xml:space="preserve">. </w:t>
      </w:r>
      <w:r>
        <w:rPr>
          <w:rFonts w:hint="cs"/>
          <w:rtl/>
        </w:rPr>
        <w:tab/>
        <w:t>ראה ר"ן לנדרים לא, ב וכן פירוש המשניות לרמב"ם על אתר המונה את כולן.</w:t>
      </w:r>
    </w:p>
  </w:endnote>
  <w:endnote w:id="15">
    <w:p w14:paraId="6A023A80" w14:textId="77777777" w:rsidR="00DF763E" w:rsidRDefault="00DF763E" w:rsidP="00DF763E">
      <w:pPr>
        <w:pStyle w:val="afb"/>
        <w:rPr>
          <w:rFonts w:hint="cs"/>
          <w:rtl/>
        </w:rPr>
      </w:pPr>
      <w:r w:rsidRPr="00D36A0A">
        <w:endnoteRef/>
      </w:r>
      <w:r>
        <w:rPr>
          <w:rFonts w:hint="cs"/>
          <w:rtl/>
        </w:rPr>
        <w:t>.</w:t>
      </w:r>
      <w:r>
        <w:rPr>
          <w:rFonts w:hint="cs"/>
          <w:rtl/>
        </w:rPr>
        <w:tab/>
      </w:r>
      <w:r>
        <w:rPr>
          <w:rFonts w:hint="cs"/>
          <w:rtl/>
          <w:lang w:eastAsia="en-US"/>
        </w:rPr>
        <w:t>ברכות מח, ב.</w:t>
      </w:r>
    </w:p>
  </w:endnote>
  <w:endnote w:id="16">
    <w:p w14:paraId="728B3203" w14:textId="77777777" w:rsidR="00DF763E" w:rsidRDefault="00DF763E" w:rsidP="00DF763E">
      <w:pPr>
        <w:pStyle w:val="afb"/>
        <w:rPr>
          <w:rFonts w:hint="cs"/>
          <w:rtl/>
        </w:rPr>
      </w:pPr>
      <w:r w:rsidRPr="00D36A0A">
        <w:endnoteRef/>
      </w:r>
      <w:r>
        <w:rPr>
          <w:rFonts w:hint="cs"/>
          <w:rtl/>
        </w:rPr>
        <w:t>.</w:t>
      </w:r>
      <w:r>
        <w:rPr>
          <w:rFonts w:hint="cs"/>
          <w:rtl/>
        </w:rPr>
        <w:tab/>
      </w:r>
      <w:r>
        <w:rPr>
          <w:rFonts w:hint="cs"/>
          <w:rtl/>
          <w:lang w:eastAsia="en-US"/>
        </w:rPr>
        <w:t>לז, א.</w:t>
      </w:r>
    </w:p>
  </w:endnote>
  <w:endnote w:id="17">
    <w:p w14:paraId="610AA469" w14:textId="77777777" w:rsidR="00DF763E" w:rsidRPr="00AC2B33" w:rsidRDefault="00DF763E" w:rsidP="00DF763E">
      <w:pPr>
        <w:pStyle w:val="afb"/>
        <w:rPr>
          <w:rFonts w:hint="cs"/>
          <w:b/>
          <w:bCs/>
          <w:rtl/>
        </w:rPr>
      </w:pPr>
      <w:r w:rsidRPr="00D36A0A">
        <w:endnoteRef/>
      </w:r>
      <w:r>
        <w:rPr>
          <w:rFonts w:hint="cs"/>
          <w:rtl/>
        </w:rPr>
        <w:t>.</w:t>
      </w:r>
      <w:r>
        <w:rPr>
          <w:rFonts w:hint="cs"/>
          <w:rtl/>
        </w:rPr>
        <w:tab/>
        <w:t>בראשית טו, חי.</w:t>
      </w:r>
    </w:p>
  </w:endnote>
  <w:endnote w:id="18">
    <w:p w14:paraId="70522BC7" w14:textId="77777777" w:rsidR="00DF763E" w:rsidRDefault="00DF763E" w:rsidP="00DF763E">
      <w:pPr>
        <w:pStyle w:val="afb"/>
        <w:rPr>
          <w:rFonts w:hint="cs"/>
          <w:rtl/>
        </w:rPr>
      </w:pPr>
      <w:r w:rsidRPr="00D36A0A">
        <w:endnoteRef/>
      </w:r>
      <w:r>
        <w:rPr>
          <w:rFonts w:hint="cs"/>
          <w:rtl/>
        </w:rPr>
        <w:t>.</w:t>
      </w:r>
      <w:r>
        <w:rPr>
          <w:rFonts w:hint="cs"/>
          <w:rtl/>
        </w:rPr>
        <w:tab/>
        <w:t xml:space="preserve">בזהר (ראה ח"א צח, ב בסתרי תורה, ובעוד מקומות) מבואר שיש בקשת ג צבעים בלבד (לבן, ירוק ואדום). והנה, גם ג ו-ז (צבעי הקשת לפי המקובל) הם מספרי ברית רצופים. ויש לומר שחז"ל המזהים שלשה גוונים בקשת רומזים לכך שהקשת היא אות ברית גם לתורה שניתנה ב-ג בריתות (יחד עם היותה אות לברית עם נח שניתנה ב-ז בריתות). ראה עוד הרחבה בענין בספרנו באנגלית </w:t>
      </w:r>
      <w:r w:rsidRPr="00AC2B33">
        <w:rPr>
          <w:i/>
          <w:iCs/>
        </w:rPr>
        <w:t>Kabbalah and Meditation for the Nations</w:t>
      </w:r>
      <w:r>
        <w:rPr>
          <w:rFonts w:hint="cs"/>
          <w:rtl/>
        </w:rPr>
        <w:t>, ע' 71 והלאה.</w:t>
      </w:r>
    </w:p>
  </w:endnote>
  <w:endnote w:id="19">
    <w:p w14:paraId="1B66771E" w14:textId="77777777" w:rsidR="00DF763E" w:rsidRDefault="00DF763E" w:rsidP="00DF763E">
      <w:pPr>
        <w:pStyle w:val="afb"/>
        <w:rPr>
          <w:rFonts w:hint="cs"/>
          <w:rtl/>
        </w:rPr>
      </w:pPr>
      <w:r w:rsidRPr="00D36A0A">
        <w:endnoteRef/>
      </w:r>
      <w:r>
        <w:rPr>
          <w:rFonts w:hint="cs"/>
          <w:rtl/>
        </w:rPr>
        <w:t>.</w:t>
      </w:r>
      <w:r>
        <w:rPr>
          <w:rFonts w:hint="cs"/>
          <w:rtl/>
        </w:rPr>
        <w:tab/>
        <w:t xml:space="preserve">וראה באריכות רבה בספרנו באנגלית, </w:t>
      </w:r>
      <w:r w:rsidRPr="00205B7A">
        <w:rPr>
          <w:i/>
          <w:iCs/>
        </w:rPr>
        <w:t>Kabbalah and Meditation for the Nations</w:t>
      </w:r>
      <w:r>
        <w:rPr>
          <w:rFonts w:hint="cs"/>
          <w:rtl/>
        </w:rPr>
        <w:t>.</w:t>
      </w:r>
    </w:p>
  </w:endnote>
  <w:endnote w:id="20">
    <w:p w14:paraId="44F47D42" w14:textId="77777777" w:rsidR="00DF763E" w:rsidRDefault="00DF763E" w:rsidP="00DF763E">
      <w:pPr>
        <w:pStyle w:val="afb"/>
        <w:rPr>
          <w:rFonts w:hint="cs"/>
        </w:rPr>
      </w:pPr>
      <w:r w:rsidRPr="00D36A0A">
        <w:endnoteRef/>
      </w:r>
      <w:r>
        <w:rPr>
          <w:rFonts w:hint="cs"/>
          <w:rtl/>
        </w:rPr>
        <w:t>.</w:t>
      </w:r>
      <w:r>
        <w:rPr>
          <w:rFonts w:hint="cs"/>
          <w:rtl/>
        </w:rPr>
        <w:tab/>
      </w:r>
      <w:r w:rsidRPr="004056D3">
        <w:rPr>
          <w:rFonts w:hint="cs"/>
          <w:rtl/>
        </w:rPr>
        <w:t>והנה הממוצע של 931 ו</w:t>
      </w:r>
      <w:r w:rsidRPr="00083A84">
        <w:rPr>
          <w:rFonts w:hint="cs"/>
          <w:position w:val="-4"/>
          <w:rtl/>
        </w:rPr>
        <w:t>־</w:t>
      </w:r>
      <w:r w:rsidRPr="004056D3">
        <w:rPr>
          <w:rFonts w:hint="cs"/>
          <w:rtl/>
        </w:rPr>
        <w:t xml:space="preserve">421 הוא 676 = </w:t>
      </w:r>
      <w:r>
        <w:rPr>
          <w:rStyle w:val="Gematriafrank"/>
          <w:rFonts w:eastAsia="Vilna" w:hint="cs"/>
          <w:rtl/>
        </w:rPr>
        <w:t>י־הוה</w:t>
      </w:r>
      <w:r>
        <w:rPr>
          <w:rFonts w:hint="cs"/>
          <w:rtl/>
          <w:lang w:eastAsia="en-US"/>
        </w:rPr>
        <w:t xml:space="preserve"> </w:t>
      </w:r>
      <w:r w:rsidRPr="00F336CE">
        <w:rPr>
          <w:rFonts w:ascii="Times New Roman" w:hAnsi="Times New Roman" w:cs="Times New Roman" w:hint="cs"/>
          <w:position w:val="-2"/>
          <w:rtl/>
          <w:lang w:eastAsia="en-US"/>
        </w:rPr>
        <w:t>∙</w:t>
      </w:r>
      <w:r>
        <w:rPr>
          <w:rFonts w:hint="cs"/>
          <w:rtl/>
          <w:lang w:eastAsia="en-US"/>
        </w:rPr>
        <w:t xml:space="preserve"> </w:t>
      </w:r>
      <w:r>
        <w:rPr>
          <w:rStyle w:val="Gematriafrank"/>
          <w:rFonts w:eastAsia="Vilna" w:hint="cs"/>
          <w:rtl/>
        </w:rPr>
        <w:t>י־הוה</w:t>
      </w:r>
      <w:r w:rsidRPr="004056D3">
        <w:rPr>
          <w:rFonts w:hint="cs"/>
          <w:rtl/>
        </w:rPr>
        <w:t xml:space="preserve">. [ודוק שהממוצע של </w:t>
      </w:r>
      <w:r w:rsidRPr="00E20C0D">
        <w:rPr>
          <w:rStyle w:val="Gematriafrank"/>
          <w:rFonts w:eastAsia="Vilna" w:hint="cs"/>
          <w:rtl/>
        </w:rPr>
        <w:t>לא</w:t>
      </w:r>
      <w:r w:rsidRPr="004056D3">
        <w:rPr>
          <w:rFonts w:hint="cs"/>
          <w:rtl/>
        </w:rPr>
        <w:t xml:space="preserve"> ו</w:t>
      </w:r>
      <w:r w:rsidRPr="00083A84">
        <w:rPr>
          <w:rFonts w:hint="cs"/>
          <w:position w:val="-4"/>
          <w:rtl/>
        </w:rPr>
        <w:t>־</w:t>
      </w:r>
      <w:r w:rsidRPr="00E20C0D">
        <w:rPr>
          <w:rStyle w:val="Gematriafrank"/>
          <w:rFonts w:eastAsia="Vilna" w:hint="cs"/>
          <w:rtl/>
        </w:rPr>
        <w:t>כא</w:t>
      </w:r>
      <w:r w:rsidRPr="004056D3">
        <w:rPr>
          <w:rFonts w:hint="cs"/>
          <w:rtl/>
        </w:rPr>
        <w:t xml:space="preserve"> הוא </w:t>
      </w:r>
      <w:r>
        <w:rPr>
          <w:rStyle w:val="Gematriafrank"/>
          <w:rFonts w:eastAsia="Vilna" w:hint="cs"/>
          <w:rtl/>
        </w:rPr>
        <w:t>י־הוה</w:t>
      </w:r>
      <w:r w:rsidRPr="004056D3">
        <w:rPr>
          <w:rFonts w:hint="cs"/>
          <w:rtl/>
        </w:rPr>
        <w:t>].</w:t>
      </w:r>
    </w:p>
  </w:endnote>
  <w:endnote w:id="21">
    <w:p w14:paraId="72763221" w14:textId="77777777" w:rsidR="00DF763E" w:rsidRDefault="00DF763E" w:rsidP="00DF763E">
      <w:pPr>
        <w:pStyle w:val="afb"/>
        <w:rPr>
          <w:rFonts w:hint="cs"/>
        </w:rPr>
      </w:pPr>
      <w:r w:rsidRPr="00D36A0A">
        <w:endnoteRef/>
      </w:r>
      <w:r>
        <w:rPr>
          <w:rFonts w:hint="cs"/>
          <w:rtl/>
        </w:rPr>
        <w:t>.</w:t>
      </w:r>
      <w:r>
        <w:rPr>
          <w:rFonts w:hint="cs"/>
          <w:rtl/>
        </w:rPr>
        <w:tab/>
        <w:t>רמז להוספת הכולל למדו המקובלים מהפסוק "</w:t>
      </w:r>
      <w:r w:rsidRPr="00323736">
        <w:rPr>
          <w:rtl/>
        </w:rPr>
        <w:t>אֶפְרַיִם וּמְנַשֶּׁ</w:t>
      </w:r>
      <w:r w:rsidRPr="00323736">
        <w:rPr>
          <w:rFonts w:hint="eastAsia"/>
          <w:rtl/>
        </w:rPr>
        <w:t>ה</w:t>
      </w:r>
      <w:r w:rsidRPr="00323736">
        <w:rPr>
          <w:rtl/>
        </w:rPr>
        <w:t xml:space="preserve"> </w:t>
      </w:r>
      <w:r w:rsidRPr="00323736">
        <w:rPr>
          <w:rFonts w:hint="eastAsia"/>
          <w:rtl/>
        </w:rPr>
        <w:t>כִּרְאוּבֵן</w:t>
      </w:r>
      <w:r w:rsidRPr="00323736">
        <w:rPr>
          <w:rtl/>
        </w:rPr>
        <w:t xml:space="preserve"> </w:t>
      </w:r>
      <w:r w:rsidRPr="00323736">
        <w:rPr>
          <w:rFonts w:hint="eastAsia"/>
          <w:rtl/>
        </w:rPr>
        <w:t>וְשִׁמְעוֹן</w:t>
      </w:r>
      <w:r w:rsidRPr="00323736">
        <w:rPr>
          <w:rtl/>
        </w:rPr>
        <w:t xml:space="preserve"> יִהְיוּ </w:t>
      </w:r>
      <w:r w:rsidRPr="00323736">
        <w:rPr>
          <w:rFonts w:hint="eastAsia"/>
          <w:rtl/>
        </w:rPr>
        <w:t>לִי</w:t>
      </w:r>
      <w:r>
        <w:rPr>
          <w:rFonts w:hint="cs"/>
          <w:rtl/>
        </w:rPr>
        <w:t>"</w:t>
      </w:r>
      <w:r>
        <w:rPr>
          <w:rFonts w:hint="cs"/>
        </w:rPr>
        <w:t xml:space="preserve"> </w:t>
      </w:r>
      <w:r>
        <w:rPr>
          <w:rFonts w:hint="cs"/>
          <w:rtl/>
        </w:rPr>
        <w:t xml:space="preserve">(בראשית מח, ה), שכן </w:t>
      </w:r>
      <w:r w:rsidRPr="00927618">
        <w:rPr>
          <w:rStyle w:val="Gematriafrank"/>
          <w:rFonts w:hint="cs"/>
          <w:rtl/>
        </w:rPr>
        <w:t>אפרים מנשה</w:t>
      </w:r>
      <w:r>
        <w:rPr>
          <w:rFonts w:hint="cs"/>
          <w:rtl/>
        </w:rPr>
        <w:t xml:space="preserve"> עולה 726 ואילו </w:t>
      </w:r>
      <w:r w:rsidRPr="00927618">
        <w:rPr>
          <w:rStyle w:val="Gematriafrank"/>
          <w:rFonts w:hint="cs"/>
          <w:rtl/>
        </w:rPr>
        <w:t>ראובן שמעון</w:t>
      </w:r>
      <w:r>
        <w:rPr>
          <w:rFonts w:hint="cs"/>
          <w:rtl/>
        </w:rPr>
        <w:t xml:space="preserve"> 725. ההפרש הוא אחד, ואילו בפסוק נאמר ש"726 כ-725 יהיו לי" הצדקה לכך שגם מספרים שההפרש ביניהם 1, יחשבו שווים על פי התורה. אמנם, במקום אחר, הבאנו הצדקה מתמטית גרידא להוספת הכולל, במיוחד בתורת האריז"ל, ואכמ"ל.</w:t>
      </w:r>
    </w:p>
  </w:endnote>
  <w:endnote w:id="22">
    <w:p w14:paraId="3B6DFE12" w14:textId="77777777" w:rsidR="00DF763E" w:rsidRDefault="00DF763E" w:rsidP="00DF763E">
      <w:pPr>
        <w:pStyle w:val="afb"/>
        <w:rPr>
          <w:rFonts w:hint="cs"/>
        </w:rPr>
      </w:pPr>
      <w:r w:rsidRPr="00D36A0A">
        <w:endnoteRef/>
      </w:r>
      <w:r>
        <w:rPr>
          <w:rFonts w:hint="cs"/>
          <w:rtl/>
        </w:rPr>
        <w:t>.</w:t>
      </w:r>
      <w:r>
        <w:rPr>
          <w:rFonts w:hint="cs"/>
          <w:rtl/>
        </w:rPr>
        <w:tab/>
        <w:t>והנה, אם נספור את מיקומה של כל מילת ברית בעשיריה שלה, נמצא שהן המילים ה-3, 8, 7, 7, 1, 4, ו-3. באלה יש 5 מספרי ברית, 3, 7, 7, 1, ו-3, שסכומם עולה 21, שגם הוא מספר ברית. אלה הן דוגמאות נוספות ליחס עצמי בפרשה.</w:t>
      </w:r>
    </w:p>
  </w:endnote>
  <w:endnote w:id="23">
    <w:p w14:paraId="05B8C98A" w14:textId="4F181979" w:rsidR="00DF763E" w:rsidRDefault="00DF763E" w:rsidP="00DF763E">
      <w:pPr>
        <w:pStyle w:val="afb"/>
        <w:rPr>
          <w:rFonts w:hint="cs"/>
          <w:rtl/>
        </w:rPr>
      </w:pPr>
      <w:r w:rsidRPr="00D36A0A">
        <w:endnoteRef/>
      </w:r>
      <w:r>
        <w:rPr>
          <w:rFonts w:hint="cs"/>
          <w:rtl/>
        </w:rPr>
        <w:t>.</w:t>
      </w:r>
      <w:r>
        <w:rPr>
          <w:rFonts w:hint="cs"/>
          <w:rtl/>
        </w:rPr>
        <w:tab/>
        <w:t xml:space="preserve">למעשה הפעם הראשונה בתורה בו נרמזת הברית היא במילה הראשונה "בראשית" אותה מפרש תקוני הזהר כ"ברית אש" (ראה גם תורת חיים לאדמו"ר האמצעי שמות שמט, א וכן תורת שמואל תרל"ב המצוין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Ref198609110 \h</w:instrText>
      </w:r>
      <w:r>
        <w:rPr>
          <w:rtl/>
        </w:rPr>
        <w:instrText xml:space="preserve"> </w:instrText>
      </w:r>
      <w:r>
        <w:rPr>
          <w:rtl/>
        </w:rPr>
        <w:fldChar w:fldCharType="separate"/>
      </w:r>
      <w:r>
        <w:rPr>
          <w:rFonts w:hint="eastAsia"/>
          <w:rtl/>
        </w:rPr>
        <w:t>יא</w:t>
      </w:r>
      <w:r>
        <w:rPr>
          <w:rtl/>
        </w:rPr>
        <w:fldChar w:fldCharType="end"/>
      </w:r>
      <w:r>
        <w:rPr>
          <w:rFonts w:hint="cs"/>
          <w:rtl/>
        </w:rPr>
        <w:t>). והנה, במעשה בראשית בכלל יש 9 = 3</w:t>
      </w:r>
      <w:r w:rsidRPr="00B336FB">
        <w:rPr>
          <w:rFonts w:hint="cs"/>
          <w:vertAlign w:val="superscript"/>
          <w:rtl/>
        </w:rPr>
        <w:t>2</w:t>
      </w:r>
      <w:r>
        <w:rPr>
          <w:rFonts w:hint="cs"/>
          <w:rtl/>
        </w:rPr>
        <w:t xml:space="preserve"> פעמים "ויאמר א</w:t>
      </w:r>
      <w:r>
        <w:rPr>
          <w:sz w:val="2"/>
          <w:szCs w:val="4"/>
          <w:rtl/>
        </w:rPr>
        <w:t> </w:t>
      </w:r>
      <w:r>
        <w:rPr>
          <w:rFonts w:hint="cs"/>
          <w:rtl/>
        </w:rPr>
        <w:t>־להים". כמו כן ישנם שלש ביטויים שכולם עולים 813 = 28</w:t>
      </w:r>
      <w:r w:rsidRPr="00CF7F33">
        <w:rPr>
          <w:position w:val="-3"/>
        </w:rPr>
        <w:drawing>
          <wp:inline distT="0" distB="0" distL="0" distR="0" wp14:anchorId="29B3F366" wp14:editId="0E7F9231">
            <wp:extent cx="66675" cy="104775"/>
            <wp:effectExtent l="0" t="0" r="9525" b="952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Pr>
          <w:rFonts w:hint="cs"/>
          <w:rtl/>
        </w:rPr>
        <w:t xml:space="preserve"> והם "</w:t>
      </w:r>
      <w:r w:rsidRPr="00B336FB">
        <w:rPr>
          <w:rStyle w:val="Gematriafrank"/>
          <w:rFonts w:hint="cs"/>
          <w:rtl/>
        </w:rPr>
        <w:t>ויאמר אלהים יהי אור ויהי אור</w:t>
      </w:r>
      <w:r>
        <w:rPr>
          <w:rFonts w:hint="cs"/>
          <w:rtl/>
        </w:rPr>
        <w:t>" = "</w:t>
      </w:r>
      <w:r w:rsidRPr="00B336FB">
        <w:rPr>
          <w:rStyle w:val="Gematriafrank"/>
          <w:rFonts w:hint="cs"/>
          <w:rtl/>
        </w:rPr>
        <w:t xml:space="preserve">ויבדל </w:t>
      </w:r>
      <w:r>
        <w:rPr>
          <w:rStyle w:val="Gematriafrank"/>
          <w:rFonts w:hint="cs"/>
          <w:rtl/>
        </w:rPr>
        <w:t>א־ל</w:t>
      </w:r>
      <w:r w:rsidRPr="00B336FB">
        <w:rPr>
          <w:rStyle w:val="Gematriafrank"/>
          <w:rFonts w:hint="cs"/>
          <w:rtl/>
        </w:rPr>
        <w:t>הים בין האור ובין החשך</w:t>
      </w:r>
      <w:r>
        <w:rPr>
          <w:rFonts w:hint="cs"/>
          <w:rtl/>
        </w:rPr>
        <w:t>" = "</w:t>
      </w:r>
      <w:r w:rsidRPr="00B336FB">
        <w:rPr>
          <w:rStyle w:val="Gematriafrank"/>
          <w:rFonts w:hint="cs"/>
          <w:rtl/>
        </w:rPr>
        <w:t xml:space="preserve">ויאמר </w:t>
      </w:r>
      <w:r>
        <w:rPr>
          <w:rStyle w:val="Gematriafrank"/>
          <w:rFonts w:hint="cs"/>
          <w:rtl/>
        </w:rPr>
        <w:t>א־ל</w:t>
      </w:r>
      <w:r w:rsidRPr="00B336FB">
        <w:rPr>
          <w:rStyle w:val="Gematriafrank"/>
          <w:rFonts w:hint="cs"/>
          <w:rtl/>
        </w:rPr>
        <w:t>הים נעשה אדם</w:t>
      </w:r>
      <w:r>
        <w:rPr>
          <w:rFonts w:hint="cs"/>
          <w:rtl/>
        </w:rPr>
        <w:t>".</w:t>
      </w:r>
    </w:p>
  </w:endnote>
  <w:endnote w:id="24">
    <w:p w14:paraId="1D18742C" w14:textId="77777777" w:rsidR="00DF763E" w:rsidRDefault="00DF763E" w:rsidP="00DF763E">
      <w:pPr>
        <w:pStyle w:val="afb"/>
        <w:rPr>
          <w:rFonts w:hint="cs"/>
        </w:rPr>
      </w:pPr>
      <w:r w:rsidRPr="00D36A0A">
        <w:endnoteRef/>
      </w:r>
      <w:r>
        <w:rPr>
          <w:rFonts w:hint="cs"/>
          <w:rtl/>
        </w:rPr>
        <w:t>.</w:t>
      </w:r>
      <w:r>
        <w:rPr>
          <w:rFonts w:hint="cs"/>
          <w:rtl/>
        </w:rPr>
        <w:tab/>
        <w:t xml:space="preserve">סך ערך כל מלות הברית בפרשה עולה </w:t>
      </w:r>
      <w:r w:rsidRPr="005850FC">
        <w:rPr>
          <w:rFonts w:hint="cs"/>
          <w:rtl/>
        </w:rPr>
        <w:t>4324 = 4</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5850FC">
        <w:rPr>
          <w:rStyle w:val="Gematriafrank"/>
          <w:rFonts w:hint="cs"/>
          <w:rtl/>
        </w:rPr>
        <w:t>תפארת</w:t>
      </w:r>
      <w:r w:rsidRPr="005850FC">
        <w:rPr>
          <w:rFonts w:hint="cs"/>
          <w:rtl/>
        </w:rPr>
        <w:t xml:space="preserve"> = 4</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5850FC">
        <w:rPr>
          <w:rFonts w:hint="cs"/>
          <w:rtl/>
        </w:rPr>
        <w:t>46</w:t>
      </w:r>
      <w:r w:rsidRPr="005850FC">
        <w:rPr>
          <w:rStyle w:val="symboltriangle"/>
          <w:rFonts w:hint="cs"/>
        </w:rPr>
        <w:sym w:font="Wingdings 3" w:char="F072"/>
      </w:r>
      <w:r w:rsidRPr="003A6DD9">
        <w:rPr>
          <w:rFonts w:hint="cs"/>
          <w:rtl/>
        </w:rPr>
        <w:t>.</w:t>
      </w:r>
      <w:r>
        <w:rPr>
          <w:rFonts w:hint="cs"/>
          <w:color w:val="FF0000"/>
          <w:rtl/>
        </w:rPr>
        <w:t xml:space="preserve"> </w:t>
      </w:r>
    </w:p>
  </w:endnote>
  <w:endnote w:id="25">
    <w:p w14:paraId="4E2D88EF" w14:textId="77777777" w:rsidR="00DF763E" w:rsidRDefault="00DF763E" w:rsidP="00DF763E">
      <w:pPr>
        <w:pStyle w:val="afb"/>
        <w:rPr>
          <w:rFonts w:hint="cs"/>
        </w:rPr>
      </w:pPr>
      <w:r w:rsidRPr="00D36A0A">
        <w:endnoteRef/>
      </w:r>
      <w:r>
        <w:rPr>
          <w:rFonts w:hint="cs"/>
          <w:rtl/>
        </w:rPr>
        <w:t>.</w:t>
      </w:r>
      <w:r>
        <w:rPr>
          <w:rFonts w:hint="cs"/>
          <w:rtl/>
        </w:rPr>
        <w:tab/>
        <w:t xml:space="preserve">המונח מכלול מופיע במקור בספר "מעין החכמה" המיוחס למשה רבינו (ראה גם בפרדס רימונים שער ח, פרק ד). </w:t>
      </w:r>
    </w:p>
  </w:endnote>
  <w:endnote w:id="26">
    <w:p w14:paraId="43EB2791" w14:textId="77777777" w:rsidR="00DF763E" w:rsidRPr="00D573A2" w:rsidRDefault="00DF763E" w:rsidP="00DF763E">
      <w:pPr>
        <w:pStyle w:val="afb"/>
        <w:rPr>
          <w:rFonts w:hint="cs"/>
        </w:rPr>
      </w:pPr>
      <w:r w:rsidRPr="00D36A0A">
        <w:endnoteRef/>
      </w:r>
      <w:r>
        <w:rPr>
          <w:rFonts w:hint="cs"/>
          <w:rtl/>
        </w:rPr>
        <w:t>.</w:t>
      </w:r>
      <w:r>
        <w:rPr>
          <w:rFonts w:hint="cs"/>
          <w:rtl/>
        </w:rPr>
        <w:tab/>
        <w:t xml:space="preserve">המכלול בא כאחד מחמש דרגות שיש בכל תבה בתורה: </w:t>
      </w:r>
      <w:r w:rsidRPr="00D573A2">
        <w:rPr>
          <w:rFonts w:hint="cs"/>
          <w:rtl/>
        </w:rPr>
        <w:t xml:space="preserve">תקון צרוף מאמר מכלול חשבון, והם כנגד כנגד </w:t>
      </w:r>
      <w:r w:rsidRPr="00D573A2">
        <w:rPr>
          <w:rStyle w:val="Gematriafrank"/>
          <w:rFonts w:hint="cs"/>
          <w:rtl/>
        </w:rPr>
        <w:t>ה</w:t>
      </w:r>
      <w:r w:rsidRPr="00D573A2">
        <w:rPr>
          <w:rFonts w:hint="cs"/>
          <w:rtl/>
        </w:rPr>
        <w:t xml:space="preserve"> הפרצופים. לפי זה מכלול כנגד פרצוף ז"א וחשבון (היינו גימטריא, על כל מרכיביה) כנגד פרצוף נוקבא. נמצא שמה שחידשנו "מכלול" חשבוני, היינו יחוד זו"ן.</w:t>
      </w:r>
    </w:p>
  </w:endnote>
  <w:endnote w:id="27">
    <w:p w14:paraId="2F59D159" w14:textId="77777777" w:rsidR="00DF763E" w:rsidRDefault="00DF763E" w:rsidP="00DF763E">
      <w:pPr>
        <w:pStyle w:val="afb"/>
        <w:rPr>
          <w:rFonts w:hint="cs"/>
        </w:rPr>
      </w:pPr>
      <w:r w:rsidRPr="00D36A0A">
        <w:endnoteRef/>
      </w:r>
      <w:r>
        <w:rPr>
          <w:rFonts w:hint="cs"/>
          <w:rtl/>
        </w:rPr>
        <w:t>.</w:t>
      </w:r>
      <w:r>
        <w:rPr>
          <w:rFonts w:hint="cs"/>
          <w:rtl/>
        </w:rPr>
        <w:tab/>
        <w:t xml:space="preserve">כידוע, יסוד חשוב להוראת החשבון ביהדות הוא שיוכו של כל מספר לענין מובהק מסוים. יסוד זה מודגם בצורה יפה בפיוט "אחד מי יודע?" אותו שרים בית ישראל בליל הסדר </w:t>
      </w:r>
      <w:r>
        <w:rPr>
          <w:rtl/>
        </w:rPr>
        <w:t>–</w:t>
      </w:r>
      <w:r>
        <w:rPr>
          <w:rFonts w:hint="cs"/>
          <w:rtl/>
        </w:rPr>
        <w:t xml:space="preserve"> ליל החינוך בעם ישראל. בפיוט זה, 7 הם "שבעה ימי שבתא" ו-13 משוייך ל"שלשה עשר מדיא", והכוונה כמובן ל-13 מדות הרחמים שבפרשת כי תשא. והנה, </w:t>
      </w:r>
      <w:r w:rsidRPr="00D36999">
        <w:rPr>
          <w:rStyle w:val="Gematriafrank"/>
          <w:rFonts w:hint="cs"/>
          <w:rtl/>
        </w:rPr>
        <w:t>שבת רחמים</w:t>
      </w:r>
      <w:r>
        <w:rPr>
          <w:rFonts w:hint="cs"/>
          <w:rtl/>
        </w:rPr>
        <w:t xml:space="preserve"> = 1000 = 10</w:t>
      </w:r>
      <w:r w:rsidRPr="00D36999">
        <w:rPr>
          <w:rFonts w:hint="cs"/>
          <w:vertAlign w:val="superscript"/>
          <w:rtl/>
        </w:rPr>
        <w:t>3</w:t>
      </w:r>
      <w:r>
        <w:rPr>
          <w:rFonts w:hint="cs"/>
          <w:rtl/>
        </w:rPr>
        <w:t xml:space="preserve"> = </w:t>
      </w:r>
      <w:r w:rsidRPr="00D36999">
        <w:rPr>
          <w:rStyle w:val="Gematriafrank"/>
          <w:rFonts w:hint="cs"/>
          <w:rtl/>
        </w:rPr>
        <w:t>ישראל בעל שם טוב</w:t>
      </w:r>
      <w:r>
        <w:rPr>
          <w:rFonts w:hint="cs"/>
          <w:rtl/>
        </w:rPr>
        <w:t xml:space="preserve"> = </w:t>
      </w:r>
      <w:r w:rsidRPr="00D36999">
        <w:rPr>
          <w:rStyle w:val="Gematriafrank"/>
          <w:rFonts w:hint="cs"/>
          <w:rtl/>
        </w:rPr>
        <w:t>תלמיד ותיק</w:t>
      </w:r>
      <w:r>
        <w:rPr>
          <w:rFonts w:hint="cs"/>
          <w:rtl/>
        </w:rPr>
        <w:t xml:space="preserve"> וכו'. זו אחת ההשלמות היפות ביותר בין 7 ו-13.</w:t>
      </w:r>
    </w:p>
  </w:endnote>
  <w:endnote w:id="28">
    <w:p w14:paraId="23C11DD9" w14:textId="77777777" w:rsidR="00DF763E" w:rsidRDefault="00DF763E" w:rsidP="00DF763E">
      <w:pPr>
        <w:pStyle w:val="afb"/>
        <w:rPr>
          <w:rFonts w:hint="cs"/>
        </w:rPr>
      </w:pPr>
      <w:r w:rsidRPr="00D36A0A">
        <w:endnoteRef/>
      </w:r>
      <w:r>
        <w:rPr>
          <w:rFonts w:hint="cs"/>
          <w:rtl/>
        </w:rPr>
        <w:t>.</w:t>
      </w:r>
      <w:r>
        <w:rPr>
          <w:rFonts w:hint="cs"/>
          <w:rtl/>
        </w:rPr>
        <w:tab/>
        <w:t>ראה בין השאר התועדות כה תשרי תשס"ו (יאהרצייט רבי לוי יצחק מברדיטשעב) והמשכה על דברי הקדושת לוי לפרשת נח.</w:t>
      </w:r>
    </w:p>
  </w:endnote>
  <w:endnote w:id="29">
    <w:p w14:paraId="42A2D17E" w14:textId="77777777" w:rsidR="00DF763E" w:rsidRDefault="00DF763E" w:rsidP="00DF763E">
      <w:pPr>
        <w:pStyle w:val="afb"/>
        <w:rPr>
          <w:rFonts w:hint="cs"/>
          <w:rtl/>
        </w:rPr>
      </w:pPr>
      <w:r w:rsidRPr="00D36A0A">
        <w:endnoteRef/>
      </w:r>
      <w:r>
        <w:rPr>
          <w:rFonts w:hint="cs"/>
          <w:rtl/>
        </w:rPr>
        <w:t>.</w:t>
      </w:r>
      <w:r>
        <w:rPr>
          <w:rFonts w:hint="cs"/>
          <w:rtl/>
        </w:rPr>
        <w:tab/>
        <w:t xml:space="preserve">ראה בהרחבה בספרנו באנגלית, </w:t>
      </w:r>
      <w:r w:rsidRPr="00660101">
        <w:rPr>
          <w:i/>
          <w:iCs/>
        </w:rPr>
        <w:t>Kabbalah and Meditation for the Nations</w:t>
      </w:r>
      <w:r>
        <w:rPr>
          <w:rFonts w:hint="cs"/>
          <w:rtl/>
        </w:rPr>
        <w:t xml:space="preserve"> פרק 3.</w:t>
      </w:r>
    </w:p>
  </w:endnote>
  <w:endnote w:id="30">
    <w:p w14:paraId="7B4BA96F" w14:textId="77777777" w:rsidR="00DF763E" w:rsidRDefault="00DF763E" w:rsidP="00DF763E">
      <w:pPr>
        <w:pStyle w:val="afb"/>
        <w:rPr>
          <w:rFonts w:hint="cs"/>
          <w:rtl/>
        </w:rPr>
      </w:pPr>
      <w:r w:rsidRPr="00D36A0A">
        <w:endnoteRef/>
      </w:r>
      <w:r>
        <w:rPr>
          <w:rFonts w:hint="cs"/>
          <w:rtl/>
        </w:rPr>
        <w:t>.</w:t>
      </w:r>
      <w:r>
        <w:rPr>
          <w:rFonts w:hint="cs"/>
          <w:rtl/>
        </w:rPr>
        <w:tab/>
        <w:t>בראשית יז, א.</w:t>
      </w:r>
    </w:p>
  </w:endnote>
  <w:endnote w:id="31">
    <w:p w14:paraId="20AFFF49" w14:textId="77777777" w:rsidR="00DF763E" w:rsidRDefault="00DF763E" w:rsidP="00DF763E">
      <w:pPr>
        <w:pStyle w:val="afb"/>
        <w:rPr>
          <w:rFonts w:hint="cs"/>
          <w:rtl/>
        </w:rPr>
      </w:pPr>
      <w:r w:rsidRPr="00D36A0A">
        <w:endnoteRef/>
      </w:r>
      <w:r>
        <w:rPr>
          <w:rFonts w:hint="cs"/>
          <w:rtl/>
        </w:rPr>
        <w:t>.</w:t>
      </w:r>
      <w:r>
        <w:tab/>
      </w:r>
      <w:r>
        <w:rPr>
          <w:rFonts w:hint="cs"/>
          <w:rtl/>
        </w:rPr>
        <w:t>רש"י לדברים חי, יג. וראה עוד במאמר "תמימותו של רש"י" בספרנו תום ודעת.</w:t>
      </w:r>
    </w:p>
  </w:endnote>
  <w:endnote w:id="32">
    <w:p w14:paraId="1AE16605" w14:textId="77777777" w:rsidR="00DF763E" w:rsidRDefault="00DF763E" w:rsidP="00DF763E">
      <w:pPr>
        <w:pStyle w:val="afb"/>
        <w:rPr>
          <w:rFonts w:hint="cs"/>
        </w:rPr>
      </w:pPr>
      <w:r w:rsidRPr="00D36A0A">
        <w:endnoteRef/>
      </w:r>
      <w:r>
        <w:rPr>
          <w:rFonts w:hint="cs"/>
          <w:rtl/>
        </w:rPr>
        <w:t>.</w:t>
      </w:r>
      <w:r>
        <w:rPr>
          <w:rFonts w:hint="cs"/>
          <w:rtl/>
        </w:rPr>
        <w:tab/>
        <w:t xml:space="preserve">וכן המספר 3, ראה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Ref252201698 \h</w:instrText>
      </w:r>
      <w:r>
        <w:rPr>
          <w:rtl/>
        </w:rPr>
        <w:instrText xml:space="preserve"> </w:instrText>
      </w:r>
      <w:r>
        <w:rPr>
          <w:rtl/>
        </w:rPr>
        <w:fldChar w:fldCharType="separate"/>
      </w:r>
      <w:r>
        <w:rPr>
          <w:rFonts w:hint="eastAsia"/>
          <w:rtl/>
        </w:rPr>
        <w:t>כט</w:t>
      </w:r>
      <w:r>
        <w:rPr>
          <w:rtl/>
        </w:rPr>
        <w:fldChar w:fldCharType="end"/>
      </w:r>
      <w:r>
        <w:rPr>
          <w:rFonts w:hint="cs"/>
          <w:rtl/>
        </w:rPr>
        <w:t>. שינהם, גם 3 וגם 13 מספרי ברית, ברית התורה וברית המילה, כאמור.</w:t>
      </w:r>
    </w:p>
  </w:endnote>
  <w:endnote w:id="33">
    <w:p w14:paraId="541380C4" w14:textId="77777777" w:rsidR="00DF763E" w:rsidRDefault="00DF763E" w:rsidP="00DF763E">
      <w:pPr>
        <w:pStyle w:val="afb"/>
        <w:rPr>
          <w:rFonts w:hint="cs"/>
          <w:rtl/>
        </w:rPr>
      </w:pPr>
      <w:r w:rsidRPr="00D36A0A">
        <w:endnoteRef/>
      </w:r>
      <w:r>
        <w:rPr>
          <w:rFonts w:hint="cs"/>
          <w:rtl/>
        </w:rPr>
        <w:t>.</w:t>
      </w:r>
      <w:r>
        <w:tab/>
      </w:r>
      <w:r>
        <w:rPr>
          <w:rFonts w:hint="cs"/>
          <w:rtl/>
        </w:rPr>
        <w:t xml:space="preserve">דברים ו, ד. </w:t>
      </w:r>
    </w:p>
  </w:endnote>
  <w:endnote w:id="34">
    <w:p w14:paraId="0B3FCCD4" w14:textId="77777777" w:rsidR="00DF763E" w:rsidRDefault="00DF763E" w:rsidP="00DF763E">
      <w:pPr>
        <w:pStyle w:val="afb"/>
        <w:rPr>
          <w:rFonts w:hint="cs"/>
        </w:rPr>
      </w:pPr>
      <w:r w:rsidRPr="00D36A0A">
        <w:endnoteRef/>
      </w:r>
      <w:r>
        <w:rPr>
          <w:rFonts w:hint="cs"/>
          <w:rtl/>
        </w:rPr>
        <w:t>.</w:t>
      </w:r>
      <w:r>
        <w:tab/>
      </w:r>
      <w:r>
        <w:rPr>
          <w:rFonts w:hint="cs"/>
          <w:rtl/>
        </w:rPr>
        <w:t>על ההבדל שבין קדימה במעלה לקדימה בזמן, ראה סוד ה' ליראיו, ע' שמ.</w:t>
      </w:r>
    </w:p>
  </w:endnote>
  <w:endnote w:id="35">
    <w:p w14:paraId="29A18A87" w14:textId="77777777" w:rsidR="00DF763E" w:rsidRPr="00094368" w:rsidRDefault="00DF763E" w:rsidP="00DF763E">
      <w:pPr>
        <w:pStyle w:val="afb"/>
        <w:rPr>
          <w:rFonts w:hint="cs"/>
        </w:rPr>
      </w:pPr>
      <w:r w:rsidRPr="00D36A0A">
        <w:endnoteRef/>
      </w:r>
      <w:r w:rsidRPr="00094368">
        <w:rPr>
          <w:rFonts w:hint="cs"/>
          <w:rtl/>
        </w:rPr>
        <w:t>.</w:t>
      </w:r>
      <w:r w:rsidRPr="00094368">
        <w:rPr>
          <w:rFonts w:hint="cs"/>
          <w:rtl/>
        </w:rPr>
        <w:tab/>
        <w:t xml:space="preserve">כמו כן, 6 המיקומים הראשונים של מלות </w:t>
      </w:r>
      <w:r>
        <w:rPr>
          <w:rFonts w:hint="cs"/>
          <w:rtl/>
        </w:rPr>
        <w:t>"</w:t>
      </w:r>
      <w:r w:rsidRPr="00094368">
        <w:rPr>
          <w:rFonts w:hint="cs"/>
          <w:rtl/>
        </w:rPr>
        <w:t>ברית</w:t>
      </w:r>
      <w:r>
        <w:rPr>
          <w:rFonts w:hint="cs"/>
          <w:rtl/>
        </w:rPr>
        <w:t>"</w:t>
      </w:r>
      <w:r w:rsidRPr="00094368">
        <w:rPr>
          <w:rFonts w:hint="cs"/>
          <w:rtl/>
        </w:rPr>
        <w:t xml:space="preserve"> עולים 390 = 30</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094368">
        <w:rPr>
          <w:rFonts w:hint="cs"/>
          <w:rtl/>
        </w:rPr>
        <w:t>13.</w:t>
      </w:r>
    </w:p>
  </w:endnote>
  <w:endnote w:id="36">
    <w:p w14:paraId="354C28A6" w14:textId="77777777" w:rsidR="00DF763E" w:rsidRDefault="00DF763E" w:rsidP="00DF763E">
      <w:pPr>
        <w:pStyle w:val="afb"/>
        <w:rPr>
          <w:rFonts w:hint="cs"/>
          <w:rtl/>
        </w:rPr>
      </w:pPr>
      <w:r w:rsidRPr="00D36A0A">
        <w:endnoteRef/>
      </w:r>
      <w:r>
        <w:rPr>
          <w:rFonts w:hint="cs"/>
          <w:rtl/>
        </w:rPr>
        <w:t>.</w:t>
      </w:r>
      <w:r>
        <w:rPr>
          <w:rFonts w:hint="cs"/>
          <w:rtl/>
        </w:rPr>
        <w:tab/>
      </w:r>
      <w:r w:rsidRPr="00E4075D">
        <w:rPr>
          <w:i/>
          <w:iCs/>
        </w:rPr>
        <w:t>Kabbalah and Meditation for the Nations</w:t>
      </w:r>
      <w:r>
        <w:rPr>
          <w:rFonts w:hint="cs"/>
          <w:rtl/>
        </w:rPr>
        <w:t>, ע' 74 והלאה.</w:t>
      </w:r>
    </w:p>
  </w:endnote>
  <w:endnote w:id="37">
    <w:p w14:paraId="45C02658" w14:textId="77777777" w:rsidR="00DF763E" w:rsidRDefault="00DF763E" w:rsidP="00DF763E">
      <w:pPr>
        <w:pStyle w:val="afb"/>
        <w:rPr>
          <w:rFonts w:hint="cs"/>
          <w:rtl/>
        </w:rPr>
      </w:pPr>
      <w:r w:rsidRPr="00D36A0A">
        <w:endnoteRef/>
      </w:r>
      <w:r>
        <w:rPr>
          <w:rFonts w:hint="cs"/>
          <w:rtl/>
        </w:rPr>
        <w:t>.</w:t>
      </w:r>
      <w:r>
        <w:tab/>
      </w:r>
      <w:r>
        <w:rPr>
          <w:rFonts w:hint="cs"/>
          <w:rtl/>
        </w:rPr>
        <w:t>על המושגים השתלשלות התלבשות השראה ראה בהקדמה לספרנו אל עולם הקבלה וכן בעתה אחישנה פרק א.</w:t>
      </w:r>
    </w:p>
  </w:endnote>
  <w:endnote w:id="38">
    <w:p w14:paraId="778BE717" w14:textId="77777777" w:rsidR="00DF763E" w:rsidRDefault="00DF763E" w:rsidP="00DF763E">
      <w:pPr>
        <w:pStyle w:val="afb"/>
        <w:rPr>
          <w:rFonts w:hint="cs"/>
        </w:rPr>
      </w:pPr>
      <w:r w:rsidRPr="00D36A0A">
        <w:endnoteRef/>
      </w:r>
      <w:r>
        <w:rPr>
          <w:rFonts w:hint="cs"/>
          <w:rtl/>
        </w:rPr>
        <w:t xml:space="preserve">. </w:t>
      </w:r>
      <w:r>
        <w:rPr>
          <w:rFonts w:hint="cs"/>
          <w:rtl/>
        </w:rPr>
        <w:tab/>
        <w:t>ראה באריכות בהתועדות ראש חודש חשון תש"ע.</w:t>
      </w:r>
    </w:p>
  </w:endnote>
  <w:endnote w:id="39">
    <w:p w14:paraId="4D2D577D" w14:textId="77777777" w:rsidR="00DF763E" w:rsidRDefault="00DF763E" w:rsidP="00DF763E">
      <w:pPr>
        <w:pStyle w:val="afb"/>
        <w:rPr>
          <w:rFonts w:hint="cs"/>
        </w:rPr>
      </w:pPr>
      <w:r w:rsidRPr="00D36A0A">
        <w:endnoteRef/>
      </w:r>
      <w:r w:rsidRPr="00E5491A">
        <w:rPr>
          <w:rFonts w:hint="cs"/>
          <w:rtl/>
        </w:rPr>
        <w:t>.</w:t>
      </w:r>
      <w:r>
        <w:rPr>
          <w:rFonts w:hint="cs"/>
          <w:rtl/>
        </w:rPr>
        <w:tab/>
        <w:t>וכך אומר הנב</w:t>
      </w:r>
      <w:r w:rsidRPr="00E5491A">
        <w:rPr>
          <w:rFonts w:hint="cs"/>
          <w:rtl/>
        </w:rPr>
        <w:t>יא, "אחד היה אברהם, כי אחד קראתיו". קריאה לשון המשכה, ובאופן מטפורי כאילו נאמר כאן ש"המשכתי אותו ממינוס אחד לפני הצמצום, לאחד שלאחר הצמצום" ואחד שלאחר הצמצום כמספר ברית נותן 3, רמז לכך ש"אין קוראים אבות אלא לשלשה".</w:t>
      </w:r>
    </w:p>
  </w:endnote>
  <w:endnote w:id="40">
    <w:p w14:paraId="5F82333F" w14:textId="77777777" w:rsidR="00DF763E" w:rsidRDefault="00DF763E" w:rsidP="00DF763E">
      <w:pPr>
        <w:pStyle w:val="afb"/>
        <w:rPr>
          <w:rFonts w:hint="cs"/>
        </w:rPr>
      </w:pPr>
      <w:r w:rsidRPr="00D36A0A">
        <w:endnoteRef/>
      </w:r>
      <w:r>
        <w:rPr>
          <w:rFonts w:hint="cs"/>
          <w:rtl/>
        </w:rPr>
        <w:t>.</w:t>
      </w:r>
      <w:r>
        <w:rPr>
          <w:rFonts w:hint="cs"/>
          <w:rtl/>
        </w:rPr>
        <w:tab/>
        <w:t xml:space="preserve">אמנם, </w:t>
      </w:r>
      <w:r w:rsidRPr="00620580">
        <w:rPr>
          <w:rFonts w:hint="cs"/>
          <w:rtl/>
        </w:rPr>
        <w:t>בברית בין הבתרים עדיין</w:t>
      </w:r>
      <w:r>
        <w:rPr>
          <w:rFonts w:hint="cs"/>
          <w:rtl/>
        </w:rPr>
        <w:t xml:space="preserve"> נקרא אברהם בשמו הראשון,</w:t>
      </w:r>
      <w:r w:rsidRPr="00620580">
        <w:rPr>
          <w:rFonts w:hint="cs"/>
          <w:rtl/>
        </w:rPr>
        <w:t xml:space="preserve"> אברם</w:t>
      </w:r>
      <w:r>
        <w:rPr>
          <w:rFonts w:hint="cs"/>
          <w:rtl/>
        </w:rPr>
        <w:t xml:space="preserve">. </w:t>
      </w:r>
      <w:r w:rsidRPr="00620580">
        <w:rPr>
          <w:rStyle w:val="Gematriafrank"/>
          <w:rFonts w:hint="cs"/>
          <w:rtl/>
        </w:rPr>
        <w:t>אברם נח</w:t>
      </w:r>
      <w:r w:rsidRPr="00620580">
        <w:rPr>
          <w:rFonts w:hint="cs"/>
          <w:rtl/>
        </w:rPr>
        <w:t xml:space="preserve"> </w:t>
      </w:r>
      <w:r w:rsidRPr="00620580">
        <w:rPr>
          <w:rStyle w:val="Gematriafrank"/>
          <w:rFonts w:hint="cs"/>
          <w:rtl/>
        </w:rPr>
        <w:t>אברהם</w:t>
      </w:r>
      <w:r w:rsidRPr="00620580">
        <w:rPr>
          <w:rFonts w:hint="cs"/>
          <w:rtl/>
        </w:rPr>
        <w:t xml:space="preserve"> </w:t>
      </w:r>
      <w:r w:rsidRPr="00620580">
        <w:rPr>
          <w:rStyle w:val="Gematriafrank"/>
          <w:rFonts w:hint="cs"/>
          <w:rtl/>
        </w:rPr>
        <w:t>נח אברהם</w:t>
      </w:r>
      <w:r w:rsidRPr="00620580">
        <w:rPr>
          <w:rFonts w:hint="cs"/>
          <w:rtl/>
        </w:rPr>
        <w:t xml:space="preserve"> </w:t>
      </w:r>
      <w:r>
        <w:rPr>
          <w:rFonts w:hint="cs"/>
          <w:rtl/>
        </w:rPr>
        <w:t>עולה</w:t>
      </w:r>
      <w:r w:rsidRPr="00620580">
        <w:rPr>
          <w:rFonts w:hint="cs"/>
          <w:rtl/>
        </w:rPr>
        <w:t xml:space="preserve"> 855 </w:t>
      </w:r>
      <w:r>
        <w:rPr>
          <w:rFonts w:hint="cs"/>
          <w:rtl/>
        </w:rPr>
        <w:t>ושווה</w:t>
      </w:r>
      <w:r w:rsidRPr="00620580">
        <w:rPr>
          <w:rFonts w:hint="cs"/>
          <w:rtl/>
        </w:rPr>
        <w:t xml:space="preserve"> </w:t>
      </w:r>
      <w:r w:rsidRPr="00620580">
        <w:rPr>
          <w:rStyle w:val="Gematriafrank"/>
          <w:rFonts w:hint="cs"/>
          <w:rtl/>
        </w:rPr>
        <w:t>אדם</w:t>
      </w:r>
      <w:r w:rsidRPr="00620580">
        <w:rPr>
          <w:rFonts w:hint="cs"/>
          <w:rtl/>
        </w:rPr>
        <w:t xml:space="preserve"> פעמים </w:t>
      </w:r>
      <w:r w:rsidRPr="00620580">
        <w:rPr>
          <w:rStyle w:val="Gematriafrank"/>
          <w:rFonts w:hint="cs"/>
          <w:rtl/>
        </w:rPr>
        <w:t>חוה</w:t>
      </w:r>
      <w:r w:rsidRPr="00620580">
        <w:rPr>
          <w:rFonts w:hint="cs"/>
          <w:rtl/>
        </w:rPr>
        <w:t>.</w:t>
      </w:r>
    </w:p>
  </w:endnote>
  <w:endnote w:id="41">
    <w:p w14:paraId="20F4D3C0" w14:textId="77777777" w:rsidR="00DF763E" w:rsidRDefault="00DF763E" w:rsidP="00DF763E">
      <w:pPr>
        <w:pStyle w:val="afb"/>
        <w:rPr>
          <w:rFonts w:hint="cs"/>
        </w:rPr>
      </w:pPr>
      <w:r w:rsidRPr="00D36A0A">
        <w:endnoteRef/>
      </w:r>
      <w:r>
        <w:rPr>
          <w:rFonts w:hint="cs"/>
          <w:rtl/>
        </w:rPr>
        <w:t>.</w:t>
      </w:r>
      <w:r>
        <w:rPr>
          <w:rFonts w:hint="cs"/>
          <w:rtl/>
        </w:rPr>
        <w:tab/>
        <w:t>אבות ה, ב.</w:t>
      </w:r>
    </w:p>
  </w:endnote>
  <w:endnote w:id="42">
    <w:p w14:paraId="6B6C3ABF" w14:textId="77777777" w:rsidR="00DF763E" w:rsidRDefault="00DF763E" w:rsidP="00DF763E">
      <w:pPr>
        <w:pStyle w:val="afb"/>
        <w:rPr>
          <w:rFonts w:hint="cs"/>
        </w:rPr>
      </w:pPr>
      <w:r w:rsidRPr="00D36A0A">
        <w:endnoteRef/>
      </w:r>
      <w:r>
        <w:rPr>
          <w:rFonts w:hint="cs"/>
          <w:rtl/>
        </w:rPr>
        <w:t>.</w:t>
      </w:r>
      <w:r>
        <w:rPr>
          <w:rFonts w:hint="cs"/>
          <w:rtl/>
        </w:rPr>
        <w:tab/>
        <w:t>במדבר יב, ז.</w:t>
      </w:r>
    </w:p>
  </w:endnote>
  <w:endnote w:id="43">
    <w:p w14:paraId="3216B4F6" w14:textId="77777777" w:rsidR="00DF763E" w:rsidRDefault="00DF763E" w:rsidP="00DF763E">
      <w:pPr>
        <w:pStyle w:val="afb"/>
        <w:rPr>
          <w:rFonts w:hint="cs"/>
        </w:rPr>
      </w:pPr>
      <w:r w:rsidRPr="00D36A0A">
        <w:endnoteRef/>
      </w:r>
      <w:r>
        <w:rPr>
          <w:rFonts w:hint="cs"/>
          <w:rtl/>
        </w:rPr>
        <w:t>.</w:t>
      </w:r>
      <w:r>
        <w:rPr>
          <w:rFonts w:hint="cs"/>
          <w:rtl/>
        </w:rPr>
        <w:tab/>
      </w:r>
      <w:r w:rsidRPr="00210FB5">
        <w:rPr>
          <w:rFonts w:hint="cs"/>
          <w:rtl/>
        </w:rPr>
        <w:t xml:space="preserve">כמבואר בפרשת בראשית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Ref199661966 \h</w:instrText>
      </w:r>
      <w:r>
        <w:rPr>
          <w:rtl/>
        </w:rPr>
        <w:instrText xml:space="preserve"> </w:instrText>
      </w:r>
      <w:r>
        <w:rPr>
          <w:rtl/>
        </w:rPr>
        <w:fldChar w:fldCharType="separate"/>
      </w:r>
      <w:r>
        <w:rPr>
          <w:rFonts w:hint="eastAsia"/>
          <w:rtl/>
        </w:rPr>
        <w:t>א</w:t>
      </w:r>
      <w:r>
        <w:rPr>
          <w:rtl/>
        </w:rPr>
        <w:fldChar w:fldCharType="end"/>
      </w:r>
      <w:r>
        <w:rPr>
          <w:rFonts w:hint="cs"/>
          <w:rtl/>
        </w:rPr>
        <w:t>.</w:t>
      </w:r>
    </w:p>
  </w:endnote>
  <w:endnote w:id="44">
    <w:p w14:paraId="2C2919B6" w14:textId="77777777" w:rsidR="00DF763E" w:rsidRDefault="00DF763E" w:rsidP="00DF763E">
      <w:pPr>
        <w:pStyle w:val="afb"/>
        <w:rPr>
          <w:rFonts w:hint="cs"/>
        </w:rPr>
      </w:pPr>
      <w:r w:rsidRPr="00D36A0A">
        <w:endnoteRef/>
      </w:r>
      <w:r>
        <w:rPr>
          <w:rFonts w:hint="cs"/>
          <w:rtl/>
        </w:rPr>
        <w:t>.</w:t>
      </w:r>
      <w:r>
        <w:rPr>
          <w:rFonts w:hint="cs"/>
          <w:rtl/>
        </w:rPr>
        <w:tab/>
      </w:r>
      <w:r w:rsidRPr="00C45987">
        <w:rPr>
          <w:rStyle w:val="Gematriafrank"/>
          <w:rFonts w:hint="cs"/>
          <w:rtl/>
        </w:rPr>
        <w:t>ונח מצא חן</w:t>
      </w:r>
      <w:r>
        <w:rPr>
          <w:rFonts w:hint="cs"/>
          <w:rtl/>
        </w:rPr>
        <w:t xml:space="preserve"> עולה </w:t>
      </w:r>
      <w:r w:rsidRPr="00C45987">
        <w:rPr>
          <w:rStyle w:val="Gematriafrank"/>
          <w:rFonts w:hint="cs"/>
          <w:rtl/>
        </w:rPr>
        <w:t>אבנר</w:t>
      </w:r>
      <w:r>
        <w:rPr>
          <w:rFonts w:hint="cs"/>
          <w:rtl/>
        </w:rPr>
        <w:t xml:space="preserve"> = 22</w:t>
      </w:r>
      <w:r w:rsidRPr="00F264E1">
        <w:rPr>
          <w:rStyle w:val="symboltriangle"/>
          <w:rFonts w:hint="cs"/>
        </w:rPr>
        <w:sym w:font="Wingdings 3" w:char="F072"/>
      </w:r>
      <w:r>
        <w:rPr>
          <w:rFonts w:hint="cs"/>
          <w:rtl/>
        </w:rPr>
        <w:t xml:space="preserve"> = 6</w:t>
      </w:r>
      <w:r>
        <w:rPr>
          <w:rFonts w:hint="cs"/>
        </w:rPr>
        <w:sym w:font="Wingdings" w:char="F059"/>
      </w:r>
      <w:r>
        <w:rPr>
          <w:rFonts w:hint="cs"/>
          <w:rtl/>
        </w:rPr>
        <w:t>, כפי שיבואר בפרשת לך לך.</w:t>
      </w:r>
    </w:p>
  </w:endnote>
  <w:endnote w:id="45">
    <w:p w14:paraId="3FCC1483" w14:textId="77777777" w:rsidR="00DF763E" w:rsidRDefault="00DF763E" w:rsidP="00DF763E">
      <w:pPr>
        <w:pStyle w:val="afb"/>
        <w:rPr>
          <w:rFonts w:hint="cs"/>
        </w:rPr>
      </w:pPr>
      <w:r w:rsidRPr="00D36A0A">
        <w:endnoteRef/>
      </w:r>
      <w:r>
        <w:rPr>
          <w:rFonts w:hint="cs"/>
          <w:rtl/>
        </w:rPr>
        <w:t>.</w:t>
      </w:r>
      <w:r>
        <w:rPr>
          <w:rFonts w:hint="cs"/>
          <w:rtl/>
        </w:rPr>
        <w:tab/>
        <w:t>ראה באריכות בסדרת הקלטות "נקודה קו שטח" המבוססת על המאמר באותו שם במלכות ישראל כרך א ע' קנט והלאה. ראה גם בהקדמה של אל עולם הקבלה.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graphPatiach">
    <w:charset w:val="B1"/>
    <w:family w:val="auto"/>
    <w:pitch w:val="variable"/>
    <w:sig w:usb0="00001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7A7BD" w14:textId="77777777" w:rsidR="008F4394" w:rsidRDefault="008F4394" w:rsidP="00DF763E">
      <w:pPr>
        <w:spacing w:before="0" w:after="0" w:line="240" w:lineRule="auto"/>
      </w:pPr>
      <w:r>
        <w:separator/>
      </w:r>
    </w:p>
  </w:footnote>
  <w:footnote w:type="continuationSeparator" w:id="0">
    <w:p w14:paraId="460FA941" w14:textId="77777777" w:rsidR="008F4394" w:rsidRDefault="008F4394" w:rsidP="00DF76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5D"/>
    <w:rsid w:val="006B775D"/>
    <w:rsid w:val="008F4394"/>
    <w:rsid w:val="00C0771A"/>
    <w:rsid w:val="00DF7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4AD86-AD42-4DA0-8231-4847B45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DF763E"/>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DF763E"/>
    <w:pPr>
      <w:keepNext/>
      <w:keepLines/>
      <w:spacing w:before="240" w:after="0"/>
      <w:outlineLvl w:val="0"/>
    </w:pPr>
    <w:rPr>
      <w:rFonts w:asciiTheme="majorHAnsi" w:eastAsiaTheme="majorEastAsia" w:hAnsiTheme="majorHAnsi" w:cstheme="majorBidi"/>
      <w:bCs/>
      <w:sz w:val="32"/>
      <w:szCs w:val="32"/>
    </w:rPr>
  </w:style>
  <w:style w:type="paragraph" w:styleId="21">
    <w:name w:val="heading 2"/>
    <w:basedOn w:val="1"/>
    <w:next w:val="a1"/>
    <w:link w:val="22"/>
    <w:qFormat/>
    <w:rsid w:val="00DF763E"/>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DF763E"/>
    <w:pPr>
      <w:keepNext/>
      <w:keepLines/>
      <w:spacing w:after="0"/>
      <w:outlineLvl w:val="2"/>
    </w:pPr>
    <w:rPr>
      <w:rFonts w:asciiTheme="majorHAnsi" w:eastAsiaTheme="majorEastAsia" w:hAnsiTheme="majorHAnsi" w:cstheme="majorBidi"/>
      <w:color w:val="1F3763" w:themeColor="accent1" w:themeShade="7F"/>
      <w:sz w:val="24"/>
      <w:szCs w:val="28"/>
    </w:rPr>
  </w:style>
  <w:style w:type="paragraph" w:styleId="41">
    <w:name w:val="heading 4"/>
    <w:basedOn w:val="a1"/>
    <w:next w:val="a1"/>
    <w:link w:val="42"/>
    <w:qFormat/>
    <w:rsid w:val="00DF763E"/>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DF763E"/>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DF763E"/>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DF763E"/>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DF763E"/>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DF763E"/>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2"/>
      <w:lang w:eastAsia="he-IL"/>
    </w:rPr>
  </w:style>
  <w:style w:type="character" w:customStyle="1" w:styleId="22">
    <w:name w:val="כותרת 2 תו"/>
    <w:basedOn w:val="a2"/>
    <w:link w:val="21"/>
    <w:rsid w:val="00DF763E"/>
    <w:rPr>
      <w:rFonts w:asciiTheme="majorHAnsi" w:eastAsiaTheme="majorEastAsia" w:hAnsiTheme="majorHAnsi" w:cstheme="majorBidi"/>
      <w:color w:val="2F5496" w:themeColor="accent1" w:themeShade="BF"/>
      <w:sz w:val="26"/>
      <w:szCs w:val="26"/>
      <w:lang w:eastAsia="he-IL"/>
    </w:rPr>
  </w:style>
  <w:style w:type="character" w:customStyle="1" w:styleId="32">
    <w:name w:val="כותרת 3 תו"/>
    <w:basedOn w:val="a2"/>
    <w:link w:val="31"/>
    <w:rsid w:val="00DF763E"/>
    <w:rPr>
      <w:rFonts w:asciiTheme="majorHAnsi" w:eastAsiaTheme="majorEastAsia" w:hAnsiTheme="majorHAnsi" w:cstheme="majorBidi"/>
      <w:color w:val="1F3763" w:themeColor="accent1" w:themeShade="7F"/>
      <w:sz w:val="24"/>
      <w:szCs w:val="28"/>
      <w:lang w:eastAsia="he-IL"/>
    </w:rPr>
  </w:style>
  <w:style w:type="character" w:customStyle="1" w:styleId="42">
    <w:name w:val="כותרת 4 תו"/>
    <w:basedOn w:val="a2"/>
    <w:link w:val="41"/>
    <w:rsid w:val="00DF763E"/>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DF763E"/>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DF763E"/>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DF763E"/>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DF763E"/>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DF763E"/>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DF763E"/>
    <w:pPr>
      <w:keepNext/>
      <w:spacing w:before="100" w:beforeAutospacing="1" w:after="100" w:afterAutospacing="1" w:line="240" w:lineRule="exact"/>
      <w:jc w:val="center"/>
    </w:pPr>
  </w:style>
  <w:style w:type="paragraph" w:customStyle="1" w:styleId="a5">
    <w:name w:val="ציטוט בגוף"/>
    <w:basedOn w:val="a1"/>
    <w:rsid w:val="00DF763E"/>
    <w:pPr>
      <w:spacing w:before="120" w:after="120"/>
      <w:ind w:left="567" w:right="567"/>
    </w:pPr>
    <w:rPr>
      <w:rFonts w:cs="Levenim MT"/>
    </w:rPr>
  </w:style>
  <w:style w:type="paragraph" w:styleId="a6">
    <w:name w:val="header"/>
    <w:basedOn w:val="a1"/>
    <w:link w:val="a7"/>
    <w:semiHidden/>
    <w:rsid w:val="00DF763E"/>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DF763E"/>
    <w:rPr>
      <w:rFonts w:ascii="Palatino Linotype" w:eastAsia="Times New Roman" w:hAnsi="Palatino Linotype" w:cs="KorenMF"/>
      <w:noProof/>
      <w:sz w:val="26"/>
      <w:szCs w:val="24"/>
      <w:lang w:eastAsia="he-IL"/>
    </w:rPr>
  </w:style>
  <w:style w:type="paragraph" w:styleId="a8">
    <w:name w:val="footer"/>
    <w:basedOn w:val="a1"/>
    <w:link w:val="a9"/>
    <w:semiHidden/>
    <w:rsid w:val="00DF763E"/>
    <w:pPr>
      <w:tabs>
        <w:tab w:val="center" w:pos="4153"/>
        <w:tab w:val="right" w:pos="8306"/>
      </w:tabs>
      <w:jc w:val="left"/>
    </w:pPr>
  </w:style>
  <w:style w:type="character" w:customStyle="1" w:styleId="a9">
    <w:name w:val="כותרת תחתונה תו"/>
    <w:basedOn w:val="a2"/>
    <w:link w:val="a8"/>
    <w:semiHidden/>
    <w:rsid w:val="00DF763E"/>
    <w:rPr>
      <w:rFonts w:ascii="Palatino Linotype" w:eastAsia="Times New Roman" w:hAnsi="Palatino Linotype" w:cs="FbHadasaNew"/>
      <w:sz w:val="20"/>
      <w:szCs w:val="26"/>
      <w:lang w:eastAsia="he-IL"/>
    </w:rPr>
  </w:style>
  <w:style w:type="character" w:styleId="aa">
    <w:name w:val="page number"/>
    <w:basedOn w:val="a2"/>
    <w:semiHidden/>
    <w:rsid w:val="00DF763E"/>
  </w:style>
  <w:style w:type="character" w:customStyle="1" w:styleId="symbolplusfootnote">
    <w:name w:val="symbol_plus footnote"/>
    <w:rsid w:val="00DF763E"/>
    <w:rPr>
      <w:b/>
      <w:bCs/>
      <w:position w:val="4"/>
      <w:sz w:val="6"/>
      <w:szCs w:val="6"/>
      <w:lang w:eastAsia="en-US"/>
    </w:rPr>
  </w:style>
  <w:style w:type="paragraph" w:customStyle="1" w:styleId="11">
    <w:name w:val="ערך 1 רמזים"/>
    <w:basedOn w:val="a1"/>
    <w:autoRedefine/>
    <w:rsid w:val="00DF763E"/>
    <w:pPr>
      <w:spacing w:line="320" w:lineRule="exact"/>
      <w:ind w:left="651" w:hanging="651"/>
      <w:jc w:val="left"/>
    </w:pPr>
    <w:rPr>
      <w:rFonts w:eastAsia="Vilna"/>
      <w:szCs w:val="22"/>
    </w:rPr>
  </w:style>
  <w:style w:type="character" w:styleId="ab">
    <w:name w:val="footnote reference"/>
    <w:rsid w:val="00DF763E"/>
    <w:rPr>
      <w:noProof/>
      <w:position w:val="4"/>
      <w:szCs w:val="15"/>
      <w:vertAlign w:val="superscript"/>
    </w:rPr>
  </w:style>
  <w:style w:type="paragraph" w:styleId="ac">
    <w:name w:val="Body Text"/>
    <w:basedOn w:val="a1"/>
    <w:link w:val="ad"/>
    <w:semiHidden/>
    <w:rsid w:val="00DF763E"/>
    <w:pPr>
      <w:spacing w:before="60" w:line="360" w:lineRule="auto"/>
      <w:ind w:firstLine="397"/>
    </w:pPr>
    <w:rPr>
      <w:rFonts w:cs="FrankRuehl"/>
      <w:noProof/>
    </w:rPr>
  </w:style>
  <w:style w:type="character" w:customStyle="1" w:styleId="ad">
    <w:name w:val="גוף טקסט תו"/>
    <w:basedOn w:val="a2"/>
    <w:link w:val="ac"/>
    <w:semiHidden/>
    <w:rsid w:val="00DF763E"/>
    <w:rPr>
      <w:rFonts w:ascii="Palatino Linotype" w:eastAsia="Times New Roman" w:hAnsi="Palatino Linotype" w:cs="FrankRuehl"/>
      <w:noProof/>
      <w:sz w:val="20"/>
      <w:szCs w:val="26"/>
      <w:lang w:eastAsia="he-IL"/>
    </w:rPr>
  </w:style>
  <w:style w:type="paragraph" w:styleId="ae">
    <w:name w:val="Quote"/>
    <w:basedOn w:val="a1"/>
    <w:link w:val="af"/>
    <w:qFormat/>
    <w:rsid w:val="00DF763E"/>
    <w:pPr>
      <w:spacing w:before="60" w:after="60"/>
      <w:ind w:left="680"/>
    </w:pPr>
    <w:rPr>
      <w:noProof/>
      <w:snapToGrid w:val="0"/>
      <w:w w:val="95"/>
      <w:sz w:val="30"/>
      <w:lang w:eastAsia="en-US"/>
    </w:rPr>
  </w:style>
  <w:style w:type="character" w:customStyle="1" w:styleId="af">
    <w:name w:val="ציטוט תו"/>
    <w:basedOn w:val="a2"/>
    <w:link w:val="ae"/>
    <w:rsid w:val="00DF763E"/>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DF763E"/>
    <w:pPr>
      <w:spacing w:before="60" w:line="360" w:lineRule="auto"/>
      <w:ind w:firstLine="397"/>
    </w:pPr>
    <w:rPr>
      <w:rFonts w:cs="Narkisim"/>
      <w:noProof/>
    </w:rPr>
  </w:style>
  <w:style w:type="character" w:customStyle="1" w:styleId="af1">
    <w:name w:val="כניסה בגוף טקסט תו"/>
    <w:basedOn w:val="a2"/>
    <w:link w:val="af0"/>
    <w:semiHidden/>
    <w:rsid w:val="00DF763E"/>
    <w:rPr>
      <w:rFonts w:ascii="Palatino Linotype" w:eastAsia="Times New Roman" w:hAnsi="Palatino Linotype" w:cs="Narkisim"/>
      <w:noProof/>
      <w:sz w:val="20"/>
      <w:szCs w:val="26"/>
      <w:lang w:eastAsia="he-IL"/>
    </w:rPr>
  </w:style>
  <w:style w:type="paragraph" w:customStyle="1" w:styleId="EinFormatAH">
    <w:name w:val="EinFormatAH"/>
    <w:semiHidden/>
    <w:rsid w:val="00DF763E"/>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DF763E"/>
    <w:rPr>
      <w:b/>
      <w:bCs/>
      <w:sz w:val="23"/>
      <w:szCs w:val="23"/>
    </w:rPr>
  </w:style>
  <w:style w:type="paragraph" w:customStyle="1" w:styleId="af2">
    <w:name w:val="עיטור"/>
    <w:basedOn w:val="1"/>
    <w:semiHidden/>
    <w:rsid w:val="00DF763E"/>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DF763E"/>
    <w:pPr>
      <w:spacing w:line="240" w:lineRule="auto"/>
      <w:jc w:val="right"/>
    </w:pPr>
    <w:rPr>
      <w:rFonts w:cs="Guttman Mantova"/>
      <w:sz w:val="37"/>
      <w:szCs w:val="44"/>
    </w:rPr>
  </w:style>
  <w:style w:type="paragraph" w:customStyle="1" w:styleId="af4">
    <w:name w:val="כותרת אות"/>
    <w:basedOn w:val="a1"/>
    <w:semiHidden/>
    <w:rsid w:val="00DF763E"/>
    <w:pPr>
      <w:spacing w:line="240" w:lineRule="auto"/>
      <w:jc w:val="center"/>
    </w:pPr>
    <w:rPr>
      <w:sz w:val="38"/>
      <w:szCs w:val="40"/>
    </w:rPr>
  </w:style>
  <w:style w:type="paragraph" w:customStyle="1" w:styleId="23">
    <w:name w:val="ערך 2"/>
    <w:basedOn w:val="11"/>
    <w:autoRedefine/>
    <w:rsid w:val="00DF763E"/>
    <w:pPr>
      <w:ind w:left="1336" w:hanging="1095"/>
    </w:pPr>
  </w:style>
  <w:style w:type="character" w:customStyle="1" w:styleId="af5">
    <w:name w:val="מודגש"/>
    <w:semiHidden/>
    <w:rsid w:val="00DF763E"/>
    <w:rPr>
      <w:b/>
      <w:bCs/>
      <w:sz w:val="27"/>
      <w:szCs w:val="27"/>
    </w:rPr>
  </w:style>
  <w:style w:type="paragraph" w:customStyle="1" w:styleId="af6">
    <w:name w:val="שם אות"/>
    <w:basedOn w:val="1"/>
    <w:semiHidden/>
    <w:rsid w:val="00DF763E"/>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DF763E"/>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DF763E"/>
    <w:rPr>
      <w:rFonts w:cs="MiriamMFO"/>
      <w:sz w:val="20"/>
      <w:szCs w:val="20"/>
      <w:lang w:eastAsia="en-US"/>
    </w:rPr>
  </w:style>
  <w:style w:type="paragraph" w:customStyle="1" w:styleId="af9">
    <w:name w:val="כותרת פרק"/>
    <w:basedOn w:val="a1"/>
    <w:link w:val="Char"/>
    <w:semiHidden/>
    <w:rsid w:val="00DF763E"/>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DF763E"/>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DF763E"/>
    <w:pPr>
      <w:ind w:left="737" w:firstLine="0"/>
    </w:pPr>
    <w:rPr>
      <w:snapToGrid w:val="0"/>
      <w:sz w:val="26"/>
      <w:lang w:eastAsia="en-US"/>
    </w:rPr>
  </w:style>
  <w:style w:type="paragraph" w:styleId="afc">
    <w:name w:val="Title"/>
    <w:basedOn w:val="a1"/>
    <w:link w:val="afd"/>
    <w:qFormat/>
    <w:rsid w:val="00DF763E"/>
    <w:pPr>
      <w:spacing w:before="120" w:after="120" w:line="360" w:lineRule="exact"/>
      <w:jc w:val="center"/>
    </w:pPr>
    <w:rPr>
      <w:b/>
      <w:bCs/>
      <w:sz w:val="54"/>
      <w:szCs w:val="60"/>
    </w:rPr>
  </w:style>
  <w:style w:type="character" w:customStyle="1" w:styleId="afd">
    <w:name w:val="כותרת טקסט תו"/>
    <w:basedOn w:val="a2"/>
    <w:link w:val="afc"/>
    <w:rsid w:val="00DF763E"/>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DF763E"/>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DF763E"/>
    <w:pPr>
      <w:spacing w:after="120" w:line="240" w:lineRule="auto"/>
    </w:pPr>
    <w:rPr>
      <w:rFonts w:cs="Guttman Drogolin"/>
      <w:szCs w:val="28"/>
    </w:rPr>
  </w:style>
  <w:style w:type="paragraph" w:customStyle="1" w:styleId="aff0">
    <w:name w:val="כותרת פיסקה"/>
    <w:basedOn w:val="a1"/>
    <w:semiHidden/>
    <w:rsid w:val="00DF763E"/>
    <w:pPr>
      <w:spacing w:before="0" w:after="120" w:line="360" w:lineRule="exact"/>
      <w:ind w:firstLine="567"/>
    </w:pPr>
    <w:rPr>
      <w:bCs/>
      <w:szCs w:val="30"/>
    </w:rPr>
  </w:style>
  <w:style w:type="character" w:customStyle="1" w:styleId="aff1">
    <w:name w:val="פיזור"/>
    <w:semiHidden/>
    <w:rsid w:val="00DF763E"/>
    <w:rPr>
      <w:spacing w:val="30"/>
    </w:rPr>
  </w:style>
  <w:style w:type="paragraph" w:styleId="33">
    <w:name w:val="Body Text Indent 3"/>
    <w:basedOn w:val="a1"/>
    <w:link w:val="34"/>
    <w:semiHidden/>
    <w:rsid w:val="00DF763E"/>
  </w:style>
  <w:style w:type="character" w:customStyle="1" w:styleId="34">
    <w:name w:val="כניסה בגוף טקסט 3 תו"/>
    <w:basedOn w:val="a2"/>
    <w:link w:val="33"/>
    <w:semiHidden/>
    <w:rsid w:val="00DF763E"/>
    <w:rPr>
      <w:rFonts w:ascii="Palatino Linotype" w:eastAsia="Times New Roman" w:hAnsi="Palatino Linotype" w:cs="FbHadasaNew"/>
      <w:sz w:val="20"/>
      <w:szCs w:val="26"/>
      <w:lang w:eastAsia="he-IL"/>
    </w:rPr>
  </w:style>
  <w:style w:type="paragraph" w:customStyle="1" w:styleId="aff2">
    <w:name w:val="טבלה"/>
    <w:basedOn w:val="a1"/>
    <w:semiHidden/>
    <w:rsid w:val="00DF763E"/>
    <w:pPr>
      <w:spacing w:before="0" w:after="0" w:line="240" w:lineRule="auto"/>
    </w:pPr>
    <w:rPr>
      <w:noProof/>
    </w:rPr>
  </w:style>
  <w:style w:type="paragraph" w:customStyle="1" w:styleId="aff3">
    <w:name w:val="אות פרק"/>
    <w:basedOn w:val="af9"/>
    <w:link w:val="Char1"/>
    <w:semiHidden/>
    <w:rsid w:val="00DF763E"/>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DF763E"/>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DF763E"/>
    <w:rPr>
      <w:color w:val="0000FF"/>
      <w:u w:val="single"/>
    </w:rPr>
  </w:style>
  <w:style w:type="paragraph" w:customStyle="1" w:styleId="aff4">
    <w:name w:val="כותרת פסקה מרכזית"/>
    <w:basedOn w:val="a1"/>
    <w:autoRedefine/>
    <w:semiHidden/>
    <w:rsid w:val="00DF763E"/>
    <w:pPr>
      <w:spacing w:before="0" w:after="120" w:line="360" w:lineRule="exact"/>
      <w:ind w:firstLine="567"/>
      <w:jc w:val="left"/>
    </w:pPr>
    <w:rPr>
      <w:bCs/>
      <w:sz w:val="26"/>
      <w:szCs w:val="34"/>
    </w:rPr>
  </w:style>
  <w:style w:type="paragraph" w:styleId="aff5">
    <w:name w:val="List Number"/>
    <w:basedOn w:val="a1"/>
    <w:semiHidden/>
    <w:rsid w:val="00DF763E"/>
    <w:pPr>
      <w:tabs>
        <w:tab w:val="num" w:pos="927"/>
      </w:tabs>
      <w:ind w:left="927" w:hanging="360"/>
    </w:pPr>
  </w:style>
  <w:style w:type="paragraph" w:customStyle="1" w:styleId="aff6">
    <w:name w:val="כותרת תוכן"/>
    <w:basedOn w:val="31"/>
    <w:semiHidden/>
    <w:rsid w:val="00DF763E"/>
    <w:pPr>
      <w:keepLines w:val="0"/>
      <w:tabs>
        <w:tab w:val="left" w:pos="2012"/>
        <w:tab w:val="left" w:pos="4280"/>
        <w:tab w:val="left" w:pos="6407"/>
      </w:tabs>
      <w:spacing w:before="240" w:after="60" w:line="280" w:lineRule="exact"/>
      <w:ind w:left="312"/>
      <w:jc w:val="left"/>
    </w:pPr>
    <w:rPr>
      <w:rFonts w:ascii="Palatino Linotype" w:eastAsia="Times New Roman" w:hAnsi="Palatino Linotype" w:cs="FbHadasaNew"/>
      <w:bCs/>
      <w:noProof/>
      <w:color w:val="auto"/>
      <w:spacing w:val="10"/>
      <w:sz w:val="22"/>
    </w:rPr>
  </w:style>
  <w:style w:type="paragraph" w:customStyle="1" w:styleId="aff7">
    <w:name w:val="אות חלק"/>
    <w:basedOn w:val="1"/>
    <w:semiHidden/>
    <w:rsid w:val="00DF763E"/>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DF763E"/>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DF763E"/>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DF763E"/>
    <w:pPr>
      <w:spacing w:line="280" w:lineRule="exact"/>
      <w:ind w:left="227" w:right="227" w:firstLine="113"/>
    </w:pPr>
    <w:rPr>
      <w:sz w:val="17"/>
      <w:szCs w:val="17"/>
    </w:rPr>
  </w:style>
  <w:style w:type="paragraph" w:customStyle="1" w:styleId="13">
    <w:name w:val="מפתח1"/>
    <w:basedOn w:val="a1"/>
    <w:semiHidden/>
    <w:rsid w:val="00DF763E"/>
    <w:pPr>
      <w:spacing w:before="60" w:after="60" w:line="200" w:lineRule="exact"/>
      <w:ind w:left="680" w:hanging="680"/>
    </w:pPr>
    <w:rPr>
      <w:sz w:val="30"/>
      <w:szCs w:val="15"/>
    </w:rPr>
  </w:style>
  <w:style w:type="paragraph" w:customStyle="1" w:styleId="24">
    <w:name w:val="מפתח2"/>
    <w:basedOn w:val="6"/>
    <w:semiHidden/>
    <w:rsid w:val="00DF763E"/>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DF763E"/>
    <w:pPr>
      <w:keepLines/>
      <w:ind w:left="652" w:hanging="652"/>
      <w:jc w:val="left"/>
    </w:pPr>
  </w:style>
  <w:style w:type="character" w:customStyle="1" w:styleId="14">
    <w:name w:val="ערך1"/>
    <w:semiHidden/>
    <w:rsid w:val="00DF763E"/>
    <w:rPr>
      <w:b/>
      <w:bCs/>
      <w:sz w:val="25"/>
      <w:szCs w:val="20"/>
    </w:rPr>
  </w:style>
  <w:style w:type="character" w:customStyle="1" w:styleId="25">
    <w:name w:val="ערך2"/>
    <w:semiHidden/>
    <w:rsid w:val="00DF763E"/>
    <w:rPr>
      <w:b/>
      <w:bCs/>
      <w:sz w:val="28"/>
      <w:szCs w:val="16"/>
    </w:rPr>
  </w:style>
  <w:style w:type="paragraph" w:customStyle="1" w:styleId="affc">
    <w:name w:val="מפתח אישים"/>
    <w:basedOn w:val="13"/>
    <w:semiHidden/>
    <w:rsid w:val="00DF763E"/>
    <w:pPr>
      <w:ind w:left="1361" w:hanging="1361"/>
    </w:pPr>
  </w:style>
  <w:style w:type="character" w:customStyle="1" w:styleId="affd">
    <w:name w:val="מרים מפתח"/>
    <w:semiHidden/>
    <w:rsid w:val="00DF763E"/>
    <w:rPr>
      <w:rFonts w:cs="Miriam"/>
      <w:sz w:val="14"/>
    </w:rPr>
  </w:style>
  <w:style w:type="paragraph" w:customStyle="1" w:styleId="Heading1">
    <w:name w:val="Heading1"/>
    <w:basedOn w:val="affe"/>
    <w:semiHidden/>
    <w:rsid w:val="00DF763E"/>
    <w:pPr>
      <w:jc w:val="right"/>
    </w:pPr>
    <w:rPr>
      <w:rFonts w:cs="Monotype Hadassah"/>
      <w:b/>
      <w:bCs/>
      <w:i/>
      <w:iCs/>
      <w:spacing w:val="20"/>
      <w:sz w:val="15"/>
      <w:szCs w:val="15"/>
    </w:rPr>
  </w:style>
  <w:style w:type="paragraph" w:styleId="affe">
    <w:name w:val="Subtitle"/>
    <w:basedOn w:val="a1"/>
    <w:link w:val="afff"/>
    <w:qFormat/>
    <w:rsid w:val="00DF763E"/>
    <w:pPr>
      <w:spacing w:after="60"/>
      <w:jc w:val="center"/>
      <w:outlineLvl w:val="1"/>
    </w:pPr>
    <w:rPr>
      <w:rFonts w:ascii="Arial" w:hAnsi="Arial" w:cs="Arial"/>
      <w:szCs w:val="24"/>
    </w:rPr>
  </w:style>
  <w:style w:type="character" w:customStyle="1" w:styleId="afff">
    <w:name w:val="כותרת משנה תו"/>
    <w:basedOn w:val="a2"/>
    <w:link w:val="affe"/>
    <w:rsid w:val="00DF763E"/>
    <w:rPr>
      <w:rFonts w:ascii="Arial" w:eastAsia="Times New Roman" w:hAnsi="Arial" w:cs="Arial"/>
      <w:sz w:val="20"/>
      <w:szCs w:val="24"/>
      <w:lang w:eastAsia="he-IL"/>
    </w:rPr>
  </w:style>
  <w:style w:type="character" w:customStyle="1" w:styleId="afff0">
    <w:name w:val="מרים ציטוט"/>
    <w:semiHidden/>
    <w:rsid w:val="00DF763E"/>
    <w:rPr>
      <w:rFonts w:cs="Miriam"/>
      <w:w w:val="100"/>
      <w:sz w:val="23"/>
      <w:szCs w:val="23"/>
    </w:rPr>
  </w:style>
  <w:style w:type="paragraph" w:customStyle="1" w:styleId="EquationNumbered2Columns">
    <w:name w:val="Equation Numbered 2Columns"/>
    <w:basedOn w:val="a1"/>
    <w:semiHidden/>
    <w:rsid w:val="00DF763E"/>
    <w:pPr>
      <w:tabs>
        <w:tab w:val="center" w:pos="3119"/>
        <w:tab w:val="right" w:pos="5670"/>
      </w:tabs>
      <w:spacing w:after="0" w:line="280" w:lineRule="exact"/>
    </w:pPr>
  </w:style>
  <w:style w:type="character" w:customStyle="1" w:styleId="afff1">
    <w:name w:val="מרים"/>
    <w:rsid w:val="00DF763E"/>
    <w:rPr>
      <w:rFonts w:cs="MiriamMFO"/>
      <w:szCs w:val="23"/>
    </w:rPr>
  </w:style>
  <w:style w:type="paragraph" w:customStyle="1" w:styleId="QuoteHebrewNormal">
    <w:name w:val="Quote HebrewNormal"/>
    <w:basedOn w:val="a1"/>
    <w:next w:val="a1"/>
    <w:rsid w:val="00DF763E"/>
    <w:pPr>
      <w:spacing w:after="0" w:line="240" w:lineRule="auto"/>
      <w:ind w:left="300"/>
    </w:pPr>
    <w:rPr>
      <w:rFonts w:cs="FrankRuehl"/>
      <w:szCs w:val="24"/>
    </w:rPr>
  </w:style>
  <w:style w:type="character" w:customStyle="1" w:styleId="Gematria">
    <w:name w:val="Gematria"/>
    <w:rsid w:val="00DF763E"/>
    <w:rPr>
      <w:rFonts w:ascii="Vilna" w:eastAsia="Vilna" w:hAnsi="Vilna" w:cs="FbHadasaNew"/>
      <w:b/>
      <w:bCs/>
      <w:sz w:val="24"/>
      <w:szCs w:val="27"/>
    </w:rPr>
  </w:style>
  <w:style w:type="character" w:customStyle="1" w:styleId="Gematriafrank">
    <w:name w:val="Gematria frank"/>
    <w:rsid w:val="00DF763E"/>
    <w:rPr>
      <w:bCs/>
      <w:szCs w:val="22"/>
    </w:rPr>
  </w:style>
  <w:style w:type="table" w:styleId="afff2">
    <w:name w:val="Table Grid"/>
    <w:basedOn w:val="a3"/>
    <w:rsid w:val="00DF763E"/>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DF763E"/>
    <w:rPr>
      <w:rFonts w:cs="Miriam"/>
      <w:szCs w:val="22"/>
    </w:rPr>
  </w:style>
  <w:style w:type="paragraph" w:customStyle="1" w:styleId="NormalBeforeChart">
    <w:name w:val="Normal BeforeChart"/>
    <w:basedOn w:val="a1"/>
    <w:rsid w:val="00DF763E"/>
    <w:pPr>
      <w:spacing w:after="180"/>
    </w:pPr>
    <w:rPr>
      <w:lang w:eastAsia="en-US"/>
    </w:rPr>
  </w:style>
  <w:style w:type="paragraph" w:customStyle="1" w:styleId="NormalAfterChart">
    <w:name w:val="Normal AfterChart"/>
    <w:basedOn w:val="a1"/>
    <w:link w:val="NormalAfterChartChar"/>
    <w:rsid w:val="00DF763E"/>
    <w:pPr>
      <w:spacing w:before="180"/>
    </w:pPr>
    <w:rPr>
      <w:lang w:eastAsia="en-US"/>
    </w:rPr>
  </w:style>
  <w:style w:type="character" w:customStyle="1" w:styleId="NormalAfterChartChar">
    <w:name w:val="Normal AfterChart Char"/>
    <w:link w:val="NormalAfterChart"/>
    <w:rsid w:val="00DF763E"/>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DF763E"/>
    <w:pPr>
      <w:spacing w:after="180"/>
    </w:pPr>
  </w:style>
  <w:style w:type="character" w:customStyle="1" w:styleId="NormalBeforeAfterChartChar">
    <w:name w:val="Normal Before&amp;AfterChart Char"/>
    <w:basedOn w:val="NormalAfterChartChar"/>
    <w:link w:val="NormalBeforeAfterChart"/>
    <w:rsid w:val="00DF763E"/>
    <w:rPr>
      <w:rFonts w:ascii="Palatino Linotype" w:eastAsia="Times New Roman" w:hAnsi="Palatino Linotype" w:cs="FbHadasaNew"/>
      <w:sz w:val="20"/>
      <w:szCs w:val="26"/>
    </w:rPr>
  </w:style>
  <w:style w:type="paragraph" w:customStyle="1" w:styleId="afff4">
    <w:name w:val="הגדרה"/>
    <w:basedOn w:val="a1"/>
    <w:semiHidden/>
    <w:rsid w:val="00DF763E"/>
    <w:pPr>
      <w:spacing w:after="0" w:line="280" w:lineRule="exact"/>
      <w:jc w:val="center"/>
    </w:pPr>
    <w:rPr>
      <w:rFonts w:cs="Arial"/>
      <w:szCs w:val="20"/>
    </w:rPr>
  </w:style>
  <w:style w:type="character" w:customStyle="1" w:styleId="afff5">
    <w:name w:val="ציטוט גימטריא"/>
    <w:rsid w:val="00DF763E"/>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DF763E"/>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DF763E"/>
    <w:rPr>
      <w:rFonts w:ascii="Palatino Linotype" w:eastAsia="Times New Roman" w:hAnsi="Palatino Linotype" w:cs="FbHadasaNew"/>
      <w:noProof/>
      <w:sz w:val="17"/>
      <w:szCs w:val="20"/>
      <w:lang w:eastAsia="he-IL"/>
    </w:rPr>
  </w:style>
  <w:style w:type="character" w:styleId="afff7">
    <w:name w:val="endnote reference"/>
    <w:rsid w:val="00DF763E"/>
    <w:rPr>
      <w:position w:val="-4"/>
      <w:vertAlign w:val="superscript"/>
    </w:rPr>
  </w:style>
  <w:style w:type="paragraph" w:customStyle="1" w:styleId="Gematriafootnotesfrank">
    <w:name w:val="Gematria footnotes frank"/>
    <w:basedOn w:val="a1"/>
    <w:link w:val="Gematriafootnotesfrank0"/>
    <w:rsid w:val="00DF763E"/>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DF763E"/>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DF763E"/>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DF763E"/>
    <w:pPr>
      <w:spacing w:line="300" w:lineRule="exact"/>
    </w:pPr>
  </w:style>
  <w:style w:type="paragraph" w:customStyle="1" w:styleId="GlossaryBeforeChart">
    <w:name w:val="Glossary BeforeChart"/>
    <w:basedOn w:val="a1"/>
    <w:semiHidden/>
    <w:rsid w:val="00DF763E"/>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DF763E"/>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DF763E"/>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DF763E"/>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DF763E"/>
    <w:pPr>
      <w:spacing w:before="120"/>
    </w:pPr>
  </w:style>
  <w:style w:type="character" w:customStyle="1" w:styleId="Glossary2ndAfterChartChar">
    <w:name w:val="Glossary2nd AfterChart Char"/>
    <w:basedOn w:val="Glossary2ndChar"/>
    <w:link w:val="Glossary2ndAfterChart"/>
    <w:semiHidden/>
    <w:rsid w:val="00DF763E"/>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DF763E"/>
    <w:pPr>
      <w:spacing w:after="90"/>
    </w:pPr>
  </w:style>
  <w:style w:type="character" w:customStyle="1" w:styleId="Glossary2ndBeforeChartChar">
    <w:name w:val="Glossary2nd BeforeChart Char"/>
    <w:basedOn w:val="Glossary2ndChar"/>
    <w:link w:val="Glossary2ndBeforeChart"/>
    <w:semiHidden/>
    <w:rsid w:val="00DF763E"/>
    <w:rPr>
      <w:rFonts w:ascii="Garamond" w:eastAsia="Times New Roman" w:hAnsi="Garamond" w:cs="FrankRuehl"/>
      <w:sz w:val="24"/>
      <w:szCs w:val="23"/>
    </w:rPr>
  </w:style>
  <w:style w:type="paragraph" w:customStyle="1" w:styleId="Glossary2ndAfterBeforeChart">
    <w:name w:val="Glossary2nd After+BeforeChart"/>
    <w:basedOn w:val="Glossary2nd"/>
    <w:semiHidden/>
    <w:rsid w:val="00DF763E"/>
    <w:pPr>
      <w:spacing w:before="120" w:after="90"/>
    </w:pPr>
  </w:style>
  <w:style w:type="character" w:customStyle="1" w:styleId="GematriaNote">
    <w:name w:val="Gematria Note"/>
    <w:rsid w:val="00DF763E"/>
    <w:rPr>
      <w:b/>
      <w:w w:val="100"/>
      <w:szCs w:val="22"/>
    </w:rPr>
  </w:style>
  <w:style w:type="paragraph" w:customStyle="1" w:styleId="tablefunction">
    <w:name w:val="table_function"/>
    <w:basedOn w:val="a1"/>
    <w:rsid w:val="00DF763E"/>
    <w:pPr>
      <w:keepNext/>
      <w:spacing w:before="0" w:after="0" w:line="240" w:lineRule="auto"/>
      <w:ind w:left="-57" w:right="-57"/>
      <w:jc w:val="center"/>
    </w:pPr>
    <w:rPr>
      <w:sz w:val="18"/>
      <w:szCs w:val="24"/>
    </w:rPr>
  </w:style>
  <w:style w:type="character" w:customStyle="1" w:styleId="symboldiamond">
    <w:name w:val="symbol_diamond"/>
    <w:rsid w:val="00DF763E"/>
    <w:rPr>
      <w:rFonts w:ascii="Courier New" w:hAnsi="Courier New"/>
      <w:position w:val="3"/>
      <w:sz w:val="12"/>
      <w:szCs w:val="16"/>
    </w:rPr>
  </w:style>
  <w:style w:type="paragraph" w:customStyle="1" w:styleId="tablefunction6pt">
    <w:name w:val="table_function_6pt"/>
    <w:basedOn w:val="tablefunction"/>
    <w:rsid w:val="00DF763E"/>
    <w:rPr>
      <w:sz w:val="12"/>
      <w:szCs w:val="12"/>
      <w:lang w:eastAsia="en-US"/>
    </w:rPr>
  </w:style>
  <w:style w:type="paragraph" w:customStyle="1" w:styleId="tablefunction50">
    <w:name w:val="table_function_50%"/>
    <w:basedOn w:val="tablefunction"/>
    <w:rsid w:val="00DF763E"/>
    <w:rPr>
      <w:color w:val="808080"/>
      <w:lang w:eastAsia="en-US"/>
    </w:rPr>
  </w:style>
  <w:style w:type="paragraph" w:customStyle="1" w:styleId="afff8">
    <w:name w:val="ציטוט_פתיחה"/>
    <w:basedOn w:val="a1"/>
    <w:rsid w:val="00DF763E"/>
    <w:pPr>
      <w:autoSpaceDE w:val="0"/>
      <w:autoSpaceDN w:val="0"/>
      <w:adjustRightInd w:val="0"/>
      <w:spacing w:line="390" w:lineRule="exact"/>
      <w:ind w:left="397" w:right="397"/>
    </w:pPr>
    <w:rPr>
      <w:bCs/>
      <w:szCs w:val="29"/>
    </w:rPr>
  </w:style>
  <w:style w:type="character" w:customStyle="1" w:styleId="symbolinspirational">
    <w:name w:val="symbol_inspirational"/>
    <w:rsid w:val="00DF763E"/>
    <w:rPr>
      <w:sz w:val="18"/>
    </w:rPr>
  </w:style>
  <w:style w:type="paragraph" w:customStyle="1" w:styleId="equationcentered">
    <w:name w:val="equation_centered"/>
    <w:basedOn w:val="a1"/>
    <w:next w:val="a1"/>
    <w:link w:val="equationcenteredChar"/>
    <w:rsid w:val="00DF763E"/>
    <w:pPr>
      <w:spacing w:before="120" w:after="120"/>
      <w:jc w:val="center"/>
    </w:pPr>
    <w:rPr>
      <w:sz w:val="22"/>
    </w:rPr>
  </w:style>
  <w:style w:type="paragraph" w:customStyle="1" w:styleId="tablefunction8pt">
    <w:name w:val="table_function_8pt"/>
    <w:basedOn w:val="tablefunction6pt"/>
    <w:rsid w:val="00DF763E"/>
    <w:rPr>
      <w:sz w:val="16"/>
      <w:szCs w:val="16"/>
    </w:rPr>
  </w:style>
  <w:style w:type="paragraph" w:customStyle="1" w:styleId="tablefunction8pt50">
    <w:name w:val="table_function_8pt_50%"/>
    <w:basedOn w:val="tablefunction8pt"/>
    <w:rsid w:val="00DF763E"/>
    <w:rPr>
      <w:color w:val="808080"/>
    </w:rPr>
  </w:style>
  <w:style w:type="character" w:customStyle="1" w:styleId="symboltriangle">
    <w:name w:val="symbol_triangle"/>
    <w:rsid w:val="00DF763E"/>
    <w:rPr>
      <w:sz w:val="18"/>
      <w:szCs w:val="24"/>
    </w:rPr>
  </w:style>
  <w:style w:type="character" w:customStyle="1" w:styleId="symbolplus">
    <w:name w:val="symbol_plus"/>
    <w:rsid w:val="00DF763E"/>
    <w:rPr>
      <w:b/>
      <w:bCs/>
      <w:position w:val="4"/>
      <w:sz w:val="8"/>
      <w:szCs w:val="8"/>
      <w:lang w:eastAsia="en-US"/>
    </w:rPr>
  </w:style>
  <w:style w:type="character" w:customStyle="1" w:styleId="Heading3Char">
    <w:name w:val="Heading 3 Char"/>
    <w:rsid w:val="00DF763E"/>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DF763E"/>
    <w:pPr>
      <w:spacing w:line="240" w:lineRule="auto"/>
      <w:jc w:val="left"/>
    </w:pPr>
    <w:rPr>
      <w:sz w:val="22"/>
      <w:szCs w:val="20"/>
    </w:rPr>
  </w:style>
  <w:style w:type="paragraph" w:customStyle="1" w:styleId="copyrightpagehebrewbold">
    <w:name w:val="copyright_page_hebrew_bold"/>
    <w:basedOn w:val="copyrightpagehebrew"/>
    <w:rsid w:val="00DF763E"/>
    <w:rPr>
      <w:b/>
      <w:bCs/>
      <w:szCs w:val="22"/>
    </w:rPr>
  </w:style>
  <w:style w:type="character" w:customStyle="1" w:styleId="equationcenteredChar">
    <w:name w:val="equation_centered Char"/>
    <w:link w:val="equationcentered"/>
    <w:rsid w:val="00DF763E"/>
    <w:rPr>
      <w:rFonts w:ascii="Palatino Linotype" w:eastAsia="Times New Roman" w:hAnsi="Palatino Linotype" w:cs="FbHadasaNew"/>
      <w:szCs w:val="26"/>
      <w:lang w:eastAsia="he-IL"/>
    </w:rPr>
  </w:style>
  <w:style w:type="character" w:styleId="FollowedHyperlink">
    <w:name w:val="FollowedHyperlink"/>
    <w:semiHidden/>
    <w:rsid w:val="00DF763E"/>
    <w:rPr>
      <w:color w:val="800080"/>
      <w:u w:val="single"/>
    </w:rPr>
  </w:style>
  <w:style w:type="paragraph" w:customStyle="1" w:styleId="Headerodd">
    <w:name w:val="Header_odd"/>
    <w:basedOn w:val="a6"/>
    <w:semiHidden/>
    <w:rsid w:val="00DF763E"/>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DF763E"/>
    <w:rPr>
      <w:rFonts w:cs="Guttman Mantova"/>
      <w:szCs w:val="68"/>
    </w:rPr>
  </w:style>
  <w:style w:type="paragraph" w:customStyle="1" w:styleId="afff9">
    <w:name w:val="שער אות חומש"/>
    <w:basedOn w:val="af3"/>
    <w:semiHidden/>
    <w:rsid w:val="00DF763E"/>
    <w:rPr>
      <w:szCs w:val="32"/>
    </w:rPr>
  </w:style>
  <w:style w:type="paragraph" w:customStyle="1" w:styleId="afffa">
    <w:name w:val="כותרת משנית"/>
    <w:basedOn w:val="afe"/>
    <w:semiHidden/>
    <w:rsid w:val="00DF763E"/>
    <w:pPr>
      <w:outlineLvl w:val="0"/>
    </w:pPr>
    <w:rPr>
      <w:bCs w:val="0"/>
      <w:noProof/>
      <w:sz w:val="56"/>
      <w:szCs w:val="52"/>
      <w:lang w:val="he-IL"/>
    </w:rPr>
  </w:style>
  <w:style w:type="paragraph" w:customStyle="1" w:styleId="afffb">
    <w:name w:val="שער שנה לפ&quot;ק"/>
    <w:basedOn w:val="aff"/>
    <w:next w:val="aff"/>
    <w:link w:val="Char2"/>
    <w:semiHidden/>
    <w:rsid w:val="00DF763E"/>
    <w:rPr>
      <w:szCs w:val="30"/>
    </w:rPr>
  </w:style>
  <w:style w:type="character" w:customStyle="1" w:styleId="Char0">
    <w:name w:val="טקסט קבוע Char"/>
    <w:link w:val="aff"/>
    <w:semiHidden/>
    <w:rsid w:val="00DF763E"/>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DF763E"/>
    <w:rPr>
      <w:rFonts w:ascii="Palatino Linotype" w:eastAsia="Times New Roman" w:hAnsi="Palatino Linotype" w:cs="Guttman Drogolin"/>
      <w:b/>
      <w:bCs/>
      <w:noProof/>
      <w:w w:val="95"/>
      <w:sz w:val="46"/>
      <w:szCs w:val="30"/>
    </w:rPr>
  </w:style>
  <w:style w:type="character" w:customStyle="1" w:styleId="Normalandshaded">
    <w:name w:val="Normal and shaded"/>
    <w:rsid w:val="00DF763E"/>
    <w:rPr>
      <w:shd w:val="clear" w:color="auto" w:fill="CCCCCC"/>
      <w:lang w:eastAsia="en-US"/>
    </w:rPr>
  </w:style>
  <w:style w:type="character" w:customStyle="1" w:styleId="tablequote">
    <w:name w:val="table_quote"/>
    <w:rsid w:val="00DF763E"/>
    <w:rPr>
      <w:rFonts w:ascii="Web Hebrew Monospace" w:hAnsi="Web Hebrew Monospace" w:cs="FbHadasaNew"/>
      <w:sz w:val="18"/>
      <w:szCs w:val="18"/>
      <w:lang w:eastAsia="en-US"/>
    </w:rPr>
  </w:style>
  <w:style w:type="paragraph" w:customStyle="1" w:styleId="tablefuncendnote">
    <w:name w:val="table_func_endnote"/>
    <w:basedOn w:val="tablefunction"/>
    <w:rsid w:val="00DF763E"/>
    <w:rPr>
      <w:rFonts w:cs="David"/>
    </w:rPr>
  </w:style>
  <w:style w:type="paragraph" w:styleId="afffc">
    <w:name w:val="TOC Heading"/>
    <w:basedOn w:val="1"/>
    <w:next w:val="a1"/>
    <w:uiPriority w:val="39"/>
    <w:unhideWhenUsed/>
    <w:qFormat/>
    <w:rsid w:val="00DF763E"/>
    <w:pPr>
      <w:spacing w:line="259" w:lineRule="auto"/>
      <w:jc w:val="left"/>
      <w:outlineLvl w:val="9"/>
    </w:pPr>
    <w:rPr>
      <w:rFonts w:ascii="Calibri Light" w:eastAsia="Times New Roman" w:hAnsi="Calibri Light" w:cs="Times New Roman"/>
      <w:bCs w:val="0"/>
      <w:color w:val="2F5496"/>
      <w:rtl/>
      <w:cs/>
      <w:lang w:eastAsia="en-US"/>
    </w:rPr>
  </w:style>
  <w:style w:type="character" w:customStyle="1" w:styleId="tocbullet">
    <w:name w:val="toc_bullet"/>
    <w:semiHidden/>
    <w:rsid w:val="00DF763E"/>
    <w:rPr>
      <w:b/>
      <w:bCs/>
      <w:sz w:val="18"/>
      <w:szCs w:val="13"/>
    </w:rPr>
  </w:style>
  <w:style w:type="character" w:customStyle="1" w:styleId="symbolplussubscript">
    <w:name w:val="symbol_plus_subscript"/>
    <w:rsid w:val="00DF763E"/>
    <w:rPr>
      <w:position w:val="2"/>
      <w:sz w:val="8"/>
      <w:szCs w:val="8"/>
    </w:rPr>
  </w:style>
  <w:style w:type="paragraph" w:styleId="afffd">
    <w:name w:val="Balloon Text"/>
    <w:basedOn w:val="a1"/>
    <w:link w:val="afffe"/>
    <w:semiHidden/>
    <w:rsid w:val="00DF763E"/>
    <w:rPr>
      <w:rFonts w:ascii="Tahoma" w:hAnsi="Tahoma" w:cs="Tahoma"/>
      <w:sz w:val="16"/>
      <w:szCs w:val="16"/>
    </w:rPr>
  </w:style>
  <w:style w:type="character" w:customStyle="1" w:styleId="afffe">
    <w:name w:val="טקסט בלונים תו"/>
    <w:basedOn w:val="a2"/>
    <w:link w:val="afffd"/>
    <w:semiHidden/>
    <w:rsid w:val="00DF763E"/>
    <w:rPr>
      <w:rFonts w:ascii="Tahoma" w:eastAsia="Times New Roman" w:hAnsi="Tahoma" w:cs="Tahoma"/>
      <w:sz w:val="16"/>
      <w:szCs w:val="16"/>
      <w:lang w:eastAsia="he-IL"/>
    </w:rPr>
  </w:style>
  <w:style w:type="paragraph" w:styleId="affff">
    <w:name w:val="caption"/>
    <w:basedOn w:val="a1"/>
    <w:next w:val="a1"/>
    <w:qFormat/>
    <w:rsid w:val="00DF763E"/>
    <w:rPr>
      <w:b/>
      <w:bCs/>
    </w:rPr>
  </w:style>
  <w:style w:type="character" w:styleId="affff0">
    <w:name w:val="annotation reference"/>
    <w:semiHidden/>
    <w:rsid w:val="00DF763E"/>
    <w:rPr>
      <w:sz w:val="16"/>
      <w:szCs w:val="16"/>
    </w:rPr>
  </w:style>
  <w:style w:type="paragraph" w:styleId="affff1">
    <w:name w:val="annotation text"/>
    <w:basedOn w:val="a1"/>
    <w:link w:val="affff2"/>
    <w:semiHidden/>
    <w:rsid w:val="00DF763E"/>
  </w:style>
  <w:style w:type="character" w:customStyle="1" w:styleId="affff2">
    <w:name w:val="טקסט הערה תו"/>
    <w:basedOn w:val="a2"/>
    <w:link w:val="affff1"/>
    <w:semiHidden/>
    <w:rsid w:val="00DF763E"/>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DF763E"/>
    <w:rPr>
      <w:b/>
      <w:bCs/>
    </w:rPr>
  </w:style>
  <w:style w:type="character" w:customStyle="1" w:styleId="affff4">
    <w:name w:val="נושא הערה תו"/>
    <w:basedOn w:val="affff2"/>
    <w:link w:val="affff3"/>
    <w:semiHidden/>
    <w:rsid w:val="00DF763E"/>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DF763E"/>
    <w:pPr>
      <w:shd w:val="clear" w:color="auto" w:fill="000080"/>
    </w:pPr>
    <w:rPr>
      <w:rFonts w:ascii="Tahoma" w:hAnsi="Tahoma" w:cs="Tahoma"/>
    </w:rPr>
  </w:style>
  <w:style w:type="character" w:customStyle="1" w:styleId="affff6">
    <w:name w:val="מפת מסמך תו"/>
    <w:basedOn w:val="a2"/>
    <w:link w:val="affff5"/>
    <w:semiHidden/>
    <w:rsid w:val="00DF763E"/>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DF763E"/>
    <w:pPr>
      <w:ind w:left="200" w:hanging="200"/>
    </w:pPr>
  </w:style>
  <w:style w:type="paragraph" w:styleId="Index2">
    <w:name w:val="index 2"/>
    <w:basedOn w:val="a1"/>
    <w:next w:val="a1"/>
    <w:autoRedefine/>
    <w:semiHidden/>
    <w:rsid w:val="00DF763E"/>
    <w:pPr>
      <w:ind w:left="400" w:hanging="200"/>
    </w:pPr>
  </w:style>
  <w:style w:type="paragraph" w:styleId="Index3">
    <w:name w:val="index 3"/>
    <w:basedOn w:val="a1"/>
    <w:next w:val="a1"/>
    <w:autoRedefine/>
    <w:semiHidden/>
    <w:rsid w:val="00DF763E"/>
    <w:pPr>
      <w:ind w:left="600" w:hanging="200"/>
    </w:pPr>
  </w:style>
  <w:style w:type="paragraph" w:styleId="Index4">
    <w:name w:val="index 4"/>
    <w:basedOn w:val="a1"/>
    <w:next w:val="a1"/>
    <w:autoRedefine/>
    <w:semiHidden/>
    <w:rsid w:val="00DF763E"/>
    <w:pPr>
      <w:ind w:left="800" w:hanging="200"/>
    </w:pPr>
  </w:style>
  <w:style w:type="paragraph" w:styleId="Index5">
    <w:name w:val="index 5"/>
    <w:basedOn w:val="a1"/>
    <w:next w:val="a1"/>
    <w:autoRedefine/>
    <w:semiHidden/>
    <w:rsid w:val="00DF763E"/>
    <w:pPr>
      <w:ind w:left="1000" w:hanging="200"/>
    </w:pPr>
  </w:style>
  <w:style w:type="paragraph" w:styleId="Index6">
    <w:name w:val="index 6"/>
    <w:basedOn w:val="a1"/>
    <w:next w:val="a1"/>
    <w:autoRedefine/>
    <w:semiHidden/>
    <w:rsid w:val="00DF763E"/>
    <w:pPr>
      <w:ind w:left="1200" w:hanging="200"/>
    </w:pPr>
  </w:style>
  <w:style w:type="paragraph" w:styleId="Index7">
    <w:name w:val="index 7"/>
    <w:basedOn w:val="a1"/>
    <w:next w:val="a1"/>
    <w:autoRedefine/>
    <w:semiHidden/>
    <w:rsid w:val="00DF763E"/>
    <w:pPr>
      <w:ind w:left="1400" w:hanging="200"/>
    </w:pPr>
  </w:style>
  <w:style w:type="paragraph" w:styleId="Index8">
    <w:name w:val="index 8"/>
    <w:basedOn w:val="a1"/>
    <w:next w:val="a1"/>
    <w:autoRedefine/>
    <w:semiHidden/>
    <w:rsid w:val="00DF763E"/>
    <w:pPr>
      <w:ind w:left="1600" w:hanging="200"/>
    </w:pPr>
  </w:style>
  <w:style w:type="paragraph" w:styleId="Index9">
    <w:name w:val="index 9"/>
    <w:basedOn w:val="a1"/>
    <w:next w:val="a1"/>
    <w:autoRedefine/>
    <w:semiHidden/>
    <w:rsid w:val="00DF763E"/>
    <w:pPr>
      <w:ind w:left="1800" w:hanging="200"/>
    </w:pPr>
  </w:style>
  <w:style w:type="paragraph" w:styleId="affff7">
    <w:name w:val="index heading"/>
    <w:basedOn w:val="a1"/>
    <w:next w:val="Index1"/>
    <w:semiHidden/>
    <w:rsid w:val="00DF763E"/>
    <w:rPr>
      <w:rFonts w:ascii="Arial" w:hAnsi="Arial" w:cs="Arial"/>
      <w:b/>
      <w:bCs/>
    </w:rPr>
  </w:style>
  <w:style w:type="paragraph" w:styleId="affff8">
    <w:name w:val="macro"/>
    <w:link w:val="affff9"/>
    <w:semiHidden/>
    <w:rsid w:val="00DF763E"/>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DF763E"/>
    <w:rPr>
      <w:rFonts w:ascii="Courier New" w:eastAsia="Times New Roman" w:hAnsi="Courier New" w:cs="Courier New"/>
      <w:w w:val="95"/>
      <w:sz w:val="20"/>
      <w:szCs w:val="20"/>
      <w:lang w:eastAsia="he-IL"/>
    </w:rPr>
  </w:style>
  <w:style w:type="paragraph" w:styleId="affffa">
    <w:name w:val="table of authorities"/>
    <w:basedOn w:val="a1"/>
    <w:next w:val="a1"/>
    <w:semiHidden/>
    <w:rsid w:val="00DF763E"/>
    <w:pPr>
      <w:ind w:left="200" w:hanging="200"/>
    </w:pPr>
  </w:style>
  <w:style w:type="paragraph" w:styleId="affffb">
    <w:name w:val="table of figures"/>
    <w:basedOn w:val="a1"/>
    <w:next w:val="a1"/>
    <w:semiHidden/>
    <w:rsid w:val="00DF763E"/>
  </w:style>
  <w:style w:type="paragraph" w:styleId="affffc">
    <w:name w:val="toa heading"/>
    <w:basedOn w:val="a1"/>
    <w:next w:val="a1"/>
    <w:semiHidden/>
    <w:rsid w:val="00DF763E"/>
    <w:pPr>
      <w:spacing w:before="120"/>
    </w:pPr>
    <w:rPr>
      <w:rFonts w:ascii="Arial" w:hAnsi="Arial" w:cs="Arial"/>
      <w:b/>
      <w:bCs/>
      <w:sz w:val="24"/>
      <w:szCs w:val="24"/>
    </w:rPr>
  </w:style>
  <w:style w:type="paragraph" w:styleId="TOC1">
    <w:name w:val="toc 1"/>
    <w:basedOn w:val="a1"/>
    <w:next w:val="a1"/>
    <w:autoRedefine/>
    <w:uiPriority w:val="39"/>
    <w:rsid w:val="00DF763E"/>
  </w:style>
  <w:style w:type="paragraph" w:styleId="TOC2">
    <w:name w:val="toc 2"/>
    <w:basedOn w:val="a1"/>
    <w:next w:val="a1"/>
    <w:autoRedefine/>
    <w:uiPriority w:val="39"/>
    <w:rsid w:val="00DF763E"/>
    <w:pPr>
      <w:ind w:left="200"/>
    </w:pPr>
  </w:style>
  <w:style w:type="paragraph" w:styleId="TOC3">
    <w:name w:val="toc 3"/>
    <w:basedOn w:val="a1"/>
    <w:next w:val="a1"/>
    <w:autoRedefine/>
    <w:uiPriority w:val="39"/>
    <w:rsid w:val="00DF763E"/>
    <w:pPr>
      <w:ind w:left="400"/>
    </w:pPr>
  </w:style>
  <w:style w:type="paragraph" w:styleId="TOC4">
    <w:name w:val="toc 4"/>
    <w:basedOn w:val="a1"/>
    <w:next w:val="a1"/>
    <w:autoRedefine/>
    <w:uiPriority w:val="39"/>
    <w:rsid w:val="00DF763E"/>
    <w:pPr>
      <w:ind w:left="600"/>
    </w:pPr>
  </w:style>
  <w:style w:type="paragraph" w:styleId="TOC5">
    <w:name w:val="toc 5"/>
    <w:basedOn w:val="a1"/>
    <w:next w:val="a1"/>
    <w:autoRedefine/>
    <w:uiPriority w:val="39"/>
    <w:rsid w:val="00DF763E"/>
    <w:pPr>
      <w:ind w:left="800"/>
    </w:pPr>
  </w:style>
  <w:style w:type="paragraph" w:styleId="TOC6">
    <w:name w:val="toc 6"/>
    <w:basedOn w:val="a1"/>
    <w:next w:val="a1"/>
    <w:autoRedefine/>
    <w:uiPriority w:val="39"/>
    <w:rsid w:val="00DF763E"/>
    <w:pPr>
      <w:ind w:left="1000"/>
    </w:pPr>
  </w:style>
  <w:style w:type="paragraph" w:styleId="TOC7">
    <w:name w:val="toc 7"/>
    <w:basedOn w:val="a1"/>
    <w:next w:val="a1"/>
    <w:autoRedefine/>
    <w:uiPriority w:val="39"/>
    <w:rsid w:val="00DF763E"/>
    <w:pPr>
      <w:ind w:left="1200"/>
    </w:pPr>
  </w:style>
  <w:style w:type="paragraph" w:styleId="TOC8">
    <w:name w:val="toc 8"/>
    <w:basedOn w:val="a1"/>
    <w:next w:val="a1"/>
    <w:autoRedefine/>
    <w:uiPriority w:val="39"/>
    <w:rsid w:val="00DF763E"/>
    <w:pPr>
      <w:ind w:left="1400"/>
    </w:pPr>
  </w:style>
  <w:style w:type="paragraph" w:styleId="TOC9">
    <w:name w:val="toc 9"/>
    <w:basedOn w:val="a1"/>
    <w:next w:val="a1"/>
    <w:autoRedefine/>
    <w:uiPriority w:val="39"/>
    <w:rsid w:val="00DF763E"/>
    <w:pPr>
      <w:ind w:left="1600"/>
    </w:pPr>
  </w:style>
  <w:style w:type="numbering" w:styleId="111111">
    <w:name w:val="Outline List 2"/>
    <w:basedOn w:val="a4"/>
    <w:semiHidden/>
    <w:rsid w:val="00DF763E"/>
    <w:pPr>
      <w:numPr>
        <w:numId w:val="36"/>
      </w:numPr>
    </w:pPr>
  </w:style>
  <w:style w:type="numbering" w:styleId="1ai">
    <w:name w:val="Outline List 1"/>
    <w:basedOn w:val="a4"/>
    <w:semiHidden/>
    <w:rsid w:val="00DF763E"/>
    <w:pPr>
      <w:numPr>
        <w:numId w:val="37"/>
      </w:numPr>
    </w:pPr>
  </w:style>
  <w:style w:type="numbering" w:styleId="a0">
    <w:name w:val="Outline List 3"/>
    <w:basedOn w:val="a4"/>
    <w:semiHidden/>
    <w:rsid w:val="00DF763E"/>
    <w:pPr>
      <w:numPr>
        <w:numId w:val="38"/>
      </w:numPr>
    </w:pPr>
  </w:style>
  <w:style w:type="paragraph" w:styleId="affffd">
    <w:name w:val="Block Text"/>
    <w:basedOn w:val="a1"/>
    <w:semiHidden/>
    <w:rsid w:val="00DF763E"/>
    <w:pPr>
      <w:spacing w:after="120"/>
      <w:ind w:left="1440" w:right="1440"/>
    </w:pPr>
  </w:style>
  <w:style w:type="paragraph" w:styleId="26">
    <w:name w:val="Body Text 2"/>
    <w:basedOn w:val="a1"/>
    <w:link w:val="27"/>
    <w:semiHidden/>
    <w:rsid w:val="00DF763E"/>
    <w:pPr>
      <w:spacing w:after="120" w:line="480" w:lineRule="auto"/>
    </w:pPr>
  </w:style>
  <w:style w:type="character" w:customStyle="1" w:styleId="27">
    <w:name w:val="גוף טקסט 2 תו"/>
    <w:basedOn w:val="a2"/>
    <w:link w:val="26"/>
    <w:semiHidden/>
    <w:rsid w:val="00DF763E"/>
    <w:rPr>
      <w:rFonts w:ascii="Palatino Linotype" w:eastAsia="Times New Roman" w:hAnsi="Palatino Linotype" w:cs="FbHadasaNew"/>
      <w:sz w:val="20"/>
      <w:szCs w:val="26"/>
      <w:lang w:eastAsia="he-IL"/>
    </w:rPr>
  </w:style>
  <w:style w:type="paragraph" w:styleId="35">
    <w:name w:val="Body Text 3"/>
    <w:basedOn w:val="a1"/>
    <w:link w:val="36"/>
    <w:semiHidden/>
    <w:rsid w:val="00DF763E"/>
    <w:pPr>
      <w:spacing w:after="120"/>
    </w:pPr>
    <w:rPr>
      <w:sz w:val="16"/>
      <w:szCs w:val="16"/>
    </w:rPr>
  </w:style>
  <w:style w:type="character" w:customStyle="1" w:styleId="36">
    <w:name w:val="גוף טקסט 3 תו"/>
    <w:basedOn w:val="a2"/>
    <w:link w:val="35"/>
    <w:semiHidden/>
    <w:rsid w:val="00DF763E"/>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DF763E"/>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DF763E"/>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DF763E"/>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DF763E"/>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DF763E"/>
    <w:pPr>
      <w:ind w:left="4320"/>
    </w:pPr>
  </w:style>
  <w:style w:type="character" w:customStyle="1" w:styleId="afffff1">
    <w:name w:val="סיום תו"/>
    <w:basedOn w:val="a2"/>
    <w:link w:val="afffff0"/>
    <w:semiHidden/>
    <w:rsid w:val="00DF763E"/>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DF763E"/>
  </w:style>
  <w:style w:type="character" w:customStyle="1" w:styleId="afffff3">
    <w:name w:val="תאריך תו"/>
    <w:basedOn w:val="a2"/>
    <w:link w:val="afffff2"/>
    <w:semiHidden/>
    <w:rsid w:val="00DF763E"/>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DF763E"/>
  </w:style>
  <w:style w:type="character" w:customStyle="1" w:styleId="afffff5">
    <w:name w:val="חתימת דואר אלקטרוני תו"/>
    <w:basedOn w:val="a2"/>
    <w:link w:val="afffff4"/>
    <w:semiHidden/>
    <w:rsid w:val="00DF763E"/>
    <w:rPr>
      <w:rFonts w:ascii="Palatino Linotype" w:eastAsia="Times New Roman" w:hAnsi="Palatino Linotype" w:cs="FbHadasaNew"/>
      <w:sz w:val="20"/>
      <w:szCs w:val="26"/>
      <w:lang w:eastAsia="he-IL"/>
    </w:rPr>
  </w:style>
  <w:style w:type="character" w:styleId="afffff6">
    <w:name w:val="Emphasis"/>
    <w:qFormat/>
    <w:rsid w:val="00DF763E"/>
    <w:rPr>
      <w:i/>
      <w:iCs/>
    </w:rPr>
  </w:style>
  <w:style w:type="paragraph" w:styleId="afffff7">
    <w:name w:val="envelope address"/>
    <w:basedOn w:val="a1"/>
    <w:semiHidden/>
    <w:rsid w:val="00DF763E"/>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DF763E"/>
    <w:rPr>
      <w:rFonts w:ascii="Arial" w:hAnsi="Arial" w:cs="Arial"/>
    </w:rPr>
  </w:style>
  <w:style w:type="character" w:styleId="HTML">
    <w:name w:val="HTML Acronym"/>
    <w:basedOn w:val="a2"/>
    <w:semiHidden/>
    <w:rsid w:val="00DF763E"/>
  </w:style>
  <w:style w:type="paragraph" w:styleId="HTML0">
    <w:name w:val="HTML Address"/>
    <w:basedOn w:val="a1"/>
    <w:link w:val="HTML1"/>
    <w:semiHidden/>
    <w:rsid w:val="00DF763E"/>
    <w:rPr>
      <w:i/>
      <w:iCs/>
    </w:rPr>
  </w:style>
  <w:style w:type="character" w:customStyle="1" w:styleId="HTML1">
    <w:name w:val="כתובת HTML תו"/>
    <w:basedOn w:val="a2"/>
    <w:link w:val="HTML0"/>
    <w:semiHidden/>
    <w:rsid w:val="00DF763E"/>
    <w:rPr>
      <w:rFonts w:ascii="Palatino Linotype" w:eastAsia="Times New Roman" w:hAnsi="Palatino Linotype" w:cs="FbHadasaNew"/>
      <w:i/>
      <w:iCs/>
      <w:sz w:val="20"/>
      <w:szCs w:val="26"/>
      <w:lang w:eastAsia="he-IL"/>
    </w:rPr>
  </w:style>
  <w:style w:type="character" w:styleId="HTMLCite">
    <w:name w:val="HTML Cite"/>
    <w:semiHidden/>
    <w:rsid w:val="00DF763E"/>
    <w:rPr>
      <w:i/>
      <w:iCs/>
    </w:rPr>
  </w:style>
  <w:style w:type="character" w:styleId="HTMLCode">
    <w:name w:val="HTML Code"/>
    <w:semiHidden/>
    <w:rsid w:val="00DF763E"/>
    <w:rPr>
      <w:rFonts w:ascii="Courier New" w:hAnsi="Courier New" w:cs="Courier New"/>
      <w:sz w:val="20"/>
      <w:szCs w:val="20"/>
    </w:rPr>
  </w:style>
  <w:style w:type="character" w:styleId="HTMLDefinition">
    <w:name w:val="HTML Definition"/>
    <w:semiHidden/>
    <w:rsid w:val="00DF763E"/>
    <w:rPr>
      <w:i/>
      <w:iCs/>
    </w:rPr>
  </w:style>
  <w:style w:type="character" w:styleId="HTML2">
    <w:name w:val="HTML Keyboard"/>
    <w:semiHidden/>
    <w:rsid w:val="00DF763E"/>
    <w:rPr>
      <w:rFonts w:ascii="Courier New" w:hAnsi="Courier New" w:cs="Courier New"/>
      <w:sz w:val="20"/>
      <w:szCs w:val="20"/>
    </w:rPr>
  </w:style>
  <w:style w:type="paragraph" w:styleId="HTML3">
    <w:name w:val="HTML Preformatted"/>
    <w:basedOn w:val="a1"/>
    <w:link w:val="HTML4"/>
    <w:semiHidden/>
    <w:rsid w:val="00DF763E"/>
    <w:rPr>
      <w:rFonts w:ascii="Courier New" w:hAnsi="Courier New" w:cs="Courier New"/>
    </w:rPr>
  </w:style>
  <w:style w:type="character" w:customStyle="1" w:styleId="HTML4">
    <w:name w:val="HTML מעוצב מראש תו"/>
    <w:basedOn w:val="a2"/>
    <w:link w:val="HTML3"/>
    <w:semiHidden/>
    <w:rsid w:val="00DF763E"/>
    <w:rPr>
      <w:rFonts w:ascii="Courier New" w:eastAsia="Times New Roman" w:hAnsi="Courier New" w:cs="Courier New"/>
      <w:sz w:val="20"/>
      <w:szCs w:val="26"/>
      <w:lang w:eastAsia="he-IL"/>
    </w:rPr>
  </w:style>
  <w:style w:type="character" w:styleId="HTML5">
    <w:name w:val="HTML Sample"/>
    <w:semiHidden/>
    <w:rsid w:val="00DF763E"/>
    <w:rPr>
      <w:rFonts w:ascii="Courier New" w:hAnsi="Courier New" w:cs="Courier New"/>
    </w:rPr>
  </w:style>
  <w:style w:type="character" w:styleId="HTML6">
    <w:name w:val="HTML Typewriter"/>
    <w:semiHidden/>
    <w:rsid w:val="00DF763E"/>
    <w:rPr>
      <w:rFonts w:ascii="Courier New" w:hAnsi="Courier New" w:cs="Courier New"/>
      <w:sz w:val="20"/>
      <w:szCs w:val="20"/>
    </w:rPr>
  </w:style>
  <w:style w:type="character" w:styleId="HTMLVariable">
    <w:name w:val="HTML Variable"/>
    <w:semiHidden/>
    <w:rsid w:val="00DF763E"/>
    <w:rPr>
      <w:i/>
      <w:iCs/>
    </w:rPr>
  </w:style>
  <w:style w:type="character" w:styleId="afffff9">
    <w:name w:val="line number"/>
    <w:basedOn w:val="a2"/>
    <w:semiHidden/>
    <w:rsid w:val="00DF763E"/>
  </w:style>
  <w:style w:type="paragraph" w:styleId="afffffa">
    <w:name w:val="List"/>
    <w:basedOn w:val="a1"/>
    <w:semiHidden/>
    <w:rsid w:val="00DF763E"/>
    <w:pPr>
      <w:ind w:left="360" w:hanging="360"/>
    </w:pPr>
  </w:style>
  <w:style w:type="paragraph" w:styleId="2a">
    <w:name w:val="List 2"/>
    <w:basedOn w:val="a1"/>
    <w:semiHidden/>
    <w:rsid w:val="00DF763E"/>
    <w:pPr>
      <w:ind w:left="720" w:hanging="360"/>
    </w:pPr>
  </w:style>
  <w:style w:type="paragraph" w:styleId="37">
    <w:name w:val="List 3"/>
    <w:basedOn w:val="a1"/>
    <w:semiHidden/>
    <w:rsid w:val="00DF763E"/>
    <w:pPr>
      <w:ind w:left="1080" w:hanging="360"/>
    </w:pPr>
  </w:style>
  <w:style w:type="paragraph" w:styleId="43">
    <w:name w:val="List 4"/>
    <w:basedOn w:val="a1"/>
    <w:semiHidden/>
    <w:rsid w:val="00DF763E"/>
    <w:pPr>
      <w:ind w:left="1440" w:hanging="360"/>
    </w:pPr>
  </w:style>
  <w:style w:type="paragraph" w:styleId="53">
    <w:name w:val="List 5"/>
    <w:basedOn w:val="a1"/>
    <w:semiHidden/>
    <w:rsid w:val="00DF763E"/>
    <w:pPr>
      <w:ind w:left="1800" w:hanging="360"/>
    </w:pPr>
  </w:style>
  <w:style w:type="paragraph" w:styleId="a">
    <w:name w:val="List Bullet"/>
    <w:basedOn w:val="a1"/>
    <w:semiHidden/>
    <w:rsid w:val="00DF763E"/>
    <w:pPr>
      <w:numPr>
        <w:numId w:val="43"/>
      </w:numPr>
    </w:pPr>
  </w:style>
  <w:style w:type="paragraph" w:styleId="20">
    <w:name w:val="List Bullet 2"/>
    <w:basedOn w:val="a1"/>
    <w:semiHidden/>
    <w:rsid w:val="00DF763E"/>
    <w:pPr>
      <w:numPr>
        <w:numId w:val="44"/>
      </w:numPr>
    </w:pPr>
  </w:style>
  <w:style w:type="paragraph" w:styleId="30">
    <w:name w:val="List Bullet 3"/>
    <w:basedOn w:val="a1"/>
    <w:semiHidden/>
    <w:rsid w:val="00DF763E"/>
    <w:pPr>
      <w:numPr>
        <w:numId w:val="45"/>
      </w:numPr>
    </w:pPr>
  </w:style>
  <w:style w:type="paragraph" w:styleId="40">
    <w:name w:val="List Bullet 4"/>
    <w:basedOn w:val="a1"/>
    <w:semiHidden/>
    <w:rsid w:val="00DF763E"/>
    <w:pPr>
      <w:numPr>
        <w:numId w:val="46"/>
      </w:numPr>
    </w:pPr>
  </w:style>
  <w:style w:type="paragraph" w:styleId="50">
    <w:name w:val="List Bullet 5"/>
    <w:basedOn w:val="a1"/>
    <w:semiHidden/>
    <w:rsid w:val="00DF763E"/>
    <w:pPr>
      <w:numPr>
        <w:numId w:val="47"/>
      </w:numPr>
    </w:pPr>
  </w:style>
  <w:style w:type="paragraph" w:styleId="afffffb">
    <w:name w:val="List Continue"/>
    <w:basedOn w:val="a1"/>
    <w:semiHidden/>
    <w:rsid w:val="00DF763E"/>
    <w:pPr>
      <w:spacing w:after="120"/>
      <w:ind w:left="360"/>
    </w:pPr>
  </w:style>
  <w:style w:type="paragraph" w:styleId="2b">
    <w:name w:val="List Continue 2"/>
    <w:basedOn w:val="a1"/>
    <w:semiHidden/>
    <w:rsid w:val="00DF763E"/>
    <w:pPr>
      <w:spacing w:after="120"/>
      <w:ind w:left="720"/>
    </w:pPr>
  </w:style>
  <w:style w:type="paragraph" w:styleId="38">
    <w:name w:val="List Continue 3"/>
    <w:basedOn w:val="a1"/>
    <w:semiHidden/>
    <w:rsid w:val="00DF763E"/>
    <w:pPr>
      <w:spacing w:after="120"/>
      <w:ind w:left="1080"/>
    </w:pPr>
  </w:style>
  <w:style w:type="paragraph" w:styleId="44">
    <w:name w:val="List Continue 4"/>
    <w:basedOn w:val="a1"/>
    <w:semiHidden/>
    <w:rsid w:val="00DF763E"/>
    <w:pPr>
      <w:spacing w:after="120"/>
      <w:ind w:left="1440"/>
    </w:pPr>
  </w:style>
  <w:style w:type="paragraph" w:styleId="54">
    <w:name w:val="List Continue 5"/>
    <w:basedOn w:val="a1"/>
    <w:semiHidden/>
    <w:rsid w:val="00DF763E"/>
    <w:pPr>
      <w:spacing w:after="120"/>
      <w:ind w:left="1800"/>
    </w:pPr>
  </w:style>
  <w:style w:type="paragraph" w:styleId="2">
    <w:name w:val="List Number 2"/>
    <w:basedOn w:val="a1"/>
    <w:semiHidden/>
    <w:rsid w:val="00DF763E"/>
    <w:pPr>
      <w:numPr>
        <w:numId w:val="39"/>
      </w:numPr>
    </w:pPr>
  </w:style>
  <w:style w:type="paragraph" w:styleId="3">
    <w:name w:val="List Number 3"/>
    <w:basedOn w:val="a1"/>
    <w:semiHidden/>
    <w:rsid w:val="00DF763E"/>
    <w:pPr>
      <w:numPr>
        <w:numId w:val="40"/>
      </w:numPr>
    </w:pPr>
  </w:style>
  <w:style w:type="paragraph" w:styleId="4">
    <w:name w:val="List Number 4"/>
    <w:basedOn w:val="a1"/>
    <w:semiHidden/>
    <w:rsid w:val="00DF763E"/>
    <w:pPr>
      <w:numPr>
        <w:numId w:val="41"/>
      </w:numPr>
    </w:pPr>
  </w:style>
  <w:style w:type="paragraph" w:styleId="5">
    <w:name w:val="List Number 5"/>
    <w:basedOn w:val="a1"/>
    <w:semiHidden/>
    <w:rsid w:val="00DF763E"/>
    <w:pPr>
      <w:numPr>
        <w:numId w:val="42"/>
      </w:numPr>
    </w:pPr>
  </w:style>
  <w:style w:type="paragraph" w:styleId="afffffc">
    <w:name w:val="Message Header"/>
    <w:basedOn w:val="a1"/>
    <w:link w:val="afffffd"/>
    <w:semiHidden/>
    <w:rsid w:val="00DF763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DF763E"/>
    <w:rPr>
      <w:rFonts w:ascii="Arial" w:eastAsia="Times New Roman" w:hAnsi="Arial" w:cs="Arial"/>
      <w:sz w:val="24"/>
      <w:szCs w:val="24"/>
      <w:shd w:val="pct20" w:color="auto" w:fill="auto"/>
      <w:lang w:eastAsia="he-IL"/>
    </w:rPr>
  </w:style>
  <w:style w:type="paragraph" w:styleId="NormalWeb">
    <w:name w:val="Normal (Web)"/>
    <w:basedOn w:val="a1"/>
    <w:semiHidden/>
    <w:rsid w:val="00DF763E"/>
    <w:rPr>
      <w:rFonts w:ascii="Times New Roman" w:hAnsi="Times New Roman" w:cs="Times New Roman"/>
      <w:sz w:val="24"/>
      <w:szCs w:val="24"/>
    </w:rPr>
  </w:style>
  <w:style w:type="paragraph" w:styleId="afffffe">
    <w:name w:val="Normal Indent"/>
    <w:basedOn w:val="a1"/>
    <w:semiHidden/>
    <w:rsid w:val="00DF763E"/>
    <w:pPr>
      <w:ind w:left="720"/>
    </w:pPr>
  </w:style>
  <w:style w:type="paragraph" w:styleId="affffff">
    <w:name w:val="Note Heading"/>
    <w:basedOn w:val="a1"/>
    <w:next w:val="a1"/>
    <w:link w:val="affffff0"/>
    <w:semiHidden/>
    <w:rsid w:val="00DF763E"/>
  </w:style>
  <w:style w:type="character" w:customStyle="1" w:styleId="affffff0">
    <w:name w:val="כותרת הערות תו"/>
    <w:basedOn w:val="a2"/>
    <w:link w:val="affffff"/>
    <w:semiHidden/>
    <w:rsid w:val="00DF763E"/>
    <w:rPr>
      <w:rFonts w:ascii="Palatino Linotype" w:eastAsia="Times New Roman" w:hAnsi="Palatino Linotype" w:cs="FbHadasaNew"/>
      <w:sz w:val="20"/>
      <w:szCs w:val="26"/>
      <w:lang w:eastAsia="he-IL"/>
    </w:rPr>
  </w:style>
  <w:style w:type="paragraph" w:styleId="affffff1">
    <w:name w:val="Plain Text"/>
    <w:basedOn w:val="a1"/>
    <w:link w:val="affffff2"/>
    <w:semiHidden/>
    <w:rsid w:val="00DF763E"/>
    <w:rPr>
      <w:rFonts w:ascii="Courier New" w:hAnsi="Courier New" w:cs="Courier New"/>
    </w:rPr>
  </w:style>
  <w:style w:type="character" w:customStyle="1" w:styleId="affffff2">
    <w:name w:val="טקסט רגיל תו"/>
    <w:basedOn w:val="a2"/>
    <w:link w:val="affffff1"/>
    <w:semiHidden/>
    <w:rsid w:val="00DF763E"/>
    <w:rPr>
      <w:rFonts w:ascii="Courier New" w:eastAsia="Times New Roman" w:hAnsi="Courier New" w:cs="Courier New"/>
      <w:sz w:val="20"/>
      <w:szCs w:val="26"/>
      <w:lang w:eastAsia="he-IL"/>
    </w:rPr>
  </w:style>
  <w:style w:type="paragraph" w:styleId="affffff3">
    <w:name w:val="Salutation"/>
    <w:basedOn w:val="a1"/>
    <w:next w:val="a1"/>
    <w:link w:val="affffff4"/>
    <w:semiHidden/>
    <w:rsid w:val="00DF763E"/>
  </w:style>
  <w:style w:type="character" w:customStyle="1" w:styleId="affffff4">
    <w:name w:val="ברכה תו"/>
    <w:basedOn w:val="a2"/>
    <w:link w:val="affffff3"/>
    <w:semiHidden/>
    <w:rsid w:val="00DF763E"/>
    <w:rPr>
      <w:rFonts w:ascii="Palatino Linotype" w:eastAsia="Times New Roman" w:hAnsi="Palatino Linotype" w:cs="FbHadasaNew"/>
      <w:sz w:val="20"/>
      <w:szCs w:val="26"/>
      <w:lang w:eastAsia="he-IL"/>
    </w:rPr>
  </w:style>
  <w:style w:type="paragraph" w:styleId="affffff5">
    <w:name w:val="Signature"/>
    <w:basedOn w:val="a1"/>
    <w:link w:val="affffff6"/>
    <w:semiHidden/>
    <w:rsid w:val="00DF763E"/>
    <w:pPr>
      <w:ind w:left="4320"/>
    </w:pPr>
  </w:style>
  <w:style w:type="character" w:customStyle="1" w:styleId="affffff6">
    <w:name w:val="חתימה תו"/>
    <w:basedOn w:val="a2"/>
    <w:link w:val="affffff5"/>
    <w:semiHidden/>
    <w:rsid w:val="00DF763E"/>
    <w:rPr>
      <w:rFonts w:ascii="Palatino Linotype" w:eastAsia="Times New Roman" w:hAnsi="Palatino Linotype" w:cs="FbHadasaNew"/>
      <w:sz w:val="20"/>
      <w:szCs w:val="26"/>
      <w:lang w:eastAsia="he-IL"/>
    </w:rPr>
  </w:style>
  <w:style w:type="character" w:styleId="affffff7">
    <w:name w:val="Strong"/>
    <w:qFormat/>
    <w:rsid w:val="00DF763E"/>
    <w:rPr>
      <w:b/>
      <w:bCs/>
    </w:rPr>
  </w:style>
  <w:style w:type="table" w:styleId="-1">
    <w:name w:val="Table 3D effects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DF763E"/>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DF763E"/>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DF763E"/>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DF763E"/>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DF763E"/>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DF763E"/>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DF763E"/>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DF763E"/>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DF763E"/>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DF7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_rels/endnotes.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4878</Words>
  <Characters>24394</Characters>
  <Application>Microsoft Office Word</Application>
  <DocSecurity>0</DocSecurity>
  <Lines>203</Lines>
  <Paragraphs>58</Paragraphs>
  <ScaleCrop>false</ScaleCrop>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2018-03-14T20:20:00Z</dcterms:created>
  <dcterms:modified xsi:type="dcterms:W3CDTF">2018-03-14T20:21:00Z</dcterms:modified>
</cp:coreProperties>
</file>