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1"/>
        <w:spacing w:lineRule="auto" w:line="360"/>
        <w:rPr/>
      </w:pPr>
      <w:bookmarkStart w:id="0" w:name="_6wpwt0gra8n2"/>
      <w:bookmarkEnd w:id="0"/>
      <w:r>
        <w:rPr>
          <w:rtl w:val="true"/>
        </w:rPr>
        <w:t xml:space="preserve">ממן </w:t>
      </w:r>
      <w:r>
        <w:rPr/>
        <w:t>15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אלגוריתמיקה </w:t>
      </w:r>
      <w:r>
        <w:rPr>
          <w:sz w:val="24"/>
          <w:szCs w:val="24"/>
        </w:rPr>
        <w:t>20290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rtl w:val="true"/>
        </w:rPr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06.09.2019</w:t>
      </w:r>
    </w:p>
    <w:p>
      <w:pPr>
        <w:pStyle w:val="Normal1"/>
        <w:bidi w:val="1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sectPr>
          <w:headerReference w:type="default" r:id="rId2"/>
          <w:type w:val="nextPage"/>
          <w:pgSz w:w="11906" w:h="16838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1" w:name="_i38hcvahwc47"/>
      <w:bookmarkStart w:id="2" w:name="_i38hcvahwc47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80" w:after="0"/>
            <w:ind w:left="0" w:hanging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instrText> TOC \z \o "1-9" \u \h</w:instrText>
          </w:r>
          <w:r>
            <w:rPr>
              <w:webHidden/>
              <w:rtl w:val="true"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 w:val="22"/>
              <w:i w:val="false"/>
              <w:b/>
              <w:szCs w:val="22"/>
              <w:rFonts w:ascii="Arial" w:hAnsi="Arial" w:eastAsia="Arial"/>
            </w:rPr>
            <w:fldChar w:fldCharType="separate"/>
          </w:r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ממן</w:t>
            </w:r>
          </w:hyperlink>
          <w:hyperlink w:anchor="_6wpwt0gra8n2">
            <w:r>
              <w:rPr>
                <w:webHidden/>
                <w:rStyle w:val="IndexLink"/>
                <w:rFonts w:ascii="Arial" w:hAnsi="Arial" w:eastAsia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15</w:t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שאלה</w:t>
            </w:r>
          </w:hyperlink>
          <w:hyperlink w:anchor="_940e35q6racc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r>
            <w:rPr>
              <w:rStyle w:val="IndexLink"/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סעיף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hyperlink>
          <w:hyperlink w:anchor="_31ovr3cl7qcs">
            <w:r>
              <w:rPr>
                <w:webHidden/>
                <w:rStyle w:val="IndexLink"/>
                <w:rFonts w:ascii="Arial" w:hAnsi="Arial" w:eastAsia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  <w:t>א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  <w:rtl w:val="true"/>
            </w:rPr>
            <w:tab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68vudqdj6zn2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68vudqdj6zn2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68vudqdj6zn2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2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mmwybknx364v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mmwybknx364v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2</w:t>
          </w:r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gmbvvdxh9ghk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gmbvvdxh9ghk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gmbvvdxh9ghk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t8xd58u39cyn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t8xd58u39cyn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t8xd58u39cyn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3sj89o2zd9fi">
            <w:r>
              <w:rPr>
                <w:webHidden/>
                <w:rStyle w:val="IndexLink"/>
                <w:rtl w:val="true"/>
              </w:rPr>
              <w:t>השוואה</w:t>
            </w:r>
          </w:hyperlink>
          <w:hyperlink w:anchor="_3sj89o2zd9fi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3sj89o2zd9fi">
            <w:r>
              <w:rPr>
                <w:webHidden/>
                <w:rStyle w:val="IndexLink"/>
                <w:rtl w:val="true"/>
              </w:rPr>
              <w:t>בין</w:t>
            </w:r>
          </w:hyperlink>
          <w:hyperlink w:anchor="_3sj89o2zd9fi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3sj89o2zd9fi">
            <w:r>
              <w:rPr>
                <w:webHidden/>
                <w:rStyle w:val="IndexLink"/>
                <w:rtl w:val="true"/>
              </w:rPr>
              <w:t>הסעיפים</w:t>
            </w:r>
          </w:hyperlink>
          <w:r>
            <w:rPr>
              <w:rtl w:val="true"/>
            </w:rPr>
            <w:tab/>
          </w:r>
          <w:r>
            <w:rPr/>
            <w:t>3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9ijxdb4k40o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9ijxdb4k40o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3</w:t>
          </w:r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p5qp223uhwdh">
            <w:r>
              <w:rPr>
                <w:webHidden/>
                <w:rStyle w:val="IndexLink"/>
                <w:rtl w:val="true"/>
              </w:rPr>
              <w:t>הפרוטוקול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dtyjiregdmll">
            <w:r>
              <w:rPr>
                <w:webHidden/>
                <w:rStyle w:val="IndexLink"/>
                <w:rtl w:val="true"/>
              </w:rPr>
              <w:t>נכונות</w:t>
            </w:r>
          </w:hyperlink>
          <w:r>
            <w:rPr>
              <w:rtl w:val="true"/>
            </w:rPr>
            <w:tab/>
          </w:r>
          <w:r>
            <w:rPr/>
            <w:t>4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e4kgdiej4dkn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e4kgdiej4dkn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4</w:t>
          </w:r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72ucdni4ohtf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72ucdni4ohtf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72ucdni4ohtf">
            <w:r>
              <w:rPr>
                <w:webHidden/>
                <w:rStyle w:val="IndexLink"/>
                <w:rtl w:val="true"/>
              </w:rPr>
              <w:t>א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iw0kusj9cdrv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iw0kusj9cdrv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iw0kusj9cdrv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sdhs5xcsac6o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sdhs5xcsac6o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sdhs5xcsac6o">
            <w:r>
              <w:rPr>
                <w:webHidden/>
                <w:rStyle w:val="IndexLink"/>
                <w:rtl w:val="true"/>
              </w:rPr>
              <w:t>ג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z6he2n1zywd3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z6he2n1zywd3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z6he2n1zywd3">
            <w:r>
              <w:rPr>
                <w:webHidden/>
                <w:rStyle w:val="IndexLink"/>
                <w:rtl w:val="true"/>
              </w:rPr>
              <w:t>ד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d6uaettvkbo5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d6uaettvkbo5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d6uaettvkbo5">
            <w:r>
              <w:rPr>
                <w:webHidden/>
                <w:rStyle w:val="IndexLink"/>
                <w:rtl w:val="true"/>
              </w:rPr>
              <w:t>ה</w:t>
            </w:r>
          </w:hyperlink>
          <w:r>
            <w:rPr>
              <w:rtl w:val="true"/>
            </w:rPr>
            <w:tab/>
          </w:r>
          <w:r>
            <w:rPr/>
            <w:t>5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360" w:hanging="0"/>
            <w:jc w:val="left"/>
            <w:rPr/>
          </w:pPr>
          <w:hyperlink w:anchor="_zgtb93v9pdid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zgtb93v9pdid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5</w:t>
          </w:r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7y43vvljeq5z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7y43vvljeq5z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7y43vvljeq5z">
            <w:r>
              <w:rPr>
                <w:webHidden/>
                <w:rStyle w:val="IndexLink"/>
                <w:rtl w:val="true"/>
              </w:rPr>
              <w:t>ב</w:t>
            </w:r>
          </w:hyperlink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elnmtecn84sv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elnmtecn84sv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elnmtecn84sv">
            <w:r>
              <w:rPr>
                <w:webHidden/>
                <w:rStyle w:val="IndexLink"/>
                <w:rtl w:val="true"/>
              </w:rPr>
              <w:t>ג</w:t>
            </w:r>
          </w:hyperlink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tvgmr9qzjcux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tvgmr9qzjcux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tvgmr9qzjcux">
            <w:r>
              <w:rPr>
                <w:webHidden/>
                <w:rStyle w:val="IndexLink"/>
                <w:rtl w:val="true"/>
              </w:rPr>
              <w:t>ד</w:t>
            </w:r>
          </w:hyperlink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0"/>
            <w:ind w:left="720" w:hanging="0"/>
            <w:jc w:val="left"/>
            <w:rPr/>
          </w:pPr>
          <w:hyperlink w:anchor="_x03rhwd389bq">
            <w:r>
              <w:rPr>
                <w:webHidden/>
                <w:rStyle w:val="IndexLink"/>
                <w:rtl w:val="true"/>
              </w:rPr>
              <w:t>סעיף</w:t>
            </w:r>
          </w:hyperlink>
          <w:hyperlink w:anchor="_x03rhwd389bq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hyperlink w:anchor="_x03rhwd389bq">
            <w:r>
              <w:rPr>
                <w:webHidden/>
                <w:rStyle w:val="IndexLink"/>
                <w:rtl w:val="true"/>
              </w:rPr>
              <w:t>ה</w:t>
            </w:r>
          </w:hyperlink>
          <w:r>
            <w:rPr>
              <w:rtl w:val="true"/>
            </w:rPr>
            <w:tab/>
          </w:r>
          <w:r>
            <w:rPr/>
            <w:t>6</w:t>
          </w:r>
        </w:p>
        <w:p>
          <w:pPr>
            <w:pStyle w:val="Normal1"/>
            <w:tabs>
              <w:tab w:val="clear" w:pos="720"/>
              <w:tab w:val="right" w:pos="9030" w:leader="none"/>
            </w:tabs>
            <w:bidi w:val="1"/>
            <w:spacing w:lineRule="auto" w:line="240" w:before="60" w:after="80"/>
            <w:ind w:left="360" w:hanging="0"/>
            <w:jc w:val="left"/>
            <w:rPr/>
          </w:pPr>
          <w:hyperlink w:anchor="_gezy189lgs2t">
            <w:r>
              <w:rPr>
                <w:webHidden/>
                <w:rStyle w:val="IndexLink"/>
                <w:rtl w:val="true"/>
              </w:rPr>
              <w:t>שאלה</w:t>
            </w:r>
          </w:hyperlink>
          <w:hyperlink w:anchor="_gezy189lgs2t">
            <w:r>
              <w:rPr>
                <w:webHidden/>
                <w:rStyle w:val="IndexLink"/>
                <w:rtl w:val="true"/>
              </w:rPr>
              <w:t xml:space="preserve"> </w:t>
            </w:r>
          </w:hyperlink>
          <w:r>
            <w:rPr>
              <w:rStyle w:val="IndexLink"/>
            </w:rPr>
            <w:t>6</w:t>
          </w:r>
          <w:r>
            <w:rPr>
              <w:rtl w:val="true"/>
            </w:rPr>
            <w:tab/>
          </w:r>
          <w:r>
            <w:rPr/>
            <w:t>7</w:t>
          </w:r>
          <w:r>
            <w:rPr>
              <w:rtl w:val="tru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1"/>
        <w:rPr/>
      </w:pPr>
      <w:r>
        <w:rPr/>
      </w:r>
    </w:p>
    <w:p>
      <w:pPr>
        <w:pStyle w:val="Heading2"/>
        <w:bidi w:val="1"/>
        <w:spacing w:lineRule="auto" w:line="360"/>
        <w:rPr/>
      </w:pPr>
      <w:r>
        <w:rPr>
          <w:rtl w:val="true"/>
        </w:rPr>
      </w:r>
      <w:bookmarkStart w:id="3" w:name="_m9b4ward1xk"/>
      <w:bookmarkStart w:id="4" w:name="_m9b4ward1xk"/>
      <w:bookmarkEnd w:id="4"/>
      <w:r>
        <w:br w:type="page"/>
      </w:r>
    </w:p>
    <w:p>
      <w:pPr>
        <w:pStyle w:val="Heading2"/>
        <w:bidi w:val="1"/>
        <w:spacing w:lineRule="auto" w:line="360"/>
        <w:rPr/>
      </w:pPr>
      <w:bookmarkStart w:id="5" w:name="_940e35q6racc"/>
      <w:bookmarkEnd w:id="5"/>
      <w:r>
        <w:rPr>
          <w:rtl w:val="true"/>
        </w:rPr>
        <w:t xml:space="preserve">שאלה </w:t>
      </w:r>
      <w:r>
        <w:rPr/>
        <w:t>1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spacing w:lineRule="auto" w:line="360"/>
        <w:rPr/>
      </w:pPr>
      <w:bookmarkStart w:id="6" w:name="_31ovr3cl7qcs"/>
      <w:bookmarkEnd w:id="6"/>
      <w:r>
        <w:rPr>
          <w:rtl w:val="true"/>
        </w:rPr>
        <w:t>סעיף א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הגרסה המקבילית שלי למיון מהיר מתבססת על ההאלגוריתם המוצג בעמ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Cs w:val="24"/>
        </w:rPr>
        <w:t>96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במדריך הלמידה</w:t>
      </w:r>
      <w:r>
        <w:rPr>
          <w:sz w:val="24"/>
          <w:szCs w:val="24"/>
          <w:rtl w:val="true"/>
        </w:rPr>
        <w:t xml:space="preserve">. 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את שלב החלוקה לא ניתן למקבל ביעילות שכן לא ידוע איזה חלק של המערך כל מעבד יכסה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 שלב החלוקה הראשון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ניתן למקבל את הקריאות הרקורסיביות בשלבים </w:t>
      </w:r>
      <w:r>
        <w:rPr>
          <w:sz w:val="24"/>
          <w:szCs w:val="24"/>
        </w:rPr>
        <w:t>2.2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2.3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 כל מעבד יקבל חצי מהמערך וימשיך את העבודה עליו במקביל</w:t>
      </w:r>
      <w:r>
        <w:rPr>
          <w:sz w:val="24"/>
          <w:szCs w:val="24"/>
          <w:rtl w:val="true"/>
        </w:rPr>
        <w:t>.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3"/>
        <w:widowControl w:val="false"/>
        <w:bidi w:val="1"/>
        <w:spacing w:lineRule="auto" w:line="360"/>
        <w:rPr/>
      </w:pPr>
      <w:bookmarkStart w:id="7" w:name="_68vudqdj6zn2"/>
      <w:bookmarkEnd w:id="7"/>
      <w:r>
        <w:rPr>
          <w:rtl w:val="true"/>
        </w:rPr>
        <w:t>סעיף ב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בכל איטרציה מספר המעבדים שבשימוש מוכפל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לכן לאחר </w:t>
      </w:r>
      <w:r>
        <w:rPr>
          <w:sz w:val="24"/>
          <w:szCs w:val="24"/>
        </w:rPr>
        <w:t>log 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שלבים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 xml:space="preserve">מספר הפעמים שנחלק את 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לשתיים במקרה הטוב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יהיה צורך ב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Cs w:val="24"/>
        </w:rPr>
        <w:t>n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מעבדים</w:t>
      </w:r>
      <w:r>
        <w:rPr>
          <w:sz w:val="24"/>
          <w:szCs w:val="24"/>
          <w:rtl w:val="true"/>
        </w:rPr>
        <w:t>.</w:t>
        <w:br/>
      </w:r>
      <w:r>
        <w:rPr>
          <w:sz w:val="24"/>
          <w:sz w:val="24"/>
          <w:szCs w:val="24"/>
          <w:rtl w:val="true"/>
        </w:rPr>
        <w:t>כמו 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מתבצע מעבר לינארי ולאחריו חלוקה לשתיים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לכן מתקבלת הסדרה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sz w:val="24"/>
          <w:sz w:val="24"/>
          <w:szCs w:val="24"/>
          <w:rtl w:val="true"/>
        </w:rPr>
        <w:t xml:space="preserve">שכידוע מייצגת זמן של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sz w:val="24"/>
          <w:szCs w:val="24"/>
          <w:rtl w:val="true"/>
        </w:rPr>
        <w:t>.</w:t>
      </w:r>
    </w:p>
    <w:p>
      <w:pPr>
        <w:pStyle w:val="Normal1"/>
        <w:widowControl w:val="false"/>
        <w:bidi w:val="1"/>
        <w:spacing w:lineRule="auto" w:line="360"/>
        <w:ind w:left="0" w:hanging="0"/>
        <w:jc w:val="left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סיבוכיות המכפלה של המקרה הטוב היא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ונראה כי זוהי אינה סיבוכיות אופטימלית שכן סיבוכיות הגרסה המקורית במקרה הטוב היא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sz w:val="24"/>
          <w:szCs w:val="24"/>
          <w:rtl w:val="true"/>
        </w:rPr>
        <w:t>.</w:t>
      </w:r>
      <w:r>
        <w:br w:type="page"/>
      </w:r>
    </w:p>
    <w:p>
      <w:pPr>
        <w:pStyle w:val="Heading2"/>
        <w:widowControl w:val="false"/>
        <w:bidi w:val="1"/>
        <w:spacing w:lineRule="auto" w:line="360"/>
        <w:rPr/>
      </w:pPr>
      <w:bookmarkStart w:id="8" w:name="_mmwybknx364v"/>
      <w:bookmarkEnd w:id="8"/>
      <w:r>
        <w:rPr>
          <w:rtl w:val="true"/>
        </w:rPr>
        <w:t xml:space="preserve">שאלה </w:t>
      </w:r>
      <w:r>
        <w:rPr/>
        <w:t>2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9" w:name="_gmbvvdxh9ghk"/>
      <w:bookmarkEnd w:id="9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כל מעבד יעבור לינארית על </w:t>
      </w:r>
      <w:r>
        <w:rPr>
          <w:rtl w:val="true"/>
        </w:rPr>
      </w:r>
      <m:oMath xmlns:m="http://schemas.openxmlformats.org/officeDocument/2006/math">
        <m:rad>
          <m:radPr>
            <m:degHide m:val="1"/>
          </m:radPr>
          <m:deg/>
          <m:e/>
        </m:rad>
      </m:oMath>
      <w:r>
        <w:rPr>
          <w:rtl w:val="true"/>
        </w:rPr>
        <w:t>משכורות ויספור את מספר המשכורות הנמוכות משכר מינימום</w:t>
      </w:r>
      <w:r>
        <w:rPr>
          <w:rtl w:val="true"/>
        </w:rPr>
        <w:t xml:space="preserve">, </w:t>
      </w:r>
      <w:r>
        <w:rPr>
          <w:rtl w:val="true"/>
        </w:rPr>
        <w:t>וירשום אותו במערך עזר באורך מספר המעבדים</w:t>
      </w:r>
      <w:r>
        <w:rPr>
          <w:rtl w:val="true"/>
        </w:rPr>
        <w:t xml:space="preserve">, </w:t>
      </w:r>
      <w:r>
        <w:rPr>
          <w:rtl w:val="true"/>
        </w:rPr>
        <w:t>שלב זה מתבצע ב</w:t>
      </w:r>
      <w:r>
        <w:rPr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לאחר מכן יתבצע </w:t>
      </w:r>
      <w:r>
        <w:rPr>
          <w:rtl w:val="true"/>
        </w:rPr>
        <w:t>"</w:t>
      </w:r>
      <w:r>
        <w:rPr>
          <w:rtl w:val="true"/>
        </w:rPr>
        <w:t>טורניר</w:t>
      </w:r>
      <w:r>
        <w:rPr>
          <w:rtl w:val="true"/>
        </w:rPr>
        <w:t xml:space="preserve">", </w:t>
      </w:r>
      <w:r>
        <w:rPr>
          <w:rtl w:val="true"/>
        </w:rPr>
        <w:t>מכל זוג מעבדים סמוכים אחד מהם יסכום את הספירות של שניהם</w:t>
      </w:r>
      <w:r>
        <w:rPr>
          <w:rtl w:val="true"/>
        </w:rPr>
        <w:t xml:space="preserve">, </w:t>
      </w:r>
      <w:r>
        <w:rPr>
          <w:rtl w:val="true"/>
        </w:rPr>
        <w:t>שלב זה לוקח זמן לוגריתמי ביחס למספר המעבדים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tl w:val="true"/>
        </w:rPr>
        <w:t xml:space="preserve">, </w:t>
      </w:r>
      <w:r>
        <w:rPr>
          <w:rtl w:val="true"/>
        </w:rPr>
        <w:t>לכן לא מגדיל את זמן הריצה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סיבוכיות המכפלה היא כמובן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0" w:name="_t8xd58u39cyn"/>
      <w:bookmarkEnd w:id="10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כל מעבד יעבור לינארית על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logN</m:t>
        </m:r>
      </m:oMath>
      <w:r>
        <w:rPr>
          <w:rtl w:val="true"/>
        </w:rPr>
        <w:t>משכורות ויספור את מספר המשכורות הנמוכות משכר מינימום</w:t>
      </w:r>
      <w:r>
        <w:rPr>
          <w:rtl w:val="true"/>
        </w:rPr>
        <w:t xml:space="preserve">, </w:t>
      </w:r>
      <w:r>
        <w:rPr>
          <w:rtl w:val="true"/>
        </w:rPr>
        <w:t>שלב זה מתבצע ב</w:t>
      </w:r>
      <w:r>
        <w:rPr>
          <w:rtl w:val="true"/>
        </w:rPr>
        <w:t xml:space="preserve">-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logN</m:t>
            </m:r>
          </m:e>
        </m:d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לאחר מכן יתבצע </w:t>
      </w:r>
      <w:r>
        <w:rPr>
          <w:rtl w:val="true"/>
        </w:rPr>
        <w:t>"</w:t>
      </w:r>
      <w:r>
        <w:rPr>
          <w:rtl w:val="true"/>
        </w:rPr>
        <w:t>טורניר</w:t>
      </w:r>
      <w:r>
        <w:rPr>
          <w:rtl w:val="true"/>
        </w:rPr>
        <w:t xml:space="preserve">", </w:t>
      </w:r>
      <w:r>
        <w:rPr>
          <w:rtl w:val="true"/>
        </w:rPr>
        <w:t>מכל זוג מעבדים סמוכים אחד מהם יסכום את הספירות של שניהם</w:t>
      </w:r>
      <w:r>
        <w:rPr>
          <w:rtl w:val="true"/>
        </w:rPr>
        <w:t xml:space="preserve">, </w:t>
      </w:r>
      <w:r>
        <w:rPr>
          <w:rtl w:val="true"/>
        </w:rPr>
        <w:t>שלב זה לוקח זמן לוגריתמי ביחס למספר המעבדים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logN</m:t>
                    </m:r>
                  </m:den>
                </m:f>
              </m:e>
            </m:d>
          </m:e>
        </m:d>
      </m:oMath>
      <w:r>
        <w:rPr>
          <w:rtl w:val="true"/>
        </w:rPr>
        <w:t xml:space="preserve">, </w:t>
      </w:r>
      <w:r>
        <w:rPr>
          <w:rtl w:val="true"/>
        </w:rPr>
        <w:t xml:space="preserve">לכן לא מגדיל את זמן הריצה </w:t>
      </w:r>
      <w:r>
        <w:rPr>
          <w:rtl w:val="true"/>
        </w:rPr>
        <w:t>(</w:t>
      </w:r>
      <w:r>
        <w:rPr>
          <w:rtl w:val="true"/>
        </w:rPr>
        <w:t xml:space="preserve">כי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logN</m:t>
            </m:r>
          </m:den>
        </m:f>
      </m:oMath>
      <w:r>
        <w:rPr>
          <w:rtl w:val="true"/>
        </w:rPr>
        <w:t xml:space="preserve"> לכן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logN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logN</m:t>
            </m:r>
          </m:e>
        </m:d>
      </m:oMath>
      <w:r>
        <w:rPr>
          <w:rtl w:val="true"/>
        </w:rPr>
        <w:t>)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סיבוכיות המכפלה היא </w:t>
      </w:r>
      <w:r>
        <w:rPr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logN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1" w:name="_3sj89o2zd9fi"/>
      <w:bookmarkEnd w:id="11"/>
      <w:r>
        <w:rPr>
          <w:rtl w:val="true"/>
        </w:rPr>
        <w:t>השוואה בין הסעיפים</w:t>
      </w:r>
    </w:p>
    <w:p>
      <w:pPr>
        <w:pStyle w:val="Normal1"/>
        <w:bidi w:val="1"/>
        <w:jc w:val="left"/>
        <w:rPr/>
      </w:pPr>
      <w:r>
        <w:rPr>
          <w:rtl w:val="true"/>
        </w:rPr>
        <w:t>זמן הריצה של הפתרון מסעיף ב</w:t>
      </w:r>
      <w:r>
        <w:rPr>
          <w:rtl w:val="true"/>
        </w:rPr>
        <w:t xml:space="preserve">' </w:t>
      </w:r>
      <w:r>
        <w:rPr>
          <w:rtl w:val="true"/>
        </w:rPr>
        <w:t>קצר יותר</w:t>
      </w:r>
      <w:r>
        <w:rPr>
          <w:rtl w:val="true"/>
        </w:rPr>
        <w:t xml:space="preserve">, </w:t>
      </w:r>
      <w:r>
        <w:rPr>
          <w:rtl w:val="true"/>
        </w:rPr>
        <w:t xml:space="preserve">אך סיבוכיות המקום שלו גדולה יותר גם כן </w:t>
      </w:r>
      <w:r>
        <w:rPr>
          <w:rtl w:val="true"/>
        </w:rPr>
        <w:t>(</w:t>
      </w:r>
      <w:r>
        <w:rPr>
          <w:rtl w:val="true"/>
        </w:rPr>
        <w:t>מערך העזר הנדרש גדול יותר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מכיוון שעלות הזיכרון הנדרש לבעיה כזו זניחה יחסית לעלות העיבוד </w:t>
      </w:r>
      <w:r>
        <w:rPr>
          <w:rtl w:val="true"/>
        </w:rPr>
        <w:t>(</w:t>
      </w:r>
      <w:r>
        <w:rPr>
          <w:rtl w:val="true"/>
        </w:rPr>
        <w:t>במחשבים בני ימינו</w:t>
      </w:r>
      <w:r>
        <w:rPr>
          <w:rtl w:val="true"/>
        </w:rPr>
        <w:t xml:space="preserve">), </w:t>
      </w:r>
      <w:r>
        <w:rPr>
          <w:rtl w:val="true"/>
        </w:rPr>
        <w:t xml:space="preserve">תחת ההנחה שיש לנו </w:t>
      </w:r>
      <w:r>
        <w:rPr>
          <w:rtl w:val="tru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logN</m:t>
            </m:r>
          </m:den>
        </m:f>
      </m:oMath>
      <w:r>
        <w:rPr>
          <w:rtl w:val="true"/>
        </w:rPr>
        <w:t>מעבדים</w:t>
      </w:r>
      <w:r>
        <w:rPr>
          <w:rtl w:val="true"/>
        </w:rPr>
        <w:t xml:space="preserve">, </w:t>
      </w:r>
      <w:r>
        <w:rPr>
          <w:rtl w:val="true"/>
        </w:rPr>
        <w:t>אניח שאין בעיית זיכרון</w:t>
      </w:r>
      <w:r>
        <w:rPr>
          <w:rtl w:val="true"/>
        </w:rPr>
        <w:t xml:space="preserve">, </w:t>
      </w:r>
      <w:r>
        <w:rPr>
          <w:rtl w:val="true"/>
        </w:rPr>
        <w:t>לכן הפתרון מסעיף ב</w:t>
      </w:r>
      <w:r>
        <w:rPr>
          <w:rtl w:val="true"/>
        </w:rPr>
        <w:t xml:space="preserve">' </w:t>
      </w:r>
      <w:r>
        <w:rPr>
          <w:rtl w:val="true"/>
        </w:rPr>
        <w:t>הוא עדיף</w:t>
      </w:r>
      <w:r>
        <w:rPr>
          <w:rtl w:val="true"/>
        </w:rPr>
        <w:t>.</w:t>
        <w:br/>
      </w:r>
    </w:p>
    <w:p>
      <w:pPr>
        <w:pStyle w:val="Normal1"/>
        <w:bidi w:val="1"/>
        <w:jc w:val="left"/>
        <w:rPr>
          <w:color w:val="222222"/>
          <w:sz w:val="21"/>
          <w:szCs w:val="21"/>
          <w:highlight w:val="white"/>
        </w:rPr>
      </w:pPr>
      <w:r>
        <w:rPr>
          <w:rtl w:val="true"/>
        </w:rPr>
        <w:t>במקרה הנוכחי</w:t>
      </w:r>
      <w:r>
        <w:rPr>
          <w:rtl w:val="true"/>
        </w:rPr>
        <w:t xml:space="preserve">, </w:t>
      </w:r>
      <w:r>
        <w:rPr>
          <w:rtl w:val="true"/>
        </w:rPr>
        <w:t xml:space="preserve">אשתמש בהערכת גג גסה מאוד כי יש במערכת החינוך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 xml:space="preserve">אלף עובדים </w:t>
      </w:r>
      <w:r>
        <w:rPr>
          <w:rtl w:val="true"/>
        </w:rPr>
        <w:t>(</w:t>
      </w:r>
      <w:r>
        <w:rPr>
          <w:rtl w:val="true"/>
        </w:rPr>
        <w:t>בחיפוש זריז ברשת מצאתי נתון של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 </w:t>
      </w:r>
      <w:r>
        <w:rPr>
          <w:color w:val="222222"/>
          <w:sz w:val="21"/>
          <w:szCs w:val="21"/>
          <w:highlight w:val="white"/>
        </w:rPr>
        <w:t>137,567</w:t>
      </w:r>
      <w:r>
        <w:rPr>
          <w:color w:val="222222"/>
          <w:sz w:val="21"/>
          <w:szCs w:val="21"/>
          <w:highlight w:val="white"/>
          <w:rtl w:val="true"/>
        </w:rPr>
        <w:t xml:space="preserve"> 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עובדים בשנת </w:t>
      </w:r>
      <w:r>
        <w:rPr>
          <w:color w:val="222222"/>
          <w:sz w:val="21"/>
          <w:szCs w:val="21"/>
          <w:highlight w:val="white"/>
        </w:rPr>
        <w:t>2013</w:t>
      </w:r>
      <w:r>
        <w:rPr>
          <w:color w:val="222222"/>
          <w:sz w:val="21"/>
          <w:szCs w:val="21"/>
          <w:highlight w:val="white"/>
          <w:rtl w:val="true"/>
        </w:rPr>
        <w:t>).</w:t>
      </w:r>
    </w:p>
    <w:p>
      <w:pPr>
        <w:pStyle w:val="Normal1"/>
        <w:bidi w:val="1"/>
        <w:jc w:val="left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 w:val="21"/>
          <w:szCs w:val="21"/>
          <w:highlight w:val="white"/>
          <w:rtl w:val="true"/>
        </w:rPr>
        <w:t>כלומר</w:t>
      </w:r>
      <w:r>
        <w:rPr>
          <w:color w:val="222222"/>
          <w:sz w:val="21"/>
          <w:szCs w:val="21"/>
          <w:highlight w:val="white"/>
          <w:rtl w:val="true"/>
        </w:rPr>
        <w:t xml:space="preserve">, </w:t>
      </w:r>
      <w:r>
        <w:rPr>
          <w:color w:val="222222"/>
          <w:sz w:val="21"/>
          <w:sz w:val="21"/>
          <w:szCs w:val="21"/>
          <w:highlight w:val="white"/>
          <w:rtl w:val="true"/>
        </w:rPr>
        <w:t>על מנת לממש את סעיף א</w:t>
      </w:r>
      <w:r>
        <w:rPr>
          <w:color w:val="222222"/>
          <w:sz w:val="21"/>
          <w:szCs w:val="21"/>
          <w:highlight w:val="white"/>
          <w:rtl w:val="true"/>
        </w:rPr>
        <w:t xml:space="preserve">' 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יידרשו </w:t>
      </w:r>
      <w:r>
        <w:rPr>
          <w:color w:val="222222"/>
          <w:sz w:val="21"/>
          <w:szCs w:val="21"/>
          <w:highlight w:val="white"/>
        </w:rPr>
        <w:t>448</w:t>
      </w:r>
      <w:r>
        <w:rPr>
          <w:color w:val="222222"/>
          <w:sz w:val="21"/>
          <w:szCs w:val="21"/>
          <w:highlight w:val="white"/>
          <w:rtl w:val="true"/>
        </w:rPr>
        <w:t xml:space="preserve"> </w:t>
      </w:r>
      <w:r>
        <w:rPr>
          <w:color w:val="222222"/>
          <w:sz w:val="21"/>
          <w:sz w:val="21"/>
          <w:szCs w:val="21"/>
          <w:highlight w:val="white"/>
          <w:rtl w:val="true"/>
        </w:rPr>
        <w:t>מעבדים</w:t>
      </w:r>
      <w:r>
        <w:rPr>
          <w:color w:val="222222"/>
          <w:sz w:val="21"/>
          <w:szCs w:val="21"/>
          <w:highlight w:val="white"/>
          <w:rtl w:val="true"/>
        </w:rPr>
        <w:t xml:space="preserve">, </w:t>
      </w:r>
      <w:r>
        <w:rPr>
          <w:color w:val="222222"/>
          <w:sz w:val="21"/>
          <w:sz w:val="21"/>
          <w:szCs w:val="21"/>
          <w:highlight w:val="white"/>
          <w:rtl w:val="true"/>
        </w:rPr>
        <w:t>ועל מנת לממש את סעיף ב</w:t>
      </w:r>
      <w:r>
        <w:rPr>
          <w:color w:val="222222"/>
          <w:sz w:val="21"/>
          <w:szCs w:val="21"/>
          <w:highlight w:val="white"/>
          <w:rtl w:val="true"/>
        </w:rPr>
        <w:t xml:space="preserve">' 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יידרשו </w:t>
      </w:r>
      <w:r>
        <w:rPr>
          <w:color w:val="222222"/>
          <w:sz w:val="21"/>
          <w:szCs w:val="21"/>
          <w:highlight w:val="white"/>
        </w:rPr>
        <w:t>11,358</w:t>
      </w:r>
      <w:r>
        <w:rPr>
          <w:color w:val="222222"/>
          <w:sz w:val="21"/>
          <w:szCs w:val="21"/>
          <w:highlight w:val="white"/>
          <w:rtl w:val="true"/>
        </w:rPr>
        <w:t xml:space="preserve"> </w:t>
      </w:r>
      <w:r>
        <w:rPr>
          <w:color w:val="222222"/>
          <w:sz w:val="21"/>
          <w:sz w:val="21"/>
          <w:szCs w:val="21"/>
          <w:highlight w:val="white"/>
          <w:rtl w:val="true"/>
        </w:rPr>
        <w:t>מעבדים</w:t>
      </w:r>
      <w:r>
        <w:rPr>
          <w:color w:val="222222"/>
          <w:sz w:val="21"/>
          <w:szCs w:val="21"/>
          <w:highlight w:val="white"/>
          <w:rtl w:val="true"/>
        </w:rPr>
        <w:t>.</w:t>
      </w:r>
    </w:p>
    <w:p>
      <w:pPr>
        <w:pStyle w:val="Normal1"/>
        <w:bidi w:val="1"/>
        <w:jc w:val="left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 w:val="21"/>
          <w:szCs w:val="21"/>
          <w:highlight w:val="white"/>
          <w:rtl w:val="true"/>
        </w:rPr>
        <w:t xml:space="preserve">ההבדל בזמן יהיה בין </w:t>
      </w:r>
      <w:r>
        <w:rPr>
          <w:color w:val="222222"/>
          <w:sz w:val="21"/>
          <w:szCs w:val="21"/>
          <w:highlight w:val="white"/>
        </w:rPr>
        <w:t>448</w:t>
      </w:r>
      <w:r>
        <w:rPr>
          <w:color w:val="222222"/>
          <w:sz w:val="21"/>
          <w:szCs w:val="21"/>
          <w:highlight w:val="white"/>
          <w:rtl w:val="true"/>
        </w:rPr>
        <w:t xml:space="preserve"> </w:t>
      </w:r>
      <w:r>
        <w:rPr>
          <w:color w:val="222222"/>
          <w:sz w:val="21"/>
          <w:sz w:val="21"/>
          <w:szCs w:val="21"/>
          <w:highlight w:val="white"/>
          <w:rtl w:val="true"/>
        </w:rPr>
        <w:t>יח</w:t>
      </w:r>
      <w:r>
        <w:rPr>
          <w:color w:val="222222"/>
          <w:sz w:val="21"/>
          <w:szCs w:val="21"/>
          <w:highlight w:val="white"/>
          <w:rtl w:val="true"/>
        </w:rPr>
        <w:t xml:space="preserve">' 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זמן עיבוד לבין </w:t>
      </w:r>
      <w:r>
        <w:rPr>
          <w:color w:val="222222"/>
          <w:sz w:val="21"/>
          <w:szCs w:val="21"/>
          <w:highlight w:val="white"/>
        </w:rPr>
        <w:t>18</w:t>
      </w:r>
      <w:r>
        <w:rPr>
          <w:color w:val="222222"/>
          <w:sz w:val="21"/>
          <w:szCs w:val="21"/>
          <w:highlight w:val="white"/>
          <w:rtl w:val="true"/>
        </w:rPr>
        <w:t xml:space="preserve"> </w:t>
      </w:r>
      <w:r>
        <w:rPr>
          <w:color w:val="222222"/>
          <w:sz w:val="21"/>
          <w:sz w:val="21"/>
          <w:szCs w:val="21"/>
          <w:highlight w:val="white"/>
          <w:rtl w:val="true"/>
        </w:rPr>
        <w:t>יח</w:t>
      </w:r>
      <w:r>
        <w:rPr>
          <w:color w:val="222222"/>
          <w:sz w:val="21"/>
          <w:szCs w:val="21"/>
          <w:highlight w:val="white"/>
          <w:rtl w:val="true"/>
        </w:rPr>
        <w:t xml:space="preserve">' </w:t>
      </w:r>
      <w:r>
        <w:rPr>
          <w:color w:val="222222"/>
          <w:sz w:val="21"/>
          <w:sz w:val="21"/>
          <w:szCs w:val="21"/>
          <w:highlight w:val="white"/>
          <w:rtl w:val="true"/>
        </w:rPr>
        <w:t>זמן עיבוד</w:t>
      </w:r>
      <w:r>
        <w:rPr>
          <w:color w:val="222222"/>
          <w:sz w:val="21"/>
          <w:szCs w:val="21"/>
          <w:highlight w:val="white"/>
          <w:rtl w:val="true"/>
        </w:rPr>
        <w:t xml:space="preserve">. </w:t>
      </w:r>
      <w:r>
        <w:rPr>
          <w:color w:val="222222"/>
          <w:sz w:val="21"/>
          <w:sz w:val="21"/>
          <w:szCs w:val="21"/>
          <w:highlight w:val="white"/>
          <w:rtl w:val="true"/>
        </w:rPr>
        <w:t>במעבד בין ימינו מתבצעות מיליארדי פעולות בשנייה</w:t>
      </w:r>
      <w:r>
        <w:rPr>
          <w:color w:val="222222"/>
          <w:sz w:val="21"/>
          <w:szCs w:val="21"/>
          <w:highlight w:val="white"/>
          <w:rtl w:val="true"/>
        </w:rPr>
        <w:t xml:space="preserve">, </w:t>
      </w:r>
      <w:r>
        <w:rPr>
          <w:color w:val="222222"/>
          <w:sz w:val="21"/>
          <w:sz w:val="21"/>
          <w:szCs w:val="21"/>
          <w:highlight w:val="white"/>
          <w:rtl w:val="true"/>
        </w:rPr>
        <w:t>לכן שני המספרים זניחים לחלוטין</w:t>
      </w:r>
      <w:r>
        <w:rPr>
          <w:color w:val="222222"/>
          <w:sz w:val="21"/>
          <w:szCs w:val="21"/>
          <w:highlight w:val="white"/>
          <w:rtl w:val="true"/>
        </w:rPr>
        <w:t>.</w:t>
      </w:r>
    </w:p>
    <w:p>
      <w:pPr>
        <w:pStyle w:val="Normal1"/>
        <w:bidi w:val="1"/>
        <w:jc w:val="left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 w:val="21"/>
          <w:szCs w:val="21"/>
          <w:highlight w:val="white"/>
          <w:rtl w:val="true"/>
        </w:rPr>
        <w:t>מכאן שסביר יותר להשתמש בפתרון של סעיף א</w:t>
      </w:r>
      <w:r>
        <w:rPr>
          <w:color w:val="222222"/>
          <w:sz w:val="21"/>
          <w:szCs w:val="21"/>
          <w:highlight w:val="white"/>
          <w:rtl w:val="true"/>
        </w:rPr>
        <w:t xml:space="preserve">', 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עבורו נדרש מספר </w:t>
      </w:r>
      <w:r>
        <w:rPr>
          <w:color w:val="222222"/>
          <w:sz w:val="21"/>
          <w:szCs w:val="21"/>
          <w:highlight w:val="white"/>
          <w:rtl w:val="true"/>
        </w:rPr>
        <w:t>"</w:t>
      </w:r>
      <w:r>
        <w:rPr>
          <w:color w:val="222222"/>
          <w:sz w:val="21"/>
          <w:sz w:val="21"/>
          <w:szCs w:val="21"/>
          <w:highlight w:val="white"/>
          <w:rtl w:val="true"/>
        </w:rPr>
        <w:t>סביר</w:t>
      </w:r>
      <w:r>
        <w:rPr>
          <w:color w:val="222222"/>
          <w:sz w:val="21"/>
          <w:szCs w:val="21"/>
          <w:highlight w:val="white"/>
          <w:rtl w:val="true"/>
        </w:rPr>
        <w:t xml:space="preserve">" </w:t>
      </w:r>
      <w:r>
        <w:rPr>
          <w:color w:val="222222"/>
          <w:sz w:val="21"/>
          <w:sz w:val="21"/>
          <w:szCs w:val="21"/>
          <w:highlight w:val="white"/>
          <w:rtl w:val="true"/>
        </w:rPr>
        <w:t xml:space="preserve">יותר של מעבדים </w:t>
      </w:r>
      <w:r>
        <w:rPr>
          <w:color w:val="222222"/>
          <w:sz w:val="21"/>
          <w:szCs w:val="21"/>
          <w:highlight w:val="white"/>
          <w:rtl w:val="true"/>
        </w:rPr>
        <w:t>(</w:t>
      </w:r>
      <w:r>
        <w:rPr>
          <w:color w:val="222222"/>
          <w:sz w:val="21"/>
          <w:sz w:val="21"/>
          <w:szCs w:val="21"/>
          <w:highlight w:val="white"/>
          <w:rtl w:val="true"/>
        </w:rPr>
        <w:t>זהו אכן מספר סביר למחשב ממשלתי לצורך העניין</w:t>
      </w:r>
      <w:r>
        <w:rPr>
          <w:color w:val="222222"/>
          <w:sz w:val="21"/>
          <w:szCs w:val="21"/>
          <w:highlight w:val="white"/>
          <w:rtl w:val="true"/>
        </w:rPr>
        <w:t xml:space="preserve">, </w:t>
      </w:r>
      <w:r>
        <w:rPr>
          <w:color w:val="222222"/>
          <w:sz w:val="21"/>
          <w:sz w:val="21"/>
          <w:szCs w:val="21"/>
          <w:highlight w:val="white"/>
          <w:rtl w:val="true"/>
        </w:rPr>
        <w:t>רק שמגוחך יהיה להשתמש במחשב כזה לחישוב כזה</w:t>
      </w:r>
      <w:r>
        <w:rPr>
          <w:color w:val="222222"/>
          <w:sz w:val="21"/>
          <w:szCs w:val="21"/>
          <w:highlight w:val="white"/>
          <w:rtl w:val="true"/>
        </w:rPr>
        <w:t>).</w:t>
      </w:r>
      <w:r>
        <w:br w:type="page"/>
      </w:r>
    </w:p>
    <w:p>
      <w:pPr>
        <w:pStyle w:val="Heading2"/>
        <w:bidi w:val="1"/>
        <w:rPr/>
      </w:pPr>
      <w:bookmarkStart w:id="12" w:name="_9ijxdb4k40o"/>
      <w:bookmarkEnd w:id="12"/>
      <w:r>
        <w:rPr>
          <w:rtl w:val="true"/>
        </w:rPr>
        <w:t xml:space="preserve">שאלה </w:t>
      </w:r>
      <w:r>
        <w:rPr/>
        <w:t>3</w:t>
      </w:r>
    </w:p>
    <w:p>
      <w:pPr>
        <w:pStyle w:val="Heading3"/>
        <w:bidi w:val="1"/>
        <w:rPr/>
      </w:pPr>
      <w:bookmarkStart w:id="13" w:name="_p5qp223uhwdh"/>
      <w:bookmarkEnd w:id="13"/>
      <w:r>
        <w:rPr>
          <w:rtl w:val="true"/>
        </w:rPr>
        <w:t>הפרוטוקול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אציג את הפרוטוקול החדש עבור מעבד </w:t>
      </w:r>
      <w:r>
        <w:rPr/>
        <w:t>P1</w:t>
      </w:r>
      <w:r>
        <w:rPr>
          <w:rtl w:val="true"/>
        </w:rPr>
        <w:t xml:space="preserve"> </w:t>
      </w:r>
      <w:r>
        <w:rPr>
          <w:rtl w:val="true"/>
        </w:rPr>
        <w:t>בגרסה זו של הבעיה</w:t>
      </w:r>
      <w:r>
        <w:rPr>
          <w:rtl w:val="true"/>
        </w:rPr>
        <w:t xml:space="preserve">, </w:t>
      </w:r>
      <w:r>
        <w:rPr>
          <w:rtl w:val="true"/>
        </w:rPr>
        <w:t xml:space="preserve">הפתרון עבור מעבדים </w:t>
      </w:r>
      <w:r>
        <w:rPr/>
        <w:t>P2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P3</w:t>
      </w:r>
      <w:r>
        <w:rPr>
          <w:rtl w:val="true"/>
        </w:rPr>
        <w:t xml:space="preserve"> </w:t>
      </w:r>
      <w:r>
        <w:rPr>
          <w:rtl w:val="true"/>
        </w:rPr>
        <w:t>סימטרי לחלוטין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tbl>
      <w:tblPr>
        <w:tblStyle w:val="Table1"/>
        <w:bidiVisual w:val="true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P1 protocol: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/>
              <w:t>while true: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u w:val="none"/>
              </w:rPr>
            </w:pPr>
            <w:r>
              <w:rPr/>
              <w:t>do private work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u w:val="none"/>
              </w:rPr>
            </w:pPr>
            <w:r>
              <w:rPr>
                <w:rFonts w:eastAsia="Arial Unicode MS" w:cs="Arial Unicode MS" w:ascii="Arial Unicode MS" w:hAnsi="Arial Unicode MS"/>
              </w:rPr>
              <w:t>x1 ← yes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u w:val="none"/>
              </w:rPr>
            </w:pPr>
            <w:r>
              <w:rPr>
                <w:rFonts w:eastAsia="Arial Unicode MS" w:cs="Arial Unicode MS" w:ascii="Arial Unicode MS" w:hAnsi="Arial Unicode MS"/>
              </w:rPr>
              <w:t>z ← 1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u w:val="none"/>
              </w:rPr>
            </w:pPr>
            <w:r>
              <w:rPr/>
              <w:t>wait until z=2 or z=3 or x2=no or x3=no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u w:val="none"/>
              </w:rPr>
            </w:pPr>
            <w:r>
              <w:rPr/>
              <w:t>do critical section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1"/>
              </w:numPr>
              <w:pBdr/>
              <w:shd w:val="clear" w:fill="auto"/>
              <w:spacing w:lineRule="auto" w:line="240" w:before="0" w:after="0"/>
              <w:ind w:left="1440" w:right="0" w:hanging="360"/>
              <w:jc w:val="left"/>
              <w:rPr>
                <w:u w:val="none"/>
              </w:rPr>
            </w:pPr>
            <w:r>
              <w:rPr>
                <w:rFonts w:eastAsia="Arial Unicode MS" w:cs="Arial Unicode MS" w:ascii="Arial Unicode MS" w:hAnsi="Arial Unicode MS"/>
              </w:rPr>
              <w:t>x1 ← no</w:t>
            </w:r>
          </w:p>
        </w:tc>
      </w:tr>
    </w:tbl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4" w:name="_dtyjiregdmll"/>
      <w:bookmarkEnd w:id="14"/>
      <w:r>
        <w:rPr>
          <w:rtl w:val="true"/>
        </w:rPr>
        <w:t>נכונות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נראה כי בכל מצב בו </w:t>
      </w:r>
      <w:r>
        <w:rPr/>
        <w:t>P1</w:t>
      </w:r>
      <w:r>
        <w:rPr>
          <w:rtl w:val="true"/>
        </w:rPr>
        <w:t xml:space="preserve"> </w:t>
      </w:r>
      <w:r>
        <w:rPr>
          <w:rtl w:val="true"/>
        </w:rPr>
        <w:t>רוצה להיכנס לקטע הקריטי לא יהיו בו שלושת המעבדים</w:t>
      </w:r>
      <w:r>
        <w:rPr>
          <w:rtl w:val="true"/>
        </w:rPr>
        <w:t>: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</w:t>
      </w:r>
      <w:r>
        <w:rPr/>
        <w:t>x2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x3</w:t>
      </w:r>
      <w:r>
        <w:rPr>
          <w:rtl w:val="true"/>
        </w:rPr>
        <w:t xml:space="preserve"> </w:t>
      </w:r>
      <w:r>
        <w:rPr>
          <w:rtl w:val="true"/>
        </w:rPr>
        <w:t xml:space="preserve">הם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", </w:t>
      </w:r>
      <w:r>
        <w:rPr>
          <w:rtl w:val="true"/>
        </w:rPr>
        <w:t xml:space="preserve">אז </w:t>
      </w:r>
      <w:r>
        <w:rPr/>
        <w:t>P1</w:t>
      </w:r>
      <w:r>
        <w:rPr>
          <w:rtl w:val="true"/>
        </w:rPr>
        <w:t xml:space="preserve"> </w:t>
      </w:r>
      <w:r>
        <w:rPr>
          <w:rtl w:val="true"/>
        </w:rPr>
        <w:t xml:space="preserve">יכול להיכנס כי </w:t>
      </w:r>
      <w:r>
        <w:rPr/>
        <w:t>P2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P3</w:t>
      </w:r>
      <w:r>
        <w:rPr>
          <w:rtl w:val="true"/>
        </w:rPr>
        <w:t xml:space="preserve"> (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לא בקטע הקריטי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</w:t>
      </w:r>
      <w:r>
        <w:rPr/>
        <w:t>x2</w:t>
      </w:r>
      <w:r>
        <w:rPr>
          <w:rtl w:val="true"/>
        </w:rPr>
        <w:t xml:space="preserve"> </w:t>
      </w:r>
      <w:r>
        <w:rPr>
          <w:rtl w:val="true"/>
        </w:rPr>
        <w:t xml:space="preserve">וגם </w:t>
      </w:r>
      <w:r>
        <w:rPr/>
        <w:t>x3</w:t>
      </w:r>
      <w:r>
        <w:rPr>
          <w:rtl w:val="true"/>
        </w:rPr>
        <w:t xml:space="preserve"> </w:t>
      </w:r>
      <w:r>
        <w:rPr>
          <w:rtl w:val="true"/>
        </w:rPr>
        <w:t xml:space="preserve">הם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" </w:t>
      </w:r>
      <w:r>
        <w:rPr>
          <w:rtl w:val="true"/>
        </w:rPr>
        <w:t xml:space="preserve">אז אם </w:t>
      </w:r>
      <w:r>
        <w:rPr/>
        <w:t>z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/>
        <w:t>1</w:t>
      </w:r>
      <w:r>
        <w:rPr>
          <w:rtl w:val="true"/>
        </w:rPr>
        <w:t xml:space="preserve">, </w:t>
      </w:r>
      <w:r>
        <w:rPr/>
        <w:t>P1</w:t>
      </w:r>
      <w:r>
        <w:rPr>
          <w:rtl w:val="true"/>
        </w:rPr>
        <w:t xml:space="preserve"> </w:t>
      </w:r>
      <w:r>
        <w:rPr>
          <w:rtl w:val="true"/>
        </w:rPr>
        <w:t>לא ייכנס</w:t>
      </w:r>
      <w:r>
        <w:rPr>
          <w:rtl w:val="true"/>
        </w:rPr>
        <w:t xml:space="preserve">, </w:t>
      </w:r>
      <w:r>
        <w:rPr>
          <w:rtl w:val="true"/>
        </w:rPr>
        <w:t xml:space="preserve">אם </w:t>
      </w:r>
      <w:r>
        <w:rPr/>
        <w:t>z</w:t>
      </w:r>
      <w:r>
        <w:rPr>
          <w:rtl w:val="true"/>
        </w:rPr>
        <w:t xml:space="preserve"> </w:t>
      </w:r>
      <w:r>
        <w:rPr>
          <w:rtl w:val="true"/>
        </w:rPr>
        <w:t>שונה מאחד</w:t>
      </w:r>
      <w:r>
        <w:rPr>
          <w:rtl w:val="true"/>
        </w:rPr>
        <w:t xml:space="preserve">, </w:t>
      </w:r>
      <w:r>
        <w:rPr>
          <w:rtl w:val="true"/>
        </w:rPr>
        <w:t xml:space="preserve">אז </w:t>
      </w:r>
      <w:r>
        <w:rPr/>
        <w:t>z</w:t>
      </w:r>
      <w:r>
        <w:rPr>
          <w:rtl w:val="true"/>
        </w:rPr>
        <w:t xml:space="preserve"> </w:t>
      </w:r>
      <w:r>
        <w:rPr>
          <w:rtl w:val="true"/>
        </w:rPr>
        <w:t xml:space="preserve">שווה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כלומר מעבד זה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>מחכה להיכנס לקטע הקריטי אבל עדיין לא תורו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P1</w:t>
      </w:r>
      <w:r>
        <w:rPr>
          <w:rtl w:val="true"/>
        </w:rPr>
        <w:t xml:space="preserve"> </w:t>
      </w:r>
      <w:r>
        <w:rPr>
          <w:rtl w:val="true"/>
        </w:rPr>
        <w:t>יכול להיכנס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15" w:name="_e4kgdiej4dkn"/>
      <w:bookmarkEnd w:id="15"/>
      <w:r>
        <w:rPr>
          <w:rtl w:val="true"/>
        </w:rPr>
        <w:t xml:space="preserve">שאלה </w:t>
      </w:r>
      <w:r>
        <w:rPr/>
        <w:t>4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6" w:name="_72ucdni4ohtf"/>
      <w:bookmarkEnd w:id="16"/>
      <w:r>
        <w:rPr>
          <w:rtl w:val="true"/>
        </w:rPr>
        <w:t>סעיף א</w:t>
      </w:r>
    </w:p>
    <w:p>
      <w:pPr>
        <w:pStyle w:val="Normal1"/>
        <w:bidi w:val="1"/>
        <w:jc w:val="left"/>
        <w:rPr/>
      </w:pPr>
      <w:r>
        <w:rPr>
          <w:rtl w:val="true"/>
        </w:rPr>
        <w:t>הרעיון עליו מבוסס האלגוריתם הוא שחיפוש בינארי מתבסס על כך שהמערך ממוין בסדר עולה</w:t>
      </w:r>
      <w:r>
        <w:rPr>
          <w:rtl w:val="true"/>
        </w:rPr>
        <w:t xml:space="preserve">, </w:t>
      </w:r>
      <w:r>
        <w:rPr>
          <w:rtl w:val="true"/>
        </w:rPr>
        <w:t>לכן אם המערך לא ממוין</w:t>
      </w:r>
      <w:r>
        <w:rPr>
          <w:rtl w:val="true"/>
        </w:rPr>
        <w:t xml:space="preserve">, </w:t>
      </w:r>
      <w:r>
        <w:rPr>
          <w:rtl w:val="true"/>
        </w:rPr>
        <w:t>חיפוש בינארי לא יעבוד</w:t>
      </w:r>
      <w:r>
        <w:rPr>
          <w:rtl w:val="true"/>
        </w:rPr>
        <w:t xml:space="preserve">, </w:t>
      </w:r>
      <w:r>
        <w:rPr>
          <w:rtl w:val="true"/>
        </w:rPr>
        <w:t>ומכיוון שבחרנו איבר מתוך המערך אנחנו יודעים שהוא נמצא בו</w:t>
      </w:r>
      <w:r>
        <w:rPr>
          <w:rtl w:val="true"/>
        </w:rPr>
        <w:t xml:space="preserve">, </w:t>
      </w:r>
      <w:r>
        <w:rPr>
          <w:rtl w:val="true"/>
        </w:rPr>
        <w:t>לכן אם החיפוש הבינארי לא מצא אותו</w:t>
      </w:r>
      <w:r>
        <w:rPr>
          <w:rtl w:val="true"/>
        </w:rPr>
        <w:t xml:space="preserve">, </w:t>
      </w:r>
      <w:r>
        <w:rPr>
          <w:rtl w:val="true"/>
        </w:rPr>
        <w:t>כנראה שהמערך לא ממוין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7" w:name="_iw0kusj9cdrv"/>
      <w:bookmarkEnd w:id="17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האלגוריתם עלול להחזיר תשובה שגויה</w:t>
      </w:r>
      <w:r>
        <w:rPr>
          <w:rtl w:val="true"/>
        </w:rPr>
        <w:t xml:space="preserve">- </w:t>
      </w:r>
      <w:r>
        <w:rPr>
          <w:rtl w:val="true"/>
        </w:rPr>
        <w:t>שהמערך ממוין גם אם הוא אינו כזה</w:t>
      </w:r>
      <w:r>
        <w:rPr>
          <w:rtl w:val="true"/>
        </w:rPr>
        <w:t xml:space="preserve">, </w:t>
      </w:r>
      <w:r>
        <w:rPr>
          <w:rtl w:val="true"/>
        </w:rPr>
        <w:t xml:space="preserve">זה במצב שבמקרה נבחר איבר שהוא אחד מהאיברים המחלקים </w:t>
      </w:r>
      <w:r>
        <w:rPr>
          <w:rtl w:val="true"/>
        </w:rPr>
        <w:t>(</w:t>
      </w:r>
      <w:r>
        <w:rPr>
          <w:rtl w:val="true"/>
        </w:rPr>
        <w:t>כלומר איבר שהוא אמצע של קטע שנבדק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>אם המערך אכן ממוין אז האלגוריתם תמיד ימצא את האיבר</w:t>
      </w:r>
      <w:r>
        <w:rPr>
          <w:rtl w:val="true"/>
        </w:rPr>
        <w:t xml:space="preserve">, </w:t>
      </w:r>
      <w:r>
        <w:rPr>
          <w:rtl w:val="true"/>
        </w:rPr>
        <w:t>ולכן תמיד יחזיר תשובה נכונה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כלומר זהו אלגוריתם ממשפחת </w:t>
      </w:r>
      <w:r>
        <w:rPr/>
        <w:t>co-RP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8" w:name="_sdhs5xcsac6o"/>
      <w:bookmarkEnd w:id="18"/>
      <w:r>
        <w:rPr>
          <w:rtl w:val="true"/>
        </w:rPr>
        <w:t>סעיף ג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זמן הריצה של חיפוש בינארי הוא </w:t>
      </w:r>
      <w:r>
        <w:rPr/>
        <w:t>log n</w:t>
      </w:r>
      <w:r>
        <w:rPr>
          <w:rtl w:val="true"/>
        </w:rPr>
        <w:t xml:space="preserve">, </w:t>
      </w:r>
      <w:r>
        <w:rPr>
          <w:rtl w:val="true"/>
        </w:rPr>
        <w:t>כל שאר הפעולות נעשות בזמן קבוע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אלגוריתם דטרמיניסטי לפתרון בעיה זו יצטרך לבדוק שכל איבר נמצא במקום הנכון</w:t>
      </w:r>
      <w:r>
        <w:rPr>
          <w:rtl w:val="true"/>
        </w:rPr>
        <w:t xml:space="preserve">, </w:t>
      </w:r>
      <w:r>
        <w:rPr>
          <w:rtl w:val="true"/>
        </w:rPr>
        <w:t>כלומר זמן הריצה שלו יהיה לפחות לינארי</w:t>
      </w:r>
      <w:r>
        <w:rPr>
          <w:rtl w:val="true"/>
        </w:rPr>
        <w:t xml:space="preserve">. </w:t>
      </w:r>
      <w:r>
        <w:rPr>
          <w:rtl w:val="true"/>
        </w:rPr>
        <w:t>ברור שאלגוריתם נאיבי שבודק את שכל איבר גדול מקודמו ירוץ בזמן לינארי</w:t>
      </w:r>
      <w:r>
        <w:rPr>
          <w:rtl w:val="true"/>
        </w:rPr>
        <w:t xml:space="preserve">, </w:t>
      </w:r>
      <w:r>
        <w:rPr>
          <w:rtl w:val="true"/>
        </w:rPr>
        <w:t>לכן זהו הזמן האופטימלי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אכן זמן ריצה של </w:t>
      </w:r>
      <w:r>
        <w:rPr/>
        <w:t>log n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tl w:val="true"/>
        </w:rPr>
        <w:t>"</w:t>
      </w:r>
      <w:r>
        <w:rPr>
          <w:rtl w:val="true"/>
        </w:rPr>
        <w:t>בסדר גדול</w:t>
      </w:r>
      <w:r>
        <w:rPr>
          <w:rtl w:val="true"/>
        </w:rPr>
        <w:t xml:space="preserve">" </w:t>
      </w:r>
      <w:r>
        <w:rPr>
          <w:rtl w:val="true"/>
        </w:rPr>
        <w:t>מהיר יותר מזמן ריצה לינארי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19" w:name="_z6he2n1zywd3"/>
      <w:bookmarkEnd w:id="19"/>
      <w:r>
        <w:rPr>
          <w:rtl w:val="true"/>
        </w:rPr>
        <w:t>סעיף ד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האלגוריתם יבחר את האינדקס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כלומר את המספר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הוא אכן ימצא אותו </w:t>
      </w:r>
      <w:r>
        <w:rPr>
          <w:rtl w:val="true"/>
        </w:rPr>
        <w:t>(</w:t>
      </w:r>
      <w:r>
        <w:rPr>
          <w:rtl w:val="true"/>
        </w:rPr>
        <w:t xml:space="preserve">כי בבדיקה מול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ולאחר מכן בבדיקה מול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האיבר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אכן נמצא בצד הנכון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האלגוריתם יבחר את האינדקס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כלומר את המספר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הוא לא ימצא אותו </w:t>
      </w:r>
      <w:r>
        <w:rPr>
          <w:rtl w:val="true"/>
        </w:rPr>
        <w:t>(</w:t>
      </w:r>
      <w:r>
        <w:rPr>
          <w:rtl w:val="true"/>
        </w:rPr>
        <w:t xml:space="preserve">כי בבדיקה מול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 בצד הלא נכון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אינדקס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כלומר מספר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לא ימצא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אינדקס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כלומר מספר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כן ימצא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אינדקס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כלומר מספר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 xml:space="preserve">לא ימצא </w:t>
      </w:r>
      <w:r>
        <w:rPr>
          <w:rtl w:val="true"/>
        </w:rPr>
        <w:t>(</w:t>
      </w:r>
      <w:r>
        <w:rPr>
          <w:rtl w:val="true"/>
        </w:rPr>
        <w:t xml:space="preserve">בבדיקה השנייה מול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הוא לא בצד הנכון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אינדקס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כלומר מספר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כן ימצא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אינדקס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כלומר מספר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לא ימצא </w:t>
      </w:r>
      <w:r>
        <w:rPr>
          <w:rtl w:val="true"/>
        </w:rPr>
        <w:t>(</w:t>
      </w:r>
      <w:r>
        <w:rPr>
          <w:rtl w:val="true"/>
        </w:rPr>
        <w:t xml:space="preserve">בבדיקה השנייה מול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הוא לא בצד הנכון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>הסיכוי של האלג</w:t>
      </w:r>
      <w:r>
        <w:rPr>
          <w:rtl w:val="true"/>
        </w:rPr>
        <w:t xml:space="preserve">' </w:t>
      </w:r>
      <w:r>
        <w:rPr>
          <w:rtl w:val="true"/>
        </w:rPr>
        <w:t>להחזיר תשובה שגויה הוא הסיכוי שהוא יבחר מספר שהוא יצליח למצוא</w:t>
      </w:r>
      <w:r>
        <w:rPr>
          <w:rtl w:val="true"/>
        </w:rPr>
        <w:t xml:space="preserve">, </w:t>
      </w:r>
      <w:r>
        <w:rPr>
          <w:rtl w:val="true"/>
        </w:rPr>
        <w:t xml:space="preserve">כלומר אינדקס </w:t>
      </w:r>
      <w:r>
        <w:rPr/>
        <w:t>1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לכן הסיכוי הוא </w:t>
      </w:r>
      <w:r>
        <w:rPr/>
        <w:t>3/7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20" w:name="_d6uaettvkbo5"/>
      <w:bookmarkEnd w:id="20"/>
      <w:r>
        <w:rPr>
          <w:rtl w:val="true"/>
        </w:rPr>
        <w:t>סעיף ה</w:t>
      </w:r>
    </w:p>
    <w:p>
      <w:pPr>
        <w:pStyle w:val="Normal1"/>
        <w:bidi w:val="1"/>
        <w:jc w:val="left"/>
        <w:rPr/>
      </w:pPr>
      <w:r>
        <w:rPr>
          <w:rtl w:val="true"/>
        </w:rPr>
        <w:t>על ידי הרצה חוזרת של האלגוריתם שוב ושוב</w:t>
      </w:r>
      <w:r>
        <w:rPr>
          <w:rtl w:val="true"/>
        </w:rPr>
        <w:t xml:space="preserve">, </w:t>
      </w:r>
      <w:r>
        <w:rPr>
          <w:rtl w:val="true"/>
        </w:rPr>
        <w:t>ניתן להקטין את הסיכוי לטעות</w:t>
      </w:r>
      <w:r>
        <w:rPr>
          <w:rtl w:val="true"/>
        </w:rPr>
        <w:t xml:space="preserve">. </w:t>
      </w:r>
      <w:r>
        <w:rPr>
          <w:rtl w:val="true"/>
        </w:rPr>
        <w:t>הסיכוי שהאלג</w:t>
      </w:r>
      <w:r>
        <w:rPr>
          <w:rtl w:val="true"/>
        </w:rPr>
        <w:t xml:space="preserve">' </w:t>
      </w:r>
      <w:r>
        <w:rPr>
          <w:rtl w:val="true"/>
        </w:rPr>
        <w:t xml:space="preserve">יטעה </w:t>
      </w:r>
      <w:r>
        <w:rPr/>
        <w:t>k</w:t>
      </w:r>
      <w:r>
        <w:rPr>
          <w:rtl w:val="true"/>
        </w:rPr>
        <w:t xml:space="preserve"> </w:t>
      </w:r>
      <w:r>
        <w:rPr>
          <w:rtl w:val="true"/>
        </w:rPr>
        <w:t xml:space="preserve">פעמים ברציפות הוא </w:t>
      </w:r>
      <w:r>
        <w:rPr>
          <w:rtl w:val="true"/>
        </w:rPr>
      </w:r>
      <m:oMath xmlns:m="http://schemas.openxmlformats.org/officeDocument/2006/math"/>
      <w:r>
        <w:rPr>
          <w:rtl w:val="true"/>
        </w:rPr>
        <w:t xml:space="preserve">, </w:t>
      </w:r>
      <w:r>
        <w:rPr>
          <w:rtl w:val="true"/>
        </w:rPr>
        <w:t>לכן ניתן להקטין את הסיכוי כרצוננו על ידי הגדלת מספר הריצות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rPr/>
      </w:pPr>
      <w:bookmarkStart w:id="21" w:name="_zgtb93v9pdid"/>
      <w:bookmarkEnd w:id="21"/>
      <w:r>
        <w:rPr>
          <w:rtl w:val="true"/>
        </w:rPr>
        <w:t xml:space="preserve">שאלה </w:t>
      </w:r>
      <w:r>
        <w:rPr/>
        <w:t>5</w:t>
      </w:r>
    </w:p>
    <w:p>
      <w:pPr>
        <w:pStyle w:val="Heading3"/>
        <w:bidi w:val="1"/>
        <w:rPr/>
      </w:pPr>
      <w:bookmarkStart w:id="22" w:name="_7y43vvljeq5z"/>
      <w:bookmarkEnd w:id="22"/>
      <w:r>
        <w:rPr>
          <w:rtl w:val="true"/>
        </w:rPr>
        <w:t>סעיף ב</w:t>
      </w:r>
    </w:p>
    <w:p>
      <w:pPr>
        <w:pStyle w:val="Normal1"/>
        <w:bidi w:val="1"/>
        <w:jc w:val="left"/>
        <w:rPr/>
      </w:pPr>
      <w:r>
        <w:rPr>
          <w:rtl w:val="true"/>
        </w:rPr>
        <w:t>האדם שאינו מומחה ליין הוא המאמת</w:t>
      </w:r>
      <w:r>
        <w:rPr>
          <w:rtl w:val="true"/>
        </w:rPr>
        <w:t xml:space="preserve">, </w:t>
      </w:r>
      <w:r>
        <w:rPr>
          <w:rtl w:val="true"/>
        </w:rPr>
        <w:t>והמומחה ליין הוא המוכיח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המאמת ימזוג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כוסות מכל בקבוק </w:t>
      </w:r>
      <w:r>
        <w:rPr>
          <w:rtl w:val="true"/>
        </w:rPr>
        <w:t>(</w:t>
      </w:r>
      <w:r>
        <w:rPr>
          <w:rtl w:val="true"/>
        </w:rPr>
        <w:t>בסתר מהמוכיח</w:t>
      </w:r>
      <w:r>
        <w:rPr>
          <w:rtl w:val="true"/>
        </w:rPr>
        <w:t xml:space="preserve">, </w:t>
      </w:r>
      <w:r>
        <w:rPr>
          <w:rtl w:val="true"/>
        </w:rPr>
        <w:t>תוך שמירת על רישום מאיזה בקבוק נמזגה כל כוס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על המוכיח יהיה לזהות את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הכוסות שנמזגו לאותו בקבוק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אם המוכיח יצליח לזהות</w:t>
      </w:r>
      <w:r>
        <w:rPr>
          <w:rtl w:val="true"/>
        </w:rPr>
        <w:t xml:space="preserve">, </w:t>
      </w:r>
      <w:r>
        <w:rPr>
          <w:rtl w:val="true"/>
        </w:rPr>
        <w:t xml:space="preserve">המאמת יידע כי המוכיח דובר אמת </w:t>
      </w:r>
      <w:r>
        <w:rPr>
          <w:rtl w:val="true"/>
        </w:rPr>
        <w:t>(</w:t>
      </w:r>
      <w:r>
        <w:rPr>
          <w:rtl w:val="true"/>
        </w:rPr>
        <w:t>הבקבוקים שונים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  <w:t>אם הבקבוקים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הסיכוי של המומחה לנחש נכון קטן מאוד </w:t>
      </w:r>
      <w:r>
        <w:rPr>
          <w:rtl w:val="true"/>
        </w:rPr>
        <w:t>(</w:t>
      </w:r>
      <w:r>
        <w:rPr>
          <w:rtl w:val="true"/>
        </w:rPr>
        <w:t>כפי שנראה בסעיף ד</w:t>
      </w:r>
      <w:r>
        <w:rPr>
          <w:rtl w:val="true"/>
        </w:rPr>
        <w:t>').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 </w:t>
      </w:r>
    </w:p>
    <w:p>
      <w:pPr>
        <w:pStyle w:val="Heading3"/>
        <w:bidi w:val="1"/>
        <w:rPr/>
      </w:pPr>
      <w:bookmarkStart w:id="23" w:name="_elnmtecn84sv"/>
      <w:bookmarkEnd w:id="23"/>
      <w:r>
        <w:rPr>
          <w:rtl w:val="true"/>
        </w:rPr>
        <w:t>סעיף ג</w:t>
      </w:r>
    </w:p>
    <w:p>
      <w:pPr>
        <w:pStyle w:val="Normal1"/>
        <w:bidi w:val="1"/>
        <w:jc w:val="left"/>
        <w:rPr/>
      </w:pPr>
      <w:r>
        <w:rPr>
          <w:rtl w:val="true"/>
        </w:rPr>
        <w:t>אם באמת בקבוקי היין שונים</w:t>
      </w:r>
      <w:r>
        <w:rPr>
          <w:rtl w:val="true"/>
        </w:rPr>
        <w:t xml:space="preserve">, </w:t>
      </w:r>
      <w:r>
        <w:rPr>
          <w:rtl w:val="true"/>
        </w:rPr>
        <w:t xml:space="preserve">אז המומחה יצליח לזהות את חמשת הכוסות </w:t>
      </w:r>
      <w:r>
        <w:rPr>
          <w:rtl w:val="true"/>
        </w:rPr>
        <w:t>(</w:t>
      </w:r>
      <w:r>
        <w:rPr>
          <w:rtl w:val="true"/>
        </w:rPr>
        <w:t>על ידי טעימות או על ידי כל אמצעי אחר הבודק שוני בין היינות</w:t>
      </w:r>
      <w:r>
        <w:rPr>
          <w:rtl w:val="true"/>
        </w:rPr>
        <w:t>).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24" w:name="_tvgmr9qzjcux"/>
      <w:bookmarkEnd w:id="24"/>
      <w:r>
        <w:rPr>
          <w:rtl w:val="true"/>
        </w:rPr>
        <w:t>סעיף ד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ישנן </w:t>
      </w:r>
      <w:r>
        <w:rPr>
          <w:rtl w:val="tru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!</m:t>
            </m:r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252</m:t>
        </m:r>
      </m:oMath>
      <w:r>
        <w:rPr>
          <w:rtl w:val="true"/>
        </w:rPr>
        <w:t xml:space="preserve"> אפשרויות לבחור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כוסות מתוך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 xml:space="preserve">לכן אם הסיכוי של המאמת לנחש בדיוק את חמשת הכוסות הוא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252</w:t>
      </w:r>
      <w:r>
        <w:rPr>
          <w:rtl w:val="true"/>
        </w:rPr>
        <w:t xml:space="preserve">, </w:t>
      </w:r>
      <w:r>
        <w:rPr>
          <w:rtl w:val="true"/>
        </w:rPr>
        <w:t xml:space="preserve">כלומר </w:t>
      </w:r>
      <w:r>
        <w:rPr/>
        <w:t>0.0039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Heading3"/>
        <w:bidi w:val="1"/>
        <w:rPr/>
      </w:pPr>
      <w:bookmarkStart w:id="25" w:name="_x03rhwd389bq"/>
      <w:bookmarkEnd w:id="25"/>
      <w:r>
        <w:rPr>
          <w:rtl w:val="true"/>
        </w:rPr>
        <w:t>סעיף ה</w:t>
      </w:r>
    </w:p>
    <w:p>
      <w:pPr>
        <w:pStyle w:val="Normal1"/>
        <w:bidi w:val="1"/>
        <w:jc w:val="left"/>
        <w:rPr/>
      </w:pPr>
      <w:r>
        <w:rPr>
          <w:rtl w:val="true"/>
        </w:rPr>
        <w:t>המאמת לא לומד איך המוכיח זיהה את חמשת הכוסות</w:t>
      </w:r>
      <w:r>
        <w:rPr>
          <w:rtl w:val="true"/>
        </w:rPr>
        <w:t xml:space="preserve">, </w:t>
      </w:r>
      <w:r>
        <w:rPr>
          <w:rtl w:val="true"/>
        </w:rPr>
        <w:t xml:space="preserve">כלומר איך המוכיח </w:t>
      </w:r>
      <w:r>
        <w:rPr>
          <w:rtl w:val="true"/>
        </w:rPr>
        <w:t>"</w:t>
      </w:r>
      <w:r>
        <w:rPr>
          <w:rtl w:val="true"/>
        </w:rPr>
        <w:t>פענח</w:t>
      </w:r>
      <w:r>
        <w:rPr>
          <w:rtl w:val="true"/>
        </w:rPr>
        <w:t xml:space="preserve">" </w:t>
      </w:r>
      <w:r>
        <w:rPr>
          <w:rtl w:val="true"/>
        </w:rPr>
        <w:t>את המידע</w:t>
      </w:r>
      <w:r>
        <w:rPr>
          <w:rtl w:val="true"/>
        </w:rPr>
        <w:t xml:space="preserve">, </w:t>
      </w:r>
      <w:r>
        <w:rPr>
          <w:rtl w:val="true"/>
        </w:rPr>
        <w:t>לכן זהו פרוטוקול אפס</w:t>
      </w:r>
      <w:r>
        <w:rPr>
          <w:rtl w:val="true"/>
        </w:rPr>
        <w:t>-</w:t>
      </w:r>
      <w:r>
        <w:rPr>
          <w:rtl w:val="true"/>
        </w:rPr>
        <w:t>ידע</w:t>
      </w:r>
      <w:r>
        <w:rPr>
          <w:rtl w:val="true"/>
        </w:rPr>
        <w:t>.</w:t>
      </w:r>
      <w:r>
        <w:br w:type="page"/>
      </w:r>
    </w:p>
    <w:p>
      <w:pPr>
        <w:pStyle w:val="Heading2"/>
        <w:bidi w:val="1"/>
        <w:rPr/>
      </w:pPr>
      <w:bookmarkStart w:id="26" w:name="_gezy189lgs2t"/>
      <w:bookmarkEnd w:id="26"/>
      <w:r>
        <w:rPr>
          <w:rtl w:val="true"/>
        </w:rPr>
        <w:t xml:space="preserve">שאלה </w:t>
      </w:r>
      <w:r>
        <w:rPr/>
        <w:t>6</w:t>
      </w:r>
    </w:p>
    <w:p>
      <w:pPr>
        <w:pStyle w:val="Normal1"/>
        <w:bidi w:val="1"/>
        <w:jc w:val="left"/>
        <w:rPr/>
      </w:pPr>
      <w:r>
        <w:rPr>
          <w:rtl w:val="true"/>
        </w:rPr>
        <w:t>השחקן הראשון יבחר את המשבצת האמצעית</w:t>
      </w:r>
      <w:r>
        <w:rPr>
          <w:rtl w:val="true"/>
        </w:rPr>
        <w:t xml:space="preserve">,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ישלים שלישייה ביחס למרכז עם כל צעד של היריב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>נסמן לוח</w:t>
      </w:r>
      <w:r>
        <w:rPr>
          <w:rtl w:val="true"/>
        </w:rPr>
        <w:t>:</w:t>
      </w:r>
    </w:p>
    <w:tbl>
      <w:tblPr>
        <w:tblStyle w:val="Table2"/>
        <w:bidiVisual w:val="true"/>
        <w:tblW w:w="6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6"/>
        <w:gridCol w:w="227"/>
        <w:gridCol w:w="227"/>
      </w:tblGrid>
      <w:tr>
        <w:trPr/>
        <w:tc>
          <w:tcPr>
            <w:tcW w:w="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</w:tr>
    </w:tbl>
    <w:p>
      <w:pPr>
        <w:pStyle w:val="Normal1"/>
        <w:bidi w:val="1"/>
        <w:jc w:val="left"/>
        <w:rPr/>
      </w:pPr>
      <w:r>
        <w:rPr>
          <w:rtl w:val="true"/>
        </w:rPr>
        <w:t xml:space="preserve">השחקן הראשון מניח במשבצת </w:t>
      </w:r>
      <w:r>
        <w:rPr/>
        <w:t>5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השחקן השני מניח במשבצת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השחקן הראשון יניח במשבצת </w:t>
      </w:r>
      <w:r>
        <w:rPr/>
        <w:t>6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  <w:t xml:space="preserve">אם השחקן השני מניח במשבצת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 xml:space="preserve">השחקן הראשון יניח במשבצת </w:t>
      </w:r>
      <w:r>
        <w:rPr/>
        <w:t>1</w:t>
      </w:r>
      <w:r>
        <w:rPr>
          <w:rtl w:val="true"/>
        </w:rPr>
        <w:t>.</w:t>
      </w:r>
    </w:p>
    <w:p>
      <w:pPr>
        <w:pStyle w:val="Normal1"/>
        <w:bidi w:val="1"/>
        <w:jc w:val="left"/>
        <w:rPr/>
      </w:pPr>
      <w:r>
        <w:rPr>
          <w:rtl w:val="true"/>
        </w:rPr>
      </w:r>
    </w:p>
    <w:p>
      <w:pPr>
        <w:pStyle w:val="Normal1"/>
        <w:bidi w:val="1"/>
        <w:jc w:val="left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כדי שהשחקן שהתחיל ישלים את שלישייה </w:t>
      </w:r>
      <w:r>
        <w:rPr/>
        <w:t>123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על השחקן השני להניח את </w:t>
      </w:r>
      <w:r>
        <w:rPr/>
        <w:t>789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ולכן יפסיד</w:t>
      </w:r>
      <w:r>
        <w:rPr>
          <w:rtl w:val="true"/>
        </w:rPr>
        <w:t>.</w:t>
      </w:r>
    </w:p>
    <w:sectPr>
      <w:headerReference w:type="default" r:id="rId3"/>
      <w:type w:val="continuous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8"/>
      <w:szCs w:val="28"/>
      <w:u w:val="single"/>
    </w:rPr>
  </w:style>
  <w:style w:type="paragraph" w:styleId="Heading2">
    <w:name w:val="Heading 2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b/>
      <w:sz w:val="24"/>
      <w:szCs w:val="24"/>
      <w:u w:val="single"/>
    </w:rPr>
  </w:style>
  <w:style w:type="paragraph" w:styleId="Heading3">
    <w:name w:val="Heading 3"/>
    <w:basedOn w:val="Normal1"/>
    <w:next w:val="Normal1"/>
    <w:qFormat/>
    <w:pPr>
      <w:keepNext w:val="true"/>
      <w:keepLines/>
      <w:bidi w:val="1"/>
      <w:spacing w:lineRule="auto" w:line="360"/>
      <w:jc w:val="left"/>
    </w:pPr>
    <w:rPr>
      <w:i/>
      <w:sz w:val="24"/>
      <w:szCs w:val="24"/>
      <w:u w:val="single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LibreOffice_project/e1663a74855acfc3cddf258a1b61ef869561d205</Application>
  <Pages>7</Pages>
  <Words>1141</Words>
  <Characters>4603</Characters>
  <CharactersWithSpaces>5627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2019-10-24T20:26:32Z</dcterms:modified>
  <cp:revision>1</cp:revision>
  <dc:subject/>
  <dc:title/>
</cp:coreProperties>
</file>