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99" w:rsidRDefault="00664E94" w:rsidP="00664E94">
      <w:pPr>
        <w:pStyle w:val="a3"/>
        <w:rPr>
          <w:rtl/>
        </w:rPr>
      </w:pPr>
      <w:proofErr w:type="spellStart"/>
      <w:r>
        <w:rPr>
          <w:rFonts w:hint="cs"/>
          <w:rtl/>
        </w:rPr>
        <w:t>ממ"ן</w:t>
      </w:r>
      <w:proofErr w:type="spellEnd"/>
      <w:r>
        <w:rPr>
          <w:rFonts w:hint="cs"/>
          <w:rtl/>
        </w:rPr>
        <w:t xml:space="preserve"> 14</w:t>
      </w:r>
    </w:p>
    <w:p w:rsidR="00664E94" w:rsidRDefault="00664E94" w:rsidP="00664E94">
      <w:pPr>
        <w:pStyle w:val="1"/>
        <w:rPr>
          <w:rtl/>
        </w:rPr>
      </w:pPr>
      <w:r>
        <w:rPr>
          <w:rFonts w:hint="cs"/>
          <w:rtl/>
        </w:rPr>
        <w:t>שאלה 1</w:t>
      </w:r>
    </w:p>
    <w:p w:rsidR="00664E94" w:rsidRPr="00017541" w:rsidRDefault="00723DAD" w:rsidP="00017541">
      <w:pPr>
        <w:pStyle w:val="a5"/>
        <w:numPr>
          <w:ilvl w:val="0"/>
          <w:numId w:val="1"/>
        </w:numPr>
        <w:bidi/>
      </w:pPr>
      <w:r>
        <w:rPr>
          <w:rFonts w:hint="cs"/>
          <w:rtl/>
        </w:rPr>
        <w:t>מבנה הרשימה המתאים ביותר לשאלה הזו הוא רשימה דו-מקושרות מעגלית עם</w:t>
      </w:r>
      <w:r w:rsidR="00017541">
        <w:rPr>
          <w:rFonts w:hint="cs"/>
          <w:rtl/>
        </w:rPr>
        <w:t xml:space="preserve"> זקיף המצביע לראש ולסוף הרשימה</w:t>
      </w:r>
      <w:r>
        <w:rPr>
          <w:rFonts w:hint="cs"/>
          <w:rtl/>
        </w:rPr>
        <w:t>.</w:t>
      </w:r>
      <w:r w:rsidR="00017541">
        <w:rPr>
          <w:rtl/>
        </w:rPr>
        <w:br/>
      </w:r>
      <w:r w:rsidR="00017541">
        <w:rPr>
          <w:rFonts w:hint="cs"/>
          <w:rtl/>
        </w:rPr>
        <w:t xml:space="preserve">פעולת </w:t>
      </w:r>
      <m:oMath>
        <m:r>
          <w:rPr>
            <w:rFonts w:ascii="Cambria Math" w:hAnsi="Cambria Math"/>
          </w:rPr>
          <m:t>UNION</m:t>
        </m:r>
      </m:oMath>
      <w:r w:rsidR="00017541">
        <w:rPr>
          <w:rFonts w:eastAsiaTheme="minorEastAsia" w:hint="cs"/>
          <w:rtl/>
        </w:rPr>
        <w:t xml:space="preserve"> תקבל שתי רשימות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7541">
        <w:rPr>
          <w:rFonts w:eastAsiaTheme="minorEastAsia" w:hint="cs"/>
          <w:rtl/>
        </w:rPr>
        <w:t xml:space="preserve"> ותבצע שינוי בזקיפים של שני הרשימות. </w:t>
      </w:r>
      <w:r w:rsidR="00017541">
        <w:rPr>
          <w:rFonts w:hint="cs"/>
          <w:rtl/>
        </w:rPr>
        <w:t xml:space="preserve">בעזרת הזקיף יש לנו גישה ישירה לסוף הרשימה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17541">
        <w:rPr>
          <w:rFonts w:eastAsiaTheme="minorEastAsia" w:hint="cs"/>
          <w:rtl/>
        </w:rPr>
        <w:t xml:space="preserve">, נשנה את המצביע של האיבר האחרון ברשימה כדי שיצביע לאיבר הראשון ברשימה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7541">
        <w:rPr>
          <w:rFonts w:eastAsiaTheme="minorEastAsia"/>
        </w:rPr>
        <w:t xml:space="preserve">  </w:t>
      </w:r>
      <w:r w:rsidR="00017541">
        <w:rPr>
          <w:rFonts w:eastAsiaTheme="minorEastAsia" w:hint="cs"/>
          <w:rtl/>
        </w:rPr>
        <w:t xml:space="preserve"> ונעדכן את הזקיף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7541">
        <w:rPr>
          <w:rFonts w:eastAsiaTheme="minorEastAsia" w:hint="cs"/>
          <w:rtl/>
        </w:rPr>
        <w:t xml:space="preserve"> שיצביע לסוף הרשימה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7541">
        <w:rPr>
          <w:rFonts w:eastAsiaTheme="minorEastAsia" w:hint="cs"/>
          <w:rtl/>
        </w:rPr>
        <w:t xml:space="preserve">. כעת נוכל להיפטר מהזקיף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7541">
        <w:rPr>
          <w:rFonts w:eastAsiaTheme="minorEastAsia" w:hint="cs"/>
          <w:rtl/>
        </w:rPr>
        <w:t>.</w:t>
      </w:r>
    </w:p>
    <w:p w:rsidR="00017541" w:rsidRPr="00017541" w:rsidRDefault="00017541" w:rsidP="00017541">
      <w:pPr>
        <w:pStyle w:val="a5"/>
        <w:bidi/>
        <w:rPr>
          <w:rtl/>
        </w:rPr>
      </w:pPr>
      <w:r>
        <w:rPr>
          <w:rFonts w:hint="cs"/>
          <w:rtl/>
        </w:rPr>
        <w:t xml:space="preserve">בסוף פעולת השגרה נקבל רשימה אחת מאוחדת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23770C" w:rsidRPr="0023770C" w:rsidRDefault="006278D3" w:rsidP="006278D3">
      <w:pPr>
        <w:pStyle w:val="a5"/>
        <w:numPr>
          <w:ilvl w:val="0"/>
          <w:numId w:val="1"/>
        </w:numPr>
        <w:bidi/>
      </w:pPr>
      <w:r>
        <w:rPr>
          <w:rFonts w:hint="cs"/>
          <w:rtl/>
        </w:rPr>
        <w:t xml:space="preserve">נגדיר את הפעולה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ameSet(x,y)</m:t>
        </m:r>
      </m:oMath>
      <w:r>
        <w:rPr>
          <w:rFonts w:eastAsiaTheme="minorEastAsia" w:hint="cs"/>
          <w:rtl/>
        </w:rPr>
        <w:t xml:space="preserve"> באופן הבא:</w:t>
      </w:r>
      <w:r w:rsidR="00017541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הפעולה</w:t>
      </w:r>
      <w:r w:rsidR="0023770C">
        <w:rPr>
          <w:rFonts w:hint="cs"/>
          <w:rtl/>
        </w:rPr>
        <w:t xml:space="preserve"> תרוץ מהמצביע </w:t>
      </w:r>
      <m:oMath>
        <m:r>
          <w:rPr>
            <w:rFonts w:ascii="Cambria Math" w:hAnsi="Cambria Math"/>
          </w:rPr>
          <m:t>x</m:t>
        </m:r>
      </m:oMath>
      <w:r w:rsidR="0023770C">
        <w:rPr>
          <w:rFonts w:eastAsiaTheme="minorEastAsia" w:hint="cs"/>
          <w:rtl/>
        </w:rPr>
        <w:t xml:space="preserve"> על הרשימה ותבדוק אם האיבר הבא הוא </w:t>
      </w:r>
      <m:oMath>
        <m:r>
          <w:rPr>
            <w:rFonts w:ascii="Cambria Math" w:eastAsiaTheme="minorEastAsia" w:hAnsi="Cambria Math"/>
          </w:rPr>
          <m:t>y</m:t>
        </m:r>
      </m:oMath>
      <w:r w:rsidR="0023770C">
        <w:rPr>
          <w:rFonts w:eastAsiaTheme="minorEastAsia" w:hint="cs"/>
          <w:rtl/>
        </w:rPr>
        <w:t xml:space="preserve">, במידה וכן הפעולה תחזיר </w:t>
      </w:r>
      <m:oMath>
        <m:r>
          <w:rPr>
            <w:rFonts w:ascii="Cambria Math" w:eastAsiaTheme="minorEastAsia" w:hAnsi="Cambria Math"/>
          </w:rPr>
          <m:t>TRUE</m:t>
        </m:r>
      </m:oMath>
      <w:r w:rsidR="0023770C">
        <w:rPr>
          <w:rFonts w:eastAsiaTheme="minorEastAsia" w:hint="cs"/>
          <w:rtl/>
        </w:rPr>
        <w:t>. משום שהגדרנו את מבנה הרשימה כרשימה דו-מקושרת מעגלית, תנאי עצירה</w:t>
      </w:r>
      <w:r w:rsidR="0023770C">
        <w:rPr>
          <w:rFonts w:hint="cs"/>
          <w:rtl/>
        </w:rPr>
        <w:t xml:space="preserve"> נוסף הוא אם האיבר</w:t>
      </w:r>
      <w:r w:rsidR="00744499">
        <w:rPr>
          <w:rFonts w:hint="cs"/>
          <w:rtl/>
        </w:rPr>
        <w:t xml:space="preserve"> הבא</w:t>
      </w:r>
      <w:r w:rsidR="0023770C">
        <w:rPr>
          <w:rFonts w:hint="cs"/>
          <w:rtl/>
        </w:rPr>
        <w:t xml:space="preserve"> הוא </w:t>
      </w:r>
      <m:oMath>
        <m:r>
          <w:rPr>
            <w:rFonts w:ascii="Cambria Math" w:hAnsi="Cambria Math"/>
          </w:rPr>
          <m:t>x</m:t>
        </m:r>
      </m:oMath>
      <w:r w:rsidR="00744499">
        <w:rPr>
          <w:rFonts w:eastAsiaTheme="minorEastAsia" w:hint="cs"/>
          <w:rtl/>
        </w:rPr>
        <w:t xml:space="preserve">, </w:t>
      </w:r>
      <w:r w:rsidR="0023770C">
        <w:rPr>
          <w:rFonts w:eastAsiaTheme="minorEastAsia" w:hint="cs"/>
          <w:rtl/>
        </w:rPr>
        <w:t xml:space="preserve">סימן שעברנו על כל הרשימה ולא מצאנו את </w:t>
      </w:r>
      <m:oMath>
        <m:r>
          <w:rPr>
            <w:rFonts w:ascii="Cambria Math" w:eastAsiaTheme="minorEastAsia" w:hAnsi="Cambria Math"/>
          </w:rPr>
          <m:t>y</m:t>
        </m:r>
      </m:oMath>
      <w:r w:rsidR="0023770C">
        <w:rPr>
          <w:rFonts w:eastAsiaTheme="minorEastAsia" w:hint="cs"/>
          <w:rtl/>
        </w:rPr>
        <w:t xml:space="preserve"> לכן במצב כזה הפעולה תחזיר </w:t>
      </w:r>
      <m:oMath>
        <m:r>
          <w:rPr>
            <w:rFonts w:ascii="Cambria Math" w:eastAsiaTheme="minorEastAsia" w:hAnsi="Cambria Math"/>
          </w:rPr>
          <m:t>FALSE</m:t>
        </m:r>
      </m:oMath>
      <w:r w:rsidR="0023770C">
        <w:rPr>
          <w:rFonts w:eastAsiaTheme="minorEastAsia" w:hint="cs"/>
          <w:rtl/>
        </w:rPr>
        <w:t>.</w:t>
      </w:r>
    </w:p>
    <w:p w:rsidR="0023770C" w:rsidRDefault="0023770C" w:rsidP="0023770C">
      <w:pPr>
        <w:pStyle w:val="a5"/>
        <w:bidi/>
        <w:rPr>
          <w:rFonts w:eastAsiaTheme="minorEastAsia"/>
          <w:rtl/>
        </w:rPr>
      </w:pPr>
      <w:r>
        <w:rPr>
          <w:rFonts w:hint="cs"/>
          <w:rtl/>
        </w:rPr>
        <w:t>סיבוכיות הזמן של הפעולה ה</w:t>
      </w:r>
      <w:r w:rsidR="00744499">
        <w:rPr>
          <w:rFonts w:hint="cs"/>
          <w:rtl/>
        </w:rPr>
        <w:t>י</w:t>
      </w:r>
      <w:r>
        <w:rPr>
          <w:rFonts w:hint="cs"/>
          <w:rtl/>
        </w:rPr>
        <w:t>א לינארי</w:t>
      </w:r>
      <w:r w:rsidR="00744499">
        <w:rPr>
          <w:rFonts w:hint="cs"/>
          <w:rtl/>
        </w:rPr>
        <w:t>ת</w:t>
      </w:r>
      <w:r>
        <w:rPr>
          <w:rFonts w:hint="cs"/>
          <w:rtl/>
        </w:rPr>
        <w:t xml:space="preserve"> בהתאם לגודל הרשימה </w:t>
      </w:r>
      <w:r w:rsidR="00744499">
        <w:rPr>
          <w:rFonts w:hint="cs"/>
          <w:rtl/>
        </w:rPr>
        <w:t>שבה נימצא המצביע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23770C" w:rsidRDefault="00E92EA7" w:rsidP="0023770C">
      <w:pPr>
        <w:pStyle w:val="a5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נשנה את מבנה הנתונים כך שלכל איבר ברשימה בנוסף למצביע קדימה ומצביע אחורה יהיה מצביע נוסף לזקיף של אותה הרשימה. כך בפעולה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ameSet(x,y)</m:t>
        </m:r>
      </m:oMath>
      <w:r>
        <w:rPr>
          <w:rFonts w:eastAsiaTheme="minorEastAsia" w:hint="cs"/>
          <w:rtl/>
        </w:rPr>
        <w:t xml:space="preserve"> נבצע בדיקה האם שני המצביעים מצביעים לאותו זקיף ובכך נדע אם הם באותה רשימה או לא </w:t>
      </w:r>
      <w:r w:rsidR="00744499">
        <w:rPr>
          <w:rFonts w:eastAsiaTheme="minorEastAsia" w:hint="cs"/>
          <w:rtl/>
        </w:rPr>
        <w:t>באמצעות בדיקת השוואה אח</w:t>
      </w:r>
      <w:r w:rsidR="00146113">
        <w:rPr>
          <w:rFonts w:eastAsiaTheme="minorEastAsia" w:hint="cs"/>
          <w:rtl/>
        </w:rPr>
        <w:t>ת</w:t>
      </w:r>
      <w:bookmarkStart w:id="0" w:name="_GoBack"/>
      <w:bookmarkEnd w:id="0"/>
      <w:r>
        <w:rPr>
          <w:rFonts w:eastAsiaTheme="minorEastAsia" w:hint="cs"/>
          <w:rtl/>
        </w:rPr>
        <w:t>.</w:t>
      </w:r>
    </w:p>
    <w:p w:rsidR="00E92EA7" w:rsidRDefault="00EF6DE1" w:rsidP="00E92EA7">
      <w:pPr>
        <w:pStyle w:val="a5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בהנחה שגודל רשימת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.length=m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.length=n</m:t>
        </m:r>
      </m:oMath>
      <w:r>
        <w:rPr>
          <w:rFonts w:eastAsiaTheme="minorEastAsia"/>
        </w:rPr>
        <w:t xml:space="preserve"> </w:t>
      </w:r>
      <w:r w:rsidR="00E92EA7">
        <w:rPr>
          <w:rFonts w:eastAsiaTheme="minorEastAsia" w:hint="cs"/>
          <w:rtl/>
        </w:rPr>
        <w:t xml:space="preserve">סיבוכיות הזמן של הפעולה </w:t>
      </w:r>
      <m:oMath>
        <m:r>
          <w:rPr>
            <w:rFonts w:ascii="Cambria Math" w:eastAsiaTheme="minorEastAsia" w:hAnsi="Cambria Math"/>
          </w:rPr>
          <m:t>UNION</m:t>
        </m:r>
      </m:oMath>
      <w:r w:rsidR="00E92EA7">
        <w:rPr>
          <w:rFonts w:eastAsiaTheme="minorEastAsia" w:hint="cs"/>
          <w:rtl/>
        </w:rPr>
        <w:t xml:space="preserve"> תיהיה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O(m+n)</m:t>
        </m:r>
      </m:oMath>
      <w:r w:rsidR="00E92EA7">
        <w:rPr>
          <w:rFonts w:eastAsiaTheme="minorEastAsia" w:hint="cs"/>
          <w:rtl/>
        </w:rPr>
        <w:t xml:space="preserve"> משום שנצטרך </w:t>
      </w:r>
      <w:r>
        <w:rPr>
          <w:rFonts w:eastAsiaTheme="minorEastAsia" w:hint="cs"/>
          <w:rtl/>
        </w:rPr>
        <w:t>בנוסף לעבור על כל האיברים ברשימה ולעדכן את המצביע לזקיף החדש.</w:t>
      </w:r>
    </w:p>
    <w:p w:rsidR="00E92EA7" w:rsidRDefault="00E92EA7" w:rsidP="00E92EA7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t>שאלה 2</w:t>
      </w:r>
    </w:p>
    <w:p w:rsidR="00E92EA7" w:rsidRDefault="00ED628F" w:rsidP="00C13CC3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נבצע את פעולת הגיבוב על המפתח ונרוץ על איברי הרשימה ונבדוק </w:t>
      </w:r>
      <w:r w:rsidR="00E46C3B">
        <w:rPr>
          <w:rFonts w:hint="cs"/>
          <w:rtl/>
        </w:rPr>
        <w:t>ה</w:t>
      </w:r>
      <w:r>
        <w:rPr>
          <w:rFonts w:hint="cs"/>
          <w:rtl/>
        </w:rPr>
        <w:t xml:space="preserve">אם ערך הגיבוב </w:t>
      </w:r>
      <w:r w:rsidR="00C13CC3">
        <w:rPr>
          <w:rFonts w:hint="cs"/>
          <w:rtl/>
        </w:rPr>
        <w:t>של ה</w:t>
      </w:r>
      <w:r>
        <w:rPr>
          <w:rFonts w:hint="cs"/>
          <w:rtl/>
        </w:rPr>
        <w:t xml:space="preserve">מפתח הנתון שווה לערך הגיבוב של </w:t>
      </w:r>
      <w:r w:rsidR="006B6096">
        <w:rPr>
          <w:rFonts w:hint="cs"/>
          <w:rtl/>
        </w:rPr>
        <w:t>המפתח</w:t>
      </w:r>
      <w:r>
        <w:rPr>
          <w:rFonts w:hint="cs"/>
          <w:rtl/>
        </w:rPr>
        <w:t xml:space="preserve"> אותו אנו בודקים</w:t>
      </w:r>
      <w:r w:rsidR="00C13CC3">
        <w:rPr>
          <w:rFonts w:hint="cs"/>
          <w:rtl/>
        </w:rPr>
        <w:t xml:space="preserve"> בטבלה</w:t>
      </w:r>
      <w:r>
        <w:rPr>
          <w:rFonts w:hint="cs"/>
          <w:rtl/>
        </w:rPr>
        <w:t>.</w:t>
      </w:r>
      <w:r w:rsidR="00C13CC3">
        <w:rPr>
          <w:rFonts w:hint="cs"/>
          <w:rtl/>
        </w:rPr>
        <w:t xml:space="preserve"> במידה ונמצא מפתח כזה, נבדוק את המחרוזות.</w:t>
      </w:r>
    </w:p>
    <w:p w:rsidR="00ED628F" w:rsidRPr="005425DB" w:rsidRDefault="005425DB" w:rsidP="00ED628F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בכל שלב אנחנו מגדילים את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מתחיל מ0 וגדל בכל שלב באחד. נקבל טור חשבוני</w:t>
      </w:r>
      <w:r>
        <w:rPr>
          <w:rFonts w:hint="cs"/>
          <w:rtl/>
        </w:rPr>
        <w:t xml:space="preserve"> אשר סכומו על פי הנוסחה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5425DB" w:rsidRDefault="005425DB" w:rsidP="00E23E20">
      <w:pPr>
        <w:pStyle w:val="1"/>
        <w:bidi w:val="0"/>
        <w:jc w:val="right"/>
      </w:pPr>
      <w:r w:rsidRPr="00E23E20">
        <w:rPr>
          <w:rFonts w:hint="cs"/>
          <w:rtl/>
        </w:rPr>
        <w:t>שאלה 3</w:t>
      </w:r>
    </w:p>
    <w:p w:rsidR="003315C8" w:rsidRDefault="00EE7008" w:rsidP="00C51276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נגדיר משקל של עלה </w:t>
      </w:r>
      <w:r w:rsidR="00E23E20">
        <w:rPr>
          <w:rFonts w:hint="cs"/>
          <w:rtl/>
        </w:rPr>
        <w:t>ב</w:t>
      </w:r>
      <w:r>
        <w:rPr>
          <w:rFonts w:hint="cs"/>
          <w:rtl/>
        </w:rPr>
        <w:t xml:space="preserve">צורה הבאה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הוא עומק העלה. </w:t>
      </w:r>
      <w:r w:rsidR="003315C8">
        <w:rPr>
          <w:rFonts w:hint="cs"/>
          <w:rtl/>
        </w:rPr>
        <w:t xml:space="preserve">סכום המשקלים של עץ </w:t>
      </w:r>
      <w:r w:rsidR="00B956C4">
        <w:rPr>
          <w:rFonts w:hint="cs"/>
          <w:rtl/>
        </w:rPr>
        <w:t>שלם</w:t>
      </w:r>
      <w:r w:rsidR="003315C8">
        <w:rPr>
          <w:rFonts w:hint="cs"/>
          <w:rtl/>
        </w:rPr>
        <w:t xml:space="preserve"> בעל </w:t>
      </w:r>
      <m:oMath>
        <m:r>
          <w:rPr>
            <w:rFonts w:ascii="Cambria Math" w:hAnsi="Cambria Math"/>
          </w:rPr>
          <m:t>n</m:t>
        </m:r>
      </m:oMath>
      <w:r w:rsidR="003315C8">
        <w:rPr>
          <w:rFonts w:eastAsiaTheme="minorEastAsia" w:hint="cs"/>
          <w:rtl/>
        </w:rPr>
        <w:t xml:space="preserve"> עלים</w:t>
      </w:r>
      <w:r w:rsidR="00B956C4">
        <w:rPr>
          <w:rFonts w:eastAsiaTheme="minorEastAsia" w:hint="cs"/>
          <w:rtl/>
        </w:rPr>
        <w:t xml:space="preserve">, כאשר על פי הגדרה </w:t>
      </w:r>
      <w:r w:rsidR="00E23E20">
        <w:rPr>
          <w:rFonts w:eastAsiaTheme="minorEastAsia" w:hint="cs"/>
          <w:rtl/>
        </w:rPr>
        <w:t xml:space="preserve">של עץ שלם </w:t>
      </w:r>
      <w:r w:rsidR="00B956C4">
        <w:rPr>
          <w:rFonts w:eastAsiaTheme="minorEastAsia" w:hint="cs"/>
          <w:rtl/>
        </w:rPr>
        <w:t>כל העלים באותו העומק</w:t>
      </w:r>
      <w:r w:rsidR="00E23E20">
        <w:rPr>
          <w:rFonts w:eastAsiaTheme="minorEastAsia" w:hint="cs"/>
          <w:rtl/>
        </w:rPr>
        <w:t xml:space="preserve"> לכן </w:t>
      </w:r>
      <w:r w:rsidR="00B956C4">
        <w:rPr>
          <w:rFonts w:eastAsiaTheme="minorEastAsia" w:hint="cs"/>
          <w:rtl/>
        </w:rPr>
        <w:t xml:space="preserve">עומק כל עלה הוא </w:t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6B6096">
        <w:rPr>
          <w:rFonts w:eastAsiaTheme="minorEastAsia" w:hint="cs"/>
          <w:rtl/>
        </w:rPr>
        <w:t>, הוא:</w:t>
      </w:r>
    </w:p>
    <w:p w:rsidR="003315C8" w:rsidRPr="003315C8" w:rsidRDefault="00146113" w:rsidP="003315C8">
      <w:pPr>
        <w:bidi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67F17" w:rsidRDefault="00667F17" w:rsidP="003315C8">
      <w:pPr>
        <w:bidi/>
        <w:rPr>
          <w:rtl/>
        </w:rPr>
      </w:pPr>
      <w:r>
        <w:rPr>
          <w:rFonts w:hint="cs"/>
          <w:rtl/>
        </w:rPr>
        <w:t xml:space="preserve">כעת נוכיח בעזרת אינדוקציה שלא משנה כמה עלים נוריד מהעץ השלם סכום המשקלים </w:t>
      </w:r>
      <w:r w:rsidR="001B77E1">
        <w:rPr>
          <w:rFonts w:hint="cs"/>
          <w:rtl/>
        </w:rPr>
        <w:t xml:space="preserve">של העלים </w:t>
      </w:r>
      <w:r>
        <w:rPr>
          <w:rFonts w:hint="cs"/>
          <w:rtl/>
        </w:rPr>
        <w:t>יהיה קטן או שווה ל1.</w:t>
      </w:r>
    </w:p>
    <w:p w:rsidR="00667F17" w:rsidRDefault="00667F17" w:rsidP="00667F17">
      <w:pPr>
        <w:bidi/>
        <w:rPr>
          <w:rtl/>
        </w:rPr>
      </w:pPr>
      <w:r>
        <w:rPr>
          <w:rFonts w:hint="cs"/>
          <w:rtl/>
        </w:rPr>
        <w:lastRenderedPageBreak/>
        <w:t>נוכיח את הטענה עבור עלה אחד</w:t>
      </w:r>
      <w:r w:rsidR="001B77E1">
        <w:rPr>
          <w:rFonts w:hint="cs"/>
          <w:rtl/>
        </w:rPr>
        <w:t>, נוריד עלה אחד מהעץ השלם</w:t>
      </w:r>
      <w:r>
        <w:rPr>
          <w:rFonts w:hint="cs"/>
          <w:rtl/>
        </w:rPr>
        <w:t xml:space="preserve">: </w:t>
      </w:r>
    </w:p>
    <w:p w:rsidR="00667F17" w:rsidRPr="00667F17" w:rsidRDefault="00146113" w:rsidP="00667F17">
      <w:pPr>
        <w:bidi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≤1</m:t>
          </m:r>
        </m:oMath>
      </m:oMathPara>
    </w:p>
    <w:p w:rsidR="00667F17" w:rsidRDefault="00667F17" w:rsidP="00667F1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>האי שוויון מתקיים משום ש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מייצג את מספר העלים לכן הוא חייב להיות מספר </w:t>
      </w:r>
      <w:r w:rsidR="001B77E1">
        <w:rPr>
          <w:rFonts w:eastAsiaTheme="minorEastAsia" w:hint="cs"/>
          <w:i/>
          <w:rtl/>
        </w:rPr>
        <w:t>טבעי</w:t>
      </w:r>
      <w:r>
        <w:rPr>
          <w:rFonts w:eastAsiaTheme="minorEastAsia" w:hint="cs"/>
          <w:i/>
          <w:rtl/>
        </w:rPr>
        <w:t>.</w:t>
      </w:r>
    </w:p>
    <w:p w:rsidR="00667F17" w:rsidRDefault="00667F17" w:rsidP="00667F1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נניח כי הטענה נכונה עבר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עלים, </w:t>
      </w:r>
      <w:r>
        <w:rPr>
          <w:rFonts w:hint="cs"/>
          <w:i/>
          <w:rtl/>
        </w:rPr>
        <w:t xml:space="preserve">כעת נוכיח את הטענה עבור </w:t>
      </w:r>
      <m:oMath>
        <m:r>
          <w:rPr>
            <w:rFonts w:ascii="Cambria Math" w:hAnsi="Cambria Math"/>
          </w:rPr>
          <m:t>m+1</m:t>
        </m:r>
      </m:oMath>
      <w:r>
        <w:rPr>
          <w:rFonts w:eastAsiaTheme="minorEastAsia" w:hint="cs"/>
          <w:i/>
          <w:rtl/>
        </w:rPr>
        <w:t xml:space="preserve"> עלים:</w:t>
      </w:r>
    </w:p>
    <w:p w:rsidR="00667F17" w:rsidRPr="00E23E20" w:rsidRDefault="00667F17" w:rsidP="00667F17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≤1</m:t>
          </m:r>
        </m:oMath>
      </m:oMathPara>
    </w:p>
    <w:p w:rsidR="00E23E20" w:rsidRPr="00E23E20" w:rsidRDefault="00E23E20" w:rsidP="00E23E20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≤0</m:t>
          </m:r>
        </m:oMath>
      </m:oMathPara>
    </w:p>
    <w:p w:rsidR="00E23E20" w:rsidRDefault="00146113" w:rsidP="00E23E20">
      <w:pPr>
        <w:bidi/>
        <w:rPr>
          <w:rFonts w:eastAsiaTheme="minorEastAsia"/>
          <w:i/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den>
        </m:f>
      </m:oMath>
      <w:r w:rsidR="00E23E20">
        <w:rPr>
          <w:rFonts w:eastAsiaTheme="minorEastAsia" w:hint="cs"/>
          <w:i/>
          <w:rtl/>
        </w:rPr>
        <w:t xml:space="preserve"> מספר חיובי משום שעומק כל עלה חייב להיות מספר </w:t>
      </w:r>
      <w:r w:rsidR="001B77E1">
        <w:rPr>
          <w:rFonts w:eastAsiaTheme="minorEastAsia" w:hint="cs"/>
          <w:i/>
          <w:rtl/>
        </w:rPr>
        <w:t>טבעי</w:t>
      </w:r>
      <w:r w:rsidR="00E23E20">
        <w:rPr>
          <w:rFonts w:eastAsiaTheme="minorEastAsia" w:hint="cs"/>
          <w:i/>
          <w:rtl/>
        </w:rPr>
        <w:t xml:space="preserve">. לכן האי שוויון מתקיים גם כאשר מורידים מעץ שלם </w:t>
      </w:r>
      <m:oMath>
        <m:r>
          <w:rPr>
            <w:rFonts w:ascii="Cambria Math" w:eastAsiaTheme="minorEastAsia" w:hAnsi="Cambria Math"/>
          </w:rPr>
          <m:t>m+1</m:t>
        </m:r>
      </m:oMath>
      <w:r w:rsidR="00E23E20">
        <w:rPr>
          <w:rFonts w:eastAsiaTheme="minorEastAsia" w:hint="cs"/>
          <w:i/>
          <w:rtl/>
        </w:rPr>
        <w:t xml:space="preserve"> עלים.</w:t>
      </w:r>
    </w:p>
    <w:p w:rsidR="00B956C4" w:rsidRDefault="00E23E20" w:rsidP="00E23E2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בעזרת האינדוקציה הוכחנו שכל עץ בעל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עלים  מקיים את האי שוויון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≤1</m:t>
        </m:r>
      </m:oMath>
      <w:r>
        <w:rPr>
          <w:rFonts w:eastAsiaTheme="minorEastAsia" w:hint="cs"/>
          <w:i/>
          <w:rtl/>
        </w:rPr>
        <w:t>.</w:t>
      </w:r>
    </w:p>
    <w:p w:rsidR="00BE0EBC" w:rsidRDefault="00BE0EBC" w:rsidP="001B77E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מתי מתקיים שוויון:</w:t>
      </w:r>
    </w:p>
    <w:p w:rsidR="003D2D5B" w:rsidRDefault="005260F2" w:rsidP="00BE0EB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בתחילת השאלה שמתקיים שוויון כאשר העץ הוא עץ מלא. כעת נשים לב שכאשר נוריד 2 </w:t>
      </w:r>
      <w:r w:rsidR="00BE0EBC">
        <w:rPr>
          <w:rFonts w:eastAsiaTheme="minorEastAsia" w:hint="cs"/>
          <w:i/>
          <w:rtl/>
        </w:rPr>
        <w:t>עלים בעלי אותו אב, האב יהפוך לעלה ומשקלו יהיה שווה לסכום משקל ש</w:t>
      </w:r>
      <w:r w:rsidR="00C471A3">
        <w:rPr>
          <w:rFonts w:eastAsiaTheme="minorEastAsia" w:hint="cs"/>
          <w:i/>
          <w:rtl/>
        </w:rPr>
        <w:t>נ</w:t>
      </w:r>
      <w:r w:rsidR="00BE0EBC">
        <w:rPr>
          <w:rFonts w:eastAsiaTheme="minorEastAsia" w:hint="cs"/>
          <w:i/>
          <w:rtl/>
        </w:rPr>
        <w:t>י העלים שהורדנו. נוכיח</w:t>
      </w:r>
      <w:r w:rsidR="003D2D5B">
        <w:rPr>
          <w:rFonts w:eastAsiaTheme="minorEastAsia" w:hint="cs"/>
          <w:i/>
          <w:rtl/>
        </w:rPr>
        <w:t>:</w:t>
      </w:r>
    </w:p>
    <w:p w:rsidR="003D2D5B" w:rsidRPr="003D2D5B" w:rsidRDefault="00146113" w:rsidP="003D2D5B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p>
            </m:den>
          </m:f>
        </m:oMath>
      </m:oMathPara>
    </w:p>
    <w:p w:rsidR="00766E21" w:rsidRDefault="00766E21" w:rsidP="00673C6D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שסכום </w:t>
      </w:r>
      <w:r w:rsidR="002E58EB">
        <w:rPr>
          <w:rFonts w:eastAsiaTheme="minorEastAsia" w:hint="cs"/>
          <w:i/>
          <w:rtl/>
        </w:rPr>
        <w:t xml:space="preserve">שני </w:t>
      </w:r>
      <w:r>
        <w:rPr>
          <w:rFonts w:eastAsiaTheme="minorEastAsia" w:hint="cs"/>
          <w:i/>
          <w:rtl/>
        </w:rPr>
        <w:t xml:space="preserve">עלים בעלי עומק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סכום המשקלים שלהם שווה לעלה אחד בעומק </w:t>
      </w:r>
      <w:r>
        <w:rPr>
          <w:rFonts w:eastAsiaTheme="minorEastAsia"/>
          <w:i/>
        </w:rPr>
        <w:t>m-1</w:t>
      </w:r>
      <w:r w:rsidR="00F3265B">
        <w:rPr>
          <w:rFonts w:eastAsiaTheme="minorEastAsia" w:hint="cs"/>
          <w:i/>
          <w:rtl/>
        </w:rPr>
        <w:t>.</w:t>
      </w:r>
    </w:p>
    <w:p w:rsidR="003D2D5B" w:rsidRPr="003D2D5B" w:rsidRDefault="00F3265B" w:rsidP="00766E21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לכן </w:t>
      </w:r>
      <w:r w:rsidR="003D2D5B">
        <w:rPr>
          <w:rFonts w:eastAsiaTheme="minorEastAsia" w:hint="cs"/>
          <w:i/>
          <w:rtl/>
        </w:rPr>
        <w:t xml:space="preserve">בכל פעם שנוריד </w:t>
      </w:r>
      <w:r w:rsidR="002E58EB">
        <w:rPr>
          <w:rFonts w:eastAsiaTheme="minorEastAsia" w:hint="cs"/>
          <w:i/>
          <w:rtl/>
        </w:rPr>
        <w:t>שני</w:t>
      </w:r>
      <w:r w:rsidR="003D2D5B">
        <w:rPr>
          <w:rFonts w:eastAsiaTheme="minorEastAsia" w:hint="cs"/>
          <w:i/>
          <w:rtl/>
        </w:rPr>
        <w:t xml:space="preserve"> עלים בעלי אותו אב, משקל האב יהיה שווה לסכום משקל 2 העלים</w:t>
      </w:r>
      <w:r>
        <w:rPr>
          <w:rFonts w:eastAsiaTheme="minorEastAsia" w:hint="cs"/>
          <w:i/>
          <w:rtl/>
        </w:rPr>
        <w:t xml:space="preserve"> הבנים שלו</w:t>
      </w:r>
      <w:r w:rsidR="003D2D5B">
        <w:rPr>
          <w:rFonts w:eastAsiaTheme="minorEastAsia" w:hint="cs"/>
          <w:i/>
          <w:rtl/>
        </w:rPr>
        <w:t xml:space="preserve">. </w:t>
      </w:r>
      <w:r w:rsidR="00DE7E98">
        <w:rPr>
          <w:rFonts w:eastAsiaTheme="minorEastAsia" w:hint="cs"/>
          <w:i/>
          <w:rtl/>
        </w:rPr>
        <w:t>מכאן ניתן להסיק כי בכל עץ מלא השוויון מתקיים</w:t>
      </w:r>
      <w:r w:rsidR="003D2D5B">
        <w:rPr>
          <w:rFonts w:eastAsiaTheme="minorEastAsia" w:hint="cs"/>
          <w:i/>
          <w:rtl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=1</m:t>
        </m:r>
      </m:oMath>
      <w:r w:rsidR="003D2D5B">
        <w:rPr>
          <w:rFonts w:eastAsiaTheme="minorEastAsia" w:hint="cs"/>
          <w:i/>
          <w:rtl/>
        </w:rPr>
        <w:t>.</w:t>
      </w:r>
      <w:r w:rsidR="00673C6D">
        <w:rPr>
          <w:rFonts w:eastAsiaTheme="minorEastAsia" w:hint="cs"/>
          <w:rtl/>
        </w:rPr>
        <w:t xml:space="preserve"> </w:t>
      </w:r>
    </w:p>
    <w:p w:rsidR="005425DB" w:rsidRDefault="00DE3B01" w:rsidP="00DE3B01">
      <w:pPr>
        <w:pStyle w:val="1"/>
        <w:rPr>
          <w:rFonts w:hint="cs"/>
          <w:rtl/>
        </w:rPr>
      </w:pPr>
      <w:r>
        <w:rPr>
          <w:rFonts w:hint="cs"/>
          <w:rtl/>
        </w:rPr>
        <w:t>שאלה 4</w:t>
      </w:r>
    </w:p>
    <w:p w:rsidR="008E4C29" w:rsidRPr="00DA2E49" w:rsidRDefault="008E4C29" w:rsidP="006658C5">
      <w:pPr>
        <w:pStyle w:val="a5"/>
        <w:numPr>
          <w:ilvl w:val="0"/>
          <w:numId w:val="3"/>
        </w:numPr>
        <w:bidi/>
      </w:pPr>
      <w:r w:rsidRPr="00DA2E49">
        <w:rPr>
          <w:rFonts w:hint="cs"/>
          <w:rtl/>
        </w:rPr>
        <w:t>בהנחה</w:t>
      </w:r>
      <w:r w:rsidR="008F1538">
        <w:rPr>
          <w:rFonts w:hint="cs"/>
          <w:rtl/>
        </w:rPr>
        <w:t xml:space="preserve"> ופונקציית הגיבוב מתבצעת בזמן קבוע</w:t>
      </w:r>
      <w:r w:rsidRPr="00DA2E4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O(1)</m:t>
        </m:r>
      </m:oMath>
      <w:r w:rsidRPr="00DA2E49">
        <w:rPr>
          <w:rFonts w:eastAsiaTheme="minorEastAsia" w:hint="cs"/>
          <w:rtl/>
        </w:rPr>
        <w:t xml:space="preserve">, פיזור </w:t>
      </w:r>
      <m:oMath>
        <m:r>
          <w:rPr>
            <w:rFonts w:ascii="Cambria Math" w:eastAsiaTheme="minorEastAsia" w:hAnsi="Cambria Math"/>
          </w:rPr>
          <m:t>n</m:t>
        </m:r>
      </m:oMath>
      <w:r w:rsidRPr="00DA2E49">
        <w:rPr>
          <w:rFonts w:eastAsiaTheme="minorEastAsia" w:hint="cs"/>
          <w:rtl/>
        </w:rPr>
        <w:t xml:space="preserve"> איברים הוא </w:t>
      </w:r>
      <m:oMath>
        <m:r>
          <w:rPr>
            <w:rFonts w:ascii="Cambria Math" w:eastAsiaTheme="minorEastAsia" w:hAnsi="Cambria Math"/>
          </w:rPr>
          <m:t>O(n)</m:t>
        </m:r>
      </m:oMath>
      <w:r w:rsidRPr="00DA2E49">
        <w:rPr>
          <w:rFonts w:eastAsiaTheme="minorEastAsia" w:hint="cs"/>
          <w:rtl/>
        </w:rPr>
        <w:t xml:space="preserve">. </w:t>
      </w:r>
      <w:r w:rsidR="00DA2E49">
        <w:rPr>
          <w:rFonts w:hint="cs"/>
          <w:rtl/>
        </w:rPr>
        <w:t>בנוסף</w:t>
      </w:r>
      <w:r w:rsidR="006658C5" w:rsidRPr="00DA2E49">
        <w:rPr>
          <w:rFonts w:hint="cs"/>
          <w:rtl/>
        </w:rPr>
        <w:t xml:space="preserve"> </w:t>
      </w:r>
      <w:r w:rsidR="008F1538">
        <w:rPr>
          <w:rFonts w:hint="cs"/>
          <w:rtl/>
        </w:rPr>
        <w:t xml:space="preserve">ומתקיים עיקרון הגיבוב הפשוט והאחיד </w:t>
      </w:r>
      <w:r w:rsidR="006658C5" w:rsidRPr="00DA2E49">
        <w:rPr>
          <w:rFonts w:hint="cs"/>
          <w:rtl/>
        </w:rPr>
        <w:t xml:space="preserve">ומקדם העומס נישמר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=1</m:t>
        </m:r>
      </m:oMath>
      <w:r w:rsidR="006658C5" w:rsidRPr="00DA2E49">
        <w:rPr>
          <w:rFonts w:hint="cs"/>
          <w:rtl/>
        </w:rPr>
        <w:t xml:space="preserve"> בכל תא יהיה איבר אחד</w:t>
      </w:r>
      <w:r w:rsidR="008F1538">
        <w:rPr>
          <w:rFonts w:hint="cs"/>
          <w:rtl/>
        </w:rPr>
        <w:t xml:space="preserve">, לכן </w:t>
      </w:r>
      <w:r w:rsidR="006658C5" w:rsidRPr="00DA2E49">
        <w:rPr>
          <w:rFonts w:hint="cs"/>
          <w:rtl/>
        </w:rPr>
        <w:t xml:space="preserve">פעולת המיון על כל תא תתבצע בזמן קבוע ובסה"כ על </w:t>
      </w:r>
      <m:oMath>
        <m:r>
          <w:rPr>
            <w:rFonts w:ascii="Cambria Math" w:hAnsi="Cambria Math"/>
          </w:rPr>
          <m:t>n</m:t>
        </m:r>
      </m:oMath>
      <w:r w:rsidR="006658C5" w:rsidRPr="00DA2E49">
        <w:rPr>
          <w:rFonts w:eastAsiaTheme="minorEastAsia"/>
        </w:rPr>
        <w:t xml:space="preserve"> </w:t>
      </w:r>
      <w:r w:rsidR="006658C5" w:rsidRPr="00DA2E49">
        <w:rPr>
          <w:rFonts w:eastAsiaTheme="minorEastAsia" w:hint="cs"/>
          <w:rtl/>
        </w:rPr>
        <w:t xml:space="preserve">תאים היא תהיה </w:t>
      </w:r>
      <m:oMath>
        <m:r>
          <m:rPr>
            <m:sty m:val="p"/>
          </m:rPr>
          <w:rPr>
            <w:rFonts w:ascii="Cambria Math" w:eastAsiaTheme="minorEastAsia" w:hAnsi="Cambria Math"/>
          </w:rPr>
          <m:t>O(n)</m:t>
        </m:r>
      </m:oMath>
      <w:r w:rsidR="006658C5" w:rsidRPr="00DA2E49">
        <w:rPr>
          <w:rFonts w:hint="cs"/>
          <w:rtl/>
        </w:rPr>
        <w:t>.</w:t>
      </w:r>
      <w:r w:rsidR="006658C5" w:rsidRPr="00DA2E49">
        <w:rPr>
          <w:rtl/>
        </w:rPr>
        <w:br/>
      </w:r>
      <w:r w:rsidR="006658C5" w:rsidRPr="00DA2E49">
        <w:rPr>
          <w:rFonts w:hint="cs"/>
          <w:rtl/>
        </w:rPr>
        <w:t xml:space="preserve">לאחר מכן </w:t>
      </w:r>
      <w:r w:rsidR="006658C5" w:rsidRPr="00DA2E49">
        <w:t xml:space="preserve"> </w:t>
      </w:r>
      <w:r w:rsidR="006658C5" w:rsidRPr="00DA2E49">
        <w:rPr>
          <w:rFonts w:hint="cs"/>
          <w:rtl/>
        </w:rPr>
        <w:t xml:space="preserve">שרשור כל האיברים לפי הסדר הוא גם כן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n)</m:t>
        </m:r>
      </m:oMath>
      <w:r w:rsidR="008F1538">
        <w:rPr>
          <w:rFonts w:eastAsiaTheme="minorEastAsia" w:hint="cs"/>
          <w:rtl/>
        </w:rPr>
        <w:t>.</w:t>
      </w:r>
    </w:p>
    <w:p w:rsidR="006658C5" w:rsidRPr="00935ED5" w:rsidRDefault="006658C5" w:rsidP="006658C5">
      <w:pPr>
        <w:pStyle w:val="a5"/>
        <w:bidi/>
        <w:rPr>
          <w:rtl/>
        </w:rPr>
      </w:pPr>
      <w:r w:rsidRPr="00DA2E49">
        <w:rPr>
          <w:rFonts w:hint="cs"/>
          <w:rtl/>
        </w:rPr>
        <w:t>לכן תוחלת זמן הריצה של השגרה ה</w:t>
      </w:r>
      <w:r w:rsidR="008F1538">
        <w:rPr>
          <w:rFonts w:hint="cs"/>
          <w:rtl/>
        </w:rPr>
        <w:t>י</w:t>
      </w:r>
      <w:r w:rsidRPr="00DA2E49">
        <w:rPr>
          <w:rFonts w:hint="cs"/>
          <w:rtl/>
        </w:rPr>
        <w:t xml:space="preserve">א </w:t>
      </w:r>
      <m:oMath>
        <m:r>
          <w:rPr>
            <w:rFonts w:ascii="Cambria Math" w:hAnsi="Cambria Math"/>
          </w:rPr>
          <m:t>O(n)</m:t>
        </m:r>
      </m:oMath>
      <w:r w:rsidRPr="00DA2E49">
        <w:rPr>
          <w:rFonts w:eastAsiaTheme="minorEastAsia" w:hint="cs"/>
          <w:rtl/>
        </w:rPr>
        <w:t>.</w:t>
      </w:r>
    </w:p>
    <w:p w:rsidR="00757B70" w:rsidRDefault="00E278B8" w:rsidP="00DE3B01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>המקרה הגרוע הוא כאשר כ</w:t>
      </w:r>
      <w:r w:rsidR="00757B70">
        <w:rPr>
          <w:rFonts w:hint="cs"/>
          <w:rtl/>
        </w:rPr>
        <w:t xml:space="preserve">ל </w:t>
      </w:r>
      <w:r w:rsidR="008E4C29">
        <w:rPr>
          <w:rFonts w:hint="cs"/>
          <w:rtl/>
        </w:rPr>
        <w:t>המפתחות מגובבים לאותו התא</w:t>
      </w:r>
      <w:r w:rsidR="00757B70">
        <w:rPr>
          <w:rFonts w:hint="cs"/>
          <w:rtl/>
        </w:rPr>
        <w:t xml:space="preserve">. זמן הריצה יהיה תלוי בסוג הרשימה המקושרת ובזמן המקרה הגרוע של אותו אלגוריתם מיון </w:t>
      </w:r>
      <w:r w:rsidR="00B46193">
        <w:rPr>
          <w:rFonts w:hint="cs"/>
          <w:rtl/>
        </w:rPr>
        <w:t xml:space="preserve">שפרופסור </w:t>
      </w:r>
      <w:proofErr w:type="spellStart"/>
      <w:r w:rsidR="00B46193">
        <w:rPr>
          <w:rFonts w:hint="cs"/>
          <w:rtl/>
        </w:rPr>
        <w:t>כלומסקי</w:t>
      </w:r>
      <w:proofErr w:type="spellEnd"/>
      <w:r w:rsidR="00B46193">
        <w:rPr>
          <w:rFonts w:hint="cs"/>
          <w:rtl/>
        </w:rPr>
        <w:t xml:space="preserve"> יבחר</w:t>
      </w:r>
      <w:r w:rsidR="00757B70">
        <w:rPr>
          <w:rFonts w:hint="cs"/>
          <w:rtl/>
        </w:rPr>
        <w:t>.</w:t>
      </w:r>
    </w:p>
    <w:p w:rsidR="00DE3B01" w:rsidRDefault="00B46193" w:rsidP="00757B70">
      <w:pPr>
        <w:pStyle w:val="a5"/>
        <w:bidi/>
        <w:rPr>
          <w:rtl/>
        </w:rPr>
      </w:pPr>
      <w:r>
        <w:rPr>
          <w:rFonts w:hint="cs"/>
          <w:rtl/>
        </w:rPr>
        <w:t xml:space="preserve">לדוגמא </w:t>
      </w:r>
      <w:r w:rsidR="00757B70">
        <w:rPr>
          <w:rFonts w:hint="cs"/>
          <w:rtl/>
        </w:rPr>
        <w:t>נניח שמדובר ברשימה חד-מקושרת ובמיון הכנסה, במקרה הגרוע כל האיברים נמצאים בתא אחד ומסודרים בסדר לא עולה.</w:t>
      </w:r>
      <w:r>
        <w:rPr>
          <w:rtl/>
        </w:rPr>
        <w:br/>
      </w:r>
      <w:r w:rsidR="00757B70">
        <w:rPr>
          <w:rFonts w:hint="cs"/>
          <w:rtl/>
        </w:rPr>
        <w:t xml:space="preserve">לכן סיבוכיות הזמן במקרה הגרוע פה </w:t>
      </w:r>
      <w:r w:rsidR="00383C4F">
        <w:rPr>
          <w:rFonts w:hint="cs"/>
          <w:rtl/>
        </w:rPr>
        <w:t>תהיה</w:t>
      </w:r>
      <w:r w:rsidR="00757B7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57B70">
        <w:rPr>
          <w:rFonts w:eastAsiaTheme="minorEastAsia" w:hint="cs"/>
          <w:rtl/>
        </w:rPr>
        <w:t>.</w:t>
      </w:r>
    </w:p>
    <w:p w:rsidR="006A3B03" w:rsidRDefault="006A3B03" w:rsidP="006A3B03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>השגרה היא לא שגרת מיון, נוכיח באמצעות דוגמא נגדית. ניקח לדוגמא את פונקציית הגיבוב הבאה:</w:t>
      </w:r>
    </w:p>
    <w:p w:rsidR="006A3B03" w:rsidRPr="006A3B03" w:rsidRDefault="006A3B03" w:rsidP="006A3B03">
      <w:pPr>
        <w:pStyle w:val="a5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 mod 10</m:t>
          </m:r>
        </m:oMath>
      </m:oMathPara>
    </w:p>
    <w:p w:rsidR="006A3B03" w:rsidRDefault="006A3B03" w:rsidP="006A3B03">
      <w:pPr>
        <w:pStyle w:val="a5"/>
        <w:bidi/>
        <w:rPr>
          <w:rtl/>
        </w:rPr>
      </w:pPr>
      <w:r>
        <w:rPr>
          <w:rFonts w:hint="cs"/>
          <w:rtl/>
        </w:rPr>
        <w:lastRenderedPageBreak/>
        <w:t xml:space="preserve">כעת כאשר נכניס את המפתחות 21 ו16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</m:t>
            </m:r>
          </m:e>
        </m:d>
        <m:r>
          <w:rPr>
            <w:rFonts w:ascii="Cambria Math" w:hAnsi="Cambria Math"/>
          </w:rPr>
          <m:t>=6,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</m:t>
            </m:r>
          </m:e>
        </m:d>
        <m:r>
          <w:rPr>
            <w:rFonts w:ascii="Cambria Math" w:hAnsi="Cambria Math"/>
          </w:rPr>
          <m:t>=1</m:t>
        </m:r>
      </m:oMath>
      <w:r w:rsidR="00EA514E">
        <w:rPr>
          <w:rFonts w:hint="cs"/>
          <w:rtl/>
        </w:rPr>
        <w:t xml:space="preserve"> </w:t>
      </w:r>
      <w:r>
        <w:rPr>
          <w:rFonts w:hint="cs"/>
          <w:rtl/>
        </w:rPr>
        <w:t xml:space="preserve">לטבלת הגיבוב נקבל </w:t>
      </w:r>
    </w:p>
    <w:p w:rsidR="006A3B03" w:rsidRPr="00DE3B01" w:rsidRDefault="006A3B03" w:rsidP="006A3B03">
      <w:pPr>
        <w:pStyle w:val="a5"/>
        <w:bidi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7C3E3CF9" wp14:editId="7AB62400">
                <wp:extent cx="962025" cy="1228725"/>
                <wp:effectExtent l="0" t="0" r="9525" b="9525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</w:rPr>
        <w:t xml:space="preserve">ואם נוציא לפי הסדר נקבל </w:t>
      </w:r>
      <m:oMath>
        <m:r>
          <w:rPr>
            <w:rFonts w:ascii="Cambria Math" w:hAnsi="Cambria Math"/>
          </w:rPr>
          <m:t>[21,16]</m:t>
        </m:r>
      </m:oMath>
      <w:r>
        <w:rPr>
          <w:rFonts w:eastAsiaTheme="minorEastAsia" w:hint="cs"/>
          <w:rtl/>
        </w:rPr>
        <w:t xml:space="preserve">. מערך לא </w:t>
      </w:r>
      <w:proofErr w:type="spellStart"/>
      <w:r>
        <w:rPr>
          <w:rFonts w:eastAsiaTheme="minorEastAsia" w:hint="cs"/>
          <w:rtl/>
        </w:rPr>
        <w:t>ממויין</w:t>
      </w:r>
      <w:proofErr w:type="spellEnd"/>
      <w:r>
        <w:rPr>
          <w:rFonts w:eastAsiaTheme="minorEastAsia" w:hint="cs"/>
          <w:rtl/>
        </w:rPr>
        <w:t xml:space="preserve">. </w:t>
      </w:r>
      <w:r w:rsidRPr="006A3B03">
        <w:rPr>
          <w:rFonts w:eastAsiaTheme="minorEastAsia" w:hint="cs"/>
          <w:b/>
          <w:bCs/>
          <w:rtl/>
        </w:rPr>
        <w:t>מ.ש.ל.</w:t>
      </w:r>
    </w:p>
    <w:sectPr w:rsidR="006A3B03" w:rsidRPr="00DE3B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682A"/>
    <w:multiLevelType w:val="hybridMultilevel"/>
    <w:tmpl w:val="F9282344"/>
    <w:lvl w:ilvl="0" w:tplc="2D58F7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E5F75"/>
    <w:multiLevelType w:val="hybridMultilevel"/>
    <w:tmpl w:val="0BF07568"/>
    <w:lvl w:ilvl="0" w:tplc="06A420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0937"/>
    <w:multiLevelType w:val="hybridMultilevel"/>
    <w:tmpl w:val="7C88C960"/>
    <w:lvl w:ilvl="0" w:tplc="B0F8B6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94"/>
    <w:rsid w:val="00005F44"/>
    <w:rsid w:val="00017541"/>
    <w:rsid w:val="000A29D4"/>
    <w:rsid w:val="00146113"/>
    <w:rsid w:val="001B77E1"/>
    <w:rsid w:val="001F4DAD"/>
    <w:rsid w:val="0023770C"/>
    <w:rsid w:val="002E58EB"/>
    <w:rsid w:val="003315C8"/>
    <w:rsid w:val="00383C4F"/>
    <w:rsid w:val="003D2D5B"/>
    <w:rsid w:val="00482405"/>
    <w:rsid w:val="004A3739"/>
    <w:rsid w:val="004C469E"/>
    <w:rsid w:val="005260F2"/>
    <w:rsid w:val="005425DB"/>
    <w:rsid w:val="005D777B"/>
    <w:rsid w:val="006278D3"/>
    <w:rsid w:val="00664E94"/>
    <w:rsid w:val="006658C5"/>
    <w:rsid w:val="00667F17"/>
    <w:rsid w:val="00673C6D"/>
    <w:rsid w:val="00677220"/>
    <w:rsid w:val="006A3B03"/>
    <w:rsid w:val="006B6096"/>
    <w:rsid w:val="006D1E4A"/>
    <w:rsid w:val="00723DAD"/>
    <w:rsid w:val="00744499"/>
    <w:rsid w:val="00757B70"/>
    <w:rsid w:val="00766E21"/>
    <w:rsid w:val="008B7FAF"/>
    <w:rsid w:val="008E4C29"/>
    <w:rsid w:val="008F1538"/>
    <w:rsid w:val="0092104D"/>
    <w:rsid w:val="00935ED5"/>
    <w:rsid w:val="00B46193"/>
    <w:rsid w:val="00B74871"/>
    <w:rsid w:val="00B956C4"/>
    <w:rsid w:val="00BE0EBC"/>
    <w:rsid w:val="00C13CC3"/>
    <w:rsid w:val="00C471A3"/>
    <w:rsid w:val="00C51276"/>
    <w:rsid w:val="00D01D2C"/>
    <w:rsid w:val="00D16FF8"/>
    <w:rsid w:val="00DA2E49"/>
    <w:rsid w:val="00DE3B01"/>
    <w:rsid w:val="00DE7E98"/>
    <w:rsid w:val="00E23E20"/>
    <w:rsid w:val="00E278B8"/>
    <w:rsid w:val="00E46C3B"/>
    <w:rsid w:val="00E92EA7"/>
    <w:rsid w:val="00EA514E"/>
    <w:rsid w:val="00ED628F"/>
    <w:rsid w:val="00EE7008"/>
    <w:rsid w:val="00EF6DE1"/>
    <w:rsid w:val="00F3265B"/>
    <w:rsid w:val="00F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FF94"/>
  <w15:chartTrackingRefBased/>
  <w15:docId w15:val="{7914E938-0DDA-4431-A6F3-421D3BA8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739"/>
    <w:pPr>
      <w:keepNext/>
      <w:keepLines/>
      <w:bidi/>
      <w:spacing w:before="480" w:after="0" w:line="276" w:lineRule="auto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316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D316E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4A3739"/>
    <w:pPr>
      <w:pBdr>
        <w:bottom w:val="single" w:sz="8" w:space="4" w:color="4472C4" w:themeColor="accent1"/>
      </w:pBdr>
      <w:bidi/>
      <w:spacing w:after="300" w:line="240" w:lineRule="auto"/>
      <w:contextualSpacing/>
    </w:pPr>
    <w:rPr>
      <w:rFonts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4A3739"/>
    <w:rPr>
      <w:rFonts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4A3739"/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664E9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3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644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KARON26</dc:creator>
  <cp:keywords/>
  <dc:description/>
  <cp:lastModifiedBy>KARON26</cp:lastModifiedBy>
  <cp:revision>24</cp:revision>
  <dcterms:created xsi:type="dcterms:W3CDTF">2018-05-19T08:14:00Z</dcterms:created>
  <dcterms:modified xsi:type="dcterms:W3CDTF">2018-05-27T16:28:00Z</dcterms:modified>
</cp:coreProperties>
</file>