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2C919" w14:textId="6D64126B" w:rsidR="006852BA" w:rsidRDefault="000E0187">
      <w:pPr>
        <w:rPr>
          <w:rFonts w:hint="cs"/>
          <w:rtl/>
        </w:rPr>
      </w:pPr>
      <w:r>
        <w:rPr>
          <w:rFonts w:hint="cs"/>
          <w:rtl/>
        </w:rPr>
        <w:t>1)</w:t>
      </w:r>
      <w:r w:rsidR="003F5FC7">
        <w:rPr>
          <w:rFonts w:hint="cs"/>
          <w:rtl/>
        </w:rPr>
        <w:t>א)</w:t>
      </w:r>
    </w:p>
    <w:p w14:paraId="27DFFFAC" w14:textId="71C832D2" w:rsidR="000E0187" w:rsidRDefault="000E0187">
      <w:r w:rsidRPr="000E0187">
        <w:rPr>
          <w:position w:val="-12"/>
        </w:rPr>
        <w:object w:dxaOrig="3159" w:dyaOrig="380" w14:anchorId="02A9B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8.05pt;height:19.15pt" o:ole="">
            <v:imagedata r:id="rId5" o:title=""/>
          </v:shape>
          <o:OLEObject Type="Embed" ProgID="Equation.DSMT4" ShapeID="_x0000_i1032" DrawAspect="Content" ObjectID="_1604772312" r:id="rId6"/>
        </w:object>
      </w:r>
      <w: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5"/>
        <w:gridCol w:w="2085"/>
      </w:tblGrid>
      <w:tr w:rsidR="000E0187" w14:paraId="502D06D9" w14:textId="77777777" w:rsidTr="000E0187">
        <w:trPr>
          <w:jc w:val="center"/>
        </w:trPr>
        <w:tc>
          <w:tcPr>
            <w:tcW w:w="2084" w:type="dxa"/>
          </w:tcPr>
          <w:p w14:paraId="5FCC377A" w14:textId="526114DF" w:rsidR="000E0187" w:rsidRDefault="000E0187" w:rsidP="000E0187">
            <w:pPr>
              <w:jc w:val="center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2084" w:type="dxa"/>
          </w:tcPr>
          <w:p w14:paraId="387930CB" w14:textId="46141BB1" w:rsidR="000E0187" w:rsidRDefault="000E0187" w:rsidP="000E018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2084" w:type="dxa"/>
          </w:tcPr>
          <w:p w14:paraId="1C519DAF" w14:textId="24FC03F6" w:rsidR="000E0187" w:rsidRDefault="000E0187" w:rsidP="000E0187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085" w:type="dxa"/>
          </w:tcPr>
          <w:p w14:paraId="021B166C" w14:textId="6AD63415" w:rsidR="000E0187" w:rsidRDefault="000E0187" w:rsidP="000E018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85" w:type="dxa"/>
          </w:tcPr>
          <w:p w14:paraId="6437EA86" w14:textId="77777777" w:rsidR="000E0187" w:rsidRDefault="000E0187">
            <w:pPr>
              <w:rPr>
                <w:rFonts w:hint="cs"/>
                <w:rtl/>
              </w:rPr>
            </w:pPr>
          </w:p>
        </w:tc>
      </w:tr>
      <w:tr w:rsidR="000E0187" w14:paraId="330850CC" w14:textId="77777777" w:rsidTr="000E0187">
        <w:trPr>
          <w:jc w:val="center"/>
        </w:trPr>
        <w:tc>
          <w:tcPr>
            <w:tcW w:w="2084" w:type="dxa"/>
          </w:tcPr>
          <w:p w14:paraId="604705E0" w14:textId="6B0C2942" w:rsidR="000E0187" w:rsidRDefault="000E0187" w:rsidP="000E018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3-</w:t>
            </w:r>
          </w:p>
        </w:tc>
        <w:tc>
          <w:tcPr>
            <w:tcW w:w="2084" w:type="dxa"/>
          </w:tcPr>
          <w:p w14:paraId="1FB955D7" w14:textId="4C97B061" w:rsidR="000E0187" w:rsidRDefault="000E0187" w:rsidP="000E018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84" w:type="dxa"/>
          </w:tcPr>
          <w:p w14:paraId="241EEF6D" w14:textId="72CF8E2E" w:rsidR="000E0187" w:rsidRDefault="000E0187" w:rsidP="000E018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3-</w:t>
            </w:r>
          </w:p>
        </w:tc>
        <w:tc>
          <w:tcPr>
            <w:tcW w:w="2085" w:type="dxa"/>
          </w:tcPr>
          <w:p w14:paraId="51D3E5AA" w14:textId="716A918A" w:rsidR="000E0187" w:rsidRDefault="000E0187" w:rsidP="000E01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85" w:type="dxa"/>
          </w:tcPr>
          <w:p w14:paraId="491E8605" w14:textId="16AE3681" w:rsidR="000E0187" w:rsidRDefault="000E0187">
            <w:pPr>
              <w:rPr>
                <w:rFonts w:hint="cs"/>
                <w:rtl/>
              </w:rPr>
            </w:pPr>
            <w:r w:rsidRPr="000E0187">
              <w:rPr>
                <w:position w:val="-12"/>
              </w:rPr>
              <w:object w:dxaOrig="1640" w:dyaOrig="380" w14:anchorId="0D6BD4A3">
                <v:shape id="_x0000_i1056" type="#_x0000_t75" style="width:81.8pt;height:19.15pt" o:ole="">
                  <v:imagedata r:id="rId7" o:title=""/>
                </v:shape>
                <o:OLEObject Type="Embed" ProgID="Equation.DSMT4" ShapeID="_x0000_i1056" DrawAspect="Content" ObjectID="_1604772313" r:id="rId8"/>
              </w:object>
            </w:r>
            <w:r>
              <w:rPr>
                <w:rtl/>
              </w:rPr>
              <w:t xml:space="preserve"> </w:t>
            </w:r>
          </w:p>
        </w:tc>
      </w:tr>
      <w:tr w:rsidR="000E0187" w14:paraId="0D857F8B" w14:textId="77777777" w:rsidTr="000E0187">
        <w:trPr>
          <w:jc w:val="center"/>
        </w:trPr>
        <w:tc>
          <w:tcPr>
            <w:tcW w:w="2084" w:type="dxa"/>
          </w:tcPr>
          <w:p w14:paraId="6A6CA073" w14:textId="350057EF" w:rsidR="000E0187" w:rsidRDefault="000E0187" w:rsidP="000E01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4-</w:t>
            </w:r>
          </w:p>
        </w:tc>
        <w:tc>
          <w:tcPr>
            <w:tcW w:w="2084" w:type="dxa"/>
          </w:tcPr>
          <w:p w14:paraId="64545203" w14:textId="780BA4E8" w:rsidR="000E0187" w:rsidRDefault="000E0187" w:rsidP="000E01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2-</w:t>
            </w:r>
          </w:p>
        </w:tc>
        <w:tc>
          <w:tcPr>
            <w:tcW w:w="2084" w:type="dxa"/>
          </w:tcPr>
          <w:p w14:paraId="11DB2F0F" w14:textId="458D5874" w:rsidR="000E0187" w:rsidRDefault="000E0187" w:rsidP="000E01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4-</w:t>
            </w:r>
          </w:p>
        </w:tc>
        <w:tc>
          <w:tcPr>
            <w:tcW w:w="2085" w:type="dxa"/>
          </w:tcPr>
          <w:p w14:paraId="20A9107E" w14:textId="11FE5D8C" w:rsidR="000E0187" w:rsidRDefault="000E0187" w:rsidP="000E01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2-</w:t>
            </w:r>
          </w:p>
        </w:tc>
        <w:tc>
          <w:tcPr>
            <w:tcW w:w="2085" w:type="dxa"/>
          </w:tcPr>
          <w:p w14:paraId="10EA748A" w14:textId="4B9D5C7A" w:rsidR="000E0187" w:rsidRDefault="000E0187">
            <w:pPr>
              <w:rPr>
                <w:rtl/>
              </w:rPr>
            </w:pPr>
            <w:r w:rsidRPr="000E0187">
              <w:rPr>
                <w:position w:val="-12"/>
              </w:rPr>
              <w:object w:dxaOrig="1520" w:dyaOrig="380" w14:anchorId="45404EEF">
                <v:shape id="_x0000_i1059" type="#_x0000_t75" style="width:76.2pt;height:19.15pt" o:ole="">
                  <v:imagedata r:id="rId9" o:title=""/>
                </v:shape>
                <o:OLEObject Type="Embed" ProgID="Equation.DSMT4" ShapeID="_x0000_i1059" DrawAspect="Content" ObjectID="_1604772314" r:id="rId10"/>
              </w:object>
            </w:r>
            <w:r>
              <w:rPr>
                <w:rtl/>
              </w:rPr>
              <w:t xml:space="preserve"> </w:t>
            </w:r>
          </w:p>
        </w:tc>
      </w:tr>
      <w:tr w:rsidR="000E0187" w14:paraId="42E7080B" w14:textId="77777777" w:rsidTr="000E0187">
        <w:trPr>
          <w:jc w:val="center"/>
        </w:trPr>
        <w:tc>
          <w:tcPr>
            <w:tcW w:w="2084" w:type="dxa"/>
          </w:tcPr>
          <w:p w14:paraId="557AADD1" w14:textId="09F876D4" w:rsidR="000E0187" w:rsidRDefault="003444C5" w:rsidP="003444C5">
            <w:pPr>
              <w:jc w:val="center"/>
            </w:pPr>
            <w:r w:rsidRPr="000E0187">
              <w:rPr>
                <w:position w:val="-6"/>
              </w:rPr>
              <w:object w:dxaOrig="720" w:dyaOrig="279" w14:anchorId="71E00266">
                <v:shape id="_x0000_i1086" type="#_x0000_t75" style="width:36pt;height:14.05pt" o:ole="">
                  <v:imagedata r:id="rId11" o:title=""/>
                </v:shape>
                <o:OLEObject Type="Embed" ProgID="Equation.DSMT4" ShapeID="_x0000_i1086" DrawAspect="Content" ObjectID="_1604772315" r:id="rId12"/>
              </w:object>
            </w:r>
          </w:p>
        </w:tc>
        <w:tc>
          <w:tcPr>
            <w:tcW w:w="2084" w:type="dxa"/>
          </w:tcPr>
          <w:p w14:paraId="5E6B1F37" w14:textId="4F6E4863" w:rsidR="000E0187" w:rsidRDefault="003444C5" w:rsidP="000E018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84" w:type="dxa"/>
          </w:tcPr>
          <w:p w14:paraId="4E995739" w14:textId="086C22A0" w:rsidR="000E0187" w:rsidRDefault="000E0187" w:rsidP="000E0187">
            <w:pPr>
              <w:jc w:val="center"/>
              <w:rPr>
                <w:rFonts w:hint="cs"/>
              </w:rPr>
            </w:pPr>
            <w:r w:rsidRPr="000E0187">
              <w:rPr>
                <w:position w:val="-6"/>
              </w:rPr>
              <w:object w:dxaOrig="720" w:dyaOrig="279" w14:anchorId="2F0A7ADF">
                <v:shape id="_x0000_i1073" type="#_x0000_t75" style="width:36pt;height:14.05pt" o:ole="">
                  <v:imagedata r:id="rId13" o:title=""/>
                </v:shape>
                <o:OLEObject Type="Embed" ProgID="Equation.DSMT4" ShapeID="_x0000_i1073" DrawAspect="Content" ObjectID="_1604772316" r:id="rId14"/>
              </w:object>
            </w:r>
            <w:r>
              <w:rPr>
                <w:rtl/>
              </w:rPr>
              <w:t xml:space="preserve"> </w:t>
            </w:r>
          </w:p>
        </w:tc>
        <w:tc>
          <w:tcPr>
            <w:tcW w:w="2085" w:type="dxa"/>
          </w:tcPr>
          <w:p w14:paraId="6BB4022B" w14:textId="43593D9F" w:rsidR="000E0187" w:rsidRDefault="000E0187" w:rsidP="000E01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2085" w:type="dxa"/>
          </w:tcPr>
          <w:p w14:paraId="73C40B01" w14:textId="1F944467" w:rsidR="000E0187" w:rsidRDefault="000E0187">
            <w:r w:rsidRPr="000E0187">
              <w:rPr>
                <w:position w:val="-10"/>
              </w:rPr>
              <w:object w:dxaOrig="520" w:dyaOrig="320" w14:anchorId="5C2636B5">
                <v:shape id="_x0000_i1077" type="#_x0000_t75" style="width:26.2pt;height:15.9pt" o:ole="">
                  <v:imagedata r:id="rId15" o:title=""/>
                </v:shape>
                <o:OLEObject Type="Embed" ProgID="Equation.DSMT4" ShapeID="_x0000_i1077" DrawAspect="Content" ObjectID="_1604772317" r:id="rId16"/>
              </w:object>
            </w:r>
            <w:r>
              <w:t xml:space="preserve"> </w:t>
            </w:r>
          </w:p>
        </w:tc>
      </w:tr>
    </w:tbl>
    <w:p w14:paraId="12DD3990" w14:textId="77777777" w:rsidR="000E0187" w:rsidRDefault="000E0187" w:rsidP="000E0187">
      <w:pPr>
        <w:rPr>
          <w:rtl/>
        </w:rPr>
      </w:pPr>
    </w:p>
    <w:p w14:paraId="2AF03DC0" w14:textId="3938D550" w:rsidR="008468D6" w:rsidRDefault="000E0187" w:rsidP="000E0187">
      <w:pPr>
        <w:rPr>
          <w:rFonts w:hint="cs"/>
          <w:rtl/>
        </w:rPr>
      </w:pPr>
      <w:r>
        <w:rPr>
          <w:rtl/>
        </w:rPr>
        <w:t xml:space="preserve"> </w:t>
      </w:r>
      <w:r w:rsidR="003F5FC7">
        <w:rPr>
          <w:rFonts w:hint="cs"/>
          <w:rtl/>
        </w:rPr>
        <w:t>ב)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1866"/>
        <w:gridCol w:w="1864"/>
        <w:gridCol w:w="1867"/>
        <w:gridCol w:w="2976"/>
      </w:tblGrid>
      <w:tr w:rsidR="001B002B" w14:paraId="130DC3E2" w14:textId="77777777" w:rsidTr="003F5FC7">
        <w:trPr>
          <w:jc w:val="center"/>
        </w:trPr>
        <w:tc>
          <w:tcPr>
            <w:tcW w:w="1849" w:type="dxa"/>
          </w:tcPr>
          <w:p w14:paraId="7187BC3C" w14:textId="77777777" w:rsidR="008468D6" w:rsidRDefault="008468D6" w:rsidP="00500936">
            <w:pPr>
              <w:jc w:val="center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866" w:type="dxa"/>
          </w:tcPr>
          <w:p w14:paraId="7F4D3218" w14:textId="77777777" w:rsidR="008468D6" w:rsidRDefault="008468D6" w:rsidP="0050093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1864" w:type="dxa"/>
          </w:tcPr>
          <w:p w14:paraId="4F87BCED" w14:textId="77777777" w:rsidR="008468D6" w:rsidRDefault="008468D6" w:rsidP="0050093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867" w:type="dxa"/>
          </w:tcPr>
          <w:p w14:paraId="2567B3D4" w14:textId="77777777" w:rsidR="008468D6" w:rsidRDefault="008468D6" w:rsidP="0050093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976" w:type="dxa"/>
          </w:tcPr>
          <w:p w14:paraId="166A9CCB" w14:textId="77777777" w:rsidR="008468D6" w:rsidRDefault="008468D6" w:rsidP="00500936">
            <w:pPr>
              <w:rPr>
                <w:rFonts w:hint="cs"/>
                <w:rtl/>
              </w:rPr>
            </w:pPr>
          </w:p>
        </w:tc>
      </w:tr>
      <w:tr w:rsidR="003F5FC7" w14:paraId="6FFE64E7" w14:textId="77777777" w:rsidTr="003F5FC7">
        <w:trPr>
          <w:jc w:val="center"/>
        </w:trPr>
        <w:tc>
          <w:tcPr>
            <w:tcW w:w="1849" w:type="dxa"/>
          </w:tcPr>
          <w:p w14:paraId="6217A8A0" w14:textId="33C3C373" w:rsidR="003F5FC7" w:rsidRDefault="003F5FC7" w:rsidP="003F5FC7">
            <w:pPr>
              <w:jc w:val="center"/>
              <w:rPr>
                <w:rFonts w:hint="cs"/>
                <w:rtl/>
              </w:rPr>
            </w:pPr>
            <w:r>
              <w:t>8i</w:t>
            </w:r>
          </w:p>
        </w:tc>
        <w:tc>
          <w:tcPr>
            <w:tcW w:w="1866" w:type="dxa"/>
          </w:tcPr>
          <w:p w14:paraId="40ACDA04" w14:textId="04C9C12B" w:rsidR="003F5FC7" w:rsidRDefault="003F5FC7" w:rsidP="003F5F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6-</w:t>
            </w:r>
          </w:p>
        </w:tc>
        <w:tc>
          <w:tcPr>
            <w:tcW w:w="1864" w:type="dxa"/>
          </w:tcPr>
          <w:p w14:paraId="4234A7C4" w14:textId="629B5E91" w:rsidR="003F5FC7" w:rsidRDefault="003F5FC7" w:rsidP="003F5FC7">
            <w:pPr>
              <w:jc w:val="center"/>
              <w:rPr>
                <w:rFonts w:hint="cs"/>
                <w:rtl/>
              </w:rPr>
            </w:pPr>
            <w:r>
              <w:t>8i</w:t>
            </w:r>
          </w:p>
        </w:tc>
        <w:tc>
          <w:tcPr>
            <w:tcW w:w="1867" w:type="dxa"/>
          </w:tcPr>
          <w:p w14:paraId="7914DBA6" w14:textId="6F679FDA" w:rsidR="003F5FC7" w:rsidRDefault="003F5FC7" w:rsidP="003F5F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6-</w:t>
            </w:r>
          </w:p>
        </w:tc>
        <w:tc>
          <w:tcPr>
            <w:tcW w:w="2976" w:type="dxa"/>
          </w:tcPr>
          <w:p w14:paraId="303B5A27" w14:textId="4BD48647" w:rsidR="003F5FC7" w:rsidRDefault="003F5FC7" w:rsidP="003F5FC7">
            <w:pPr>
              <w:rPr>
                <w:rtl/>
              </w:rPr>
            </w:pPr>
            <w:r w:rsidRPr="000E0187">
              <w:rPr>
                <w:position w:val="-12"/>
              </w:rPr>
              <w:object w:dxaOrig="2760" w:dyaOrig="380" w14:anchorId="7DB55FDC">
                <v:shape id="_x0000_i1302" type="#_x0000_t75" style="width:137.9pt;height:19.15pt" o:ole="">
                  <v:imagedata r:id="rId17" o:title=""/>
                </v:shape>
                <o:OLEObject Type="Embed" ProgID="Equation.DSMT4" ShapeID="_x0000_i1302" DrawAspect="Content" ObjectID="_1604772318" r:id="rId18"/>
              </w:object>
            </w:r>
          </w:p>
        </w:tc>
      </w:tr>
      <w:tr w:rsidR="00B074C8" w14:paraId="295D5C94" w14:textId="77777777" w:rsidTr="003F5FC7">
        <w:trPr>
          <w:jc w:val="center"/>
        </w:trPr>
        <w:tc>
          <w:tcPr>
            <w:tcW w:w="1849" w:type="dxa"/>
          </w:tcPr>
          <w:p w14:paraId="018FD8BD" w14:textId="782DD456" w:rsidR="00B074C8" w:rsidRDefault="003F5FC7" w:rsidP="00B074C8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66" w:type="dxa"/>
          </w:tcPr>
          <w:p w14:paraId="067A6929" w14:textId="2857F681" w:rsidR="00B074C8" w:rsidRDefault="003F5FC7" w:rsidP="00B074C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64" w:type="dxa"/>
          </w:tcPr>
          <w:p w14:paraId="2120FA9A" w14:textId="464FFBF1" w:rsidR="00B074C8" w:rsidRDefault="003F5FC7" w:rsidP="00B074C8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67" w:type="dxa"/>
          </w:tcPr>
          <w:p w14:paraId="093AA778" w14:textId="1137E4FA" w:rsidR="00B074C8" w:rsidRDefault="003F5FC7" w:rsidP="00B074C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976" w:type="dxa"/>
          </w:tcPr>
          <w:p w14:paraId="2A375FA7" w14:textId="603D766E" w:rsidR="00B074C8" w:rsidRDefault="003F5FC7" w:rsidP="00B074C8">
            <w:pPr>
              <w:rPr>
                <w:rtl/>
              </w:rPr>
            </w:pPr>
            <w:r w:rsidRPr="000E0187">
              <w:rPr>
                <w:position w:val="-12"/>
              </w:rPr>
              <w:object w:dxaOrig="1660" w:dyaOrig="380" w14:anchorId="09C032D9">
                <v:shape id="_x0000_i1291" type="#_x0000_t75" style="width:83.2pt;height:19.15pt" o:ole="">
                  <v:imagedata r:id="rId19" o:title=""/>
                </v:shape>
                <o:OLEObject Type="Embed" ProgID="Equation.DSMT4" ShapeID="_x0000_i1291" DrawAspect="Content" ObjectID="_1604772319" r:id="rId20"/>
              </w:object>
            </w:r>
          </w:p>
        </w:tc>
      </w:tr>
      <w:tr w:rsidR="00B074C8" w14:paraId="4BB12DC7" w14:textId="77777777" w:rsidTr="003F5FC7">
        <w:trPr>
          <w:jc w:val="center"/>
        </w:trPr>
        <w:tc>
          <w:tcPr>
            <w:tcW w:w="1849" w:type="dxa"/>
          </w:tcPr>
          <w:p w14:paraId="58F68BD0" w14:textId="44AE366F" w:rsidR="00B074C8" w:rsidRDefault="003F5FC7" w:rsidP="00B074C8">
            <w:pPr>
              <w:jc w:val="center"/>
              <w:rPr>
                <w:rFonts w:hint="cs"/>
                <w:rtl/>
              </w:rPr>
            </w:pP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>4-</w:t>
            </w:r>
          </w:p>
        </w:tc>
        <w:tc>
          <w:tcPr>
            <w:tcW w:w="1866" w:type="dxa"/>
          </w:tcPr>
          <w:p w14:paraId="055E90FE" w14:textId="385FEB52" w:rsidR="00B074C8" w:rsidRDefault="003F5FC7" w:rsidP="00B074C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2-</w:t>
            </w:r>
          </w:p>
        </w:tc>
        <w:tc>
          <w:tcPr>
            <w:tcW w:w="1864" w:type="dxa"/>
          </w:tcPr>
          <w:p w14:paraId="17ED1F5E" w14:textId="3B026F57" w:rsidR="00B074C8" w:rsidRDefault="003F5FC7" w:rsidP="00B074C8">
            <w:pPr>
              <w:jc w:val="center"/>
              <w:rPr>
                <w:rFonts w:hint="cs"/>
                <w:rtl/>
              </w:rPr>
            </w:pP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>4</w:t>
            </w:r>
          </w:p>
        </w:tc>
        <w:tc>
          <w:tcPr>
            <w:tcW w:w="1867" w:type="dxa"/>
          </w:tcPr>
          <w:p w14:paraId="7ED90A5F" w14:textId="63C24DEA" w:rsidR="00B074C8" w:rsidRDefault="003F5FC7" w:rsidP="00B074C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976" w:type="dxa"/>
          </w:tcPr>
          <w:p w14:paraId="676FEBAD" w14:textId="12F93827" w:rsidR="00B074C8" w:rsidRDefault="00B074C8" w:rsidP="00B074C8">
            <w:pPr>
              <w:rPr>
                <w:rFonts w:hint="cs"/>
                <w:rtl/>
              </w:rPr>
            </w:pPr>
            <w:r w:rsidRPr="000E0187">
              <w:rPr>
                <w:position w:val="-12"/>
              </w:rPr>
              <w:object w:dxaOrig="940" w:dyaOrig="380" w14:anchorId="493E3C8F">
                <v:shape id="_x0000_i1277" type="#_x0000_t75" style="width:47.2pt;height:19.15pt" o:ole="">
                  <v:imagedata r:id="rId21" o:title=""/>
                </v:shape>
                <o:OLEObject Type="Embed" ProgID="Equation.DSMT4" ShapeID="_x0000_i1277" DrawAspect="Content" ObjectID="_1604772320" r:id="rId22"/>
              </w:object>
            </w:r>
          </w:p>
        </w:tc>
      </w:tr>
      <w:tr w:rsidR="003F5FC7" w14:paraId="2C33FCE8" w14:textId="77777777" w:rsidTr="003F5FC7">
        <w:trPr>
          <w:jc w:val="center"/>
        </w:trPr>
        <w:tc>
          <w:tcPr>
            <w:tcW w:w="1849" w:type="dxa"/>
          </w:tcPr>
          <w:p w14:paraId="0D71F0DA" w14:textId="7C7B47CC" w:rsidR="003F5FC7" w:rsidRDefault="003F5FC7" w:rsidP="003F5FC7">
            <w:pPr>
              <w:jc w:val="center"/>
              <w:rPr>
                <w:rFonts w:hint="cs"/>
                <w:rtl/>
              </w:rPr>
            </w:pP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>4</w:t>
            </w:r>
          </w:p>
        </w:tc>
        <w:tc>
          <w:tcPr>
            <w:tcW w:w="1866" w:type="dxa"/>
          </w:tcPr>
          <w:p w14:paraId="67318348" w14:textId="139A7340" w:rsidR="003F5FC7" w:rsidRDefault="003F5FC7" w:rsidP="003F5FC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8-</w:t>
            </w:r>
          </w:p>
        </w:tc>
        <w:tc>
          <w:tcPr>
            <w:tcW w:w="1864" w:type="dxa"/>
          </w:tcPr>
          <w:p w14:paraId="718641D0" w14:textId="6549AF9A" w:rsidR="003F5FC7" w:rsidRDefault="003F5FC7" w:rsidP="003F5FC7">
            <w:pPr>
              <w:jc w:val="center"/>
              <w:rPr>
                <w:rFonts w:hint="cs"/>
                <w:rtl/>
              </w:rPr>
            </w:pP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>12</w:t>
            </w:r>
          </w:p>
        </w:tc>
        <w:tc>
          <w:tcPr>
            <w:tcW w:w="1867" w:type="dxa"/>
          </w:tcPr>
          <w:p w14:paraId="4697AE8A" w14:textId="342EEF3C" w:rsidR="003F5FC7" w:rsidRDefault="003F5FC7" w:rsidP="003F5FC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4-</w:t>
            </w:r>
          </w:p>
        </w:tc>
        <w:tc>
          <w:tcPr>
            <w:tcW w:w="2976" w:type="dxa"/>
          </w:tcPr>
          <w:p w14:paraId="440FC637" w14:textId="77777777" w:rsidR="003F5FC7" w:rsidRDefault="003F5FC7" w:rsidP="003F5FC7">
            <w:r w:rsidRPr="000E0187">
              <w:rPr>
                <w:position w:val="-10"/>
              </w:rPr>
              <w:object w:dxaOrig="520" w:dyaOrig="320" w14:anchorId="62FF26FE">
                <v:shape id="_x0000_i1304" type="#_x0000_t75" style="width:26.2pt;height:15.9pt" o:ole="">
                  <v:imagedata r:id="rId15" o:title=""/>
                </v:shape>
                <o:OLEObject Type="Embed" ProgID="Equation.DSMT4" ShapeID="_x0000_i1304" DrawAspect="Content" ObjectID="_1604772321" r:id="rId23"/>
              </w:object>
            </w:r>
            <w:r>
              <w:t xml:space="preserve"> </w:t>
            </w:r>
          </w:p>
        </w:tc>
      </w:tr>
    </w:tbl>
    <w:p w14:paraId="617A0A59" w14:textId="77777777" w:rsidR="008468D6" w:rsidRDefault="008468D6" w:rsidP="008468D6">
      <w:pPr>
        <w:rPr>
          <w:rtl/>
        </w:rPr>
      </w:pPr>
    </w:p>
    <w:p w14:paraId="21EBEFC5" w14:textId="1990049E" w:rsidR="008468D6" w:rsidRDefault="008468D6" w:rsidP="008468D6">
      <w:r>
        <w:rPr>
          <w:rtl/>
        </w:rPr>
        <w:t xml:space="preserve"> </w:t>
      </w:r>
      <w:r w:rsidR="003F5FC7" w:rsidRPr="003F5FC7">
        <w:rPr>
          <w:position w:val="-10"/>
        </w:rPr>
        <w:object w:dxaOrig="5940" w:dyaOrig="320" w14:anchorId="0184B4B4">
          <v:shape id="_x0000_i1307" type="#_x0000_t75" style="width:296.9pt;height:15.9pt" o:ole="">
            <v:imagedata r:id="rId24" o:title=""/>
          </v:shape>
          <o:OLEObject Type="Embed" ProgID="Equation.DSMT4" ShapeID="_x0000_i1307" DrawAspect="Content" ObjectID="_1604772322" r:id="rId25"/>
        </w:object>
      </w:r>
      <w:r w:rsidR="003F5FC7">
        <w:rPr>
          <w:rtl/>
        </w:rPr>
        <w:t xml:space="preserve"> </w:t>
      </w:r>
    </w:p>
    <w:p w14:paraId="450DF146" w14:textId="77777777" w:rsidR="003F5FC7" w:rsidRDefault="003F5FC7" w:rsidP="008468D6">
      <w:pPr>
        <w:rPr>
          <w:rFonts w:hint="cs"/>
        </w:rPr>
      </w:pPr>
    </w:p>
    <w:p w14:paraId="773B4CBB" w14:textId="0D0996F6" w:rsidR="003F5FC7" w:rsidRDefault="00976505" w:rsidP="000E0187">
      <w:pPr>
        <w:rPr>
          <w:rtl/>
        </w:rPr>
      </w:pPr>
      <w:r>
        <w:rPr>
          <w:rFonts w:hint="cs"/>
          <w:rtl/>
        </w:rPr>
        <w:t>2)</w:t>
      </w:r>
    </w:p>
    <w:p w14:paraId="44C6593A" w14:textId="1F6B8E41" w:rsidR="00976505" w:rsidRDefault="00433681" w:rsidP="00976505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2908FE">
        <w:rPr>
          <w:rFonts w:eastAsiaTheme="minorEastAsia" w:hint="cs"/>
          <w:b/>
          <w:bCs/>
          <w:u w:val="single"/>
          <w:rtl/>
        </w:rPr>
        <w:t>האלגוריתם</w:t>
      </w:r>
      <w:r w:rsidR="00976505">
        <w:rPr>
          <w:rFonts w:eastAsiaTheme="minorEastAsia" w:hint="cs"/>
          <w:rtl/>
        </w:rPr>
        <w:t>:</w:t>
      </w:r>
    </w:p>
    <w:p w14:paraId="5F292BE6" w14:textId="1182ADCE" w:rsidR="00D0362C" w:rsidRDefault="00976505" w:rsidP="00D0362C">
      <w:pPr>
        <w:rPr>
          <w:rtl/>
        </w:rPr>
      </w:pPr>
      <w:r>
        <w:rPr>
          <w:rFonts w:hint="cs"/>
          <w:rtl/>
        </w:rPr>
        <w:t xml:space="preserve">נציג את המספרים כפולינום בבסיס בינארי, </w:t>
      </w:r>
      <w:r w:rsidR="00D0362C">
        <w:rPr>
          <w:rFonts w:hint="cs"/>
          <w:rtl/>
        </w:rPr>
        <w:t xml:space="preserve">נפעיל את האלגוריתם להכפלת 2 פולינומים עם </w:t>
      </w:r>
      <w:r w:rsidR="00D0362C">
        <w:rPr>
          <w:rFonts w:hint="cs"/>
        </w:rPr>
        <w:t>FFT</w:t>
      </w:r>
      <w:r w:rsidR="00D0362C">
        <w:rPr>
          <w:rFonts w:hint="cs"/>
          <w:rtl/>
        </w:rPr>
        <w:t xml:space="preserve"> הפעלת </w:t>
      </w:r>
      <w:r w:rsidR="00D0362C">
        <w:rPr>
          <w:rFonts w:hint="cs"/>
        </w:rPr>
        <w:t>FFT</w:t>
      </w:r>
      <w:r w:rsidR="00D0362C">
        <w:rPr>
          <w:rFonts w:hint="cs"/>
          <w:rtl/>
        </w:rPr>
        <w:t xml:space="preserve"> על כל אחת מהפולינומים, הכפלת 2 </w:t>
      </w:r>
      <w:proofErr w:type="spellStart"/>
      <w:r w:rsidR="00D0362C">
        <w:rPr>
          <w:rFonts w:hint="cs"/>
          <w:rtl/>
        </w:rPr>
        <w:t>הוקטורים</w:t>
      </w:r>
      <w:proofErr w:type="spellEnd"/>
      <w:r w:rsidR="00D0362C">
        <w:rPr>
          <w:rFonts w:hint="cs"/>
          <w:rtl/>
        </w:rPr>
        <w:t xml:space="preserve"> שקיבלנו מה </w:t>
      </w:r>
      <w:r w:rsidR="00D0362C">
        <w:rPr>
          <w:rFonts w:hint="cs"/>
        </w:rPr>
        <w:t>FFT</w:t>
      </w:r>
      <w:r w:rsidR="00D0362C">
        <w:rPr>
          <w:rFonts w:hint="cs"/>
          <w:rtl/>
        </w:rPr>
        <w:t xml:space="preserve"> הפעלת </w:t>
      </w:r>
      <w:r w:rsidR="00D0362C">
        <w:rPr>
          <w:rFonts w:hint="cs"/>
        </w:rPr>
        <w:t>FFT</w:t>
      </w:r>
      <w:r w:rsidR="00D0362C">
        <w:t xml:space="preserve"> Inverse</w:t>
      </w:r>
      <w:r w:rsidR="00D0362C">
        <w:rPr>
          <w:rFonts w:hint="cs"/>
          <w:rtl/>
        </w:rPr>
        <w:t xml:space="preserve"> כעת יש לנו את התוצאה בתצוגת פולינום בבסיס בינארי כעת נמיר את הפולינום בבסיס בינארי למספר שלם וסימנו.</w:t>
      </w:r>
    </w:p>
    <w:p w14:paraId="5D527307" w14:textId="0670CF42" w:rsidR="00D0362C" w:rsidRDefault="008B1980" w:rsidP="00D0362C">
      <w:pPr>
        <w:rPr>
          <w:rtl/>
        </w:rPr>
      </w:pPr>
      <w:r w:rsidRPr="00EA1C98">
        <w:rPr>
          <w:rFonts w:hint="cs"/>
          <w:b/>
          <w:bCs/>
          <w:u w:val="single"/>
          <w:rtl/>
        </w:rPr>
        <w:t>נכונות האלגוריתם</w:t>
      </w:r>
      <w:r>
        <w:rPr>
          <w:rFonts w:hint="cs"/>
          <w:rtl/>
        </w:rPr>
        <w:t xml:space="preserve"> נובעת מנכונות המרת</w:t>
      </w:r>
      <w:r w:rsidR="00EA1C98">
        <w:rPr>
          <w:rFonts w:hint="cs"/>
          <w:rtl/>
        </w:rPr>
        <w:t xml:space="preserve"> מספרים לבסיס בינארי ובחזרה, ומנכונות אלגוריתם להכפלת 2 פולינומים בעזרת </w:t>
      </w:r>
      <w:r w:rsidR="00EA1C98">
        <w:rPr>
          <w:rFonts w:hint="cs"/>
        </w:rPr>
        <w:t>FFT</w:t>
      </w:r>
    </w:p>
    <w:p w14:paraId="30CBD1CC" w14:textId="53FC0482" w:rsidR="00EA1C98" w:rsidRDefault="00EA1C98" w:rsidP="00D0362C">
      <w:pPr>
        <w:rPr>
          <w:b/>
          <w:bCs/>
          <w:u w:val="single"/>
          <w:rtl/>
        </w:rPr>
      </w:pPr>
      <w:r w:rsidRPr="00EA1C98">
        <w:rPr>
          <w:rFonts w:hint="cs"/>
          <w:b/>
          <w:bCs/>
          <w:u w:val="single"/>
          <w:rtl/>
        </w:rPr>
        <w:t>יעילות</w:t>
      </w:r>
      <w:r>
        <w:rPr>
          <w:rFonts w:hint="cs"/>
          <w:b/>
          <w:bCs/>
          <w:u w:val="single"/>
          <w:rtl/>
        </w:rPr>
        <w:t xml:space="preserve"> </w:t>
      </w:r>
    </w:p>
    <w:p w14:paraId="0645D9C8" w14:textId="1400501D" w:rsidR="00EA1C98" w:rsidRDefault="00EA1C98" w:rsidP="00D0362C">
      <w:pPr>
        <w:rPr>
          <w:rtl/>
        </w:rPr>
      </w:pPr>
      <w:r>
        <w:rPr>
          <w:rFonts w:hint="cs"/>
          <w:rtl/>
        </w:rPr>
        <w:t xml:space="preserve">הצגת מספרים כפולינום בבסיס בינארי </w:t>
      </w:r>
      <w:r w:rsidRPr="00EA1C98">
        <w:rPr>
          <w:position w:val="-10"/>
        </w:rPr>
        <w:object w:dxaOrig="540" w:dyaOrig="320" w14:anchorId="3AE33562">
          <v:shape id="_x0000_i1311" type="#_x0000_t75" style="width:27.1pt;height:15.9pt" o:ole="">
            <v:imagedata r:id="rId26" o:title=""/>
          </v:shape>
          <o:OLEObject Type="Embed" ProgID="Equation.DSMT4" ShapeID="_x0000_i1311" DrawAspect="Content" ObjectID="_1604772323" r:id="rId27"/>
        </w:object>
      </w:r>
      <w:r>
        <w:t xml:space="preserve"> </w:t>
      </w:r>
    </w:p>
    <w:p w14:paraId="6B0E36D5" w14:textId="3A2FFA71" w:rsidR="00EA1C98" w:rsidRDefault="00EA1C98" w:rsidP="00D0362C">
      <w:pPr>
        <w:rPr>
          <w:rtl/>
        </w:rPr>
      </w:pPr>
      <w:r>
        <w:rPr>
          <w:rFonts w:hint="cs"/>
          <w:rtl/>
        </w:rPr>
        <w:t xml:space="preserve">הפעלת </w:t>
      </w:r>
      <w:r>
        <w:rPr>
          <w:rFonts w:hint="cs"/>
        </w:rPr>
        <w:t>FFT</w:t>
      </w:r>
      <w:r>
        <w:rPr>
          <w:rFonts w:hint="cs"/>
          <w:rtl/>
        </w:rPr>
        <w:t xml:space="preserve"> על </w:t>
      </w:r>
      <w:r>
        <w:t>n/k</w:t>
      </w:r>
      <w:r>
        <w:rPr>
          <w:rFonts w:hint="cs"/>
          <w:rtl/>
        </w:rPr>
        <w:t xml:space="preserve"> בלוקים + הכפלת בעלות של </w:t>
      </w:r>
      <w:r w:rsidRPr="00EA1C98">
        <w:rPr>
          <w:position w:val="-10"/>
        </w:rPr>
        <w:object w:dxaOrig="639" w:dyaOrig="360" w14:anchorId="51F95CAB">
          <v:shape id="_x0000_i1316" type="#_x0000_t75" style="width:31.8pt;height:18.25pt" o:ole="">
            <v:imagedata r:id="rId28" o:title=""/>
          </v:shape>
          <o:OLEObject Type="Embed" ProgID="Equation.DSMT4" ShapeID="_x0000_i1316" DrawAspect="Content" ObjectID="_1604772324" r:id="rId29"/>
        </w:object>
      </w:r>
      <w:r>
        <w:rPr>
          <w:rFonts w:hint="cs"/>
          <w:rtl/>
        </w:rPr>
        <w:t xml:space="preserve"> עולה </w:t>
      </w:r>
      <w:bookmarkStart w:id="0" w:name="MTBlankEqn"/>
      <w:r w:rsidRPr="00EA1C98">
        <w:rPr>
          <w:position w:val="-10"/>
        </w:rPr>
        <w:object w:dxaOrig="4160" w:dyaOrig="360" w14:anchorId="690F3550">
          <v:shape id="_x0000_i1331" type="#_x0000_t75" style="width:208.05pt;height:18.25pt" o:ole="">
            <v:imagedata r:id="rId30" o:title=""/>
          </v:shape>
          <o:OLEObject Type="Embed" ProgID="Equation.DSMT4" ShapeID="_x0000_i1331" DrawAspect="Content" ObjectID="_1604772325" r:id="rId31"/>
        </w:object>
      </w:r>
      <w:bookmarkEnd w:id="0"/>
      <w:r>
        <w:rPr>
          <w:rtl/>
        </w:rPr>
        <w:t xml:space="preserve"> </w:t>
      </w:r>
    </w:p>
    <w:p w14:paraId="01E2F9EE" w14:textId="43C9C63E" w:rsidR="00EA1C98" w:rsidRDefault="00EA1C98" w:rsidP="00D036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k=</w:t>
      </w:r>
      <w:proofErr w:type="spellStart"/>
      <w:r>
        <w:t>logn</w:t>
      </w:r>
      <w:proofErr w:type="spellEnd"/>
      <w:r>
        <w:rPr>
          <w:rFonts w:hint="cs"/>
          <w:rtl/>
        </w:rPr>
        <w:t xml:space="preserve"> נקבל </w:t>
      </w:r>
      <w:r w:rsidR="00CA4DD9" w:rsidRPr="00CA4DD9">
        <w:rPr>
          <w:position w:val="-66"/>
        </w:rPr>
        <w:object w:dxaOrig="4480" w:dyaOrig="1440" w14:anchorId="5DA79AF7">
          <v:shape id="_x0000_i1336" type="#_x0000_t75" style="width:223.95pt;height:1in" o:ole="">
            <v:imagedata r:id="rId32" o:title=""/>
          </v:shape>
          <o:OLEObject Type="Embed" ProgID="Equation.DSMT4" ShapeID="_x0000_i1336" DrawAspect="Content" ObjectID="_1604772326" r:id="rId33"/>
        </w:object>
      </w:r>
    </w:p>
    <w:p w14:paraId="42EB9066" w14:textId="2EC71117" w:rsidR="00EA1C98" w:rsidRDefault="00EA1C98" w:rsidP="00EA1C98">
      <w:pPr>
        <w:rPr>
          <w:rtl/>
        </w:rPr>
      </w:pPr>
      <w:r>
        <w:rPr>
          <w:rFonts w:hint="cs"/>
          <w:rtl/>
        </w:rPr>
        <w:t>המרת הפולינום בבסיס בינארי למספר שלם</w:t>
      </w:r>
      <w:r>
        <w:rPr>
          <w:rFonts w:hint="cs"/>
          <w:rtl/>
        </w:rPr>
        <w:t xml:space="preserve"> </w:t>
      </w:r>
      <w:r w:rsidRPr="00EA1C98">
        <w:rPr>
          <w:position w:val="-10"/>
        </w:rPr>
        <w:object w:dxaOrig="540" w:dyaOrig="320" w14:anchorId="4A874840">
          <v:shape id="_x0000_i1313" type="#_x0000_t75" style="width:27.1pt;height:15.9pt" o:ole="">
            <v:imagedata r:id="rId26" o:title=""/>
          </v:shape>
          <o:OLEObject Type="Embed" ProgID="Equation.DSMT4" ShapeID="_x0000_i1313" DrawAspect="Content" ObjectID="_1604772327" r:id="rId34"/>
        </w:object>
      </w:r>
      <w:r>
        <w:t xml:space="preserve"> </w:t>
      </w:r>
    </w:p>
    <w:p w14:paraId="5E7E0757" w14:textId="77777777" w:rsidR="00CA4DD9" w:rsidRDefault="00CA4DD9" w:rsidP="00EA1C98">
      <w:pPr>
        <w:rPr>
          <w:rFonts w:hint="cs"/>
          <w:rtl/>
        </w:rPr>
      </w:pPr>
      <w:r>
        <w:rPr>
          <w:rFonts w:hint="cs"/>
          <w:rtl/>
        </w:rPr>
        <w:t xml:space="preserve">לכן סה"כ זמן ריצת אלגוריתם היא </w:t>
      </w:r>
      <w:r w:rsidRPr="00CA4DD9">
        <w:rPr>
          <w:position w:val="-10"/>
        </w:rPr>
        <w:object w:dxaOrig="1140" w:dyaOrig="360" w14:anchorId="1371D1E1">
          <v:shape id="_x0000_i1339" type="#_x0000_t75" style="width:57.05pt;height:18.25pt" o:ole="">
            <v:imagedata r:id="rId35" o:title=""/>
          </v:shape>
          <o:OLEObject Type="Embed" ProgID="Equation.DSMT4" ShapeID="_x0000_i1339" DrawAspect="Content" ObjectID="_1604772328" r:id="rId36"/>
        </w:object>
      </w:r>
    </w:p>
    <w:p w14:paraId="427DC441" w14:textId="77777777" w:rsidR="00CA4DD9" w:rsidRDefault="00CA4DD9" w:rsidP="00EA1C98">
      <w:pPr>
        <w:rPr>
          <w:rtl/>
        </w:rPr>
      </w:pPr>
    </w:p>
    <w:p w14:paraId="713E36C7" w14:textId="77777777" w:rsidR="00E11995" w:rsidRDefault="00E11995" w:rsidP="00EA1C98">
      <w:pPr>
        <w:rPr>
          <w:rtl/>
        </w:rPr>
      </w:pPr>
    </w:p>
    <w:p w14:paraId="75E6F170" w14:textId="77777777" w:rsidR="00E11995" w:rsidRDefault="00E11995" w:rsidP="00EA1C98">
      <w:pPr>
        <w:rPr>
          <w:rtl/>
        </w:rPr>
      </w:pPr>
    </w:p>
    <w:p w14:paraId="3E140A10" w14:textId="77777777" w:rsidR="00E11995" w:rsidRDefault="00E11995" w:rsidP="00EA1C98">
      <w:pPr>
        <w:rPr>
          <w:rtl/>
        </w:rPr>
      </w:pPr>
    </w:p>
    <w:p w14:paraId="32DCAD32" w14:textId="77777777" w:rsidR="00E11995" w:rsidRDefault="00E11995" w:rsidP="00EA1C98">
      <w:pPr>
        <w:rPr>
          <w:rtl/>
        </w:rPr>
      </w:pPr>
    </w:p>
    <w:p w14:paraId="6002D8A2" w14:textId="77777777" w:rsidR="00E11995" w:rsidRDefault="00E11995" w:rsidP="00EA1C98">
      <w:pPr>
        <w:rPr>
          <w:rtl/>
        </w:rPr>
      </w:pPr>
    </w:p>
    <w:p w14:paraId="22F9F7B8" w14:textId="77777777" w:rsidR="00E11995" w:rsidRDefault="00E11995" w:rsidP="00EA1C98">
      <w:pPr>
        <w:rPr>
          <w:rtl/>
        </w:rPr>
      </w:pPr>
    </w:p>
    <w:p w14:paraId="3F3AC743" w14:textId="77777777" w:rsidR="00E11995" w:rsidRDefault="00E11995" w:rsidP="00EA1C98">
      <w:pPr>
        <w:rPr>
          <w:rtl/>
        </w:rPr>
      </w:pPr>
    </w:p>
    <w:p w14:paraId="5995FD2B" w14:textId="77777777" w:rsidR="00E11995" w:rsidRDefault="00E11995" w:rsidP="00EA1C98">
      <w:pPr>
        <w:rPr>
          <w:rtl/>
        </w:rPr>
      </w:pPr>
    </w:p>
    <w:p w14:paraId="75634D9E" w14:textId="4CFB23B7" w:rsidR="00AB1087" w:rsidRDefault="00AB1087" w:rsidP="00EA1C98">
      <w:pPr>
        <w:rPr>
          <w:rtl/>
        </w:rPr>
      </w:pPr>
      <w:r>
        <w:rPr>
          <w:rFonts w:hint="cs"/>
          <w:rtl/>
        </w:rPr>
        <w:t>3)</w:t>
      </w:r>
    </w:p>
    <w:p w14:paraId="1E2C0020" w14:textId="77777777" w:rsidR="00E11995" w:rsidRPr="009C0E84" w:rsidRDefault="00E11995" w:rsidP="00E11995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2908FE">
        <w:rPr>
          <w:rFonts w:eastAsiaTheme="minorEastAsia" w:hint="cs"/>
          <w:b/>
          <w:bCs/>
          <w:u w:val="single"/>
          <w:rtl/>
        </w:rPr>
        <w:t>האלגוריתם</w:t>
      </w:r>
      <w:r>
        <w:rPr>
          <w:rFonts w:eastAsiaTheme="minorEastAsia" w:hint="cs"/>
          <w:rtl/>
        </w:rPr>
        <w:t>:</w:t>
      </w:r>
    </w:p>
    <w:p w14:paraId="190D9C7A" w14:textId="77777777" w:rsidR="00E11995" w:rsidRDefault="00E11995" w:rsidP="00E11995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את </w:t>
      </w:r>
      <w:proofErr w:type="spellStart"/>
      <w:r>
        <w:rPr>
          <w:rFonts w:eastAsiaTheme="minorEastAsia" w:hint="cs"/>
          <w:i/>
          <w:rtl/>
        </w:rPr>
        <w:t>הוקטורים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A,B</w:t>
      </w:r>
      <w:r>
        <w:rPr>
          <w:rFonts w:eastAsiaTheme="minorEastAsia" w:hint="cs"/>
          <w:i/>
          <w:rtl/>
        </w:rPr>
        <w:t xml:space="preserve"> כך:</w:t>
      </w:r>
    </w:p>
    <w:p w14:paraId="3A38A76C" w14:textId="77777777" w:rsidR="00E11995" w:rsidRPr="00277F8F" w:rsidRDefault="00E11995" w:rsidP="00E11995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n-i</m:t>
              </m:r>
            </m:e>
          </m:d>
          <m:r>
            <w:rPr>
              <w:rFonts w:ascii="Cambria Math" w:eastAsiaTheme="minorEastAsia" w:hAnsi="Cambria Math"/>
            </w:rPr>
            <m:t>!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,…,1!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A7BAF6E" w14:textId="77777777" w:rsidR="00E11995" w:rsidRPr="00277F8F" w:rsidRDefault="00E11995" w:rsidP="00E11995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i!</m:t>
              </m:r>
            </m:den>
          </m:f>
          <m:r>
            <w:rPr>
              <w:rFonts w:ascii="Cambria Math" w:eastAsiaTheme="minorEastAsia" w:hAnsi="Cambria Math"/>
            </w:rPr>
            <m:t>→B=(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,…,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9065193" w14:textId="6651F840" w:rsidR="00E11995" w:rsidRDefault="00E11995" w:rsidP="00E11995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נבצע </w:t>
      </w:r>
      <w:r>
        <w:rPr>
          <w:rFonts w:eastAsiaTheme="minorEastAsia" w:hint="cs"/>
        </w:rPr>
        <w:t>FFT</w:t>
      </w:r>
      <w:r>
        <w:rPr>
          <w:rFonts w:eastAsiaTheme="minorEastAsia" w:hint="cs"/>
          <w:rtl/>
        </w:rPr>
        <w:t xml:space="preserve"> מסדר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ועל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עם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i/>
          <w:rtl/>
        </w:rPr>
        <w:t xml:space="preserve">ונכפיל את </w:t>
      </w:r>
      <w:proofErr w:type="spellStart"/>
      <w:r>
        <w:rPr>
          <w:rFonts w:eastAsiaTheme="minorEastAsia" w:hint="cs"/>
          <w:i/>
          <w:rtl/>
        </w:rPr>
        <w:t>הוקטורים</w:t>
      </w:r>
      <w:proofErr w:type="spellEnd"/>
      <w:r>
        <w:rPr>
          <w:rFonts w:eastAsiaTheme="minorEastAsia" w:hint="cs"/>
          <w:i/>
          <w:rtl/>
        </w:rPr>
        <w:t xml:space="preserve"> שיתקבלו איבר-איבר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כעת נמיר את </w:t>
      </w:r>
      <w:proofErr w:type="spellStart"/>
      <w:r>
        <w:rPr>
          <w:rFonts w:eastAsiaTheme="minorEastAsia" w:hint="cs"/>
          <w:i/>
          <w:rtl/>
        </w:rPr>
        <w:t>הוקטור</w:t>
      </w:r>
      <w:proofErr w:type="spellEnd"/>
      <w:r>
        <w:rPr>
          <w:rFonts w:eastAsiaTheme="minorEastAsia" w:hint="cs"/>
          <w:i/>
          <w:rtl/>
        </w:rPr>
        <w:t xml:space="preserve"> החדש בצורת </w:t>
      </w:r>
      <w:r>
        <w:rPr>
          <w:rFonts w:eastAsiaTheme="minorEastAsia" w:hint="cs"/>
          <w:i/>
        </w:rPr>
        <w:t>DFT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לוקטור</w:t>
      </w:r>
      <w:proofErr w:type="spellEnd"/>
      <w:r>
        <w:rPr>
          <w:rFonts w:eastAsiaTheme="minorEastAsia" w:hint="cs"/>
          <w:i/>
          <w:rtl/>
        </w:rPr>
        <w:t xml:space="preserve"> מקדמים </w:t>
      </w:r>
      <m:oMath>
        <m:r>
          <w:rPr>
            <w:rFonts w:ascii="Cambria Math" w:eastAsiaTheme="minorEastAsia" w:hAnsi="Cambria Math"/>
          </w:rPr>
          <m:t>&lt;c&gt;</m:t>
        </m:r>
      </m:oMath>
      <w:r>
        <w:rPr>
          <w:rFonts w:eastAsiaTheme="minorEastAsia" w:hint="cs"/>
          <w:i/>
          <w:rtl/>
        </w:rPr>
        <w:t xml:space="preserve"> בעזרת הרצת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מסדר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DF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i/>
          <w:rtl/>
        </w:rPr>
        <w:t xml:space="preserve"> עם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>, ולאחר מכן חלוקה ב-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 w:hint="cs"/>
          <w:i/>
          <w:rtl/>
        </w:rPr>
        <w:t>.</w:t>
      </w:r>
    </w:p>
    <w:p w14:paraId="4DB1CE55" w14:textId="71ADA2A3" w:rsidR="00E11995" w:rsidRPr="00DC4A27" w:rsidRDefault="00E11995" w:rsidP="00E11995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כעת לכל </w:t>
      </w:r>
      <m:oMath>
        <m:r>
          <w:rPr>
            <w:rFonts w:ascii="Cambria Math" w:eastAsiaTheme="minorEastAsia" w:hAnsi="Cambria Math"/>
          </w:rPr>
          <m:t>i∈{0,1,…,n}</m:t>
        </m:r>
      </m:oMath>
      <w:r>
        <w:rPr>
          <w:rFonts w:eastAsiaTheme="minorEastAsia" w:hint="cs"/>
          <w:i/>
          <w:rtl/>
        </w:rPr>
        <w:t xml:space="preserve"> נגדיר: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 &lt;c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&gt;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n-i</m:t>
            </m:r>
          </m:sub>
        </m:sSub>
      </m:oMath>
    </w:p>
    <w:p w14:paraId="39456A65" w14:textId="6A1E44B8" w:rsidR="00E11995" w:rsidRDefault="00E11995" w:rsidP="00E11995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ונחזיר את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, שהיא פונקציה שמקבלת את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ומחזירה את ערך הנגזרת ה-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בנקודה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14:paraId="543F37B9" w14:textId="3B485C56" w:rsidR="00E11995" w:rsidRDefault="00E11995" w:rsidP="00E11995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EA1C98">
        <w:rPr>
          <w:rFonts w:hint="cs"/>
          <w:b/>
          <w:bCs/>
          <w:u w:val="single"/>
          <w:rtl/>
        </w:rPr>
        <w:t>נכונות האלגוריתם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נובעת משימוש בהכפלת וקטורים שתוצאתם מציגה מבטאת את הנגזרת ה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f</w:t>
      </w:r>
    </w:p>
    <w:p w14:paraId="5ADC9A48" w14:textId="5AD21316" w:rsidR="00E11995" w:rsidRDefault="00E11995" w:rsidP="00E11995">
      <w:pPr>
        <w:rPr>
          <w:rtl/>
        </w:rPr>
      </w:pPr>
      <w:r w:rsidRPr="00EA1C98">
        <w:rPr>
          <w:rFonts w:hint="cs"/>
          <w:b/>
          <w:bCs/>
          <w:u w:val="single"/>
          <w:rtl/>
        </w:rPr>
        <w:t>יעילות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ליצירת </w:t>
      </w:r>
      <w:r>
        <w:rPr>
          <w:rFonts w:hint="cs"/>
        </w:rPr>
        <w:t>A</w:t>
      </w:r>
      <w:r>
        <w:rPr>
          <w:rFonts w:hint="cs"/>
          <w:rtl/>
        </w:rPr>
        <w:t xml:space="preserve"> ו </w:t>
      </w:r>
      <w:r>
        <w:rPr>
          <w:rFonts w:hint="cs"/>
        </w:rPr>
        <w:t>B</w:t>
      </w:r>
      <w:r>
        <w:rPr>
          <w:rFonts w:hint="cs"/>
          <w:rtl/>
        </w:rPr>
        <w:t xml:space="preserve"> נדרש זמן ריצה לינארי ולאחר מכן שימוש בהכפלת וקטורים בעזרת </w:t>
      </w:r>
      <w:r>
        <w:rPr>
          <w:rFonts w:hint="cs"/>
        </w:rPr>
        <w:t>FFT</w:t>
      </w:r>
      <w:r>
        <w:rPr>
          <w:rFonts w:hint="cs"/>
          <w:rtl/>
        </w:rPr>
        <w:t xml:space="preserve"> זמן </w:t>
      </w:r>
      <w:proofErr w:type="spellStart"/>
      <w:r>
        <w:rPr>
          <w:rFonts w:hint="cs"/>
          <w:rtl/>
        </w:rPr>
        <w:t>ריזה</w:t>
      </w:r>
      <w:proofErr w:type="spellEnd"/>
      <w:r>
        <w:rPr>
          <w:rFonts w:hint="cs"/>
          <w:rtl/>
        </w:rPr>
        <w:t xml:space="preserve"> </w:t>
      </w:r>
      <w:proofErr w:type="spellStart"/>
      <w:r>
        <w:t>nlogn</w:t>
      </w:r>
      <w:proofErr w:type="spellEnd"/>
    </w:p>
    <w:p w14:paraId="4833215D" w14:textId="13AA857C" w:rsidR="00E11995" w:rsidRPr="00E11995" w:rsidRDefault="00E11995" w:rsidP="00E11995">
      <w:pPr>
        <w:rPr>
          <w:rFonts w:hint="cs"/>
          <w:rtl/>
        </w:rPr>
      </w:pPr>
      <w:r>
        <w:rPr>
          <w:rFonts w:hint="cs"/>
          <w:rtl/>
        </w:rPr>
        <w:t xml:space="preserve">לכן סה"כ </w:t>
      </w:r>
      <w:r w:rsidR="002E638A" w:rsidRPr="00E11995">
        <w:rPr>
          <w:position w:val="-10"/>
        </w:rPr>
        <w:object w:dxaOrig="1040" w:dyaOrig="320" w14:anchorId="300BFE83">
          <v:shape id="_x0000_i1350" type="#_x0000_t75" style="width:51.9pt;height:15.9pt" o:ole="">
            <v:imagedata r:id="rId37" o:title=""/>
          </v:shape>
          <o:OLEObject Type="Embed" ProgID="Equation.DSMT4" ShapeID="_x0000_i1350" DrawAspect="Content" ObjectID="_1604772329" r:id="rId38"/>
        </w:object>
      </w:r>
      <w:r>
        <w:rPr>
          <w:rtl/>
        </w:rPr>
        <w:t xml:space="preserve"> </w:t>
      </w:r>
    </w:p>
    <w:p w14:paraId="620B1AC5" w14:textId="77777777" w:rsidR="00E11995" w:rsidRPr="00277F8F" w:rsidRDefault="00E11995" w:rsidP="00E11995">
      <w:pPr>
        <w:autoSpaceDE w:val="0"/>
        <w:autoSpaceDN w:val="0"/>
        <w:adjustRightInd w:val="0"/>
        <w:spacing w:line="259" w:lineRule="atLeast"/>
        <w:rPr>
          <w:rFonts w:eastAsiaTheme="minorEastAsia" w:hint="cs"/>
          <w:rtl/>
        </w:rPr>
      </w:pPr>
    </w:p>
    <w:p w14:paraId="25E76DA8" w14:textId="7C3AC34D" w:rsidR="00CA4DD9" w:rsidRPr="00EA1C98" w:rsidRDefault="00CA4DD9" w:rsidP="00EA1C98">
      <w:pPr>
        <w:rPr>
          <w:rFonts w:hint="cs"/>
          <w:rtl/>
        </w:rPr>
      </w:pPr>
      <w:r>
        <w:rPr>
          <w:rtl/>
        </w:rPr>
        <w:t xml:space="preserve"> </w:t>
      </w:r>
    </w:p>
    <w:p w14:paraId="7AAD5AB6" w14:textId="0FCF91F5" w:rsidR="00D0362C" w:rsidRDefault="004327DC" w:rsidP="00D0362C">
      <w:pPr>
        <w:rPr>
          <w:rtl/>
        </w:rPr>
      </w:pPr>
      <w:r>
        <w:rPr>
          <w:rFonts w:hint="cs"/>
          <w:rtl/>
        </w:rPr>
        <w:t>4)</w:t>
      </w:r>
    </w:p>
    <w:p w14:paraId="337791EF" w14:textId="77777777" w:rsidR="00DF4406" w:rsidRDefault="00DF4406" w:rsidP="00DF4406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לצורך השלמות, נציג את האלגוריתם לפונקציה הרקורסיבית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שמקבלת כקלט 2 מטריצות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בגודל </w:t>
      </w:r>
      <m:oMath>
        <m:r>
          <w:rPr>
            <w:rFonts w:ascii="Cambria Math" w:eastAsiaTheme="minorEastAsia" w:hAnsi="Cambria Math"/>
          </w:rPr>
          <m:t>n x n</m:t>
        </m:r>
      </m:oMath>
      <w:r>
        <w:rPr>
          <w:rFonts w:eastAsiaTheme="minorEastAsia" w:hint="cs"/>
          <w:rtl/>
        </w:rPr>
        <w:t>:</w:t>
      </w:r>
    </w:p>
    <w:p w14:paraId="0D264888" w14:textId="77777777" w:rsidR="00DF4406" w:rsidRDefault="00DF4406" w:rsidP="00DF4406">
      <w:pPr>
        <w:autoSpaceDE w:val="0"/>
        <w:autoSpaceDN w:val="0"/>
        <w:adjustRightInd w:val="0"/>
        <w:spacing w:line="259" w:lineRule="atLeast"/>
        <w:ind w:firstLine="720"/>
        <w:rPr>
          <w:rFonts w:eastAsiaTheme="minorEastAsia"/>
        </w:rPr>
      </w:pPr>
      <w:r>
        <w:rPr>
          <w:rFonts w:eastAsiaTheme="minorEastAsia" w:hint="cs"/>
          <w:rtl/>
        </w:rPr>
        <w:t xml:space="preserve">אם גודל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הוא 1, נחזיר את מכפלתם </w:t>
      </w:r>
      <m:oMath>
        <m:r>
          <w:rPr>
            <w:rFonts w:ascii="Cambria Math" w:eastAsiaTheme="minorEastAsia" w:hAnsi="Cambria Math"/>
          </w:rPr>
          <m:t>A*B</m:t>
        </m:r>
      </m:oMath>
      <w:r>
        <w:rPr>
          <w:rFonts w:eastAsiaTheme="minorEastAsia"/>
        </w:rPr>
        <w:t>.</w:t>
      </w:r>
    </w:p>
    <w:p w14:paraId="10B9408F" w14:textId="77777777" w:rsidR="00DF4406" w:rsidRDefault="00DF4406" w:rsidP="00DF4406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אחרת, נחלק את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כל אחד ל-4 תתי-מטריצות מסדר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נקבל 8 תתי מטריצות </w:t>
      </w:r>
      <w:proofErr w:type="spellStart"/>
      <w:r>
        <w:rPr>
          <w:rFonts w:eastAsiaTheme="minorEastAsia"/>
          <w:i/>
        </w:rPr>
        <w:t>a,b,c,d,e,f,g,h</w:t>
      </w:r>
      <w:proofErr w:type="spellEnd"/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,B=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 נגדיר:</w:t>
      </w:r>
    </w:p>
    <w:p w14:paraId="2DEE5570" w14:textId="77777777" w:rsidR="00DF4406" w:rsidRPr="00011EB8" w:rsidRDefault="00DF4406" w:rsidP="00DF4406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a,g-h</m:t>
            </m:r>
          </m:e>
        </m:d>
      </m:oMath>
    </w:p>
    <w:p w14:paraId="2B5078F7" w14:textId="77777777" w:rsidR="00DF4406" w:rsidRPr="00011EB8" w:rsidRDefault="00DF4406" w:rsidP="00DF4406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a+b,h</m:t>
            </m:r>
          </m:e>
        </m:d>
      </m:oMath>
    </w:p>
    <w:p w14:paraId="493D55F3" w14:textId="77777777" w:rsidR="00DF4406" w:rsidRPr="00011EB8" w:rsidRDefault="00DF4406" w:rsidP="00DF4406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c+d,e</m:t>
            </m:r>
          </m:e>
        </m:d>
      </m:oMath>
    </w:p>
    <w:p w14:paraId="51172A49" w14:textId="77777777" w:rsidR="00DF4406" w:rsidRPr="00011EB8" w:rsidRDefault="00DF4406" w:rsidP="00DF4406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d,f-e</m:t>
            </m:r>
          </m:e>
        </m:d>
      </m:oMath>
    </w:p>
    <w:p w14:paraId="00BE18A7" w14:textId="77777777" w:rsidR="00DF4406" w:rsidRPr="00011EB8" w:rsidRDefault="00DF4406" w:rsidP="00DF4406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a+d,e+h</m:t>
            </m:r>
          </m:e>
        </m:d>
      </m:oMath>
    </w:p>
    <w:p w14:paraId="17C461E3" w14:textId="77777777" w:rsidR="00DF4406" w:rsidRPr="00011EB8" w:rsidRDefault="00DF4406" w:rsidP="00DF4406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b-d,f+h</m:t>
            </m:r>
          </m:e>
        </m:d>
      </m:oMath>
    </w:p>
    <w:p w14:paraId="63EC032D" w14:textId="77777777" w:rsidR="00DF4406" w:rsidRPr="00011EB8" w:rsidRDefault="00DF4406" w:rsidP="00DF4406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a-c,e+g</m:t>
            </m:r>
          </m:e>
        </m:d>
      </m:oMath>
    </w:p>
    <w:p w14:paraId="7042C626" w14:textId="77777777" w:rsidR="00DF4406" w:rsidRPr="00011EB8" w:rsidRDefault="00DF4406" w:rsidP="00DF4406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נחזיר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14:paraId="4CB89E6F" w14:textId="77777777" w:rsidR="00DF4406" w:rsidRDefault="00DF4406" w:rsidP="00DF4406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14:paraId="61A2E143" w14:textId="77777777" w:rsidR="00DF4406" w:rsidRDefault="00DF4406" w:rsidP="00DF4406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נבחין שכל קריאה רקורסיבית (חוץ </w:t>
      </w:r>
      <w:proofErr w:type="spellStart"/>
      <w:r>
        <w:rPr>
          <w:rFonts w:eastAsiaTheme="minorEastAsia" w:hint="cs"/>
          <w:i/>
          <w:rtl/>
        </w:rPr>
        <w:t>מכאשר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) קוראת ל7 קריאות אחרות, כאשר לכל קריאה רקורסיבית היא שולחת 2 מטריצות בגודל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, ואז היא מבצעת מספר קבוע של חישובים אריתמטיים על המטריצות שחוזרות מכל הקריאות הרקורסיביות הללו, בעלות של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40A8B87B" w14:textId="77777777" w:rsidR="00DF4406" w:rsidRDefault="00DF4406" w:rsidP="00DF4406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לכן, ניתן לבטא את נוסחת סיבוכיות זמן הריצה בעזרת נוסחת הנסיגה ה</w:t>
      </w:r>
      <w:bookmarkStart w:id="1" w:name="_GoBack"/>
      <w:bookmarkEnd w:id="1"/>
      <w:r>
        <w:rPr>
          <w:rFonts w:eastAsiaTheme="minorEastAsia" w:hint="cs"/>
          <w:rtl/>
        </w:rPr>
        <w:t>באה:</w:t>
      </w:r>
    </w:p>
    <w:p w14:paraId="23BA2B2A" w14:textId="77777777" w:rsidR="00DF4406" w:rsidRPr="00245963" w:rsidRDefault="00DF4406" w:rsidP="00DF4406">
      <w:pPr>
        <w:autoSpaceDE w:val="0"/>
        <w:autoSpaceDN w:val="0"/>
        <w:adjustRightInd w:val="0"/>
        <w:spacing w:line="259" w:lineRule="atLeast"/>
        <w:rPr>
          <w:rFonts w:ascii="Times New Roman" w:eastAsiaTheme="minorEastAsia" w:hAnsi="Times New Roman" w:cs="Times New Roman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=7T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+θ(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816B3FD" w14:textId="77777777" w:rsidR="00DF4406" w:rsidRDefault="00DF4406" w:rsidP="00DF4406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hint="cs"/>
          <w:rtl/>
        </w:rPr>
        <w:t>נעזר בשיטת האב מהקורס "מבנה נתונים ומבוא לאלגוריתמים" (עמוד 63 בספר הקורס "מבוא לאלגוריתמים").</w:t>
      </w:r>
    </w:p>
    <w:p w14:paraId="5A03C08F" w14:textId="77777777" w:rsidR="00DF4406" w:rsidRDefault="00DF4406" w:rsidP="00DF4406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הקבוע החבוי בביטוי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 xml:space="preserve">. עבור </w:t>
      </w:r>
      <m:oMath>
        <m:r>
          <w:rPr>
            <w:rFonts w:ascii="Cambria Math" w:hAnsi="Cambria Math"/>
          </w:rPr>
          <m:t>ε=0.1</m:t>
        </m:r>
      </m:oMath>
      <w:r>
        <w:rPr>
          <w:rFonts w:eastAsiaTheme="minorEastAsia" w:hint="cs"/>
          <w:rtl/>
        </w:rPr>
        <w:t xml:space="preserve"> מתקיים:</w:t>
      </w:r>
    </w:p>
    <w:p w14:paraId="5CFF0B02" w14:textId="77777777" w:rsidR="00DF4406" w:rsidRPr="00985194" w:rsidRDefault="00DF4406" w:rsidP="00DF4406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c*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-ε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-0.1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≅O(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2.71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91F286A" w14:textId="4489E9A0" w:rsidR="002E638A" w:rsidRDefault="00DF4406" w:rsidP="00DF4406">
      <w:pPr>
        <w:autoSpaceDE w:val="0"/>
        <w:autoSpaceDN w:val="0"/>
        <w:adjustRightInd w:val="0"/>
        <w:spacing w:line="259" w:lineRule="atLeast"/>
        <w:rPr>
          <w:rtl/>
        </w:rPr>
      </w:pPr>
      <w:r>
        <w:rPr>
          <w:rFonts w:eastAsiaTheme="minorEastAsia" w:hint="cs"/>
          <w:rtl/>
        </w:rPr>
        <w:t>ולכן, לפי משפט האב מקרה 1, מתקיים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7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, כנדרש.</w:t>
      </w:r>
    </w:p>
    <w:p w14:paraId="7F1B3672" w14:textId="77777777" w:rsidR="004327DC" w:rsidRDefault="004327DC" w:rsidP="00D0362C">
      <w:pPr>
        <w:rPr>
          <w:rFonts w:hint="cs"/>
          <w:rtl/>
        </w:rPr>
      </w:pPr>
    </w:p>
    <w:sectPr w:rsidR="004327DC" w:rsidSect="006E0618">
      <w:pgSz w:w="11906" w:h="16838"/>
      <w:pgMar w:top="170" w:right="737" w:bottom="170" w:left="73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67922"/>
    <w:multiLevelType w:val="hybridMultilevel"/>
    <w:tmpl w:val="2C2CEE68"/>
    <w:lvl w:ilvl="0" w:tplc="70EEBF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55"/>
    <w:rsid w:val="000A67BA"/>
    <w:rsid w:val="000E0187"/>
    <w:rsid w:val="001B002B"/>
    <w:rsid w:val="002E638A"/>
    <w:rsid w:val="003444C5"/>
    <w:rsid w:val="003F5FC7"/>
    <w:rsid w:val="00400934"/>
    <w:rsid w:val="004327DC"/>
    <w:rsid w:val="00433681"/>
    <w:rsid w:val="00544A49"/>
    <w:rsid w:val="006852BA"/>
    <w:rsid w:val="00692355"/>
    <w:rsid w:val="006E0618"/>
    <w:rsid w:val="008468D6"/>
    <w:rsid w:val="008B1980"/>
    <w:rsid w:val="00976505"/>
    <w:rsid w:val="00AB1087"/>
    <w:rsid w:val="00B074C8"/>
    <w:rsid w:val="00CA4DD9"/>
    <w:rsid w:val="00D0362C"/>
    <w:rsid w:val="00DF4406"/>
    <w:rsid w:val="00E11995"/>
    <w:rsid w:val="00EA1C98"/>
    <w:rsid w:val="00F3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0681"/>
  <w15:chartTrackingRefBased/>
  <w15:docId w15:val="{E88FF0B5-5E6E-44E9-B515-683980BE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521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Nuri</dc:creator>
  <cp:keywords/>
  <dc:description/>
  <cp:lastModifiedBy>Bar Nuri</cp:lastModifiedBy>
  <cp:revision>16</cp:revision>
  <dcterms:created xsi:type="dcterms:W3CDTF">2018-11-26T16:28:00Z</dcterms:created>
  <dcterms:modified xsi:type="dcterms:W3CDTF">2018-11-26T19:16:00Z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