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4F0" w:rsidRPr="00D92610" w:rsidRDefault="00D92610" w:rsidP="00D92610">
      <w:pPr>
        <w:bidi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ממ"ן 16</w:t>
      </w:r>
    </w:p>
    <w:p w:rsidR="00D92610" w:rsidRPr="00D92610" w:rsidRDefault="00D92610" w:rsidP="00D92610">
      <w:pPr>
        <w:bidi/>
        <w:jc w:val="both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שאלה 1.א.</w:t>
      </w:r>
    </w:p>
    <w:p w:rsidR="00D92610" w:rsidRPr="00D92610" w:rsidRDefault="00D92610" w:rsidP="00D92610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Init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Monkey,A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∧At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Banana,B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∧At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Box,C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Banana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,High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Monkey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,Low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</m:t>
              </m:r>
              <m:r>
                <w:rPr>
                  <w:rFonts w:ascii="Cambria Math" w:hAnsi="Cambria Math"/>
                  <w:sz w:val="24"/>
                  <w:szCs w:val="24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Box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,Low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∧Climbable(Box)</m:t>
              </m:r>
            </m:e>
          </m:d>
        </m:oMath>
      </m:oMathPara>
    </w:p>
    <w:p w:rsidR="00D92610" w:rsidRPr="00D92610" w:rsidRDefault="00D92610" w:rsidP="00D92610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D92610">
        <w:rPr>
          <w:rFonts w:eastAsiaTheme="minorEastAsia" w:hint="cs"/>
          <w:sz w:val="24"/>
          <w:szCs w:val="24"/>
          <w:u w:val="single"/>
          <w:rtl/>
        </w:rPr>
        <w:t>שאלה 1.ב.</w:t>
      </w:r>
    </w:p>
    <w:p w:rsidR="008506C1" w:rsidRPr="008506C1" w:rsidRDefault="008506C1" w:rsidP="008506C1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8506C1" w:rsidRPr="0079360B" w:rsidRDefault="0079360B" w:rsidP="008506C1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Monkey,Low</m:t>
              </m:r>
            </m:e>
          </m:d>
        </m:oMath>
      </m:oMathPara>
    </w:p>
    <w:p w:rsidR="0079360B" w:rsidRPr="0079360B" w:rsidRDefault="0079360B" w:rsidP="0079360B">
      <w:pPr>
        <w:bidi/>
        <w:jc w:val="both"/>
        <w:rPr>
          <w:rFonts w:eastAsiaTheme="minorEastAsia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EFFECT:⇁At(Monkey,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)∧At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92610" w:rsidRDefault="00D92610" w:rsidP="00D92610">
      <w:pPr>
        <w:bidi/>
        <w:jc w:val="both"/>
        <w:rPr>
          <w:sz w:val="24"/>
          <w:szCs w:val="24"/>
        </w:rPr>
      </w:pPr>
    </w:p>
    <w:p w:rsidR="0079360B" w:rsidRPr="008506C1" w:rsidRDefault="0079360B" w:rsidP="0079360B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Push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79360B" w:rsidRPr="0079360B" w:rsidRDefault="0079360B" w:rsidP="0079360B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Monkey,Low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o,Low</m:t>
              </m:r>
            </m:e>
          </m:d>
        </m:oMath>
      </m:oMathPara>
    </w:p>
    <w:p w:rsidR="0079360B" w:rsidRPr="0079360B" w:rsidRDefault="0079360B" w:rsidP="0079360B">
      <w:pPr>
        <w:bidi/>
        <w:jc w:val="both"/>
        <w:rPr>
          <w:rFonts w:eastAsiaTheme="minorEastAsia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∧⇁At(o,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)∧At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79360B" w:rsidRDefault="0079360B" w:rsidP="0079360B">
      <w:pPr>
        <w:bidi/>
        <w:jc w:val="both"/>
        <w:rPr>
          <w:sz w:val="24"/>
          <w:szCs w:val="24"/>
        </w:rPr>
      </w:pPr>
    </w:p>
    <w:p w:rsidR="00D47816" w:rsidRPr="008506C1" w:rsidRDefault="00D47816" w:rsidP="00D47816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ClimbUp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D47816" w:rsidRPr="0079360B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o,p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Monkey,Low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Climbable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e>
          </m:d>
        </m:oMath>
      </m:oMathPara>
    </w:p>
    <w:p w:rsidR="00D47816" w:rsidRPr="00D47816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</m:t>
          </m:r>
          <m:r>
            <w:rPr>
              <w:rFonts w:ascii="Cambria Math" w:eastAsiaTheme="minorEastAsia" w:hAnsi="Cambria Math"/>
              <w:sz w:val="24"/>
              <w:szCs w:val="24"/>
            </w:rPr>
            <m:t>⇁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Monkey,Low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Monkey,High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Monkey,Box</m:t>
              </m:r>
            </m:e>
          </m:d>
        </m:oMath>
      </m:oMathPara>
    </w:p>
    <w:p w:rsidR="00D47816" w:rsidRDefault="00D47816" w:rsidP="00D47816">
      <w:pPr>
        <w:bidi/>
        <w:jc w:val="both"/>
        <w:rPr>
          <w:rFonts w:eastAsiaTheme="minorEastAsia"/>
          <w:iCs/>
          <w:sz w:val="24"/>
          <w:szCs w:val="24"/>
        </w:rPr>
      </w:pPr>
    </w:p>
    <w:p w:rsidR="00D47816" w:rsidRPr="008506C1" w:rsidRDefault="00D47816" w:rsidP="00D47816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ClimbDown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D47816" w:rsidRPr="0079360B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PRECOND: 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Monkey,Box</m:t>
              </m:r>
            </m:e>
          </m:d>
        </m:oMath>
      </m:oMathPara>
    </w:p>
    <w:p w:rsidR="00D47816" w:rsidRPr="00D47816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Monkey,Box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∧⇁Height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Monkey,High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Monkey,Low</m:t>
              </m:r>
            </m:e>
          </m:d>
        </m:oMath>
      </m:oMathPara>
    </w:p>
    <w:p w:rsidR="00D47816" w:rsidRPr="00D47816" w:rsidRDefault="00D47816" w:rsidP="00D47816">
      <w:pPr>
        <w:bidi/>
        <w:jc w:val="both"/>
        <w:rPr>
          <w:rFonts w:eastAsiaTheme="minorEastAsia"/>
          <w:iCs/>
          <w:sz w:val="24"/>
          <w:szCs w:val="24"/>
          <w:rtl/>
        </w:rPr>
      </w:pPr>
    </w:p>
    <w:p w:rsidR="00D47816" w:rsidRPr="008506C1" w:rsidRDefault="00D47816" w:rsidP="00D47816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Grasp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D47816" w:rsidRPr="0079360B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Monkey,p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b,p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Monkey,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Height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</m:d>
        </m:oMath>
      </m:oMathPara>
    </w:p>
    <w:p w:rsidR="00D47816" w:rsidRPr="00D47816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EFFECT:Hold(Monkey,b)</m:t>
          </m:r>
        </m:oMath>
      </m:oMathPara>
    </w:p>
    <w:p w:rsidR="00D47816" w:rsidRDefault="00D47816" w:rsidP="00D47816">
      <w:pPr>
        <w:bidi/>
        <w:jc w:val="both"/>
        <w:rPr>
          <w:sz w:val="24"/>
          <w:szCs w:val="24"/>
        </w:rPr>
      </w:pPr>
    </w:p>
    <w:p w:rsidR="00D47816" w:rsidRPr="008506C1" w:rsidRDefault="00D47816" w:rsidP="00D47816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Ungrasp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b,p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D47816" w:rsidRPr="0079360B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 Hold(Monkey,b)</m:t>
          </m:r>
        </m:oMath>
      </m:oMathPara>
    </w:p>
    <w:p w:rsidR="00D47816" w:rsidRPr="00D47816" w:rsidRDefault="00D47816" w:rsidP="00D47816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EFFECT:⇁Hold(Monkey,b)</m:t>
          </m:r>
        </m:oMath>
      </m:oMathPara>
    </w:p>
    <w:p w:rsidR="00D47816" w:rsidRPr="00D26BFF" w:rsidRDefault="00D26BFF" w:rsidP="00D47816">
      <w:pPr>
        <w:bidi/>
        <w:jc w:val="both"/>
        <w:rPr>
          <w:sz w:val="24"/>
          <w:szCs w:val="24"/>
          <w:u w:val="single"/>
          <w:rtl/>
        </w:rPr>
      </w:pPr>
      <w:r w:rsidRPr="00D26BFF">
        <w:rPr>
          <w:rFonts w:hint="cs"/>
          <w:sz w:val="24"/>
          <w:szCs w:val="24"/>
          <w:u w:val="single"/>
          <w:rtl/>
        </w:rPr>
        <w:t>שאלה 1.ג.</w:t>
      </w:r>
    </w:p>
    <w:p w:rsidR="00D26BFF" w:rsidRDefault="008458E0" w:rsidP="00D26BFF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 ניתן לפתור בעיה זו בעזרת תכנות קלאסי, שכן זה דורש דרך להגדיר יחס בין שני מצבים שונים בזמן (איפה הקופסה היה בהתחלה ואיפה הוא יהיה בסוף) וזה בלתי אפשרי ב-</w:t>
      </w:r>
      <w:r>
        <w:rPr>
          <w:rFonts w:hint="cs"/>
          <w:sz w:val="24"/>
          <w:szCs w:val="24"/>
        </w:rPr>
        <w:t>PDDL</w:t>
      </w:r>
      <w:r>
        <w:rPr>
          <w:rFonts w:hint="cs"/>
          <w:sz w:val="24"/>
          <w:szCs w:val="24"/>
          <w:rtl/>
        </w:rPr>
        <w:t>.</w:t>
      </w:r>
    </w:p>
    <w:p w:rsidR="008458E0" w:rsidRPr="008458E0" w:rsidRDefault="008458E0" w:rsidP="008458E0">
      <w:pPr>
        <w:bidi/>
        <w:jc w:val="both"/>
        <w:rPr>
          <w:sz w:val="24"/>
          <w:szCs w:val="24"/>
          <w:u w:val="single"/>
          <w:rtl/>
        </w:rPr>
      </w:pPr>
      <w:r w:rsidRPr="008458E0">
        <w:rPr>
          <w:rFonts w:hint="cs"/>
          <w:sz w:val="24"/>
          <w:szCs w:val="24"/>
          <w:u w:val="single"/>
          <w:rtl/>
        </w:rPr>
        <w:t>שאלה 1.ד.</w:t>
      </w:r>
    </w:p>
    <w:p w:rsidR="008458E0" w:rsidRDefault="008458E0" w:rsidP="008458E0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נוסיף למצב ההתחלתי את </w:t>
      </w:r>
      <m:oMath>
        <m:r>
          <w:rPr>
            <w:rFonts w:ascii="Cambria Math" w:hAnsi="Cambria Math"/>
            <w:sz w:val="24"/>
            <w:szCs w:val="24"/>
          </w:rPr>
          <m:t>Pushable(Box)</m:t>
        </m:r>
      </m:oMath>
      <w:r>
        <w:rPr>
          <w:rFonts w:eastAsiaTheme="minorEastAsia" w:hint="cs"/>
          <w:sz w:val="24"/>
          <w:szCs w:val="24"/>
          <w:rtl/>
        </w:rPr>
        <w:t xml:space="preserve">, ונוסיף לפעולה </w:t>
      </w:r>
      <w:r>
        <w:rPr>
          <w:rFonts w:eastAsiaTheme="minorEastAsia"/>
          <w:sz w:val="24"/>
          <w:szCs w:val="24"/>
        </w:rPr>
        <w:t>Push</w:t>
      </w:r>
      <w:r>
        <w:rPr>
          <w:rFonts w:eastAsiaTheme="minorEastAsia" w:hint="cs"/>
          <w:sz w:val="24"/>
          <w:szCs w:val="24"/>
          <w:rtl/>
        </w:rPr>
        <w:t xml:space="preserve"> את ה-</w:t>
      </w:r>
      <w:r>
        <w:rPr>
          <w:rFonts w:eastAsiaTheme="minorEastAsia"/>
          <w:sz w:val="24"/>
          <w:szCs w:val="24"/>
        </w:rPr>
        <w:t>Precondition</w:t>
      </w:r>
      <w:r>
        <w:rPr>
          <w:rFonts w:eastAsiaTheme="minorEastAsia" w:hint="cs"/>
          <w:sz w:val="24"/>
          <w:szCs w:val="24"/>
          <w:rtl/>
        </w:rPr>
        <w:t xml:space="preserve">: </w:t>
      </w:r>
      <m:oMath>
        <m:r>
          <w:rPr>
            <w:rFonts w:ascii="Cambria Math" w:eastAsiaTheme="minorEastAsia" w:hAnsi="Cambria Math"/>
            <w:sz w:val="24"/>
            <w:szCs w:val="24"/>
          </w:rPr>
          <m:t>Pushable(o)</m:t>
        </m:r>
      </m:oMath>
      <w:r>
        <w:rPr>
          <w:rFonts w:eastAsiaTheme="minorEastAsia" w:hint="cs"/>
          <w:sz w:val="24"/>
          <w:szCs w:val="24"/>
          <w:rtl/>
        </w:rPr>
        <w:t>.</w:t>
      </w:r>
    </w:p>
    <w:p w:rsidR="008458E0" w:rsidRDefault="008458E0" w:rsidP="008458E0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8458E0" w:rsidRDefault="008458E0" w:rsidP="008458E0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>
        <w:rPr>
          <w:rFonts w:eastAsiaTheme="minorEastAsia" w:hint="cs"/>
          <w:sz w:val="24"/>
          <w:szCs w:val="24"/>
          <w:u w:val="single"/>
          <w:rtl/>
        </w:rPr>
        <w:t>שאלה 2</w:t>
      </w:r>
    </w:p>
    <w:p w:rsidR="0099716C" w:rsidRPr="0099716C" w:rsidRDefault="0099716C" w:rsidP="0099716C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הפעולות:</w:t>
      </w: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x,y,r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∧In(y,r)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∧At(Shakey,y)</m:t>
          </m:r>
        </m:oMath>
      </m:oMathPara>
    </w:p>
    <w:p w:rsidR="000E063E" w:rsidRDefault="000E063E" w:rsidP="000E063E">
      <w:pPr>
        <w:bidi/>
        <w:jc w:val="both"/>
        <w:rPr>
          <w:sz w:val="24"/>
          <w:szCs w:val="24"/>
        </w:rPr>
      </w:pP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Push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b,x,y,r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∧At(b,x)∧In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∧In(y,r)∧Box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iCs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∧At(Shakey,y)∧⇁At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∧At(b,y)</m:t>
          </m:r>
        </m:oMath>
      </m:oMathPara>
    </w:p>
    <w:p w:rsidR="000E063E" w:rsidRDefault="000E063E" w:rsidP="000E063E">
      <w:pPr>
        <w:bidi/>
        <w:jc w:val="both"/>
        <w:rPr>
          <w:sz w:val="24"/>
          <w:szCs w:val="24"/>
        </w:rPr>
      </w:pP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ClimbUp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∧Box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∧On(Shakey,Floor)</m:t>
          </m:r>
        </m:oMath>
      </m:oMathPara>
    </w:p>
    <w:p w:rsidR="000E063E" w:rsidRPr="00D47816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</m:t>
          </m:r>
          <m:r>
            <w:rPr>
              <w:rFonts w:ascii="Cambria Math" w:eastAsiaTheme="minorEastAsia" w:hAnsi="Cambria Math"/>
              <w:sz w:val="24"/>
              <w:szCs w:val="24"/>
            </w:rPr>
            <m:t>⇁</m:t>
          </m:r>
          <m:r>
            <w:rPr>
              <w:rFonts w:ascii="Cambria Math" w:eastAsiaTheme="minorEastAsia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Shakey,Floor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</m:t>
              </m:r>
              <m: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</m:oMath>
      </m:oMathPara>
    </w:p>
    <w:p w:rsidR="000E063E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ClimdDown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 xml:space="preserve">PRECOND: 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</m:t>
              </m:r>
              <m: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</m:oMath>
      </m:oMathPara>
    </w:p>
    <w:p w:rsidR="000E063E" w:rsidRPr="00D47816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</m:t>
              </m:r>
              <m: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∧On(Shakey,Floor)</m:t>
          </m:r>
        </m:oMath>
      </m:oMathPara>
    </w:p>
    <w:p w:rsidR="000E063E" w:rsidRPr="00D47816" w:rsidRDefault="000E063E" w:rsidP="000E063E">
      <w:pPr>
        <w:bidi/>
        <w:jc w:val="both"/>
        <w:rPr>
          <w:rFonts w:eastAsiaTheme="minorEastAsia"/>
          <w:iCs/>
          <w:sz w:val="24"/>
          <w:szCs w:val="24"/>
          <w:rtl/>
        </w:rPr>
      </w:pP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TurnOn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∧Box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</m:t>
              </m:r>
              <m: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</m:oMath>
      </m:oMathPara>
    </w:p>
    <w:p w:rsidR="000E063E" w:rsidRPr="00D47816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EFFECT:TurnedOn(s)</m:t>
          </m:r>
        </m:oMath>
      </m:oMathPara>
    </w:p>
    <w:p w:rsidR="000E063E" w:rsidRDefault="000E063E" w:rsidP="000E063E">
      <w:pPr>
        <w:bidi/>
        <w:jc w:val="both"/>
        <w:rPr>
          <w:sz w:val="24"/>
          <w:szCs w:val="24"/>
        </w:rPr>
      </w:pPr>
    </w:p>
    <w:p w:rsidR="000E063E" w:rsidRPr="008506C1" w:rsidRDefault="000E063E" w:rsidP="000E063E">
      <w:pPr>
        <w:bidi/>
        <w:jc w:val="both"/>
        <w:rPr>
          <w:rFonts w:eastAsiaTheme="minorEastAsia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Action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TurnOff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:rsidR="000E063E" w:rsidRPr="0079360B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PRECOND:  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∧Box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s,x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∧</m:t>
          </m:r>
          <m:r>
            <w:rPr>
              <w:rFonts w:ascii="Cambria Math" w:hAnsi="Cambria Math"/>
              <w:sz w:val="24"/>
              <w:szCs w:val="24"/>
            </w:rPr>
            <m:t>On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Shakey</m:t>
              </m:r>
              <m:r>
                <w:rPr>
                  <w:rFonts w:ascii="Cambria Math" w:hAnsi="Cambria Math"/>
                  <w:sz w:val="24"/>
                  <w:szCs w:val="24"/>
                </w:rPr>
                <m:t>,b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  <m:r>
            <w:rPr>
              <w:rFonts w:ascii="Cambria Math" w:eastAsiaTheme="minorEastAsia" w:hAnsi="Cambria Math"/>
              <w:sz w:val="24"/>
              <w:szCs w:val="24"/>
            </w:rPr>
            <m:t>TurnedOn</m:t>
          </m:r>
          <m:r>
            <w:rPr>
              <w:rFonts w:ascii="Cambria Math" w:eastAsiaTheme="minorEastAsia" w:hAnsi="Cambria Math"/>
              <w:sz w:val="24"/>
              <w:szCs w:val="24"/>
            </w:rPr>
            <m:t>(s)</m:t>
          </m:r>
        </m:oMath>
      </m:oMathPara>
    </w:p>
    <w:p w:rsidR="000E063E" w:rsidRPr="00D47816" w:rsidRDefault="000E063E" w:rsidP="000E063E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EFFECT:⇁TurnedOn(s)</m:t>
          </m:r>
        </m:oMath>
      </m:oMathPara>
    </w:p>
    <w:p w:rsidR="008458E0" w:rsidRDefault="008458E0" w:rsidP="008458E0">
      <w:pPr>
        <w:bidi/>
        <w:jc w:val="both"/>
        <w:rPr>
          <w:sz w:val="24"/>
          <w:szCs w:val="24"/>
          <w:rtl/>
        </w:rPr>
      </w:pPr>
    </w:p>
    <w:p w:rsidR="0079360B" w:rsidRDefault="000E063E" w:rsidP="0079360B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המצב ההתחלתי:</w:t>
      </w:r>
    </w:p>
    <w:p w:rsidR="000E063E" w:rsidRDefault="000E063E" w:rsidP="000E063E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Init(In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Switch1,Room1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Door1,Room1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Door1,Corridor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D92610" w:rsidRDefault="00C63898" w:rsidP="00D92610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Switch2,Room2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Door2,Room2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Door2,Corridor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D92610" w:rsidRDefault="00C63898" w:rsidP="00D92610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Switch3,Room3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Door3,Room3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Door3,Corridor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D92610" w:rsidRPr="00C63898" w:rsidRDefault="00C63898" w:rsidP="00D92610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Switch4,Room4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Door4,Room4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Door4,Corridor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C63898" w:rsidRDefault="00C63898" w:rsidP="00C63898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Box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 Box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∧Box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 Box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Box4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∧ </m:t>
          </m:r>
        </m:oMath>
      </m:oMathPara>
    </w:p>
    <w:p w:rsidR="00D92610" w:rsidRDefault="00C63898" w:rsidP="00D92610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Box1,Room1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Box3,Room1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Box4,Room1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D92610" w:rsidRDefault="00C63898" w:rsidP="00D92610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Box1,X1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Box2,X2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Box3,X3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Box4,X4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</m:t>
          </m:r>
        </m:oMath>
      </m:oMathPara>
    </w:p>
    <w:p w:rsidR="00D92610" w:rsidRDefault="00C63898" w:rsidP="00D92610">
      <w:pPr>
        <w:bidi/>
        <w:jc w:val="both"/>
        <w:rPr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Shakey,Room3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Shakey,X5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∧On(Shakey,Floor)∧</m:t>
          </m:r>
        </m:oMath>
      </m:oMathPara>
    </w:p>
    <w:p w:rsidR="00D92610" w:rsidRPr="00C63898" w:rsidRDefault="00C63898" w:rsidP="00D92610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TurnedOn(Switch1)∧TurnedOn(Switch4))</m:t>
          </m:r>
        </m:oMath>
      </m:oMathPara>
    </w:p>
    <w:p w:rsidR="00C63898" w:rsidRDefault="0099716C" w:rsidP="00C63898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התוכנית:</w:t>
      </w:r>
    </w:p>
    <w:p w:rsidR="0099716C" w:rsidRPr="002C1F96" w:rsidRDefault="002C1F96" w:rsidP="0099716C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X5,Door3,Room3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→Go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Door3,Door1,Corridor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→Go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Door1,X2,Room1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→Push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Box2,X2,Door1,Room1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→Push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Box2,Door1,Door2,Corridor</m:t>
              </m:r>
            </m:e>
          </m:d>
          <m:r>
            <w:rPr>
              <w:rFonts w:ascii="Cambria Math" w:hAnsi="Cambria Math"/>
              <w:sz w:val="24"/>
              <w:szCs w:val="24"/>
            </w:rPr>
            <m:t>→Push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Box2,Door2,Switch2,Room2</m:t>
              </m:r>
            </m:e>
          </m:d>
        </m:oMath>
      </m:oMathPara>
    </w:p>
    <w:p w:rsidR="002C1F96" w:rsidRDefault="002C1F96" w:rsidP="002C1F96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>מש"ל.</w:t>
      </w:r>
    </w:p>
    <w:p w:rsidR="002C1F96" w:rsidRPr="002C1F96" w:rsidRDefault="002C1F96" w:rsidP="002C1F96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2C1F96">
        <w:rPr>
          <w:rFonts w:eastAsiaTheme="minorEastAsia" w:hint="cs"/>
          <w:sz w:val="24"/>
          <w:szCs w:val="24"/>
          <w:u w:val="single"/>
          <w:rtl/>
        </w:rPr>
        <w:t>שאלה 3.א.</w:t>
      </w:r>
    </w:p>
    <w:p w:rsidR="00357F9B" w:rsidRPr="00357F9B" w:rsidRDefault="00357F9B" w:rsidP="002C1F96">
      <w:pPr>
        <w:bidi/>
        <w:jc w:val="both"/>
        <w:rPr>
          <w:rFonts w:eastAsiaTheme="minorEastAsia"/>
          <w:i/>
          <w:iCs/>
          <w:sz w:val="24"/>
          <w:szCs w:val="24"/>
          <w:rtl/>
        </w:rPr>
      </w:pPr>
      <w:r w:rsidRPr="00357F9B">
        <w:rPr>
          <w:rFonts w:eastAsiaTheme="minorEastAsia" w:hint="cs"/>
          <w:i/>
          <w:iCs/>
          <w:sz w:val="24"/>
          <w:szCs w:val="24"/>
          <w:rtl/>
        </w:rPr>
        <w:t xml:space="preserve">הערה: בהעדר סימון אחר, אם </w:t>
      </w:r>
      <w:r w:rsidRPr="00357F9B">
        <w:rPr>
          <w:rFonts w:eastAsiaTheme="minorEastAsia" w:hint="cs"/>
          <w:i/>
          <w:iCs/>
          <w:sz w:val="24"/>
          <w:szCs w:val="24"/>
        </w:rPr>
        <w:t>A</w:t>
      </w:r>
      <w:r w:rsidRPr="00357F9B">
        <w:rPr>
          <w:rFonts w:eastAsiaTheme="minorEastAsia" w:hint="cs"/>
          <w:i/>
          <w:iCs/>
          <w:sz w:val="24"/>
          <w:szCs w:val="24"/>
          <w:rtl/>
        </w:rPr>
        <w:t xml:space="preserve"> הוא מאורע, אז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p>
        </m:sSup>
      </m:oMath>
      <w:r w:rsidRPr="00357F9B">
        <w:rPr>
          <w:rFonts w:eastAsiaTheme="minorEastAsia" w:hint="cs"/>
          <w:i/>
          <w:iCs/>
          <w:sz w:val="24"/>
          <w:szCs w:val="24"/>
          <w:rtl/>
        </w:rPr>
        <w:t xml:space="preserve"> הוא לא המאורע. לכן אם </w:t>
      </w:r>
      <m:oMath>
        <m:r>
          <w:rPr>
            <w:rFonts w:ascii="Cambria Math" w:eastAsiaTheme="minorEastAsia" w:hAnsi="Cambria Math"/>
            <w:sz w:val="24"/>
            <w:szCs w:val="24"/>
          </w:rPr>
          <m:t>P(A)</m:t>
        </m:r>
      </m:oMath>
      <w:r w:rsidRPr="00357F9B">
        <w:rPr>
          <w:rFonts w:eastAsiaTheme="minorEastAsia" w:hint="cs"/>
          <w:i/>
          <w:iCs/>
          <w:sz w:val="24"/>
          <w:szCs w:val="24"/>
          <w:rtl/>
        </w:rPr>
        <w:t xml:space="preserve"> הוא ההסתברות שמאורע יקרה, אז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p>
            </m:sSup>
          </m:e>
        </m:d>
      </m:oMath>
      <w:r w:rsidRPr="00357F9B">
        <w:rPr>
          <w:rFonts w:eastAsiaTheme="minorEastAsia" w:hint="cs"/>
          <w:i/>
          <w:iCs/>
          <w:sz w:val="24"/>
          <w:szCs w:val="24"/>
          <w:rtl/>
        </w:rPr>
        <w:t xml:space="preserve"> הוא ההסתברות שהמאורע לא תקרה.</w:t>
      </w:r>
    </w:p>
    <w:p w:rsidR="002C1F96" w:rsidRDefault="00FA38AA" w:rsidP="00357F9B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ע"פ חוק בייס, </w:t>
      </w:r>
    </w:p>
    <w:p w:rsidR="00FA38AA" w:rsidRDefault="00FA38AA" w:rsidP="00FA38AA">
      <w:pPr>
        <w:bidi/>
        <w:jc w:val="both"/>
        <w:rPr>
          <w:rFonts w:eastAsiaTheme="minorEastAsia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0.667⋅0.1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0.667⋅0.1+0.25⋅0.9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=0.2287</m:t>
          </m:r>
        </m:oMath>
      </m:oMathPara>
    </w:p>
    <w:p w:rsidR="002C1F96" w:rsidRDefault="00357F9B" w:rsidP="002C1F96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357F9B" w:rsidRPr="00357F9B" w:rsidRDefault="00357F9B" w:rsidP="00357F9B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357F9B">
        <w:rPr>
          <w:rFonts w:eastAsiaTheme="minorEastAsia" w:hint="cs"/>
          <w:sz w:val="24"/>
          <w:szCs w:val="24"/>
          <w:u w:val="single"/>
          <w:rtl/>
        </w:rPr>
        <w:t>שאלה 3.ב.</w:t>
      </w:r>
    </w:p>
    <w:p w:rsidR="00357F9B" w:rsidRDefault="00560EB6" w:rsidP="007234F0">
      <w:pPr>
        <w:pStyle w:val="ListParagraph"/>
        <w:numPr>
          <w:ilvl w:val="0"/>
          <w:numId w:val="2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ההסתברות </w:t>
      </w:r>
      <w:r w:rsidR="00A0408F">
        <w:rPr>
          <w:rFonts w:eastAsiaTheme="minorEastAsia" w:hint="cs"/>
          <w:sz w:val="24"/>
          <w:szCs w:val="24"/>
          <w:rtl/>
        </w:rPr>
        <w:t>המשותפת היא</w:t>
      </w:r>
    </w:p>
    <w:p w:rsidR="00A0408F" w:rsidRPr="004F0B18" w:rsidRDefault="00A0408F" w:rsidP="00A0408F">
      <w:pPr>
        <w:pStyle w:val="ListParagraph"/>
        <w:bidi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G,M,B,C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⋅P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=0.1⋅0.667⋅0.4⋅0.25=0.00667</m:t>
          </m:r>
        </m:oMath>
      </m:oMathPara>
    </w:p>
    <w:p w:rsidR="007234F0" w:rsidRDefault="007234F0" w:rsidP="007234F0">
      <w:pPr>
        <w:pStyle w:val="ListParagraph"/>
        <w:numPr>
          <w:ilvl w:val="0"/>
          <w:numId w:val="2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ההסתברות שמועמד מפלגת הירוקים נבחר</w:t>
      </w:r>
      <w:r w:rsidR="00E12BD4">
        <w:rPr>
          <w:rFonts w:eastAsiaTheme="minorEastAsia" w:hint="cs"/>
          <w:sz w:val="24"/>
          <w:szCs w:val="24"/>
          <w:rtl/>
        </w:rPr>
        <w:t xml:space="preserve"> בהנחה שאחוז ההגעה קטן</w:t>
      </w:r>
      <w:r>
        <w:rPr>
          <w:rFonts w:eastAsiaTheme="minorEastAsia" w:hint="cs"/>
          <w:sz w:val="24"/>
          <w:szCs w:val="24"/>
          <w:rtl/>
        </w:rPr>
        <w:t xml:space="preserve"> הוא </w:t>
      </w:r>
    </w:p>
    <w:p w:rsidR="007234F0" w:rsidRDefault="007234F0" w:rsidP="007234F0">
      <w:pPr>
        <w:pStyle w:val="ListParagraph"/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|G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:rsidR="00E12BD4" w:rsidRDefault="00E12BD4" w:rsidP="00E12BD4">
      <w:pPr>
        <w:pStyle w:val="ListParagraph"/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ראשית נחשב את </w:t>
      </w:r>
      <w:r>
        <w:rPr>
          <w:rFonts w:eastAsiaTheme="minorEastAsia"/>
          <w:sz w:val="24"/>
          <w:szCs w:val="24"/>
        </w:rPr>
        <w:t>P(M)</w:t>
      </w:r>
      <w:r>
        <w:rPr>
          <w:rFonts w:eastAsiaTheme="minorEastAsia" w:hint="cs"/>
          <w:sz w:val="24"/>
          <w:szCs w:val="24"/>
          <w:rtl/>
        </w:rPr>
        <w:t>:</w:t>
      </w:r>
    </w:p>
    <w:p w:rsidR="00E12BD4" w:rsidRPr="00E12BD4" w:rsidRDefault="00E12BD4" w:rsidP="00E12BD4">
      <w:pPr>
        <w:bidi/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=0.667⋅0.1+0.25⋅0.9=0.2917</m:t>
          </m:r>
        </m:oMath>
      </m:oMathPara>
    </w:p>
    <w:p w:rsidR="00E12BD4" w:rsidRDefault="00E12BD4" w:rsidP="00E12BD4">
      <w:pPr>
        <w:pStyle w:val="ListParagraph"/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נחזור לחישוב הקודם ונקבל</w:t>
      </w:r>
    </w:p>
    <w:p w:rsidR="00E12BD4" w:rsidRDefault="004073AB" w:rsidP="00E12BD4">
      <w:pPr>
        <w:pStyle w:val="ListParagraph"/>
        <w:bidi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M,G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,G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|G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0.1⋅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0.75⋅0.667+0.5⋅0.333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0.75⋅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0.2917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+0.5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0.2917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0.066675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0.572925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=0.1164</m:t>
          </m:r>
        </m:oMath>
      </m:oMathPara>
    </w:p>
    <w:p w:rsidR="007234F0" w:rsidRDefault="00E12BD4" w:rsidP="00E12BD4">
      <w:pPr>
        <w:pStyle w:val="ListParagraph"/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תשובה זו הגיונית, משום שאם הנוכחות ירדה, אז כנראה שיש יותר מריחואנה, ולכן ההסתברות שמועמד מפלגת הירוקים נבחר גדל. לכן ההסתברות המותנית היא </w:t>
      </w:r>
      <m:oMath>
        <m:r>
          <w:rPr>
            <w:rFonts w:ascii="Cambria Math" w:eastAsiaTheme="minorEastAsia" w:hAnsi="Cambria Math"/>
            <w:sz w:val="24"/>
            <w:szCs w:val="24"/>
          </w:rPr>
          <m:t>0.1164</m:t>
        </m:r>
      </m:oMath>
      <w:r>
        <w:rPr>
          <w:rFonts w:eastAsiaTheme="minorEastAsia" w:hint="cs"/>
          <w:sz w:val="24"/>
          <w:szCs w:val="24"/>
          <w:rtl/>
        </w:rPr>
        <w:t xml:space="preserve">, לעומת ההסתברות המקורית, שהיא </w:t>
      </w:r>
      <w:r>
        <w:rPr>
          <w:rFonts w:eastAsiaTheme="minorEastAsia"/>
          <w:sz w:val="24"/>
          <w:szCs w:val="24"/>
        </w:rPr>
        <w:t>0.1</w:t>
      </w:r>
      <w:r>
        <w:rPr>
          <w:rFonts w:eastAsiaTheme="minorEastAsia" w:hint="cs"/>
          <w:sz w:val="24"/>
          <w:szCs w:val="24"/>
          <w:rtl/>
        </w:rPr>
        <w:t>.</w:t>
      </w:r>
    </w:p>
    <w:p w:rsidR="007234F0" w:rsidRDefault="00E12BD4" w:rsidP="007234F0">
      <w:pPr>
        <w:pStyle w:val="ListParagraph"/>
        <w:numPr>
          <w:ilvl w:val="0"/>
          <w:numId w:val="2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ההסתברויות המבוקשות הם</w:t>
      </w:r>
    </w:p>
    <w:p w:rsidR="00E12BD4" w:rsidRPr="002A28D4" w:rsidRDefault="00E12BD4" w:rsidP="00E12BD4">
      <w:pPr>
        <w:bidi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=0.4⋅0.2917+0.2⋅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1-0.2917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=0.25834</m:t>
          </m:r>
        </m:oMath>
      </m:oMathPara>
    </w:p>
    <w:p w:rsidR="002A28D4" w:rsidRPr="009B0A71" w:rsidRDefault="002A28D4" w:rsidP="002A28D4">
      <w:pPr>
        <w:bidi/>
        <w:ind w:left="360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M|B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0.25834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0.25⋅0.2917⋅0.4+0.5⋅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1-0.2917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⋅0.2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0.25834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=0.3871</m:t>
          </m:r>
        </m:oMath>
      </m:oMathPara>
    </w:p>
    <w:p w:rsidR="0013793B" w:rsidRPr="00940543" w:rsidRDefault="00940543" w:rsidP="0013793B">
      <w:pPr>
        <w:bidi/>
        <w:ind w:left="36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M,G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</m:t>
          </m:r>
        </m:oMath>
      </m:oMathPara>
    </w:p>
    <w:p w:rsidR="00940543" w:rsidRDefault="00940543" w:rsidP="00940543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940543" w:rsidRPr="00940543" w:rsidRDefault="00940543" w:rsidP="00940543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940543">
        <w:rPr>
          <w:rFonts w:eastAsiaTheme="minorEastAsia" w:hint="cs"/>
          <w:sz w:val="24"/>
          <w:szCs w:val="24"/>
          <w:u w:val="single"/>
          <w:rtl/>
        </w:rPr>
        <w:t>שאלה 3.ג.</w:t>
      </w:r>
    </w:p>
    <w:p w:rsidR="00940543" w:rsidRPr="00940543" w:rsidRDefault="004073AB" w:rsidP="00940543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</w:r>
      <w:r>
        <w:rPr>
          <w:rFonts w:eastAsiaTheme="minorEastAsia"/>
          <w:sz w:val="24"/>
          <w:szCs w:val="24"/>
        </w:rPr>
        <w:pict>
          <v:group id="_x0000_s1049" editas="canvas" style="width:185.25pt;height:160.8pt;mso-position-horizontal-relative:char;mso-position-vertical-relative:line" coordorigin="5030,930" coordsize="2851,24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5030;top:930;width:2851;height:2474" o:preferrelative="f">
              <v:fill o:detectmouseclick="t"/>
              <v:path o:extrusionok="t" o:connecttype="none"/>
              <o:lock v:ext="edit" text="t"/>
            </v:shape>
            <v:oval id="_x0000_s1051" style="position:absolute;left:5665;top:1282;width:370;height:404">
              <v:textbox style="mso-next-textbox:#_x0000_s1051">
                <w:txbxContent>
                  <w:p w:rsidR="004073AB" w:rsidRDefault="004073AB" w:rsidP="00940543">
                    <w:r>
                      <w:t>G</w:t>
                    </w:r>
                  </w:p>
                </w:txbxContent>
              </v:textbox>
            </v:oval>
            <v:oval id="_x0000_s1052" style="position:absolute;left:6934;top:1294;width:370;height:404">
              <v:textbox style="mso-next-textbox:#_x0000_s1052">
                <w:txbxContent>
                  <w:p w:rsidR="004073AB" w:rsidRDefault="004073AB" w:rsidP="00940543">
                    <w:r>
                      <w:t>S</w:t>
                    </w:r>
                  </w:p>
                </w:txbxContent>
              </v:textbox>
            </v:oval>
            <v:oval id="_x0000_s1053" style="position:absolute;left:6242;top:2078;width:370;height:404">
              <v:textbox style="mso-next-textbox:#_x0000_s1053">
                <w:txbxContent>
                  <w:p w:rsidR="004073AB" w:rsidRDefault="004073AB" w:rsidP="00940543">
                    <w:r>
                      <w:t>M</w:t>
                    </w:r>
                  </w:p>
                </w:txbxContent>
              </v:textbox>
            </v:oval>
            <v:oval id="_x0000_s1054" style="position:absolute;left:5365;top:2828;width:370;height:404">
              <v:textbox style="mso-next-textbox:#_x0000_s1054">
                <w:txbxContent>
                  <w:p w:rsidR="004073AB" w:rsidRDefault="004073AB" w:rsidP="00940543">
                    <w:r>
                      <w:t>B</w:t>
                    </w:r>
                  </w:p>
                </w:txbxContent>
              </v:textbox>
            </v:oval>
            <v:oval id="_x0000_s1055" style="position:absolute;left:7038;top:2828;width:370;height:404">
              <v:textbox style="mso-next-textbox:#_x0000_s1055">
                <w:txbxContent>
                  <w:p w:rsidR="004073AB" w:rsidRDefault="004073AB" w:rsidP="00940543">
                    <w:r>
                      <w:t>C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6558;top:1639;width:430;height:498;flip:x" o:connectortype="straight">
              <v:stroke endarrow="block"/>
            </v:shape>
            <v:shape id="_x0000_s1057" type="#_x0000_t32" style="position:absolute;left:5681;top:2422;width:615;height:465;flip:x" o:connectortype="straight">
              <v:stroke endarrow="block"/>
            </v:shape>
            <v:shape id="_x0000_s1058" type="#_x0000_t32" style="position:absolute;left:6558;top:2422;width:533;height:465" o:connectortype="straight">
              <v:stroke endarrow="block"/>
            </v:shape>
            <v:shape id="_x0000_s1059" type="#_x0000_t32" style="position:absolute;left:5850;top:1686;width:446;height:451" o:connectortype="straight">
              <v:stroke endarrow="block"/>
            </v:shape>
            <w10:anchorlock/>
          </v:group>
        </w:pict>
      </w:r>
    </w:p>
    <w:p w:rsidR="00940543" w:rsidRDefault="00940543" w:rsidP="00940543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ה-</w:t>
      </w:r>
      <w:r>
        <w:rPr>
          <w:rFonts w:eastAsiaTheme="minorEastAsia" w:hint="cs"/>
          <w:sz w:val="24"/>
          <w:szCs w:val="24"/>
        </w:rPr>
        <w:t>CPT</w:t>
      </w:r>
      <w:r>
        <w:rPr>
          <w:rFonts w:eastAsiaTheme="minorEastAsia" w:hint="cs"/>
          <w:sz w:val="24"/>
          <w:szCs w:val="24"/>
          <w:rtl/>
        </w:rPr>
        <w:t xml:space="preserve"> של </w:t>
      </w:r>
      <w:r>
        <w:rPr>
          <w:rFonts w:eastAsiaTheme="minorEastAsia" w:hint="cs"/>
          <w:sz w:val="24"/>
          <w:szCs w:val="24"/>
        </w:rPr>
        <w:t>M</w:t>
      </w:r>
      <w:r>
        <w:rPr>
          <w:rFonts w:eastAsiaTheme="minorEastAsia" w:hint="cs"/>
          <w:sz w:val="24"/>
          <w:szCs w:val="24"/>
          <w:rtl/>
        </w:rPr>
        <w:t xml:space="preserve"> צריך להשתנות ולכלול את </w:t>
      </w:r>
      <w:r>
        <w:rPr>
          <w:rFonts w:eastAsiaTheme="minorEastAsia" w:hint="cs"/>
          <w:sz w:val="24"/>
          <w:szCs w:val="24"/>
        </w:rPr>
        <w:t>S</w:t>
      </w:r>
      <w:r>
        <w:rPr>
          <w:rFonts w:eastAsiaTheme="minorEastAsia" w:hint="cs"/>
          <w:sz w:val="24"/>
          <w:szCs w:val="24"/>
          <w:rtl/>
        </w:rPr>
        <w:t>. כלומר הוא צריך להפוך לטבלה דו-מימדית הכוללת גם את האפשרות ש-</w:t>
      </w:r>
      <w:r>
        <w:rPr>
          <w:rFonts w:eastAsiaTheme="minorEastAsia" w:hint="cs"/>
          <w:sz w:val="24"/>
          <w:szCs w:val="24"/>
        </w:rPr>
        <w:t>S</w:t>
      </w:r>
      <w:r>
        <w:rPr>
          <w:rFonts w:eastAsiaTheme="minorEastAsia" w:hint="cs"/>
          <w:sz w:val="24"/>
          <w:szCs w:val="24"/>
          <w:rtl/>
        </w:rPr>
        <w:t xml:space="preserve"> מתקיים או לא מתקיים.</w:t>
      </w:r>
    </w:p>
    <w:p w:rsidR="00032926" w:rsidRDefault="00940543" w:rsidP="00032926">
      <w:pPr>
        <w:pStyle w:val="ListParagraph"/>
        <w:numPr>
          <w:ilvl w:val="0"/>
          <w:numId w:val="3"/>
        </w:num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>
        <w:rPr>
          <w:rFonts w:eastAsiaTheme="minorEastAsia" w:hint="cs"/>
          <w:sz w:val="24"/>
          <w:szCs w:val="24"/>
          <w:rtl/>
        </w:rPr>
        <w:t xml:space="preserve">) הטענה </w:t>
      </w:r>
      <w:r w:rsidR="00405FEF">
        <w:rPr>
          <w:rFonts w:eastAsiaTheme="minorEastAsia" w:hint="cs"/>
          <w:sz w:val="24"/>
          <w:szCs w:val="24"/>
          <w:rtl/>
        </w:rPr>
        <w:t xml:space="preserve">אינה </w:t>
      </w:r>
      <w:r>
        <w:rPr>
          <w:rFonts w:eastAsiaTheme="minorEastAsia" w:hint="cs"/>
          <w:sz w:val="24"/>
          <w:szCs w:val="24"/>
          <w:rtl/>
        </w:rPr>
        <w:t>נכונה.</w:t>
      </w:r>
      <w:r w:rsidR="008F60D4">
        <w:rPr>
          <w:rFonts w:eastAsiaTheme="minorEastAsia" w:hint="cs"/>
          <w:sz w:val="24"/>
          <w:szCs w:val="24"/>
          <w:rtl/>
        </w:rPr>
        <w:t xml:space="preserve"> יש מסלול פעיל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B-M-C</m:t>
        </m:r>
      </m:oMath>
      <w:r w:rsidR="008F60D4">
        <w:rPr>
          <w:rFonts w:eastAsiaTheme="minorEastAsia" w:hint="cs"/>
          <w:sz w:val="24"/>
          <w:szCs w:val="24"/>
          <w:rtl/>
        </w:rPr>
        <w:t xml:space="preserve">) </w:t>
      </w:r>
      <w:r w:rsidR="00032926">
        <w:rPr>
          <w:rFonts w:eastAsiaTheme="minorEastAsia" w:hint="cs"/>
          <w:sz w:val="24"/>
          <w:szCs w:val="24"/>
          <w:rtl/>
        </w:rPr>
        <w:t>מ-</w:t>
      </w:r>
      <w:r w:rsidR="00032926">
        <w:rPr>
          <w:rFonts w:eastAsiaTheme="minorEastAsia" w:hint="cs"/>
          <w:sz w:val="24"/>
          <w:szCs w:val="24"/>
        </w:rPr>
        <w:t>B</w:t>
      </w:r>
      <w:r w:rsidR="00032926">
        <w:rPr>
          <w:rFonts w:eastAsiaTheme="minorEastAsia" w:hint="cs"/>
          <w:sz w:val="24"/>
          <w:szCs w:val="24"/>
          <w:rtl/>
        </w:rPr>
        <w:t xml:space="preserve"> ל-</w:t>
      </w:r>
      <w:r w:rsidR="00032926">
        <w:rPr>
          <w:rFonts w:eastAsiaTheme="minorEastAsia" w:hint="cs"/>
          <w:sz w:val="24"/>
          <w:szCs w:val="24"/>
        </w:rPr>
        <w:t>C</w:t>
      </w:r>
      <w:r w:rsidR="00032926">
        <w:rPr>
          <w:rFonts w:eastAsiaTheme="minorEastAsia" w:hint="cs"/>
          <w:sz w:val="24"/>
          <w:szCs w:val="24"/>
          <w:rtl/>
        </w:rPr>
        <w:t>.</w:t>
      </w:r>
      <w:r w:rsidR="008F60D4">
        <w:rPr>
          <w:rFonts w:eastAsiaTheme="minorEastAsia" w:hint="cs"/>
          <w:sz w:val="24"/>
          <w:szCs w:val="24"/>
          <w:rtl/>
        </w:rPr>
        <w:t xml:space="preserve"> </w:t>
      </w:r>
    </w:p>
    <w:p w:rsidR="00405FEF" w:rsidRPr="00405FEF" w:rsidRDefault="00405FEF" w:rsidP="00032926">
      <w:pPr>
        <w:pStyle w:val="ListParagraph"/>
        <w:bidi/>
        <w:jc w:val="both"/>
        <w:rPr>
          <w:rFonts w:eastAsiaTheme="minorEastAsia"/>
          <w:i/>
          <w:sz w:val="24"/>
          <w:szCs w:val="24"/>
        </w:rPr>
      </w:pPr>
      <w:r w:rsidRPr="008F60D4">
        <w:rPr>
          <w:rFonts w:eastAsiaTheme="minorEastAsia"/>
          <w:iCs/>
          <w:sz w:val="24"/>
          <w:szCs w:val="24"/>
        </w:rPr>
        <w:t>ii</w:t>
      </w:r>
      <w:r w:rsidRPr="008F60D4">
        <w:rPr>
          <w:rFonts w:eastAsiaTheme="minorEastAsia" w:hint="cs"/>
          <w:i/>
          <w:sz w:val="24"/>
          <w:szCs w:val="24"/>
          <w:rtl/>
        </w:rPr>
        <w:t xml:space="preserve">) הטענה </w:t>
      </w:r>
      <w:r w:rsidR="00844DF9" w:rsidRPr="008F60D4">
        <w:rPr>
          <w:rFonts w:eastAsiaTheme="minorEastAsia" w:hint="cs"/>
          <w:i/>
          <w:sz w:val="24"/>
          <w:szCs w:val="24"/>
          <w:rtl/>
        </w:rPr>
        <w:t xml:space="preserve">אינה </w:t>
      </w:r>
      <w:r w:rsidRPr="008F60D4">
        <w:rPr>
          <w:rFonts w:eastAsiaTheme="minorEastAsia" w:hint="cs"/>
          <w:i/>
          <w:sz w:val="24"/>
          <w:szCs w:val="24"/>
          <w:rtl/>
        </w:rPr>
        <w:t>נכונה.</w:t>
      </w:r>
      <w:r w:rsidR="008F60D4" w:rsidRPr="008F60D4">
        <w:rPr>
          <w:rFonts w:eastAsiaTheme="minorEastAsia" w:hint="cs"/>
          <w:sz w:val="24"/>
          <w:szCs w:val="24"/>
          <w:rtl/>
        </w:rPr>
        <w:t xml:space="preserve"> יש מסלול פעיל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B-M-G</m:t>
        </m:r>
      </m:oMath>
      <w:r w:rsidR="008F60D4" w:rsidRPr="008F60D4">
        <w:rPr>
          <w:rFonts w:eastAsiaTheme="minorEastAsia" w:hint="cs"/>
          <w:sz w:val="24"/>
          <w:szCs w:val="24"/>
          <w:rtl/>
        </w:rPr>
        <w:t xml:space="preserve">) </w:t>
      </w:r>
      <w:r w:rsidR="00032926">
        <w:rPr>
          <w:rFonts w:eastAsiaTheme="minorEastAsia" w:hint="cs"/>
          <w:sz w:val="24"/>
          <w:szCs w:val="24"/>
          <w:rtl/>
        </w:rPr>
        <w:t>מ-</w:t>
      </w:r>
      <w:r w:rsidR="00032926">
        <w:rPr>
          <w:rFonts w:eastAsiaTheme="minorEastAsia" w:hint="cs"/>
          <w:sz w:val="24"/>
          <w:szCs w:val="24"/>
        </w:rPr>
        <w:t>B</w:t>
      </w:r>
      <w:r w:rsidR="00032926">
        <w:rPr>
          <w:rFonts w:eastAsiaTheme="minorEastAsia" w:hint="cs"/>
          <w:sz w:val="24"/>
          <w:szCs w:val="24"/>
          <w:rtl/>
        </w:rPr>
        <w:t xml:space="preserve"> ל-</w:t>
      </w:r>
      <w:r w:rsidR="00032926">
        <w:rPr>
          <w:rFonts w:eastAsiaTheme="minorEastAsia" w:hint="cs"/>
          <w:sz w:val="24"/>
          <w:szCs w:val="24"/>
        </w:rPr>
        <w:t>G</w:t>
      </w:r>
      <w:r w:rsidR="008F60D4" w:rsidRPr="008F60D4">
        <w:rPr>
          <w:rFonts w:eastAsiaTheme="minorEastAsia" w:hint="cs"/>
          <w:sz w:val="24"/>
          <w:szCs w:val="24"/>
          <w:rtl/>
        </w:rPr>
        <w:t xml:space="preserve">. </w:t>
      </w:r>
    </w:p>
    <w:p w:rsidR="00405FEF" w:rsidRDefault="00844DF9" w:rsidP="00405FEF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t>iii</w:t>
      </w:r>
      <w:r>
        <w:rPr>
          <w:rFonts w:eastAsiaTheme="minorEastAsia" w:hint="cs"/>
          <w:i/>
          <w:sz w:val="24"/>
          <w:szCs w:val="24"/>
          <w:rtl/>
        </w:rPr>
        <w:t>) הטענה נכונה.</w:t>
      </w:r>
      <w:r w:rsidR="006C5D65">
        <w:rPr>
          <w:rFonts w:eastAsiaTheme="minorEastAsia" w:hint="cs"/>
          <w:i/>
          <w:sz w:val="24"/>
          <w:szCs w:val="24"/>
          <w:rtl/>
        </w:rPr>
        <w:t xml:space="preserve"> קיים מסלול יחיד מ-</w:t>
      </w:r>
      <w:r w:rsidR="006C5D65">
        <w:rPr>
          <w:rFonts w:eastAsiaTheme="minorEastAsia" w:hint="cs"/>
          <w:i/>
          <w:sz w:val="24"/>
          <w:szCs w:val="24"/>
        </w:rPr>
        <w:t>G</w:t>
      </w:r>
      <w:r w:rsidR="006C5D65">
        <w:rPr>
          <w:rFonts w:eastAsiaTheme="minorEastAsia" w:hint="cs"/>
          <w:i/>
          <w:sz w:val="24"/>
          <w:szCs w:val="24"/>
          <w:rtl/>
        </w:rPr>
        <w:t xml:space="preserve"> ל-</w:t>
      </w:r>
      <w:r w:rsidR="006C5D65">
        <w:rPr>
          <w:rFonts w:eastAsiaTheme="minorEastAsia" w:hint="cs"/>
          <w:i/>
          <w:sz w:val="24"/>
          <w:szCs w:val="24"/>
        </w:rPr>
        <w:t>S</w:t>
      </w:r>
      <w:r w:rsidR="006C5D65">
        <w:rPr>
          <w:rFonts w:eastAsiaTheme="minorEastAsia" w:hint="cs"/>
          <w:i/>
          <w:sz w:val="24"/>
          <w:szCs w:val="24"/>
          <w:rtl/>
        </w:rPr>
        <w:t xml:space="preserve">, והוא </w:t>
      </w:r>
      <w:r w:rsidR="008F60D4">
        <w:rPr>
          <w:rFonts w:eastAsiaTheme="minorEastAsia" w:hint="cs"/>
          <w:i/>
          <w:sz w:val="24"/>
          <w:szCs w:val="24"/>
          <w:rtl/>
        </w:rPr>
        <w:t>ה</w:t>
      </w:r>
      <w:r w:rsidR="006C5D65">
        <w:rPr>
          <w:rFonts w:eastAsiaTheme="minorEastAsia" w:hint="cs"/>
          <w:i/>
          <w:sz w:val="24"/>
          <w:szCs w:val="24"/>
          <w:rtl/>
        </w:rPr>
        <w:t>מסלול</w:t>
      </w:r>
      <w:r w:rsidR="008F60D4">
        <w:rPr>
          <w:rFonts w:eastAsiaTheme="minorEastAsia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G-M-S</m:t>
        </m:r>
      </m:oMath>
      <w:r w:rsidR="008F60D4">
        <w:rPr>
          <w:rFonts w:eastAsiaTheme="minorEastAsia" w:hint="cs"/>
          <w:i/>
          <w:sz w:val="24"/>
          <w:szCs w:val="24"/>
          <w:rtl/>
        </w:rPr>
        <w:t>, שמורכב</w:t>
      </w:r>
      <w:r w:rsidR="006C5D65">
        <w:rPr>
          <w:rFonts w:eastAsiaTheme="minorEastAsia" w:hint="cs"/>
          <w:i/>
          <w:sz w:val="24"/>
          <w:szCs w:val="24"/>
          <w:rtl/>
        </w:rPr>
        <w:t xml:space="preserve"> </w:t>
      </w:r>
      <w:r w:rsidR="008F60D4">
        <w:rPr>
          <w:rFonts w:eastAsiaTheme="minorEastAsia" w:hint="cs"/>
          <w:i/>
          <w:sz w:val="24"/>
          <w:szCs w:val="24"/>
          <w:rtl/>
        </w:rPr>
        <w:t xml:space="preserve">משלשה לא פעילה (כי </w:t>
      </w:r>
      <w:r w:rsidR="008F60D4">
        <w:rPr>
          <w:rFonts w:eastAsiaTheme="minorEastAsia" w:hint="cs"/>
          <w:i/>
          <w:sz w:val="24"/>
          <w:szCs w:val="24"/>
        </w:rPr>
        <w:t>M</w:t>
      </w:r>
      <w:r w:rsidR="008F60D4">
        <w:rPr>
          <w:rFonts w:eastAsiaTheme="minorEastAsia" w:hint="cs"/>
          <w:i/>
          <w:sz w:val="24"/>
          <w:szCs w:val="24"/>
          <w:rtl/>
        </w:rPr>
        <w:t xml:space="preserve"> הוא מהצורה "ראש לראש" והוא סמוי). לכן </w:t>
      </w:r>
      <w:r w:rsidR="008F60D4">
        <w:rPr>
          <w:rFonts w:eastAsiaTheme="minorEastAsia" w:hint="cs"/>
          <w:i/>
          <w:sz w:val="24"/>
          <w:szCs w:val="24"/>
        </w:rPr>
        <w:t>G</w:t>
      </w:r>
      <w:r w:rsidR="008F60D4">
        <w:rPr>
          <w:rFonts w:eastAsiaTheme="minorEastAsia" w:hint="cs"/>
          <w:i/>
          <w:sz w:val="24"/>
          <w:szCs w:val="24"/>
          <w:rtl/>
        </w:rPr>
        <w:t xml:space="preserve"> ו-</w:t>
      </w:r>
      <w:r w:rsidR="008F60D4">
        <w:rPr>
          <w:rFonts w:eastAsiaTheme="minorEastAsia" w:hint="cs"/>
          <w:i/>
          <w:sz w:val="24"/>
          <w:szCs w:val="24"/>
        </w:rPr>
        <w:t>S</w:t>
      </w:r>
      <w:r w:rsidR="008F60D4">
        <w:rPr>
          <w:rFonts w:eastAsiaTheme="minorEastAsia" w:hint="cs"/>
          <w:i/>
          <w:sz w:val="24"/>
          <w:szCs w:val="24"/>
          <w:rtl/>
        </w:rPr>
        <w:t xml:space="preserve"> בלתי תלויים, ולכן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=P(G|S)</m:t>
        </m:r>
      </m:oMath>
      <w:r w:rsidR="008F60D4">
        <w:rPr>
          <w:rFonts w:eastAsiaTheme="minorEastAsia" w:hint="cs"/>
          <w:i/>
          <w:sz w:val="24"/>
          <w:szCs w:val="24"/>
          <w:rtl/>
        </w:rPr>
        <w:t>.</w:t>
      </w:r>
    </w:p>
    <w:p w:rsidR="008F60D4" w:rsidRDefault="008F60D4" w:rsidP="008F60D4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t>iv</w:t>
      </w:r>
      <w:r>
        <w:rPr>
          <w:rFonts w:eastAsiaTheme="minorEastAsia" w:hint="cs"/>
          <w:i/>
          <w:sz w:val="24"/>
          <w:szCs w:val="24"/>
          <w:rtl/>
        </w:rPr>
        <w:t xml:space="preserve">) הטענה אינה נכונה. </w:t>
      </w:r>
    </w:p>
    <w:p w:rsidR="008F60D4" w:rsidRDefault="008F60D4" w:rsidP="008F60D4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M,G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≠P(C|G,M)</m:t>
          </m:r>
        </m:oMath>
      </m:oMathPara>
    </w:p>
    <w:p w:rsidR="008F60D4" w:rsidRDefault="008F60D4" w:rsidP="008F60D4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/>
          <w:iCs/>
          <w:sz w:val="24"/>
          <w:szCs w:val="24"/>
        </w:rPr>
        <w:t>v</w:t>
      </w:r>
      <w:r>
        <w:rPr>
          <w:rFonts w:eastAsiaTheme="minorEastAsia" w:hint="cs"/>
          <w:i/>
          <w:sz w:val="24"/>
          <w:szCs w:val="24"/>
          <w:rtl/>
        </w:rPr>
        <w:t xml:space="preserve">) הטענה אינה נכונה. </w:t>
      </w:r>
      <w:r w:rsidR="0058682B">
        <w:rPr>
          <w:rFonts w:eastAsiaTheme="minorEastAsia" w:hint="cs"/>
          <w:i/>
          <w:sz w:val="24"/>
          <w:szCs w:val="24"/>
          <w:rtl/>
        </w:rPr>
        <w:t>קיים מסלול יחיד מ-</w:t>
      </w:r>
      <w:r w:rsidR="0058682B">
        <w:rPr>
          <w:rFonts w:eastAsiaTheme="minorEastAsia" w:hint="cs"/>
          <w:i/>
          <w:sz w:val="24"/>
          <w:szCs w:val="24"/>
        </w:rPr>
        <w:t>G</w:t>
      </w:r>
      <w:r w:rsidR="0058682B">
        <w:rPr>
          <w:rFonts w:eastAsiaTheme="minorEastAsia" w:hint="cs"/>
          <w:i/>
          <w:sz w:val="24"/>
          <w:szCs w:val="24"/>
          <w:rtl/>
        </w:rPr>
        <w:t xml:space="preserve"> ל-</w:t>
      </w:r>
      <w:r w:rsidR="0058682B">
        <w:rPr>
          <w:rFonts w:eastAsiaTheme="minorEastAsia" w:hint="cs"/>
          <w:i/>
          <w:sz w:val="24"/>
          <w:szCs w:val="24"/>
        </w:rPr>
        <w:t>M</w:t>
      </w:r>
      <w:r w:rsidR="0058682B">
        <w:rPr>
          <w:rFonts w:eastAsiaTheme="minorEastAsia" w:hint="cs"/>
          <w:i/>
          <w:sz w:val="24"/>
          <w:szCs w:val="24"/>
          <w:rtl/>
        </w:rPr>
        <w:t xml:space="preserve">, והוא מסלול באורך של 2. לכן הוא מסלול פעיל, ולכן </w:t>
      </w:r>
      <w:r w:rsidR="0058682B">
        <w:rPr>
          <w:rFonts w:eastAsiaTheme="minorEastAsia" w:hint="cs"/>
          <w:i/>
          <w:sz w:val="24"/>
          <w:szCs w:val="24"/>
        </w:rPr>
        <w:t>G</w:t>
      </w:r>
      <w:r w:rsidR="0058682B">
        <w:rPr>
          <w:rFonts w:eastAsiaTheme="minorEastAsia" w:hint="cs"/>
          <w:i/>
          <w:sz w:val="24"/>
          <w:szCs w:val="24"/>
          <w:rtl/>
        </w:rPr>
        <w:t xml:space="preserve"> תלוי ב-</w:t>
      </w:r>
      <w:r w:rsidR="0058682B">
        <w:rPr>
          <w:rFonts w:eastAsiaTheme="minorEastAsia" w:hint="cs"/>
          <w:i/>
          <w:sz w:val="24"/>
          <w:szCs w:val="24"/>
        </w:rPr>
        <w:t>M</w:t>
      </w:r>
      <w:r w:rsidR="0058682B">
        <w:rPr>
          <w:rFonts w:eastAsiaTheme="minorEastAsia" w:hint="cs"/>
          <w:i/>
          <w:sz w:val="24"/>
          <w:szCs w:val="24"/>
          <w:rtl/>
        </w:rPr>
        <w:t xml:space="preserve">. לכן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≠P(G|S,M)</m:t>
        </m:r>
      </m:oMath>
      <w:r w:rsidR="0058682B">
        <w:rPr>
          <w:rFonts w:eastAsiaTheme="minorEastAsia" w:hint="cs"/>
          <w:i/>
          <w:sz w:val="24"/>
          <w:szCs w:val="24"/>
          <w:rtl/>
        </w:rPr>
        <w:t>.</w:t>
      </w:r>
    </w:p>
    <w:p w:rsidR="0058682B" w:rsidRDefault="0058682B" w:rsidP="0058682B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w:r w:rsidRPr="0058682B">
        <w:rPr>
          <w:rFonts w:eastAsiaTheme="minorEastAsia"/>
          <w:iCs/>
          <w:sz w:val="24"/>
          <w:szCs w:val="24"/>
        </w:rPr>
        <w:t>vi</w:t>
      </w:r>
      <w:r>
        <w:rPr>
          <w:rFonts w:eastAsiaTheme="minorEastAsia" w:hint="cs"/>
          <w:i/>
          <w:sz w:val="24"/>
          <w:szCs w:val="24"/>
          <w:rtl/>
        </w:rPr>
        <w:t>) הטענה אינה נכונה. המסלול היחיד מ-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ל-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 הוא </w:t>
      </w:r>
      <w:r>
        <w:rPr>
          <w:rFonts w:eastAsiaTheme="minorEastAsia"/>
          <w:i/>
          <w:sz w:val="24"/>
          <w:szCs w:val="24"/>
        </w:rPr>
        <w:t>G-M-B</w:t>
      </w:r>
      <w:r>
        <w:rPr>
          <w:rFonts w:eastAsiaTheme="minorEastAsia" w:hint="cs"/>
          <w:i/>
          <w:sz w:val="24"/>
          <w:szCs w:val="24"/>
          <w:rtl/>
        </w:rPr>
        <w:t xml:space="preserve">. </w:t>
      </w:r>
      <w:r>
        <w:rPr>
          <w:rFonts w:eastAsiaTheme="minorEastAsia" w:hint="cs"/>
          <w:i/>
          <w:sz w:val="24"/>
          <w:szCs w:val="24"/>
        </w:rPr>
        <w:t>M</w:t>
      </w:r>
      <w:r>
        <w:rPr>
          <w:rFonts w:eastAsiaTheme="minorEastAsia" w:hint="cs"/>
          <w:i/>
          <w:sz w:val="24"/>
          <w:szCs w:val="24"/>
          <w:rtl/>
        </w:rPr>
        <w:t xml:space="preserve"> הוא סמוי ומהצורה "ראש לזנב", ולכן זהו שלשה פעילה. לכן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תלוי ב-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, ולכן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S,B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≠P(G|S)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:rsidR="0058682B" w:rsidRDefault="0058682B" w:rsidP="0058682B">
      <w:pPr>
        <w:pStyle w:val="ListParagraph"/>
        <w:bidi/>
        <w:jc w:val="both"/>
        <w:rPr>
          <w:rFonts w:eastAsiaTheme="minorEastAsia"/>
          <w:i/>
          <w:sz w:val="24"/>
          <w:szCs w:val="24"/>
          <w:rtl/>
        </w:rPr>
      </w:pPr>
      <w:r w:rsidRPr="0058682B">
        <w:rPr>
          <w:rFonts w:eastAsiaTheme="minorEastAsia"/>
          <w:iCs/>
          <w:sz w:val="24"/>
          <w:szCs w:val="24"/>
        </w:rPr>
        <w:t>v</w:t>
      </w:r>
      <w:r>
        <w:rPr>
          <w:rFonts w:eastAsiaTheme="minorEastAsia"/>
          <w:iCs/>
          <w:sz w:val="24"/>
          <w:szCs w:val="24"/>
        </w:rPr>
        <w:t>i</w:t>
      </w:r>
      <w:r w:rsidRPr="0058682B">
        <w:rPr>
          <w:rFonts w:eastAsiaTheme="minorEastAsia"/>
          <w:iCs/>
          <w:sz w:val="24"/>
          <w:szCs w:val="24"/>
        </w:rPr>
        <w:t>i</w:t>
      </w:r>
      <w:r>
        <w:rPr>
          <w:rFonts w:eastAsiaTheme="minorEastAsia" w:hint="cs"/>
          <w:i/>
          <w:sz w:val="24"/>
          <w:szCs w:val="24"/>
          <w:rtl/>
        </w:rPr>
        <w:t xml:space="preserve">) הטענה אינה נכונה. הוכחנו בתת-סעיף הקודם כי 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 תלוי ב-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. לכן </w:t>
      </w:r>
      <w:r>
        <w:rPr>
          <w:rFonts w:eastAsiaTheme="minorEastAsia" w:hint="cs"/>
          <w:i/>
          <w:sz w:val="24"/>
          <w:szCs w:val="24"/>
        </w:rPr>
        <w:t>B</w:t>
      </w:r>
      <w:r>
        <w:rPr>
          <w:rFonts w:eastAsiaTheme="minorEastAsia" w:hint="cs"/>
          <w:i/>
          <w:sz w:val="24"/>
          <w:szCs w:val="24"/>
          <w:rtl/>
        </w:rPr>
        <w:t xml:space="preserve"> תלוי ב-</w:t>
      </w:r>
      <w:r>
        <w:rPr>
          <w:rFonts w:eastAsiaTheme="minorEastAsia" w:hint="cs"/>
          <w:i/>
          <w:sz w:val="24"/>
          <w:szCs w:val="24"/>
        </w:rPr>
        <w:t>G</w:t>
      </w:r>
      <w:r>
        <w:rPr>
          <w:rFonts w:eastAsiaTheme="minorEastAsia" w:hint="cs"/>
          <w:i/>
          <w:sz w:val="24"/>
          <w:szCs w:val="24"/>
          <w:rtl/>
        </w:rPr>
        <w:t xml:space="preserve">, ולכן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C,G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≠P(B|C)</m:t>
        </m:r>
      </m:oMath>
      <w:r>
        <w:rPr>
          <w:rFonts w:eastAsiaTheme="minorEastAsia" w:hint="cs"/>
          <w:i/>
          <w:sz w:val="24"/>
          <w:szCs w:val="24"/>
          <w:rtl/>
        </w:rPr>
        <w:t>.</w:t>
      </w:r>
    </w:p>
    <w:p w:rsidR="005E4BF2" w:rsidRPr="00684650" w:rsidRDefault="0058682B" w:rsidP="00684650">
      <w:pPr>
        <w:bidi/>
        <w:jc w:val="both"/>
        <w:rPr>
          <w:rFonts w:eastAsiaTheme="minorEastAsia"/>
          <w:i/>
          <w:sz w:val="24"/>
          <w:szCs w:val="24"/>
          <w:rtl/>
        </w:rPr>
      </w:pPr>
      <w:r>
        <w:rPr>
          <w:rFonts w:eastAsiaTheme="minorEastAsia" w:hint="cs"/>
          <w:i/>
          <w:sz w:val="24"/>
          <w:szCs w:val="24"/>
          <w:rtl/>
        </w:rPr>
        <w:t>מש"ל.</w:t>
      </w:r>
    </w:p>
    <w:p w:rsidR="005E4BF2" w:rsidRPr="00F55D59" w:rsidRDefault="00F55D59" w:rsidP="005E4BF2">
      <w:pPr>
        <w:bidi/>
        <w:jc w:val="both"/>
        <w:rPr>
          <w:rFonts w:eastAsiaTheme="minorEastAsia"/>
          <w:sz w:val="24"/>
          <w:szCs w:val="24"/>
          <w:u w:val="single"/>
          <w:rtl/>
        </w:rPr>
      </w:pPr>
      <w:r w:rsidRPr="00F55D59">
        <w:rPr>
          <w:rFonts w:eastAsiaTheme="minorEastAsia" w:hint="cs"/>
          <w:sz w:val="24"/>
          <w:szCs w:val="24"/>
          <w:u w:val="single"/>
          <w:rtl/>
        </w:rPr>
        <w:t>שאלה 4</w:t>
      </w:r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lastRenderedPageBreak/>
        <w:t>נחשב את ההסתברות של כל מאורע לבד:</w:t>
      </w:r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B,C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P(A,B,C)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A,C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=0.5</m:t>
          </m:r>
        </m:oMath>
      </m:oMathPara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A,B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A,B,C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=0.7</m:t>
          </m:r>
        </m:oMath>
      </m:oMathPara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 xml:space="preserve">כעת נחשב כמה </w:t>
      </w:r>
      <w:r w:rsidR="00E0035B">
        <w:rPr>
          <w:rFonts w:eastAsiaTheme="minorEastAsia" w:hint="cs"/>
          <w:sz w:val="24"/>
          <w:szCs w:val="24"/>
          <w:rtl/>
        </w:rPr>
        <w:t>מה</w:t>
      </w:r>
      <w:r>
        <w:rPr>
          <w:rFonts w:eastAsiaTheme="minorEastAsia" w:hint="cs"/>
          <w:sz w:val="24"/>
          <w:szCs w:val="24"/>
          <w:rtl/>
        </w:rPr>
        <w:t xml:space="preserve">הסתברויות </w:t>
      </w:r>
      <w:r w:rsidR="00E0035B">
        <w:rPr>
          <w:rFonts w:eastAsiaTheme="minorEastAsia" w:hint="cs"/>
          <w:sz w:val="24"/>
          <w:szCs w:val="24"/>
          <w:rtl/>
        </w:rPr>
        <w:t>ה</w:t>
      </w:r>
      <w:r>
        <w:rPr>
          <w:rFonts w:eastAsiaTheme="minorEastAsia" w:hint="cs"/>
          <w:sz w:val="24"/>
          <w:szCs w:val="24"/>
          <w:rtl/>
        </w:rPr>
        <w:t>מותנות:</w:t>
      </w:r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=0.5=P(A)</m:t>
          </m:r>
        </m:oMath>
      </m:oMathPara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מכאן ש-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בלתי תלוי ב-</w:t>
      </w:r>
      <w:r>
        <w:rPr>
          <w:rFonts w:eastAsiaTheme="minorEastAsia" w:hint="cs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ולכן גם </w:t>
      </w:r>
      <w:r>
        <w:rPr>
          <w:rFonts w:eastAsiaTheme="minorEastAsia" w:hint="cs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בלתי תלוי ב-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>.</w:t>
      </w:r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=0.5=P(A)</m:t>
          </m:r>
        </m:oMath>
      </m:oMathPara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מכאן ש-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 xml:space="preserve"> בלתי תלוי ב-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ולכן גם 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בלתי תלוי ב-</w:t>
      </w:r>
      <w:r>
        <w:rPr>
          <w:rFonts w:eastAsiaTheme="minorEastAsia" w:hint="cs"/>
          <w:sz w:val="24"/>
          <w:szCs w:val="24"/>
        </w:rPr>
        <w:t>A</w:t>
      </w:r>
      <w:r>
        <w:rPr>
          <w:rFonts w:eastAsiaTheme="minorEastAsia" w:hint="cs"/>
          <w:sz w:val="24"/>
          <w:szCs w:val="24"/>
          <w:rtl/>
        </w:rPr>
        <w:t>.</w:t>
      </w:r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P(A,B,C)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0.7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≠P(B)</m:t>
          </m:r>
        </m:oMath>
      </m:oMathPara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>מכאן ש-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 xml:space="preserve"> תלוי ב-</w:t>
      </w:r>
      <w:r>
        <w:rPr>
          <w:rFonts w:eastAsiaTheme="minorEastAsia" w:hint="cs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ולכן גם </w:t>
      </w:r>
      <w:r>
        <w:rPr>
          <w:rFonts w:eastAsiaTheme="minorEastAsia" w:hint="cs"/>
          <w:sz w:val="24"/>
          <w:szCs w:val="24"/>
        </w:rPr>
        <w:t>C</w:t>
      </w:r>
      <w:r>
        <w:rPr>
          <w:rFonts w:eastAsiaTheme="minorEastAsia" w:hint="cs"/>
          <w:sz w:val="24"/>
          <w:szCs w:val="24"/>
          <w:rtl/>
        </w:rPr>
        <w:t xml:space="preserve"> תלוי ב-</w:t>
      </w:r>
      <w:r>
        <w:rPr>
          <w:rFonts w:eastAsiaTheme="minorEastAsia"/>
          <w:sz w:val="24"/>
          <w:szCs w:val="24"/>
        </w:rPr>
        <w:t>B</w:t>
      </w:r>
      <w:r>
        <w:rPr>
          <w:rFonts w:eastAsiaTheme="minorEastAsia" w:hint="cs"/>
          <w:sz w:val="24"/>
          <w:szCs w:val="24"/>
          <w:rtl/>
        </w:rPr>
        <w:t>.</w:t>
      </w:r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לכן הרשת הבייסיאנית המייצגת את ה</w:t>
      </w:r>
      <w:r w:rsidR="002C798E">
        <w:rPr>
          <w:rFonts w:eastAsiaTheme="minorEastAsia" w:hint="cs"/>
          <w:sz w:val="24"/>
          <w:szCs w:val="24"/>
          <w:rtl/>
        </w:rPr>
        <w:t>ה</w:t>
      </w:r>
      <w:bookmarkStart w:id="0" w:name="_GoBack"/>
      <w:bookmarkEnd w:id="0"/>
      <w:r>
        <w:rPr>
          <w:rFonts w:eastAsiaTheme="minorEastAsia" w:hint="cs"/>
          <w:sz w:val="24"/>
          <w:szCs w:val="24"/>
          <w:rtl/>
        </w:rPr>
        <w:t>תפלגות היא 3.</w:t>
      </w:r>
    </w:p>
    <w:p w:rsid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  <w:r>
        <w:rPr>
          <w:rFonts w:eastAsiaTheme="minorEastAsia" w:hint="cs"/>
          <w:sz w:val="24"/>
          <w:szCs w:val="24"/>
          <w:rtl/>
        </w:rPr>
        <w:t>מש"ל.</w:t>
      </w:r>
    </w:p>
    <w:p w:rsidR="00F55D59" w:rsidRPr="00F55D59" w:rsidRDefault="00F55D59" w:rsidP="00F55D59">
      <w:pPr>
        <w:bidi/>
        <w:jc w:val="both"/>
        <w:rPr>
          <w:rFonts w:eastAsiaTheme="minorEastAsia"/>
          <w:sz w:val="24"/>
          <w:szCs w:val="24"/>
          <w:rtl/>
        </w:rPr>
      </w:pPr>
    </w:p>
    <w:p w:rsidR="005E4BF2" w:rsidRPr="00F55D59" w:rsidRDefault="005E4BF2" w:rsidP="00F55D59">
      <w:pPr>
        <w:bidi/>
        <w:jc w:val="both"/>
        <w:rPr>
          <w:rFonts w:eastAsiaTheme="minorEastAsia"/>
          <w:i/>
          <w:sz w:val="24"/>
          <w:szCs w:val="24"/>
          <w:rtl/>
        </w:rPr>
      </w:pPr>
    </w:p>
    <w:sectPr w:rsidR="005E4BF2" w:rsidRPr="00F55D59" w:rsidSect="0021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452E"/>
    <w:multiLevelType w:val="hybridMultilevel"/>
    <w:tmpl w:val="33AA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0482"/>
    <w:multiLevelType w:val="hybridMultilevel"/>
    <w:tmpl w:val="09F0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069EE"/>
    <w:multiLevelType w:val="hybridMultilevel"/>
    <w:tmpl w:val="0F966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2610"/>
    <w:rsid w:val="00032926"/>
    <w:rsid w:val="00035E5D"/>
    <w:rsid w:val="00093D45"/>
    <w:rsid w:val="000E063E"/>
    <w:rsid w:val="00111600"/>
    <w:rsid w:val="0013793B"/>
    <w:rsid w:val="00210FFC"/>
    <w:rsid w:val="002A28D4"/>
    <w:rsid w:val="002C1F96"/>
    <w:rsid w:val="002C798E"/>
    <w:rsid w:val="00336670"/>
    <w:rsid w:val="00357F9B"/>
    <w:rsid w:val="00395283"/>
    <w:rsid w:val="00405FEF"/>
    <w:rsid w:val="004073AB"/>
    <w:rsid w:val="00421628"/>
    <w:rsid w:val="004F0B18"/>
    <w:rsid w:val="00560EB6"/>
    <w:rsid w:val="0058682B"/>
    <w:rsid w:val="005E4BF2"/>
    <w:rsid w:val="006376E0"/>
    <w:rsid w:val="00647158"/>
    <w:rsid w:val="00647858"/>
    <w:rsid w:val="0067517D"/>
    <w:rsid w:val="00684650"/>
    <w:rsid w:val="006C5D65"/>
    <w:rsid w:val="007234F0"/>
    <w:rsid w:val="0079360B"/>
    <w:rsid w:val="007B2F2B"/>
    <w:rsid w:val="00844DF9"/>
    <w:rsid w:val="008458E0"/>
    <w:rsid w:val="008506C1"/>
    <w:rsid w:val="008F60D4"/>
    <w:rsid w:val="0093245B"/>
    <w:rsid w:val="00940543"/>
    <w:rsid w:val="0099716C"/>
    <w:rsid w:val="009B0A71"/>
    <w:rsid w:val="009C7897"/>
    <w:rsid w:val="009D4905"/>
    <w:rsid w:val="00A0408F"/>
    <w:rsid w:val="00A76DF9"/>
    <w:rsid w:val="00A85B22"/>
    <w:rsid w:val="00C63898"/>
    <w:rsid w:val="00D26BFF"/>
    <w:rsid w:val="00D47816"/>
    <w:rsid w:val="00D61C7C"/>
    <w:rsid w:val="00D92610"/>
    <w:rsid w:val="00DB3DD5"/>
    <w:rsid w:val="00DB6FBD"/>
    <w:rsid w:val="00DE5FB5"/>
    <w:rsid w:val="00E0035B"/>
    <w:rsid w:val="00E12BD4"/>
    <w:rsid w:val="00EA23DE"/>
    <w:rsid w:val="00F55D59"/>
    <w:rsid w:val="00F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56">
          <o:proxy start="" idref="#_x0000_s1052" connectloc="3"/>
          <o:proxy end="" idref="#_x0000_s1053" connectloc="7"/>
        </o:r>
        <o:r id="V:Rule2" type="connector" idref="#_x0000_s1058">
          <o:proxy start="" idref="#_x0000_s1053" connectloc="5"/>
          <o:proxy end="" idref="#_x0000_s1055" connectloc="1"/>
        </o:r>
        <o:r id="V:Rule3" type="connector" idref="#_x0000_s1057">
          <o:proxy start="" idref="#_x0000_s1053" connectloc="3"/>
          <o:proxy end="" idref="#_x0000_s1054" connectloc="7"/>
        </o:r>
        <o:r id="V:Rule4" type="connector" idref="#_x0000_s1059">
          <o:proxy start="" idref="#_x0000_s1051" connectloc="4"/>
          <o:proxy end="" idref="#_x0000_s1053" connectloc="1"/>
        </o:r>
      </o:rules>
    </o:shapelayout>
  </w:shapeDefaults>
  <w:decimalSymbol w:val="."/>
  <w:listSeparator w:val=","/>
  <w14:docId w14:val="4510E9F4"/>
  <w15:chartTrackingRefBased/>
  <w15:docId w15:val="{F628B062-0ABC-44C1-A99D-1E79A930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0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10"/>
    <w:rPr>
      <w:color w:val="808080"/>
    </w:rPr>
  </w:style>
  <w:style w:type="paragraph" w:styleId="ListParagraph">
    <w:name w:val="List Paragraph"/>
    <w:basedOn w:val="Normal"/>
    <w:uiPriority w:val="34"/>
    <w:qFormat/>
    <w:rsid w:val="0072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6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yisrael clark</dc:creator>
  <cp:keywords/>
  <dc:description/>
  <cp:lastModifiedBy>yisrael clark</cp:lastModifiedBy>
  <cp:revision>22</cp:revision>
  <dcterms:created xsi:type="dcterms:W3CDTF">2017-06-11T10:53:00Z</dcterms:created>
  <dcterms:modified xsi:type="dcterms:W3CDTF">2017-06-16T06:55:00Z</dcterms:modified>
</cp:coreProperties>
</file>