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color w:val="000000" w:themeColor="text1"/>
          <w:sz w:val="32"/>
          <w:szCs w:val="32"/>
        </w:rPr>
        <w:id w:val="332418970"/>
        <w:docPartObj>
          <w:docPartGallery w:val="Cover Pages"/>
          <w:docPartUnique/>
        </w:docPartObj>
      </w:sdtPr>
      <w:sdtEndP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4230C4" w:rsidRDefault="004230C4" w:rsidP="00D84DF7">
          <w:pPr>
            <w:bidi w:val="0"/>
            <w:rPr>
              <w:color w:val="000000" w:themeColor="text1"/>
              <w:sz w:val="32"/>
              <w:szCs w:val="32"/>
            </w:rPr>
          </w:pPr>
          <w:r w:rsidRPr="00C14362">
            <w:rPr>
              <w:rFonts w:ascii="David" w:hAnsi="David"/>
              <w:noProof/>
              <w:color w:val="EEECE1" w:themeColor="background2"/>
              <w:sz w:val="32"/>
              <w:szCs w:val="32"/>
            </w:rPr>
            <mc:AlternateContent>
              <mc:Choice Requires="wpg">
                <w:drawing>
                  <wp:anchor distT="0" distB="0" distL="114300" distR="114300" simplePos="0" relativeHeight="251659264" behindDoc="1" locked="0" layoutInCell="0" allowOverlap="1" wp14:anchorId="7CE20023" wp14:editId="052C333B">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2">
                                  <a:lumMod val="60000"/>
                                  <a:lumOff val="40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left:0;text-align:left;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HKNQMAANUJAAAOAAAAZHJzL2Uyb0RvYy54bWzsVslu2zAQvRfoPxC8O1osLxIiB9kcFEjb&#10;oGk/gKYoiahEqiRtJS367x2SsmMnRVEkQIAC1UHmcBnOvDdvrOOTu7ZBG6Y0lyLH0VGIERNUFlxU&#10;Of7yeTmaY6QNEQVppGA5vmcanyzevjnuu4zFspZNwRQCJ0JnfZfj2pguCwJNa9YSfSQ7JmCxlKol&#10;BkxVBYUiPXhvmyAOw2nQS1V0SlKmNcxe+EW8cP7LklHzsSw1M6jJMcRm3Fu598q+g8UxySpFuprT&#10;IQzyjChawgVcunN1QQxBa8WfuGo5VVLL0hxR2QayLDllLgfIJgofZXOl5LpzuVRZX3U7mADaRzg9&#10;2y39sLlRiBc5Hs/HGAnSAknuXjROLTp9V2Ww6Up1t92N8inC8FrSrxqWg8fr1q78ZrTq38sC/JG1&#10;kQ6du1K11gXkje4cCfc7EtidQRQmZ7NZnITAFYW1KAwnc2s5nmgNZD45SOvL4WgUw8nhoD1mTwUk&#10;87e6SIfIbFpQb/oBUv0ySG9r0jHHlLZo7SBNtpB+gkokomoY8mHZ+2HjFlPtAUVCntewjZ0qJfua&#10;kQLiilwaBwesoYGO5yH8R5hI1iltrphskR3kWEHkjjyyudbGI7rdYrnUsuHFkjeNM6xu2Xmj0IaA&#10;4gilTJjYHW/WLVSDn5+G8HhOYdqS6rYD0X4aSHMdwHpyFB5cApUCkdjrbM04lf1II6D+LE5Hy+l8&#10;NkqWyWSUzsL5KIzSs3QaJmlysfxp44iSrOZFwcQ1F2yr+Cj5O/qH3uO16jSP+hynk3jiUjyIUqtq&#10;tQPCJvaQ2j5iLTfQABve5ni+20Qyy/2lKFzZG8IbPw4Ow3fQAAbbX4cK1LkvDl/kK1ncQ6EoCVSC&#10;NqBVw6CW6jtGPbS9HOtva6IYRs07AcWWRomVkHFGMpnFYKj9ldX+ChEUXOXYYOSH58b31nWneFXD&#10;TZEDRshTaAEld+Vj4/NRQdzWAB2+miAnvxGkE5gN5BUEOY1ijKCxTcdzX/+2hG3bi6Iwmg69K5lM&#10;k4Pe9UJR7lfi0j2D94OC/S+roSts5bT9/Zdl5f714NvB5TJ859iPk30bxvtfY4tfAAAA//8DAFBL&#10;AwQUAAYACAAAACEAP1I1r90AAAAHAQAADwAAAGRycy9kb3ducmV2LnhtbEyPS0/DMBCE70j9D9ZW&#10;4kadRjyqEKeqKnoCCdEi2qMbb5PQeB1i58G/Z8sFLqsZzWr223Q52lr02PrKkYL5LAKBlDtTUaHg&#10;fbe5WYDwQZPRtSNU8I0eltnkKtWJcQO9Yb8NheAS8olWUIbQJFL6vESr/cw1SJydXGt1YNsW0rR6&#10;4HJbyziK7qXVFfGFUje4LjE/bzur4PQ0NF0//9o8VB/Pn+hez/uXQ6TU9XRcPYIIOIa/ZbjgMzpk&#10;zHR0HRkvagX8SPidlyyOb9kfWd0tWMkslf/5sx8AAAD//wMAUEsBAi0AFAAGAAgAAAAhALaDOJL+&#10;AAAA4QEAABMAAAAAAAAAAAAAAAAAAAAAAFtDb250ZW50X1R5cGVzXS54bWxQSwECLQAUAAYACAAA&#10;ACEAOP0h/9YAAACUAQAACwAAAAAAAAAAAAAAAAAvAQAAX3JlbHMvLnJlbHNQSwECLQAUAAYACAAA&#10;ACEA7YtByjUDAADVCQAADgAAAAAAAAAAAAAAAAAuAgAAZHJzL2Uyb0RvYy54bWxQSwECLQAUAAYA&#10;CAAAACEAP1I1r90AAAAHAQAADwAAAAAAAAAAAAAAAACPBQAAZHJzL2Rvd25yZXYueG1sUEsFBgAA&#10;AAAEAAQA8wAAAJkG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60fsYA&#10;AADcAAAADwAAAGRycy9kb3ducmV2LnhtbESPQWvCQBSE7wX/w/IKXqRuUouE1FVEKXooglFaenvs&#10;viah2bchu8b477sFocdhZr5hFqvBNqKnzteOFaTTBASxdqbmUsH59PaUgfAB2WDjmBTcyMNqOXpY&#10;YG7clY/UF6EUEcI+RwVVCG0updcVWfRT1xJH79t1FkOUXSlNh9cIt418TpK5tFhzXKiwpU1F+qe4&#10;WAW7/YdnN8PP96+tljqVh+Rwnig1fhzWryACDeE/fG/vjYJZ9gJ/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60fsYAAADcAAAADwAAAAAAAAAAAAAAAACYAgAAZHJz&#10;L2Rvd25yZXYueG1sUEsFBgAAAAAEAAQA9QAAAIsDAAAAAA==&#10;" fillcolor="#d99594 [1941]"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r w:rsidR="00D84DF7">
            <w:rPr>
              <w:rFonts w:ascii="David" w:hAnsi="David"/>
              <w:color w:val="000000" w:themeColor="text1"/>
              <w:sz w:val="32"/>
              <w:szCs w:val="32"/>
            </w:rPr>
            <w:t>06</w:t>
          </w:r>
          <w:r w:rsidR="002C3A7B" w:rsidRPr="00C14362">
            <w:rPr>
              <w:rFonts w:ascii="David" w:hAnsi="David"/>
              <w:color w:val="000000" w:themeColor="text1"/>
              <w:sz w:val="32"/>
              <w:szCs w:val="32"/>
            </w:rPr>
            <w:t>/</w:t>
          </w:r>
          <w:r w:rsidR="00E73051">
            <w:rPr>
              <w:rFonts w:ascii="David" w:hAnsi="David"/>
              <w:color w:val="000000" w:themeColor="text1"/>
              <w:sz w:val="32"/>
              <w:szCs w:val="32"/>
            </w:rPr>
            <w:t>06</w:t>
          </w:r>
          <w:r w:rsidR="002C3A7B" w:rsidRPr="00C14362">
            <w:rPr>
              <w:rFonts w:ascii="David" w:hAnsi="David"/>
              <w:color w:val="000000" w:themeColor="text1"/>
              <w:sz w:val="32"/>
              <w:szCs w:val="32"/>
            </w:rPr>
            <w:t>/2019</w:t>
          </w:r>
        </w:p>
        <w:tbl>
          <w:tblPr>
            <w:tblpPr w:leftFromText="187" w:rightFromText="187" w:horzAnchor="margin" w:tblpXSpec="center" w:tblpYSpec="bottom"/>
            <w:tblOverlap w:val="never"/>
            <w:tblW w:w="0" w:type="auto"/>
            <w:tblLook w:val="04A0" w:firstRow="1" w:lastRow="0" w:firstColumn="1" w:lastColumn="0" w:noHBand="0" w:noVBand="1"/>
          </w:tblPr>
          <w:tblGrid>
            <w:gridCol w:w="8528"/>
          </w:tblGrid>
          <w:tr w:rsidR="004230C4">
            <w:trPr>
              <w:trHeight w:val="360"/>
            </w:trPr>
            <w:tc>
              <w:tcPr>
                <w:tcW w:w="9576" w:type="dxa"/>
              </w:tcPr>
              <w:p w:rsidR="004230C4" w:rsidRPr="00C14362" w:rsidRDefault="004755AE" w:rsidP="00166618">
                <w:pPr>
                  <w:pStyle w:val="a9"/>
                  <w:jc w:val="center"/>
                  <w:rPr>
                    <w:rFonts w:ascii="David" w:hAnsi="David" w:cs="David"/>
                    <w:color w:val="000000" w:themeColor="text1"/>
                    <w:sz w:val="32"/>
                    <w:szCs w:val="32"/>
                  </w:rPr>
                </w:pPr>
                <w:sdt>
                  <w:sdtPr>
                    <w:rPr>
                      <w:rFonts w:ascii="David" w:hAnsi="David" w:cs="David"/>
                      <w:color w:val="000000" w:themeColor="text1"/>
                      <w:sz w:val="32"/>
                      <w:szCs w:val="32"/>
                      <w:lang w:bidi="he-IL"/>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DE3E37" w:rsidRPr="00C14362">
                      <w:rPr>
                        <w:rFonts w:ascii="David" w:hAnsi="David" w:cs="David"/>
                        <w:color w:val="000000" w:themeColor="text1"/>
                        <w:sz w:val="32"/>
                        <w:szCs w:val="32"/>
                        <w:rtl/>
                        <w:lang w:bidi="he-IL"/>
                      </w:rPr>
                      <w:t xml:space="preserve">מטלת מנחה </w:t>
                    </w:r>
                    <w:r w:rsidR="00166618">
                      <w:rPr>
                        <w:rFonts w:ascii="David" w:hAnsi="David" w:cs="David" w:hint="cs"/>
                        <w:color w:val="000000" w:themeColor="text1"/>
                        <w:sz w:val="32"/>
                        <w:szCs w:val="32"/>
                        <w:rtl/>
                        <w:lang w:bidi="he-IL"/>
                      </w:rPr>
                      <w:t>22</w:t>
                    </w:r>
                    <w:r w:rsidR="00121B4F">
                      <w:rPr>
                        <w:rFonts w:ascii="David" w:hAnsi="David" w:cs="David"/>
                        <w:color w:val="000000" w:themeColor="text1"/>
                        <w:sz w:val="32"/>
                        <w:szCs w:val="32"/>
                        <w:rtl/>
                        <w:lang w:bidi="he-IL"/>
                      </w:rPr>
                      <w:t xml:space="preserve"> – פרוי</w:t>
                    </w:r>
                    <w:r w:rsidR="00DE3E37" w:rsidRPr="00C14362">
                      <w:rPr>
                        <w:rFonts w:ascii="David" w:hAnsi="David" w:cs="David"/>
                        <w:color w:val="000000" w:themeColor="text1"/>
                        <w:sz w:val="32"/>
                        <w:szCs w:val="32"/>
                        <w:rtl/>
                        <w:lang w:bidi="he-IL"/>
                      </w:rPr>
                      <w:t>קט גמר</w:t>
                    </w:r>
                  </w:sdtContent>
                </w:sdt>
                <w:r w:rsidR="004230C4" w:rsidRPr="00C14362">
                  <w:rPr>
                    <w:rFonts w:ascii="David" w:hAnsi="David" w:cs="David"/>
                    <w:color w:val="000000" w:themeColor="text1"/>
                    <w:sz w:val="32"/>
                    <w:szCs w:val="32"/>
                  </w:rPr>
                  <w:t xml:space="preserve"> | </w:t>
                </w:r>
                <w:sdt>
                  <w:sdtPr>
                    <w:rPr>
                      <w:rFonts w:ascii="David" w:hAnsi="David" w:cs="David"/>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DE3E37" w:rsidRPr="00C14362">
                      <w:rPr>
                        <w:rFonts w:ascii="David" w:hAnsi="David" w:cs="David"/>
                        <w:color w:val="000000" w:themeColor="text1"/>
                        <w:sz w:val="32"/>
                        <w:szCs w:val="32"/>
                        <w:rtl/>
                        <w:lang w:bidi="he-IL"/>
                      </w:rPr>
                      <w:t>חנן</w:t>
                    </w:r>
                  </w:sdtContent>
                </w:sdt>
              </w:p>
            </w:tc>
          </w:tr>
        </w:tbl>
        <w:p w:rsidR="004230C4" w:rsidRDefault="008F029B">
          <w:pPr>
            <w:bidi w:val="0"/>
            <w:spacing w:after="200"/>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noProof/>
              <w:color w:val="EEECE1" w:themeColor="background2"/>
              <w:sz w:val="32"/>
              <w:szCs w:val="32"/>
            </w:rPr>
            <w:drawing>
              <wp:anchor distT="0" distB="0" distL="114300" distR="114300" simplePos="0" relativeHeight="251661312" behindDoc="1" locked="0" layoutInCell="1" allowOverlap="1" wp14:anchorId="0BB6234C" wp14:editId="6574CB50">
                <wp:simplePos x="0" y="0"/>
                <wp:positionH relativeFrom="page">
                  <wp:posOffset>975995</wp:posOffset>
                </wp:positionH>
                <wp:positionV relativeFrom="page">
                  <wp:posOffset>3127028</wp:posOffset>
                </wp:positionV>
                <wp:extent cx="5709804" cy="5756564"/>
                <wp:effectExtent l="95250" t="95250" r="100965" b="1863725"/>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09804" cy="5756564"/>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Pr>
              <w:noProof/>
              <w:color w:val="EEECE1" w:themeColor="background2"/>
              <w:sz w:val="32"/>
              <w:szCs w:val="32"/>
            </w:rPr>
            <mc:AlternateContent>
              <mc:Choice Requires="wps">
                <w:drawing>
                  <wp:anchor distT="0" distB="0" distL="114300" distR="114300" simplePos="0" relativeHeight="251660288" behindDoc="0" locked="0" layoutInCell="0" allowOverlap="1" wp14:anchorId="4CA89873" wp14:editId="7AED4C31">
                    <wp:simplePos x="0" y="0"/>
                    <wp:positionH relativeFrom="page">
                      <wp:posOffset>378501</wp:posOffset>
                    </wp:positionH>
                    <wp:positionV relativeFrom="page">
                      <wp:posOffset>2188152</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chemeClr val="accent2">
                                <a:lumMod val="60000"/>
                                <a:lumOff val="40000"/>
                                <a:alpha val="89999"/>
                              </a:schemeClr>
                            </a:solidFill>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D84DF7" w:rsidRPr="008F029B">
                                  <w:trPr>
                                    <w:trHeight w:val="1080"/>
                                  </w:trPr>
                                  <w:sdt>
                                    <w:sdtPr>
                                      <w:rPr>
                                        <w:rFonts w:ascii="David" w:hAnsi="David" w:cs="David"/>
                                        <w:smallCaps/>
                                        <w:sz w:val="48"/>
                                        <w:szCs w:val="48"/>
                                        <w:rtl/>
                                        <w14:textOutline w14:w="9525" w14:cap="rnd" w14:cmpd="sng" w14:algn="ctr">
                                          <w14:solidFill>
                                            <w14:schemeClr w14:val="accent6">
                                              <w14:lumMod w14:val="60000"/>
                                              <w14:lumOff w14:val="40000"/>
                                            </w14:schemeClr>
                                          </w14:solidFill>
                                          <w14:prstDash w14:val="solid"/>
                                          <w14:bevel/>
                                        </w14:textOutline>
                                      </w:rPr>
                                      <w:alias w:val="Company"/>
                                      <w:id w:val="-1306456516"/>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98687E" w:rsidRPr="008F029B" w:rsidRDefault="0098687E" w:rsidP="004230C4">
                                          <w:pPr>
                                            <w:pStyle w:val="a9"/>
                                            <w:bidi/>
                                            <w:rPr>
                                              <w:rFonts w:ascii="David" w:hAnsi="David" w:cs="David"/>
                                              <w:smallCaps/>
                                              <w:sz w:val="48"/>
                                              <w:szCs w:val="48"/>
                                            </w:rPr>
                                          </w:pPr>
                                          <w:r w:rsidRPr="008F029B">
                                            <w:rPr>
                                              <w:rFonts w:ascii="David" w:hAnsi="David" w:cs="David"/>
                                              <w:smallCaps/>
                                              <w:sz w:val="48"/>
                                              <w:szCs w:val="48"/>
                                              <w:rtl/>
                                              <w:lang w:bidi="he-IL"/>
                                              <w14:textOutline w14:w="9525" w14:cap="rnd" w14:cmpd="sng" w14:algn="ctr">
                                                <w14:solidFill>
                                                  <w14:schemeClr w14:val="accent6">
                                                    <w14:lumMod w14:val="60000"/>
                                                    <w14:lumOff w14:val="40000"/>
                                                  </w14:schemeClr>
                                                </w14:solidFill>
                                                <w14:prstDash w14:val="solid"/>
                                                <w14:bevel/>
                                              </w14:textOutline>
                                            </w:rPr>
                                            <w:t>חנן וולט</w:t>
                                          </w:r>
                                        </w:p>
                                      </w:tc>
                                    </w:sdtContent>
                                  </w:sdt>
                                  <w:sdt>
                                    <w:sdtPr>
                                      <w:rPr>
                                        <w:rFonts w:ascii="David" w:hAnsi="David" w:cs="David"/>
                                        <w:smallCaps/>
                                        <w:color w:val="FFFFFF" w:themeColor="background1"/>
                                        <w:sz w:val="56"/>
                                        <w:szCs w:val="56"/>
                                        <w:rtl/>
                                        <w:lang w:bidi="he-IL"/>
                                      </w:rPr>
                                      <w:alias w:val="Title"/>
                                      <w:id w:val="1619493710"/>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98687E" w:rsidRPr="008F029B" w:rsidRDefault="0098687E" w:rsidP="00166618">
                                          <w:pPr>
                                            <w:pStyle w:val="a9"/>
                                            <w:bidi/>
                                            <w:rPr>
                                              <w:rFonts w:ascii="David" w:hAnsi="David" w:cs="David"/>
                                              <w:smallCaps/>
                                              <w:color w:val="FFFFFF" w:themeColor="background1"/>
                                              <w:sz w:val="56"/>
                                              <w:szCs w:val="56"/>
                                            </w:rPr>
                                          </w:pPr>
                                          <w:r w:rsidRPr="008F029B">
                                            <w:rPr>
                                              <w:rFonts w:ascii="David" w:hAnsi="David" w:cs="David"/>
                                              <w:smallCaps/>
                                              <w:color w:val="FFFFFF" w:themeColor="background1"/>
                                              <w:sz w:val="56"/>
                                              <w:szCs w:val="56"/>
                                              <w:rtl/>
                                              <w:lang w:bidi="he-IL"/>
                                            </w:rPr>
                                            <w:t xml:space="preserve">מטלת מנחה (ממ"ן) </w:t>
                                          </w:r>
                                          <w:r>
                                            <w:rPr>
                                              <w:rFonts w:ascii="David" w:hAnsi="David" w:cs="David" w:hint="cs"/>
                                              <w:smallCaps/>
                                              <w:color w:val="FFFFFF" w:themeColor="background1"/>
                                              <w:sz w:val="56"/>
                                              <w:szCs w:val="56"/>
                                              <w:rtl/>
                                              <w:lang w:bidi="he-IL"/>
                                            </w:rPr>
                                            <w:t>22</w:t>
                                          </w:r>
                                          <w:r>
                                            <w:rPr>
                                              <w:rFonts w:ascii="David" w:hAnsi="David" w:cs="David"/>
                                              <w:smallCaps/>
                                              <w:color w:val="FFFFFF" w:themeColor="background1"/>
                                              <w:sz w:val="56"/>
                                              <w:szCs w:val="56"/>
                                              <w:rtl/>
                                              <w:lang w:bidi="he-IL"/>
                                            </w:rPr>
                                            <w:t xml:space="preserve"> – פרו</w:t>
                                          </w:r>
                                          <w:r w:rsidRPr="008F029B">
                                            <w:rPr>
                                              <w:rFonts w:ascii="David" w:hAnsi="David" w:cs="David"/>
                                              <w:smallCaps/>
                                              <w:color w:val="FFFFFF" w:themeColor="background1"/>
                                              <w:sz w:val="56"/>
                                              <w:szCs w:val="56"/>
                                              <w:rtl/>
                                              <w:lang w:bidi="he-IL"/>
                                            </w:rPr>
                                            <w:t>יקט גמר</w:t>
                                          </w:r>
                                        </w:p>
                                      </w:tc>
                                    </w:sdtContent>
                                  </w:sdt>
                                </w:tr>
                              </w:tbl>
                              <w:p w:rsidR="0098687E" w:rsidRPr="008F029B" w:rsidRDefault="0098687E">
                                <w:pPr>
                                  <w:pStyle w:val="a9"/>
                                  <w:spacing w:line="14" w:lineRule="exact"/>
                                  <w:rPr>
                                    <w:rFonts w:ascii="David" w:hAnsi="David" w:cs="David"/>
                                    <w:sz w:val="28"/>
                                    <w:szCs w:val="28"/>
                                  </w:rPr>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29.8pt;margin-top:172.3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lTHgIAACkEAAAOAAAAZHJzL2Uyb0RvYy54bWysU9Fu2yAUfZ+0f0C8L469NmqsOFWVKtOk&#10;bqvW7QNuMI7RMLALiZ19/S7YSdvtbRoPiHuBw7nnHla3Q6fZUaJX1lQ8n805k0bYWpl9xb9/2767&#10;4cwHMDVoa2TFT9Lz2/XbN6velbKwrdW1REYgxpe9q3gbgiuzzItWduBn1klDm43FDgKFuM9qhJ7Q&#10;O50V8/ki6y3WDq2Q3lP2ftzk64TfNFKEL03jZWC64sQtpBnTvItztl5BuUdwrRITDfgHFh0oQ49e&#10;oO4hADug+guqUwKtt02YCdtltmmUkKkGqiaf/1HNUwtOplpIHO8uMvn/Bys+Hx+RqZp6V3BmoKMe&#10;fSXVwOy1ZFdFFKh3vqRzT+4RY4nePVjxwzNjNy0dk3eItm8l1EQrj+ezVxdi4Okq2/WfbE3wcAg2&#10;aTU02EVAUoENqSWnS0vkEJig5GK5vM4X1DlBe8v3y3xxnZ6A8nzboQ8fpO1YXFQciXxCh+ODD5EN&#10;lOcjib3Vqt4qrVMQbSY3GtkRyCAghDShSNf1oSO6Y34xpzFahdJkqDF99ZwG7VoYszdLGhPHZOOI&#10;n2j4l09TgRO/s0Cj0GHYDZPmO1ufSDe0o2vpl9GitfiLs54cW3H/8wAoOdMfDWlfFDdElDyeIlrg&#10;q/TunAYjCKTigbNxuQnjhzg4VPuW3siTAt7dUae2KokYSY58pv6SH1NR09+Jhn8Zp1PPP3z9GwAA&#10;//8DAFBLAwQUAAYACAAAACEAHtWZk+IAAAALAQAADwAAAGRycy9kb3ducmV2LnhtbEyPwU7DMAyG&#10;70i8Q2Qkbixt6SpW6k4IhODAYZRtEresMW21JilJ1pa3JzvBzZY//f7+Yj2rno1kXWc0QryIgJGu&#10;jex0g7D9eL65A+a80FL0RhPCDzlYl5cXhcilmfQ7jZVvWAjRLhcIrfdDzrmrW1LCLcxAOty+jFXC&#10;h9U2XFoxhXDV8ySKMq5Ep8OHVgz02FJ9rE4KIdkM9nPaHN9e+t02far89+u4zxCvr+aHe2CeZv8H&#10;w1k/qEMZnA7mpKVjPcJylQUS4TZNw3AG4ixOgB0Q0lWyBF4W/H+H8hcAAP//AwBQSwECLQAUAAYA&#10;CAAAACEAtoM4kv4AAADhAQAAEwAAAAAAAAAAAAAAAAAAAAAAW0NvbnRlbnRfVHlwZXNdLnhtbFBL&#10;AQItABQABgAIAAAAIQA4/SH/1gAAAJQBAAALAAAAAAAAAAAAAAAAAC8BAABfcmVscy8ucmVsc1BL&#10;AQItABQABgAIAAAAIQC1YslTHgIAACkEAAAOAAAAAAAAAAAAAAAAAC4CAABkcnMvZTJvRG9jLnht&#10;bFBLAQItABQABgAIAAAAIQAe1ZmT4gAAAAsBAAAPAAAAAAAAAAAAAAAAAHgEAABkcnMvZG93bnJl&#10;di54bWxQSwUGAAAAAAQABADzAAAAhwUAAAAA&#10;" o:allowincell="f" fillcolor="#d99594 [1941]"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D84DF7" w:rsidRPr="008F029B">
                            <w:trPr>
                              <w:trHeight w:val="1080"/>
                            </w:trPr>
                            <w:sdt>
                              <w:sdtPr>
                                <w:rPr>
                                  <w:rFonts w:ascii="David" w:hAnsi="David" w:cs="David"/>
                                  <w:smallCaps/>
                                  <w:sz w:val="48"/>
                                  <w:szCs w:val="48"/>
                                  <w:rtl/>
                                  <w14:textOutline w14:w="9525" w14:cap="rnd" w14:cmpd="sng" w14:algn="ctr">
                                    <w14:solidFill>
                                      <w14:schemeClr w14:val="accent6">
                                        <w14:lumMod w14:val="60000"/>
                                        <w14:lumOff w14:val="40000"/>
                                      </w14:schemeClr>
                                    </w14:solidFill>
                                    <w14:prstDash w14:val="solid"/>
                                    <w14:bevel/>
                                  </w14:textOutline>
                                </w:rPr>
                                <w:alias w:val="Company"/>
                                <w:id w:val="-1306456516"/>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98687E" w:rsidRPr="008F029B" w:rsidRDefault="0098687E" w:rsidP="004230C4">
                                    <w:pPr>
                                      <w:pStyle w:val="a9"/>
                                      <w:bidi/>
                                      <w:rPr>
                                        <w:rFonts w:ascii="David" w:hAnsi="David" w:cs="David"/>
                                        <w:smallCaps/>
                                        <w:sz w:val="48"/>
                                        <w:szCs w:val="48"/>
                                      </w:rPr>
                                    </w:pPr>
                                    <w:r w:rsidRPr="008F029B">
                                      <w:rPr>
                                        <w:rFonts w:ascii="David" w:hAnsi="David" w:cs="David"/>
                                        <w:smallCaps/>
                                        <w:sz w:val="48"/>
                                        <w:szCs w:val="48"/>
                                        <w:rtl/>
                                        <w:lang w:bidi="he-IL"/>
                                        <w14:textOutline w14:w="9525" w14:cap="rnd" w14:cmpd="sng" w14:algn="ctr">
                                          <w14:solidFill>
                                            <w14:schemeClr w14:val="accent6">
                                              <w14:lumMod w14:val="60000"/>
                                              <w14:lumOff w14:val="40000"/>
                                            </w14:schemeClr>
                                          </w14:solidFill>
                                          <w14:prstDash w14:val="solid"/>
                                          <w14:bevel/>
                                        </w14:textOutline>
                                      </w:rPr>
                                      <w:t>חנן וולט</w:t>
                                    </w:r>
                                  </w:p>
                                </w:tc>
                              </w:sdtContent>
                            </w:sdt>
                            <w:sdt>
                              <w:sdtPr>
                                <w:rPr>
                                  <w:rFonts w:ascii="David" w:hAnsi="David" w:cs="David"/>
                                  <w:smallCaps/>
                                  <w:color w:val="FFFFFF" w:themeColor="background1"/>
                                  <w:sz w:val="56"/>
                                  <w:szCs w:val="56"/>
                                  <w:rtl/>
                                  <w:lang w:bidi="he-IL"/>
                                </w:rPr>
                                <w:alias w:val="Title"/>
                                <w:id w:val="1619493710"/>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98687E" w:rsidRPr="008F029B" w:rsidRDefault="0098687E" w:rsidP="00166618">
                                    <w:pPr>
                                      <w:pStyle w:val="a9"/>
                                      <w:bidi/>
                                      <w:rPr>
                                        <w:rFonts w:ascii="David" w:hAnsi="David" w:cs="David"/>
                                        <w:smallCaps/>
                                        <w:color w:val="FFFFFF" w:themeColor="background1"/>
                                        <w:sz w:val="56"/>
                                        <w:szCs w:val="56"/>
                                      </w:rPr>
                                    </w:pPr>
                                    <w:r w:rsidRPr="008F029B">
                                      <w:rPr>
                                        <w:rFonts w:ascii="David" w:hAnsi="David" w:cs="David"/>
                                        <w:smallCaps/>
                                        <w:color w:val="FFFFFF" w:themeColor="background1"/>
                                        <w:sz w:val="56"/>
                                        <w:szCs w:val="56"/>
                                        <w:rtl/>
                                        <w:lang w:bidi="he-IL"/>
                                      </w:rPr>
                                      <w:t xml:space="preserve">מטלת מנחה (ממ"ן) </w:t>
                                    </w:r>
                                    <w:r>
                                      <w:rPr>
                                        <w:rFonts w:ascii="David" w:hAnsi="David" w:cs="David" w:hint="cs"/>
                                        <w:smallCaps/>
                                        <w:color w:val="FFFFFF" w:themeColor="background1"/>
                                        <w:sz w:val="56"/>
                                        <w:szCs w:val="56"/>
                                        <w:rtl/>
                                        <w:lang w:bidi="he-IL"/>
                                      </w:rPr>
                                      <w:t>22</w:t>
                                    </w:r>
                                    <w:r>
                                      <w:rPr>
                                        <w:rFonts w:ascii="David" w:hAnsi="David" w:cs="David"/>
                                        <w:smallCaps/>
                                        <w:color w:val="FFFFFF" w:themeColor="background1"/>
                                        <w:sz w:val="56"/>
                                        <w:szCs w:val="56"/>
                                        <w:rtl/>
                                        <w:lang w:bidi="he-IL"/>
                                      </w:rPr>
                                      <w:t xml:space="preserve"> – פרו</w:t>
                                    </w:r>
                                    <w:r w:rsidRPr="008F029B">
                                      <w:rPr>
                                        <w:rFonts w:ascii="David" w:hAnsi="David" w:cs="David"/>
                                        <w:smallCaps/>
                                        <w:color w:val="FFFFFF" w:themeColor="background1"/>
                                        <w:sz w:val="56"/>
                                        <w:szCs w:val="56"/>
                                        <w:rtl/>
                                        <w:lang w:bidi="he-IL"/>
                                      </w:rPr>
                                      <w:t>יקט גמר</w:t>
                                    </w:r>
                                  </w:p>
                                </w:tc>
                              </w:sdtContent>
                            </w:sdt>
                          </w:tr>
                        </w:tbl>
                        <w:p w:rsidR="0098687E" w:rsidRPr="008F029B" w:rsidRDefault="0098687E">
                          <w:pPr>
                            <w:pStyle w:val="a9"/>
                            <w:spacing w:line="14" w:lineRule="exact"/>
                            <w:rPr>
                              <w:rFonts w:ascii="David" w:hAnsi="David" w:cs="David"/>
                              <w:sz w:val="28"/>
                              <w:szCs w:val="28"/>
                            </w:rPr>
                          </w:pPr>
                        </w:p>
                      </w:txbxContent>
                    </v:textbox>
                    <w10:wrap anchorx="page" anchory="page"/>
                  </v:rect>
                </w:pict>
              </mc:Fallback>
            </mc:AlternateContent>
          </w:r>
          <w:r w:rsidR="004230C4">
            <w:rPr>
              <w:rFonts w:cstheme="majorBidi"/>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p w:rsidR="004230C4" w:rsidRDefault="004230C4" w:rsidP="004230C4">
      <w:pPr>
        <w:pStyle w:val="1"/>
        <w:rPr>
          <w:rtl/>
        </w:rPr>
      </w:pPr>
    </w:p>
    <w:p w:rsidR="00295B7C" w:rsidRDefault="00295B7C" w:rsidP="009A0E06">
      <w:pPr>
        <w:spacing w:line="240" w:lineRule="auto"/>
        <w:jc w:val="both"/>
        <w:rPr>
          <w:rFonts w:ascii="David" w:hAnsi="David"/>
          <w:b/>
          <w:bCs/>
          <w:color w:val="000000" w:themeColor="text1"/>
          <w:sz w:val="24"/>
          <w:szCs w:val="24"/>
          <w:rtl/>
        </w:rPr>
      </w:pPr>
    </w:p>
    <w:sdt>
      <w:sdtPr>
        <w:rPr>
          <w:rFonts w:asciiTheme="minorHAnsi" w:eastAsiaTheme="minorHAnsi" w:hAnsiTheme="minorHAnsi" w:cs="David"/>
          <w:b w:val="0"/>
          <w:bCs w:val="0"/>
          <w:color w:val="auto"/>
          <w:sz w:val="22"/>
          <w:szCs w:val="22"/>
          <w:rtl/>
          <w:lang w:eastAsia="en-US" w:bidi="he-IL"/>
        </w:rPr>
        <w:id w:val="889843301"/>
        <w:docPartObj>
          <w:docPartGallery w:val="Table of Contents"/>
          <w:docPartUnique/>
        </w:docPartObj>
      </w:sdtPr>
      <w:sdtEndPr/>
      <w:sdtContent>
        <w:p w:rsidR="004230C4" w:rsidRPr="00F23AF6" w:rsidRDefault="004230C4" w:rsidP="004230C4">
          <w:pPr>
            <w:pStyle w:val="af1"/>
            <w:bidi/>
            <w:rPr>
              <w:rFonts w:ascii="David" w:hAnsi="David" w:cs="David"/>
              <w:lang w:bidi="he-IL"/>
            </w:rPr>
          </w:pPr>
          <w:r w:rsidRPr="00F23AF6">
            <w:rPr>
              <w:rFonts w:ascii="David" w:hAnsi="David" w:cs="David"/>
              <w:rtl/>
              <w:lang w:bidi="he-IL"/>
            </w:rPr>
            <w:t>תוכן עניינים</w:t>
          </w:r>
        </w:p>
        <w:p w:rsidR="00D84DF7" w:rsidRDefault="004230C4">
          <w:pPr>
            <w:pStyle w:val="TOC1"/>
            <w:tabs>
              <w:tab w:val="left" w:pos="660"/>
              <w:tab w:val="right" w:leader="dot" w:pos="8302"/>
            </w:tabs>
            <w:rPr>
              <w:rFonts w:eastAsiaTheme="minorEastAsia" w:cstheme="minorBidi"/>
              <w:noProof/>
              <w:rtl/>
            </w:rPr>
          </w:pPr>
          <w:r w:rsidRPr="00F23AF6">
            <w:fldChar w:fldCharType="begin"/>
          </w:r>
          <w:r w:rsidRPr="00F23AF6">
            <w:instrText xml:space="preserve"> TOC \o "1-3" \h \z \u </w:instrText>
          </w:r>
          <w:r w:rsidRPr="00F23AF6">
            <w:fldChar w:fldCharType="separate"/>
          </w:r>
          <w:hyperlink w:anchor="_Toc10751602" w:history="1">
            <w:r w:rsidR="00D84DF7" w:rsidRPr="008274E5">
              <w:rPr>
                <w:rStyle w:val="Hyperlink"/>
                <w:noProof/>
                <w:rtl/>
              </w:rPr>
              <w:t>1.</w:t>
            </w:r>
            <w:r w:rsidR="00D84DF7">
              <w:rPr>
                <w:rFonts w:eastAsiaTheme="minorEastAsia" w:cstheme="minorBidi"/>
                <w:noProof/>
                <w:rtl/>
              </w:rPr>
              <w:tab/>
            </w:r>
            <w:r w:rsidR="00D84DF7" w:rsidRPr="00D84DF7">
              <w:rPr>
                <w:rStyle w:val="Hyperlink"/>
                <w:b/>
                <w:bCs/>
                <w:noProof/>
                <w:u w:val="none"/>
                <w:shd w:val="clear" w:color="auto" w:fill="DAEEF3" w:themeFill="accent5" w:themeFillTint="33"/>
                <w:rtl/>
              </w:rPr>
              <w:t>חוקי הקשר</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Toc10751602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2</w:t>
            </w:r>
            <w:r w:rsidR="00D84DF7">
              <w:rPr>
                <w:noProof/>
                <w:webHidden/>
                <w:rtl/>
              </w:rPr>
              <w:fldChar w:fldCharType="end"/>
            </w:r>
          </w:hyperlink>
        </w:p>
        <w:p w:rsidR="00D84DF7" w:rsidRDefault="004755AE">
          <w:pPr>
            <w:pStyle w:val="TOC2"/>
            <w:tabs>
              <w:tab w:val="left" w:pos="1100"/>
              <w:tab w:val="right" w:leader="dot" w:pos="8302"/>
            </w:tabs>
            <w:rPr>
              <w:rFonts w:eastAsiaTheme="minorEastAsia" w:cstheme="minorBidi"/>
              <w:noProof/>
              <w:rtl/>
            </w:rPr>
          </w:pPr>
          <w:hyperlink w:anchor="_Toc10751603" w:history="1">
            <w:r w:rsidR="00D84DF7" w:rsidRPr="008274E5">
              <w:rPr>
                <w:rStyle w:val="Hyperlink"/>
                <w:noProof/>
                <w:rtl/>
              </w:rPr>
              <w:t>א.</w:t>
            </w:r>
            <w:r w:rsidR="00D84DF7">
              <w:rPr>
                <w:rFonts w:eastAsiaTheme="minorEastAsia" w:cstheme="minorBidi"/>
                <w:noProof/>
                <w:rtl/>
              </w:rPr>
              <w:tab/>
            </w:r>
            <w:r w:rsidR="00D84DF7" w:rsidRPr="008274E5">
              <w:rPr>
                <w:rStyle w:val="Hyperlink"/>
                <w:noProof/>
                <w:rtl/>
              </w:rPr>
              <w:t>בחירת שני אלגוריתמים של חוקי הקשר</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Toc10751603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2</w:t>
            </w:r>
            <w:r w:rsidR="00D84DF7">
              <w:rPr>
                <w:noProof/>
                <w:webHidden/>
                <w:rtl/>
              </w:rPr>
              <w:fldChar w:fldCharType="end"/>
            </w:r>
          </w:hyperlink>
        </w:p>
        <w:p w:rsidR="00D84DF7" w:rsidRDefault="004755AE">
          <w:pPr>
            <w:pStyle w:val="TOC2"/>
            <w:tabs>
              <w:tab w:val="left" w:pos="1100"/>
              <w:tab w:val="right" w:leader="dot" w:pos="8302"/>
            </w:tabs>
            <w:rPr>
              <w:rFonts w:eastAsiaTheme="minorEastAsia" w:cstheme="minorBidi"/>
              <w:noProof/>
              <w:rtl/>
            </w:rPr>
          </w:pPr>
          <w:hyperlink w:anchor="_Toc10751604" w:history="1">
            <w:r w:rsidR="00D84DF7" w:rsidRPr="008274E5">
              <w:rPr>
                <w:rStyle w:val="Hyperlink"/>
                <w:noProof/>
                <w:rtl/>
              </w:rPr>
              <w:t>ב.</w:t>
            </w:r>
            <w:r w:rsidR="00D84DF7">
              <w:rPr>
                <w:rFonts w:eastAsiaTheme="minorEastAsia" w:cstheme="minorBidi"/>
                <w:noProof/>
                <w:rtl/>
              </w:rPr>
              <w:tab/>
            </w:r>
            <w:r w:rsidR="00D84DF7" w:rsidRPr="008274E5">
              <w:rPr>
                <w:rStyle w:val="Hyperlink"/>
                <w:noProof/>
                <w:rtl/>
              </w:rPr>
              <w:t>מציאת כל הקבוצות התדירות בסט הנתונים</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Toc10751604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3</w:t>
            </w:r>
            <w:r w:rsidR="00D84DF7">
              <w:rPr>
                <w:noProof/>
                <w:webHidden/>
                <w:rtl/>
              </w:rPr>
              <w:fldChar w:fldCharType="end"/>
            </w:r>
          </w:hyperlink>
        </w:p>
        <w:p w:rsidR="00D84DF7" w:rsidRDefault="004755AE">
          <w:pPr>
            <w:pStyle w:val="TOC2"/>
            <w:tabs>
              <w:tab w:val="left" w:pos="1100"/>
              <w:tab w:val="right" w:leader="dot" w:pos="8302"/>
            </w:tabs>
            <w:rPr>
              <w:rFonts w:eastAsiaTheme="minorEastAsia" w:cstheme="minorBidi"/>
              <w:noProof/>
              <w:rtl/>
            </w:rPr>
          </w:pPr>
          <w:hyperlink w:anchor="_Toc10751605" w:history="1">
            <w:r w:rsidR="00D84DF7" w:rsidRPr="008274E5">
              <w:rPr>
                <w:rStyle w:val="Hyperlink"/>
                <w:noProof/>
                <w:rtl/>
              </w:rPr>
              <w:t>ג.</w:t>
            </w:r>
            <w:r w:rsidR="00D84DF7">
              <w:rPr>
                <w:rFonts w:eastAsiaTheme="minorEastAsia" w:cstheme="minorBidi"/>
                <w:noProof/>
                <w:rtl/>
              </w:rPr>
              <w:tab/>
            </w:r>
            <w:r w:rsidR="00D84DF7" w:rsidRPr="008274E5">
              <w:rPr>
                <w:rStyle w:val="Hyperlink"/>
                <w:noProof/>
                <w:rtl/>
              </w:rPr>
              <w:t>הצגת חוקי ההקשר החזקים</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Toc10751605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5</w:t>
            </w:r>
            <w:r w:rsidR="00D84DF7">
              <w:rPr>
                <w:noProof/>
                <w:webHidden/>
                <w:rtl/>
              </w:rPr>
              <w:fldChar w:fldCharType="end"/>
            </w:r>
          </w:hyperlink>
        </w:p>
        <w:p w:rsidR="00D84DF7" w:rsidRDefault="004755AE">
          <w:pPr>
            <w:pStyle w:val="TOC2"/>
            <w:tabs>
              <w:tab w:val="left" w:pos="1100"/>
              <w:tab w:val="right" w:leader="dot" w:pos="8302"/>
            </w:tabs>
            <w:rPr>
              <w:rFonts w:eastAsiaTheme="minorEastAsia" w:cstheme="minorBidi"/>
              <w:noProof/>
              <w:rtl/>
            </w:rPr>
          </w:pPr>
          <w:hyperlink w:anchor="_Toc10751606" w:history="1">
            <w:r w:rsidR="00D84DF7" w:rsidRPr="008274E5">
              <w:rPr>
                <w:rStyle w:val="Hyperlink"/>
                <w:noProof/>
                <w:rtl/>
              </w:rPr>
              <w:t>ד.</w:t>
            </w:r>
            <w:r w:rsidR="00D84DF7">
              <w:rPr>
                <w:rFonts w:eastAsiaTheme="minorEastAsia" w:cstheme="minorBidi"/>
                <w:noProof/>
                <w:rtl/>
              </w:rPr>
              <w:tab/>
            </w:r>
            <w:r w:rsidR="00D84DF7" w:rsidRPr="008274E5">
              <w:rPr>
                <w:rStyle w:val="Hyperlink"/>
                <w:noProof/>
                <w:rtl/>
              </w:rPr>
              <w:t>הרצת שני האלגוריתמים של חוקי הקשר ודיווח תוצאות ההרצה</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Toc10751606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5</w:t>
            </w:r>
            <w:r w:rsidR="00D84DF7">
              <w:rPr>
                <w:noProof/>
                <w:webHidden/>
                <w:rtl/>
              </w:rPr>
              <w:fldChar w:fldCharType="end"/>
            </w:r>
          </w:hyperlink>
        </w:p>
        <w:p w:rsidR="00D84DF7" w:rsidRDefault="004755AE">
          <w:pPr>
            <w:pStyle w:val="TOC2"/>
            <w:tabs>
              <w:tab w:val="left" w:pos="1100"/>
              <w:tab w:val="right" w:leader="dot" w:pos="8302"/>
            </w:tabs>
            <w:rPr>
              <w:rFonts w:eastAsiaTheme="minorEastAsia" w:cstheme="minorBidi"/>
              <w:noProof/>
              <w:rtl/>
            </w:rPr>
          </w:pPr>
          <w:hyperlink w:anchor="_Toc10751607" w:history="1">
            <w:r w:rsidR="00D84DF7" w:rsidRPr="008274E5">
              <w:rPr>
                <w:rStyle w:val="Hyperlink"/>
                <w:noProof/>
                <w:rtl/>
              </w:rPr>
              <w:t>ה.</w:t>
            </w:r>
            <w:r w:rsidR="00D84DF7">
              <w:rPr>
                <w:rFonts w:eastAsiaTheme="minorEastAsia" w:cstheme="minorBidi"/>
                <w:noProof/>
                <w:rtl/>
              </w:rPr>
              <w:tab/>
            </w:r>
            <w:r w:rsidR="00D84DF7" w:rsidRPr="008274E5">
              <w:rPr>
                <w:rStyle w:val="Hyperlink"/>
                <w:noProof/>
                <w:rtl/>
              </w:rPr>
              <w:t>ניתוח השוואתי בין תוצאות שני האלגוריתמים והסקת מסקנות</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Toc10751607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6</w:t>
            </w:r>
            <w:r w:rsidR="00D84DF7">
              <w:rPr>
                <w:noProof/>
                <w:webHidden/>
                <w:rtl/>
              </w:rPr>
              <w:fldChar w:fldCharType="end"/>
            </w:r>
          </w:hyperlink>
        </w:p>
        <w:p w:rsidR="00D84DF7" w:rsidRDefault="004755AE">
          <w:pPr>
            <w:pStyle w:val="TOC1"/>
            <w:tabs>
              <w:tab w:val="left" w:pos="660"/>
              <w:tab w:val="right" w:leader="dot" w:pos="8302"/>
            </w:tabs>
            <w:rPr>
              <w:rFonts w:eastAsiaTheme="minorEastAsia" w:cstheme="minorBidi"/>
              <w:noProof/>
              <w:rtl/>
            </w:rPr>
          </w:pPr>
          <w:hyperlink w:anchor="_Toc10751608" w:history="1">
            <w:r w:rsidR="00D84DF7" w:rsidRPr="008274E5">
              <w:rPr>
                <w:rStyle w:val="Hyperlink"/>
                <w:noProof/>
                <w:rtl/>
              </w:rPr>
              <w:t>2.</w:t>
            </w:r>
            <w:r w:rsidR="00D84DF7">
              <w:rPr>
                <w:rFonts w:eastAsiaTheme="minorEastAsia" w:cstheme="minorBidi"/>
                <w:noProof/>
                <w:rtl/>
              </w:rPr>
              <w:tab/>
            </w:r>
            <w:r w:rsidR="00D84DF7" w:rsidRPr="00D84DF7">
              <w:rPr>
                <w:rStyle w:val="Hyperlink"/>
                <w:b/>
                <w:bCs/>
                <w:noProof/>
                <w:shd w:val="clear" w:color="auto" w:fill="DAEEF3" w:themeFill="accent5" w:themeFillTint="33"/>
                <w:rtl/>
              </w:rPr>
              <w:t>ניתוח אשכולות</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Toc10751608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7</w:t>
            </w:r>
            <w:r w:rsidR="00D84DF7">
              <w:rPr>
                <w:noProof/>
                <w:webHidden/>
                <w:rtl/>
              </w:rPr>
              <w:fldChar w:fldCharType="end"/>
            </w:r>
          </w:hyperlink>
        </w:p>
        <w:p w:rsidR="00D84DF7" w:rsidRDefault="004755AE">
          <w:pPr>
            <w:pStyle w:val="TOC2"/>
            <w:tabs>
              <w:tab w:val="left" w:pos="1100"/>
              <w:tab w:val="right" w:leader="dot" w:pos="8302"/>
            </w:tabs>
            <w:rPr>
              <w:rFonts w:eastAsiaTheme="minorEastAsia" w:cstheme="minorBidi"/>
              <w:noProof/>
              <w:rtl/>
            </w:rPr>
          </w:pPr>
          <w:hyperlink w:anchor="_Toc10751609" w:history="1">
            <w:r w:rsidR="00D84DF7" w:rsidRPr="008274E5">
              <w:rPr>
                <w:rStyle w:val="Hyperlink"/>
                <w:noProof/>
                <w:rtl/>
              </w:rPr>
              <w:t>א.</w:t>
            </w:r>
            <w:r w:rsidR="00D84DF7">
              <w:rPr>
                <w:rFonts w:eastAsiaTheme="minorEastAsia" w:cstheme="minorBidi"/>
                <w:noProof/>
                <w:rtl/>
              </w:rPr>
              <w:tab/>
            </w:r>
            <w:r w:rsidR="00D84DF7" w:rsidRPr="008274E5">
              <w:rPr>
                <w:rStyle w:val="Hyperlink"/>
                <w:noProof/>
                <w:rtl/>
              </w:rPr>
              <w:t>הגדרה מהו ניתוח אשכולות</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Toc10751609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7</w:t>
            </w:r>
            <w:r w:rsidR="00D84DF7">
              <w:rPr>
                <w:noProof/>
                <w:webHidden/>
                <w:rtl/>
              </w:rPr>
              <w:fldChar w:fldCharType="end"/>
            </w:r>
          </w:hyperlink>
        </w:p>
        <w:p w:rsidR="00D84DF7" w:rsidRDefault="004755AE">
          <w:pPr>
            <w:pStyle w:val="TOC2"/>
            <w:tabs>
              <w:tab w:val="left" w:pos="1100"/>
              <w:tab w:val="right" w:leader="dot" w:pos="8302"/>
            </w:tabs>
            <w:rPr>
              <w:rFonts w:eastAsiaTheme="minorEastAsia" w:cstheme="minorBidi"/>
              <w:noProof/>
              <w:rtl/>
            </w:rPr>
          </w:pPr>
          <w:hyperlink w:anchor="_Toc10751610" w:history="1">
            <w:r w:rsidR="00D84DF7" w:rsidRPr="008274E5">
              <w:rPr>
                <w:rStyle w:val="Hyperlink"/>
                <w:noProof/>
                <w:rtl/>
              </w:rPr>
              <w:t>ב.</w:t>
            </w:r>
            <w:r w:rsidR="00D84DF7">
              <w:rPr>
                <w:rFonts w:eastAsiaTheme="minorEastAsia" w:cstheme="minorBidi"/>
                <w:noProof/>
                <w:rtl/>
              </w:rPr>
              <w:tab/>
            </w:r>
            <w:r w:rsidR="00D84DF7" w:rsidRPr="008274E5">
              <w:rPr>
                <w:rStyle w:val="Hyperlink"/>
                <w:noProof/>
                <w:rtl/>
              </w:rPr>
              <w:t>הגדרת מדדי איכות לאשכולות</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Toc10751610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7</w:t>
            </w:r>
            <w:r w:rsidR="00D84DF7">
              <w:rPr>
                <w:noProof/>
                <w:webHidden/>
                <w:rtl/>
              </w:rPr>
              <w:fldChar w:fldCharType="end"/>
            </w:r>
          </w:hyperlink>
        </w:p>
        <w:p w:rsidR="00D84DF7" w:rsidRDefault="004755AE">
          <w:pPr>
            <w:pStyle w:val="TOC2"/>
            <w:tabs>
              <w:tab w:val="left" w:pos="1100"/>
              <w:tab w:val="right" w:leader="dot" w:pos="8302"/>
            </w:tabs>
            <w:rPr>
              <w:rFonts w:eastAsiaTheme="minorEastAsia" w:cstheme="minorBidi"/>
              <w:noProof/>
              <w:rtl/>
            </w:rPr>
          </w:pPr>
          <w:hyperlink w:anchor="_Toc10751611" w:history="1">
            <w:r w:rsidR="00D84DF7" w:rsidRPr="008274E5">
              <w:rPr>
                <w:rStyle w:val="Hyperlink"/>
                <w:noProof/>
                <w:rtl/>
              </w:rPr>
              <w:t>ג.</w:t>
            </w:r>
            <w:r w:rsidR="00D84DF7">
              <w:rPr>
                <w:rFonts w:eastAsiaTheme="minorEastAsia" w:cstheme="minorBidi"/>
                <w:noProof/>
                <w:rtl/>
              </w:rPr>
              <w:tab/>
            </w:r>
            <w:r w:rsidR="00D84DF7" w:rsidRPr="008274E5">
              <w:rPr>
                <w:rStyle w:val="Hyperlink"/>
                <w:noProof/>
                <w:rtl/>
              </w:rPr>
              <w:t>בחירת שתי גישות לניתוח אשכולות</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Toc10751611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8</w:t>
            </w:r>
            <w:r w:rsidR="00D84DF7">
              <w:rPr>
                <w:noProof/>
                <w:webHidden/>
                <w:rtl/>
              </w:rPr>
              <w:fldChar w:fldCharType="end"/>
            </w:r>
          </w:hyperlink>
        </w:p>
        <w:p w:rsidR="00D84DF7" w:rsidRDefault="004755AE">
          <w:pPr>
            <w:pStyle w:val="TOC2"/>
            <w:tabs>
              <w:tab w:val="left" w:pos="1100"/>
              <w:tab w:val="right" w:leader="dot" w:pos="8302"/>
            </w:tabs>
            <w:rPr>
              <w:rFonts w:eastAsiaTheme="minorEastAsia" w:cstheme="minorBidi"/>
              <w:noProof/>
              <w:rtl/>
            </w:rPr>
          </w:pPr>
          <w:hyperlink w:anchor="_Toc10751612" w:history="1">
            <w:r w:rsidR="00D84DF7" w:rsidRPr="008274E5">
              <w:rPr>
                <w:rStyle w:val="Hyperlink"/>
                <w:noProof/>
                <w:rtl/>
              </w:rPr>
              <w:t>ד.</w:t>
            </w:r>
            <w:r w:rsidR="00D84DF7">
              <w:rPr>
                <w:rFonts w:eastAsiaTheme="minorEastAsia" w:cstheme="minorBidi"/>
                <w:noProof/>
                <w:rtl/>
              </w:rPr>
              <w:tab/>
            </w:r>
            <w:r w:rsidR="00D84DF7" w:rsidRPr="008274E5">
              <w:rPr>
                <w:rStyle w:val="Hyperlink"/>
                <w:noProof/>
                <w:rtl/>
              </w:rPr>
              <w:t>תיאור שלבי ניתוח האשכולות עבור שתי הגישות</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Toc10751612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9</w:t>
            </w:r>
            <w:r w:rsidR="00D84DF7">
              <w:rPr>
                <w:noProof/>
                <w:webHidden/>
                <w:rtl/>
              </w:rPr>
              <w:fldChar w:fldCharType="end"/>
            </w:r>
          </w:hyperlink>
        </w:p>
        <w:p w:rsidR="00D84DF7" w:rsidRDefault="004755AE">
          <w:pPr>
            <w:pStyle w:val="TOC2"/>
            <w:tabs>
              <w:tab w:val="left" w:pos="1100"/>
              <w:tab w:val="right" w:leader="dot" w:pos="8302"/>
            </w:tabs>
            <w:rPr>
              <w:rFonts w:eastAsiaTheme="minorEastAsia" w:cstheme="minorBidi"/>
              <w:noProof/>
              <w:rtl/>
            </w:rPr>
          </w:pPr>
          <w:hyperlink w:anchor="_Toc10751613" w:history="1">
            <w:r w:rsidR="00D84DF7" w:rsidRPr="008274E5">
              <w:rPr>
                <w:rStyle w:val="Hyperlink"/>
                <w:noProof/>
                <w:rtl/>
              </w:rPr>
              <w:t>ה.</w:t>
            </w:r>
            <w:r w:rsidR="00D84DF7">
              <w:rPr>
                <w:rFonts w:eastAsiaTheme="minorEastAsia" w:cstheme="minorBidi"/>
                <w:noProof/>
                <w:rtl/>
              </w:rPr>
              <w:tab/>
            </w:r>
            <w:r w:rsidR="00D84DF7" w:rsidRPr="008274E5">
              <w:rPr>
                <w:rStyle w:val="Hyperlink"/>
                <w:noProof/>
                <w:rtl/>
              </w:rPr>
              <w:t>דיווח תוצאות הניתוחים</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Toc10751613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10</w:t>
            </w:r>
            <w:r w:rsidR="00D84DF7">
              <w:rPr>
                <w:noProof/>
                <w:webHidden/>
                <w:rtl/>
              </w:rPr>
              <w:fldChar w:fldCharType="end"/>
            </w:r>
          </w:hyperlink>
        </w:p>
        <w:p w:rsidR="00D84DF7" w:rsidRDefault="004755AE">
          <w:pPr>
            <w:pStyle w:val="TOC2"/>
            <w:tabs>
              <w:tab w:val="left" w:pos="1100"/>
              <w:tab w:val="right" w:leader="dot" w:pos="8302"/>
            </w:tabs>
            <w:rPr>
              <w:rFonts w:eastAsiaTheme="minorEastAsia" w:cstheme="minorBidi"/>
              <w:noProof/>
              <w:rtl/>
            </w:rPr>
          </w:pPr>
          <w:hyperlink w:anchor="_Toc10751614" w:history="1">
            <w:r w:rsidR="00D84DF7" w:rsidRPr="008274E5">
              <w:rPr>
                <w:rStyle w:val="Hyperlink"/>
                <w:noProof/>
                <w:rtl/>
              </w:rPr>
              <w:t>ו.</w:t>
            </w:r>
            <w:r w:rsidR="00D84DF7">
              <w:rPr>
                <w:rFonts w:eastAsiaTheme="minorEastAsia" w:cstheme="minorBidi"/>
                <w:noProof/>
                <w:rtl/>
              </w:rPr>
              <w:tab/>
            </w:r>
            <w:r w:rsidR="00D84DF7" w:rsidRPr="008274E5">
              <w:rPr>
                <w:rStyle w:val="Hyperlink"/>
                <w:noProof/>
                <w:rtl/>
              </w:rPr>
              <w:t>ניתוח השוואתי של התוצאות והסקת מסקנות</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Toc10751614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10</w:t>
            </w:r>
            <w:r w:rsidR="00D84DF7">
              <w:rPr>
                <w:noProof/>
                <w:webHidden/>
                <w:rtl/>
              </w:rPr>
              <w:fldChar w:fldCharType="end"/>
            </w:r>
          </w:hyperlink>
        </w:p>
        <w:p w:rsidR="00D84DF7" w:rsidRDefault="004755AE">
          <w:pPr>
            <w:pStyle w:val="TOC1"/>
            <w:tabs>
              <w:tab w:val="left" w:pos="660"/>
              <w:tab w:val="right" w:leader="dot" w:pos="8302"/>
            </w:tabs>
            <w:rPr>
              <w:rFonts w:eastAsiaTheme="minorEastAsia" w:cstheme="minorBidi"/>
              <w:noProof/>
              <w:rtl/>
            </w:rPr>
          </w:pPr>
          <w:hyperlink w:anchor="_Toc10751615" w:history="1">
            <w:r w:rsidR="00D84DF7" w:rsidRPr="008274E5">
              <w:rPr>
                <w:rStyle w:val="Hyperlink"/>
                <w:noProof/>
                <w:rtl/>
              </w:rPr>
              <w:t>3.</w:t>
            </w:r>
            <w:r w:rsidR="00D84DF7">
              <w:rPr>
                <w:rFonts w:eastAsiaTheme="minorEastAsia" w:cstheme="minorBidi"/>
                <w:noProof/>
                <w:rtl/>
              </w:rPr>
              <w:tab/>
            </w:r>
            <w:r w:rsidR="00D84DF7" w:rsidRPr="00D84DF7">
              <w:rPr>
                <w:rStyle w:val="Hyperlink"/>
                <w:b/>
                <w:bCs/>
                <w:noProof/>
                <w:shd w:val="clear" w:color="auto" w:fill="DAEEF3" w:themeFill="accent5" w:themeFillTint="33"/>
                <w:rtl/>
              </w:rPr>
              <w:t>סיכום ומסקנות</w:t>
            </w:r>
            <w:r w:rsidR="00D84DF7">
              <w:rPr>
                <w:noProof/>
                <w:webHidden/>
                <w:rtl/>
              </w:rPr>
              <w:tab/>
            </w:r>
            <w:r w:rsidR="00D84DF7">
              <w:rPr>
                <w:noProof/>
                <w:webHidden/>
                <w:rtl/>
              </w:rPr>
              <w:fldChar w:fldCharType="begin"/>
            </w:r>
            <w:r w:rsidR="00D84DF7">
              <w:rPr>
                <w:noProof/>
                <w:webHidden/>
                <w:rtl/>
              </w:rPr>
              <w:instrText xml:space="preserve"> </w:instrText>
            </w:r>
            <w:r w:rsidR="00D84DF7">
              <w:rPr>
                <w:noProof/>
                <w:webHidden/>
              </w:rPr>
              <w:instrText>PAGEREF</w:instrText>
            </w:r>
            <w:r w:rsidR="00D84DF7">
              <w:rPr>
                <w:noProof/>
                <w:webHidden/>
                <w:rtl/>
              </w:rPr>
              <w:instrText xml:space="preserve"> _</w:instrText>
            </w:r>
            <w:r w:rsidR="00D84DF7">
              <w:rPr>
                <w:noProof/>
                <w:webHidden/>
              </w:rPr>
              <w:instrText>Toc10751615 \h</w:instrText>
            </w:r>
            <w:r w:rsidR="00D84DF7">
              <w:rPr>
                <w:noProof/>
                <w:webHidden/>
                <w:rtl/>
              </w:rPr>
              <w:instrText xml:space="preserve"> </w:instrText>
            </w:r>
            <w:r w:rsidR="00D84DF7">
              <w:rPr>
                <w:noProof/>
                <w:webHidden/>
                <w:rtl/>
              </w:rPr>
            </w:r>
            <w:r w:rsidR="00D84DF7">
              <w:rPr>
                <w:noProof/>
                <w:webHidden/>
                <w:rtl/>
              </w:rPr>
              <w:fldChar w:fldCharType="separate"/>
            </w:r>
            <w:r w:rsidR="00D84DF7">
              <w:rPr>
                <w:noProof/>
                <w:webHidden/>
                <w:rtl/>
              </w:rPr>
              <w:t>11</w:t>
            </w:r>
            <w:r w:rsidR="00D84DF7">
              <w:rPr>
                <w:noProof/>
                <w:webHidden/>
                <w:rtl/>
              </w:rPr>
              <w:fldChar w:fldCharType="end"/>
            </w:r>
          </w:hyperlink>
        </w:p>
        <w:p w:rsidR="004230C4" w:rsidRDefault="004230C4">
          <w:r w:rsidRPr="00F23AF6">
            <w:rPr>
              <w:b/>
              <w:bCs/>
              <w:noProof/>
            </w:rPr>
            <w:fldChar w:fldCharType="end"/>
          </w:r>
        </w:p>
      </w:sdtContent>
    </w:sdt>
    <w:p w:rsidR="004230C4" w:rsidRDefault="004230C4" w:rsidP="004230C4">
      <w:pPr>
        <w:pStyle w:val="1"/>
        <w:ind w:left="360"/>
        <w:rPr>
          <w:rtl/>
        </w:rPr>
      </w:pPr>
    </w:p>
    <w:p w:rsidR="00F23AF6" w:rsidRDefault="00D84DF7" w:rsidP="00D84DF7">
      <w:pPr>
        <w:tabs>
          <w:tab w:val="left" w:pos="1824"/>
        </w:tabs>
        <w:rPr>
          <w:rtl/>
        </w:rPr>
      </w:pPr>
      <w:r>
        <w:rPr>
          <w:rtl/>
        </w:rPr>
        <w:tab/>
      </w: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F23AF6" w:rsidRDefault="00F23AF6" w:rsidP="00F23AF6">
      <w:pPr>
        <w:rPr>
          <w:rtl/>
        </w:rPr>
      </w:pPr>
    </w:p>
    <w:p w:rsidR="005D2496" w:rsidRPr="005D2496" w:rsidRDefault="00166618" w:rsidP="005D2496">
      <w:pPr>
        <w:pStyle w:val="1"/>
        <w:numPr>
          <w:ilvl w:val="0"/>
          <w:numId w:val="17"/>
        </w:numPr>
        <w:rPr>
          <w:rtl/>
        </w:rPr>
      </w:pPr>
      <w:bookmarkStart w:id="1" w:name="_Toc10751602"/>
      <w:r>
        <w:rPr>
          <w:rFonts w:hint="cs"/>
          <w:rtl/>
        </w:rPr>
        <w:lastRenderedPageBreak/>
        <w:t>חוקי הקשר</w:t>
      </w:r>
      <w:bookmarkEnd w:id="1"/>
    </w:p>
    <w:p w:rsidR="00222B4A" w:rsidRPr="00222B4A" w:rsidRDefault="00166618" w:rsidP="00222B4A">
      <w:pPr>
        <w:pStyle w:val="2"/>
        <w:numPr>
          <w:ilvl w:val="0"/>
          <w:numId w:val="18"/>
        </w:numPr>
        <w:rPr>
          <w:rtl/>
        </w:rPr>
      </w:pPr>
      <w:bookmarkStart w:id="2" w:name="_Toc10751603"/>
      <w:r>
        <w:rPr>
          <w:rFonts w:hint="cs"/>
          <w:rtl/>
        </w:rPr>
        <w:t>בחירת שני אלגוריתמים של חוקי הקשר</w:t>
      </w:r>
      <w:bookmarkEnd w:id="2"/>
    </w:p>
    <w:p w:rsidR="00222B4A" w:rsidRDefault="004271EB" w:rsidP="00222B4A">
      <w:pPr>
        <w:spacing w:after="0"/>
        <w:ind w:firstLine="360"/>
        <w:jc w:val="both"/>
        <w:rPr>
          <w:rFonts w:asciiTheme="majorBidi" w:hAnsiTheme="majorBidi" w:cstheme="majorBidi"/>
          <w:rtl/>
        </w:rPr>
      </w:pPr>
      <w:r w:rsidRPr="004271EB">
        <w:rPr>
          <w:rFonts w:hint="cs"/>
          <w:rtl/>
        </w:rPr>
        <w:t>נבחר בשני האלגוריתמים המרכזיים שנלמדו בקורס במסגרת חוקי הקשר</w:t>
      </w:r>
      <w:r>
        <w:rPr>
          <w:rFonts w:hint="cs"/>
          <w:rtl/>
        </w:rPr>
        <w:t xml:space="preserve">: </w:t>
      </w:r>
      <w:r w:rsidRPr="004271EB">
        <w:rPr>
          <w:rFonts w:asciiTheme="majorBidi" w:hAnsiTheme="majorBidi" w:cstheme="majorBidi"/>
        </w:rPr>
        <w:t xml:space="preserve">Apriory </w:t>
      </w:r>
      <w:r w:rsidRPr="004271EB">
        <w:rPr>
          <w:rFonts w:asciiTheme="majorBidi" w:hAnsiTheme="majorBidi" w:cstheme="majorBidi"/>
          <w:rtl/>
        </w:rPr>
        <w:t xml:space="preserve"> ו-</w:t>
      </w:r>
      <w:r w:rsidRPr="004271EB">
        <w:rPr>
          <w:rFonts w:asciiTheme="majorBidi" w:hAnsiTheme="majorBidi" w:cstheme="majorBidi"/>
        </w:rPr>
        <w:t>FP-growth</w:t>
      </w:r>
      <w:r w:rsidRPr="004271EB">
        <w:rPr>
          <w:rFonts w:asciiTheme="majorBidi" w:hAnsiTheme="majorBidi" w:cstheme="majorBidi"/>
          <w:rtl/>
        </w:rPr>
        <w:t xml:space="preserve"> –</w:t>
      </w:r>
    </w:p>
    <w:p w:rsidR="00991104" w:rsidRDefault="004271EB" w:rsidP="00222B4A">
      <w:pPr>
        <w:spacing w:after="0"/>
        <w:ind w:firstLine="360"/>
        <w:jc w:val="both"/>
        <w:rPr>
          <w:rtl/>
        </w:rPr>
      </w:pPr>
      <w:r w:rsidRPr="004271EB">
        <w:rPr>
          <w:rFonts w:hint="cs"/>
          <w:rtl/>
        </w:rPr>
        <w:t xml:space="preserve"> </w:t>
      </w:r>
    </w:p>
    <w:p w:rsidR="004A1037" w:rsidRPr="004A1037" w:rsidRDefault="004271EB" w:rsidP="004A1037">
      <w:pPr>
        <w:pStyle w:val="ab"/>
        <w:numPr>
          <w:ilvl w:val="0"/>
          <w:numId w:val="30"/>
        </w:numPr>
        <w:spacing w:after="240"/>
        <w:jc w:val="both"/>
        <w:rPr>
          <w:rFonts w:asciiTheme="majorBidi" w:hAnsiTheme="majorBidi" w:cstheme="majorBidi"/>
          <w:u w:val="single"/>
        </w:rPr>
      </w:pPr>
      <w:r w:rsidRPr="00910FDE">
        <w:rPr>
          <w:rFonts w:asciiTheme="majorBidi" w:hAnsiTheme="majorBidi" w:cstheme="majorBidi"/>
          <w:b/>
          <w:bCs/>
          <w:u w:val="single"/>
        </w:rPr>
        <w:t>Apriory</w:t>
      </w:r>
    </w:p>
    <w:p w:rsidR="00F330AF" w:rsidRPr="004A1037" w:rsidRDefault="00910FDE" w:rsidP="004A1037">
      <w:pPr>
        <w:pStyle w:val="ab"/>
        <w:numPr>
          <w:ilvl w:val="1"/>
          <w:numId w:val="30"/>
        </w:numPr>
        <w:spacing w:after="240"/>
        <w:jc w:val="both"/>
        <w:rPr>
          <w:rFonts w:asciiTheme="majorBidi" w:hAnsiTheme="majorBidi" w:cstheme="majorBidi"/>
          <w:u w:val="single"/>
        </w:rPr>
      </w:pPr>
      <w:r w:rsidRPr="004A1037">
        <w:rPr>
          <w:rFonts w:ascii="David" w:hAnsi="David" w:hint="cs"/>
          <w:b/>
          <w:bCs/>
          <w:rtl/>
        </w:rPr>
        <w:t>תיאור</w:t>
      </w:r>
      <w:r w:rsidRPr="004A1037">
        <w:rPr>
          <w:rFonts w:ascii="David" w:hAnsi="David" w:hint="cs"/>
          <w:rtl/>
        </w:rPr>
        <w:t xml:space="preserve">: אלגוריתם זה מוצא קבוצות תדירות באורכים הולכים וגדלים </w:t>
      </w:r>
      <w:r w:rsidR="00F330AF" w:rsidRPr="004A1037">
        <w:rPr>
          <w:rFonts w:ascii="David" w:hAnsi="David" w:hint="cs"/>
          <w:rtl/>
        </w:rPr>
        <w:t xml:space="preserve">ע"י בניית קבוצות המועמדות כפוטנציאליות להיות קבוצות שכיחות, בדיקתן מול תנאי הסף של התמיכה המינימאלית, ויצירת קבוצות שכיחות על סמך אלו המועמדות שעמדו בתנאי הסף. פעולות האלגוריתם היא איטרטיבית כאשר גודל הקבוצות השכיחות שנמצאות מתרחב באופן אינקרמנטלי עם ריצת האלגוריתם: </w:t>
      </w:r>
      <w:r w:rsidRPr="004A1037">
        <w:rPr>
          <w:rFonts w:ascii="David" w:hAnsi="David" w:hint="cs"/>
          <w:rtl/>
        </w:rPr>
        <w:t xml:space="preserve">באיטרציה </w:t>
      </w:r>
      <w:r w:rsidR="00F330AF" w:rsidRPr="004A1037">
        <w:rPr>
          <w:rFonts w:ascii="David" w:hAnsi="David" w:hint="cs"/>
          <w:rtl/>
        </w:rPr>
        <w:t>הראשונה נמצאות הקבוצות בנות איבר יחיד</w:t>
      </w:r>
      <w:r w:rsidRPr="004A1037">
        <w:rPr>
          <w:rFonts w:ascii="David" w:hAnsi="David" w:hint="cs"/>
          <w:rtl/>
        </w:rPr>
        <w:t xml:space="preserve"> </w:t>
      </w:r>
      <w:r w:rsidR="00F330AF" w:rsidRPr="004A1037">
        <w:rPr>
          <w:rFonts w:ascii="David" w:hAnsi="David" w:hint="cs"/>
          <w:rtl/>
        </w:rPr>
        <w:t>(</w:t>
      </w:r>
      <w:r w:rsidRPr="004A1037">
        <w:rPr>
          <w:rFonts w:ascii="David" w:hAnsi="David" w:hint="cs"/>
          <w:rtl/>
        </w:rPr>
        <w:t xml:space="preserve">הפריטים האינדיווידואליים השכיחים) ולכל </w:t>
      </w:r>
      <w:r w:rsidRPr="004A1037">
        <w:rPr>
          <w:rFonts w:ascii="David" w:hAnsi="David"/>
        </w:rPr>
        <w:t>k&gt;1</w:t>
      </w:r>
      <w:r w:rsidRPr="004A1037">
        <w:rPr>
          <w:rFonts w:ascii="David" w:hAnsi="David" w:hint="cs"/>
          <w:rtl/>
        </w:rPr>
        <w:t>, באיטרציה ה-</w:t>
      </w:r>
      <w:r w:rsidRPr="004A1037">
        <w:rPr>
          <w:rFonts w:ascii="David" w:hAnsi="David"/>
        </w:rPr>
        <w:t>k</w:t>
      </w:r>
      <w:r w:rsidRPr="004A1037">
        <w:rPr>
          <w:rFonts w:ascii="David" w:hAnsi="David" w:hint="cs"/>
          <w:rtl/>
        </w:rPr>
        <w:t xml:space="preserve"> מבוצע חיפוש של קבוצות שכיחות בגודל </w:t>
      </w:r>
      <w:r w:rsidRPr="004A1037">
        <w:rPr>
          <w:rFonts w:ascii="David" w:hAnsi="David"/>
        </w:rPr>
        <w:t>k</w:t>
      </w:r>
      <w:r w:rsidRPr="004A1037">
        <w:rPr>
          <w:rFonts w:ascii="David" w:hAnsi="David" w:hint="cs"/>
          <w:rtl/>
        </w:rPr>
        <w:t xml:space="preserve"> ע"י בניית צירופי</w:t>
      </w:r>
      <w:r w:rsidR="00F330AF" w:rsidRPr="004A1037">
        <w:rPr>
          <w:rFonts w:ascii="David" w:hAnsi="David" w:hint="cs"/>
          <w:rtl/>
        </w:rPr>
        <w:t>ם (</w:t>
      </w:r>
      <w:r w:rsidR="00F330AF" w:rsidRPr="004A1037">
        <w:rPr>
          <w:rFonts w:ascii="David" w:hAnsi="David"/>
        </w:rPr>
        <w:t>join</w:t>
      </w:r>
      <w:r w:rsidR="00F330AF" w:rsidRPr="004A1037">
        <w:rPr>
          <w:rFonts w:ascii="David" w:hAnsi="David" w:hint="cs"/>
          <w:rtl/>
        </w:rPr>
        <w:t>)</w:t>
      </w:r>
      <w:r w:rsidRPr="004A1037">
        <w:rPr>
          <w:rFonts w:ascii="David" w:hAnsi="David" w:hint="cs"/>
          <w:rtl/>
        </w:rPr>
        <w:t xml:space="preserve"> </w:t>
      </w:r>
      <w:r w:rsidR="00F330AF" w:rsidRPr="004A1037">
        <w:rPr>
          <w:rFonts w:ascii="David" w:hAnsi="David" w:hint="cs"/>
          <w:rtl/>
        </w:rPr>
        <w:t xml:space="preserve">בין </w:t>
      </w:r>
      <w:r w:rsidRPr="004A1037">
        <w:rPr>
          <w:rFonts w:ascii="David" w:hAnsi="David" w:hint="cs"/>
          <w:rtl/>
        </w:rPr>
        <w:t xml:space="preserve">קבוצות מועמדים בגודל </w:t>
      </w:r>
      <w:r w:rsidRPr="004A1037">
        <w:rPr>
          <w:rFonts w:ascii="David" w:hAnsi="David"/>
        </w:rPr>
        <w:t>k-1</w:t>
      </w:r>
      <w:r w:rsidRPr="004A1037">
        <w:rPr>
          <w:rFonts w:ascii="David" w:hAnsi="David" w:hint="cs"/>
          <w:rtl/>
        </w:rPr>
        <w:t xml:space="preserve"> ש</w:t>
      </w:r>
      <w:r w:rsidR="00F330AF" w:rsidRPr="004A1037">
        <w:rPr>
          <w:rFonts w:ascii="David" w:hAnsi="David" w:hint="cs"/>
          <w:rtl/>
        </w:rPr>
        <w:t xml:space="preserve">נמצאו באיטרציה קודמת כקבוצות שכיחות הנבדלות ביניהן בתכונה אחת בלבד, וע"י כך האלגוריתם בונה קבוצה חדשה בגודל </w:t>
      </w:r>
      <w:r w:rsidR="00F330AF" w:rsidRPr="004A1037">
        <w:rPr>
          <w:rFonts w:ascii="David" w:hAnsi="David"/>
        </w:rPr>
        <w:t>k</w:t>
      </w:r>
      <w:r w:rsidR="00F330AF" w:rsidRPr="004A1037">
        <w:rPr>
          <w:rFonts w:ascii="David" w:hAnsi="David" w:hint="cs"/>
          <w:rtl/>
        </w:rPr>
        <w:t>, שנבדקת מול תנאי הסף של התמיכה המינימאלית ומצורפת לפלט הקבוצות השכיחות במידה ועומדת בתנאי הסף. בסיום ריצת האלגוריתם ומציאת הקבוצות השכיחות, האלגוריתם מפיק את חוקי ההקשר החזקים, דהיינו אלו שעומדים בנוסף לתנאי סף של התמיכה גם בתנאי הסף של הביטחון. קיימים גם מדדים נוספים שניתן לשלב לסינון/בחירת החוקים המשקפים את מידת הקשר (</w:t>
      </w:r>
      <w:r w:rsidR="004A1037" w:rsidRPr="004A1037">
        <w:rPr>
          <w:rFonts w:ascii="David" w:hAnsi="David"/>
        </w:rPr>
        <w:t>Correlation</w:t>
      </w:r>
      <w:r w:rsidR="00F330AF" w:rsidRPr="004A1037">
        <w:rPr>
          <w:rFonts w:ascii="David" w:hAnsi="David" w:hint="cs"/>
          <w:rtl/>
        </w:rPr>
        <w:t xml:space="preserve">) </w:t>
      </w:r>
      <w:r w:rsidR="004A1037" w:rsidRPr="004A1037">
        <w:rPr>
          <w:rFonts w:ascii="David" w:hAnsi="David" w:hint="cs"/>
          <w:rtl/>
        </w:rPr>
        <w:t>שבין התכונות/פריטים שבחוק.</w:t>
      </w:r>
    </w:p>
    <w:p w:rsidR="001B1E08" w:rsidRPr="001B1E08" w:rsidRDefault="004A1037" w:rsidP="001B1E08">
      <w:pPr>
        <w:pStyle w:val="ab"/>
        <w:numPr>
          <w:ilvl w:val="1"/>
          <w:numId w:val="30"/>
        </w:numPr>
        <w:spacing w:after="240"/>
        <w:jc w:val="both"/>
        <w:rPr>
          <w:rFonts w:asciiTheme="majorBidi" w:hAnsiTheme="majorBidi" w:cstheme="majorBidi"/>
          <w:u w:val="single"/>
        </w:rPr>
      </w:pPr>
      <w:r>
        <w:rPr>
          <w:rFonts w:ascii="David" w:hAnsi="David" w:hint="cs"/>
          <w:b/>
          <w:bCs/>
          <w:rtl/>
        </w:rPr>
        <w:t>ניתוח</w:t>
      </w:r>
      <w:r>
        <w:rPr>
          <w:rFonts w:ascii="David" w:hAnsi="David" w:hint="cs"/>
          <w:rtl/>
        </w:rPr>
        <w:t xml:space="preserve">: מספר תתי-הקבוצות של קבוצת פריטים/איברים בגודל </w:t>
      </w:r>
      <w:r w:rsidRPr="004A1037">
        <w:rPr>
          <w:rFonts w:ascii="David" w:hAnsi="David"/>
          <w:position w:val="-6"/>
        </w:rPr>
        <w:object w:dxaOrig="180" w:dyaOrig="200">
          <v:shape id="_x0000_i1025" type="#_x0000_t75" style="width:9pt;height:10pt" o:ole="">
            <v:imagedata r:id="rId11" o:title=""/>
          </v:shape>
          <o:OLEObject Type="Embed" ProgID="Equation.DSMT4" ShapeID="_x0000_i1025" DrawAspect="Content" ObjectID="_1623436843" r:id="rId12"/>
        </w:object>
      </w:r>
      <w:r>
        <w:rPr>
          <w:rFonts w:ascii="David" w:hAnsi="David"/>
          <w:rtl/>
        </w:rPr>
        <w:t xml:space="preserve"> </w:t>
      </w:r>
      <w:r>
        <w:rPr>
          <w:rFonts w:ascii="David" w:hAnsi="David" w:hint="cs"/>
          <w:rtl/>
        </w:rPr>
        <w:t xml:space="preserve">הינה </w:t>
      </w:r>
      <w:r w:rsidRPr="004A1037">
        <w:rPr>
          <w:rFonts w:ascii="David" w:hAnsi="David"/>
          <w:position w:val="-4"/>
        </w:rPr>
        <w:object w:dxaOrig="240" w:dyaOrig="260">
          <v:shape id="_x0000_i1026" type="#_x0000_t75" style="width:12pt;height:13pt" o:ole="">
            <v:imagedata r:id="rId13" o:title=""/>
          </v:shape>
          <o:OLEObject Type="Embed" ProgID="Equation.DSMT4" ShapeID="_x0000_i1026" DrawAspect="Content" ObjectID="_1623436844" r:id="rId14"/>
        </w:object>
      </w:r>
      <w:r>
        <w:rPr>
          <w:rFonts w:ascii="David" w:hAnsi="David" w:hint="cs"/>
          <w:rtl/>
        </w:rPr>
        <w:t xml:space="preserve">, לפיכך, באופן תיאורטי, חיפוש ממצה של האלגוריתם על תתי-הקבוצות האפשריות בגדלים </w:t>
      </w:r>
      <w:r w:rsidRPr="004A1037">
        <w:rPr>
          <w:rFonts w:ascii="David" w:hAnsi="David"/>
          <w:position w:val="-8"/>
        </w:rPr>
        <w:object w:dxaOrig="1180" w:dyaOrig="279">
          <v:shape id="_x0000_i1027" type="#_x0000_t75" style="width:59pt;height:13.95pt" o:ole="">
            <v:imagedata r:id="rId15" o:title=""/>
          </v:shape>
          <o:OLEObject Type="Embed" ProgID="Equation.DSMT4" ShapeID="_x0000_i1027" DrawAspect="Content" ObjectID="_1623436845" r:id="rId16"/>
        </w:object>
      </w:r>
      <w:r>
        <w:rPr>
          <w:rFonts w:ascii="David" w:hAnsi="David" w:hint="cs"/>
          <w:rtl/>
        </w:rPr>
        <w:t>ידרוש זמן ריצה אקספוננציאלי (מעריכי). בפועל לעומת זאת, האלגוריתם חוסך זמן ריצה יקר של בדיקת כל תתי-הקבוצות האפשריות תוך הסתמכות על עקרון ה-'אפריור</w:t>
      </w:r>
      <w:r>
        <w:rPr>
          <w:rFonts w:ascii="David" w:hAnsi="David" w:hint="eastAsia"/>
          <w:rtl/>
        </w:rPr>
        <w:t>י</w:t>
      </w:r>
      <w:r>
        <w:rPr>
          <w:rFonts w:ascii="David" w:hAnsi="David" w:hint="cs"/>
          <w:rtl/>
        </w:rPr>
        <w:t xml:space="preserve">': עקרון זה מקיים </w:t>
      </w:r>
      <w:r w:rsidR="001B1E08">
        <w:rPr>
          <w:rFonts w:ascii="David" w:hAnsi="David" w:hint="cs"/>
          <w:rtl/>
        </w:rPr>
        <w:t xml:space="preserve">את </w:t>
      </w:r>
      <w:r>
        <w:rPr>
          <w:rFonts w:ascii="David" w:hAnsi="David" w:hint="cs"/>
          <w:rtl/>
        </w:rPr>
        <w:t>תכונת האנטי-מונוטוניות</w:t>
      </w:r>
      <w:r w:rsidR="001B1E08">
        <w:rPr>
          <w:rFonts w:ascii="David" w:hAnsi="David" w:hint="cs"/>
          <w:rtl/>
        </w:rPr>
        <w:t xml:space="preserve">: "אם </w:t>
      </w:r>
      <w:r>
        <w:rPr>
          <w:rFonts w:ascii="David" w:hAnsi="David" w:hint="cs"/>
          <w:rtl/>
        </w:rPr>
        <w:t>קבוצ</w:t>
      </w:r>
      <w:r w:rsidR="001B1E08">
        <w:rPr>
          <w:rFonts w:ascii="David" w:hAnsi="David" w:hint="cs"/>
          <w:rtl/>
        </w:rPr>
        <w:t xml:space="preserve">ה </w:t>
      </w:r>
      <w:r>
        <w:rPr>
          <w:rFonts w:ascii="David" w:hAnsi="David" w:hint="cs"/>
          <w:rtl/>
        </w:rPr>
        <w:t>אינה שכיחה</w:t>
      </w:r>
      <w:r w:rsidR="001B1E08">
        <w:rPr>
          <w:rFonts w:ascii="David" w:hAnsi="David" w:hint="cs"/>
          <w:rtl/>
        </w:rPr>
        <w:t>,</w:t>
      </w:r>
      <w:r>
        <w:rPr>
          <w:rFonts w:ascii="David" w:hAnsi="David" w:hint="cs"/>
          <w:rtl/>
        </w:rPr>
        <w:t xml:space="preserve"> </w:t>
      </w:r>
      <w:r w:rsidR="001B1E08">
        <w:rPr>
          <w:rFonts w:ascii="David" w:hAnsi="David" w:hint="cs"/>
          <w:rtl/>
        </w:rPr>
        <w:t xml:space="preserve">אזי גם כל קבוצה המכילה אותה </w:t>
      </w:r>
      <w:r>
        <w:rPr>
          <w:rFonts w:ascii="David" w:hAnsi="David" w:hint="cs"/>
          <w:rtl/>
        </w:rPr>
        <w:t xml:space="preserve"> </w:t>
      </w:r>
      <w:r w:rsidR="001B1E08">
        <w:rPr>
          <w:rFonts w:ascii="David" w:hAnsi="David" w:hint="cs"/>
          <w:rtl/>
        </w:rPr>
        <w:t xml:space="preserve">אינה שכיחה". לפיכך, מרגע שהאלגוריתם מצא שצירוף מסוים אינו שכיח, זה חוסך את בדיקת כל הקבוצות המכילות צירוף זה. טקטיקה זו מזכירה במקצת את טקטיקת התכנון הדינאמי, המסתמכת על תוצאות ביניים משלבי חישוב קודמים כדי להסיק תוצאות עוקבות במאמץ מופחת. </w:t>
      </w:r>
    </w:p>
    <w:p w:rsidR="00F330AF" w:rsidRPr="003B008F" w:rsidRDefault="001B1E08" w:rsidP="003B008F">
      <w:pPr>
        <w:pStyle w:val="ab"/>
        <w:numPr>
          <w:ilvl w:val="1"/>
          <w:numId w:val="30"/>
        </w:numPr>
        <w:spacing w:after="240"/>
        <w:jc w:val="both"/>
        <w:rPr>
          <w:rFonts w:asciiTheme="majorBidi" w:hAnsiTheme="majorBidi" w:cstheme="majorBidi"/>
          <w:u w:val="single"/>
        </w:rPr>
      </w:pPr>
      <w:r>
        <w:rPr>
          <w:rFonts w:ascii="David" w:hAnsi="David" w:hint="cs"/>
          <w:b/>
          <w:bCs/>
          <w:rtl/>
        </w:rPr>
        <w:t>נימוק הבחירה:</w:t>
      </w:r>
      <w:r>
        <w:rPr>
          <w:rFonts w:ascii="David" w:hAnsi="David" w:hint="cs"/>
          <w:rtl/>
        </w:rPr>
        <w:t xml:space="preserve"> </w:t>
      </w:r>
      <w:r w:rsidR="003B008F">
        <w:rPr>
          <w:rFonts w:ascii="David" w:hAnsi="David" w:hint="cs"/>
          <w:rtl/>
        </w:rPr>
        <w:t xml:space="preserve">ראשית, </w:t>
      </w:r>
      <w:r>
        <w:rPr>
          <w:rFonts w:ascii="David" w:hAnsi="David" w:hint="cs"/>
          <w:rtl/>
        </w:rPr>
        <w:t xml:space="preserve">אלגוריתם </w:t>
      </w:r>
      <w:r w:rsidR="003B008F">
        <w:rPr>
          <w:rFonts w:ascii="David" w:hAnsi="David" w:hint="cs"/>
          <w:rtl/>
        </w:rPr>
        <w:t xml:space="preserve">זה </w:t>
      </w:r>
      <w:r>
        <w:rPr>
          <w:rFonts w:ascii="David" w:hAnsi="David" w:hint="cs"/>
          <w:rtl/>
        </w:rPr>
        <w:t xml:space="preserve">פשוט </w:t>
      </w:r>
      <w:r w:rsidR="003B008F">
        <w:rPr>
          <w:rFonts w:ascii="David" w:hAnsi="David" w:hint="cs"/>
          <w:rtl/>
        </w:rPr>
        <w:t>(</w:t>
      </w:r>
      <w:r w:rsidR="003B008F">
        <w:rPr>
          <w:rFonts w:ascii="David" w:hAnsi="David"/>
        </w:rPr>
        <w:t>Straight forward</w:t>
      </w:r>
      <w:r w:rsidR="003B008F">
        <w:rPr>
          <w:rFonts w:ascii="David" w:hAnsi="David" w:hint="cs"/>
          <w:rtl/>
        </w:rPr>
        <w:t xml:space="preserve">), מה שמקל את ההבנה ומעקב. שנית, הודות לעקרון האפריורי לעיל בתוספת אופטימיזציות נוספות כגון שימוש בעץ גיבוב, חלוקת האוכלוסייה למחיצות ודגימות אקראיות האלגוריתם מגיע לרמת סקלביליות טובה ותומך גם בבסיסי נתונים גדולים במיוחד. </w:t>
      </w:r>
    </w:p>
    <w:p w:rsidR="003B008F" w:rsidRDefault="003B008F" w:rsidP="003B008F">
      <w:pPr>
        <w:pStyle w:val="ab"/>
        <w:spacing w:after="240"/>
        <w:ind w:left="360"/>
        <w:jc w:val="both"/>
        <w:rPr>
          <w:rFonts w:asciiTheme="majorBidi" w:hAnsiTheme="majorBidi" w:cstheme="majorBidi"/>
          <w:u w:val="single"/>
        </w:rPr>
      </w:pPr>
    </w:p>
    <w:p w:rsidR="00910FDE" w:rsidRPr="00910FDE" w:rsidRDefault="00910FDE" w:rsidP="00910FDE">
      <w:pPr>
        <w:pStyle w:val="ab"/>
        <w:numPr>
          <w:ilvl w:val="0"/>
          <w:numId w:val="30"/>
        </w:numPr>
        <w:spacing w:after="240"/>
        <w:jc w:val="both"/>
        <w:rPr>
          <w:rFonts w:asciiTheme="majorBidi" w:hAnsiTheme="majorBidi" w:cstheme="majorBidi"/>
          <w:u w:val="single"/>
        </w:rPr>
      </w:pPr>
      <w:r w:rsidRPr="00910FDE">
        <w:rPr>
          <w:rFonts w:asciiTheme="majorBidi" w:hAnsiTheme="majorBidi" w:cstheme="majorBidi"/>
          <w:b/>
          <w:bCs/>
          <w:u w:val="single"/>
        </w:rPr>
        <w:t>FP-growth</w:t>
      </w:r>
    </w:p>
    <w:p w:rsidR="00F07009" w:rsidRPr="004A1037" w:rsidRDefault="00F07009" w:rsidP="00222B4A">
      <w:pPr>
        <w:pStyle w:val="ab"/>
        <w:numPr>
          <w:ilvl w:val="1"/>
          <w:numId w:val="30"/>
        </w:numPr>
        <w:spacing w:after="240"/>
        <w:jc w:val="both"/>
        <w:rPr>
          <w:rFonts w:asciiTheme="majorBidi" w:hAnsiTheme="majorBidi" w:cstheme="majorBidi"/>
          <w:u w:val="single"/>
        </w:rPr>
      </w:pPr>
      <w:r w:rsidRPr="004A1037">
        <w:rPr>
          <w:rFonts w:ascii="David" w:hAnsi="David" w:hint="cs"/>
          <w:b/>
          <w:bCs/>
          <w:rtl/>
        </w:rPr>
        <w:t>תיאור</w:t>
      </w:r>
      <w:r w:rsidRPr="004A1037">
        <w:rPr>
          <w:rFonts w:ascii="David" w:hAnsi="David" w:hint="cs"/>
          <w:rtl/>
        </w:rPr>
        <w:t xml:space="preserve">: </w:t>
      </w:r>
      <w:r>
        <w:rPr>
          <w:rFonts w:ascii="David" w:hAnsi="David" w:hint="cs"/>
          <w:rtl/>
        </w:rPr>
        <w:t xml:space="preserve">להבדיל </w:t>
      </w:r>
      <w:r w:rsidR="00222B4A">
        <w:rPr>
          <w:rFonts w:ascii="David" w:hAnsi="David" w:hint="cs"/>
          <w:rtl/>
        </w:rPr>
        <w:t xml:space="preserve"> מ</w:t>
      </w:r>
      <w:r>
        <w:rPr>
          <w:rFonts w:ascii="David" w:hAnsi="David" w:hint="cs"/>
          <w:rtl/>
        </w:rPr>
        <w:t xml:space="preserve">אפריורי, </w:t>
      </w:r>
      <w:r w:rsidR="00AB4929">
        <w:rPr>
          <w:rFonts w:ascii="David" w:hAnsi="David" w:hint="cs"/>
          <w:rtl/>
        </w:rPr>
        <w:t>אלגוריתם זה חוסך את הצורך ביצירת קבוצות מועמדים ובדיקתן. הוא עושה זאת בעזרת</w:t>
      </w:r>
      <w:r>
        <w:rPr>
          <w:rFonts w:ascii="David" w:hAnsi="David" w:hint="cs"/>
          <w:rtl/>
        </w:rPr>
        <w:t xml:space="preserve"> מבנה נתונים </w:t>
      </w:r>
      <w:r w:rsidR="00AB4929">
        <w:rPr>
          <w:rFonts w:ascii="David" w:hAnsi="David" w:hint="cs"/>
          <w:rtl/>
        </w:rPr>
        <w:t>ייעודי</w:t>
      </w:r>
      <w:r>
        <w:rPr>
          <w:rFonts w:ascii="David" w:hAnsi="David" w:hint="cs"/>
          <w:rtl/>
        </w:rPr>
        <w:t xml:space="preserve"> הנקרא 'עץ תבניות-שכיחות' (</w:t>
      </w:r>
      <w:r>
        <w:rPr>
          <w:rFonts w:asciiTheme="majorBidi" w:hAnsiTheme="majorBidi" w:cstheme="majorBidi"/>
        </w:rPr>
        <w:t>F</w:t>
      </w:r>
      <w:r w:rsidR="00AB4929">
        <w:rPr>
          <w:rFonts w:asciiTheme="majorBidi" w:hAnsiTheme="majorBidi" w:cstheme="majorBidi"/>
        </w:rPr>
        <w:t>requent</w:t>
      </w:r>
      <w:r>
        <w:rPr>
          <w:rFonts w:asciiTheme="majorBidi" w:hAnsiTheme="majorBidi" w:cstheme="majorBidi"/>
        </w:rPr>
        <w:t>P</w:t>
      </w:r>
      <w:r w:rsidR="00AB4929">
        <w:rPr>
          <w:rFonts w:asciiTheme="majorBidi" w:hAnsiTheme="majorBidi" w:cstheme="majorBidi"/>
        </w:rPr>
        <w:t>attern</w:t>
      </w:r>
      <w:r>
        <w:rPr>
          <w:rFonts w:asciiTheme="majorBidi" w:hAnsiTheme="majorBidi" w:cstheme="majorBidi"/>
        </w:rPr>
        <w:t>-tree</w:t>
      </w:r>
      <w:r w:rsidR="00AB4929">
        <w:rPr>
          <w:rFonts w:asciiTheme="majorBidi" w:hAnsiTheme="majorBidi" w:cstheme="majorBidi" w:hint="cs"/>
          <w:rtl/>
        </w:rPr>
        <w:t xml:space="preserve"> או בקיצור </w:t>
      </w:r>
      <w:r w:rsidR="00AB4929">
        <w:rPr>
          <w:rFonts w:asciiTheme="majorBidi" w:hAnsiTheme="majorBidi" w:cstheme="majorBidi"/>
        </w:rPr>
        <w:t>FP-tree</w:t>
      </w:r>
      <w:r w:rsidR="00AB4929">
        <w:rPr>
          <w:rFonts w:asciiTheme="majorBidi" w:hAnsiTheme="majorBidi" w:cstheme="majorBidi" w:hint="cs"/>
          <w:rtl/>
        </w:rPr>
        <w:t xml:space="preserve">). </w:t>
      </w:r>
      <w:r w:rsidR="005653D8">
        <w:rPr>
          <w:rFonts w:ascii="David" w:hAnsi="David" w:hint="cs"/>
          <w:rtl/>
        </w:rPr>
        <w:t>כל צומת בעץ מייצג פריט, וה</w:t>
      </w:r>
      <w:r w:rsidR="00AB4929">
        <w:rPr>
          <w:rFonts w:ascii="David" w:hAnsi="David" w:hint="cs"/>
          <w:rtl/>
        </w:rPr>
        <w:t xml:space="preserve">עץ </w:t>
      </w:r>
      <w:r w:rsidR="005653D8">
        <w:rPr>
          <w:rFonts w:ascii="David" w:hAnsi="David" w:hint="cs"/>
          <w:rtl/>
        </w:rPr>
        <w:t xml:space="preserve">במכלול </w:t>
      </w:r>
      <w:r w:rsidR="00AB4929">
        <w:rPr>
          <w:rFonts w:ascii="David" w:hAnsi="David" w:hint="cs"/>
          <w:rtl/>
        </w:rPr>
        <w:t xml:space="preserve">משקף את תתי-הקבוצות השכיחות כמסלולים בעץ, כאשר רמת התדירות של פריט היא ביחס הפוך לעומק שלו בעץ: ככל שפריט תדיר יותר, הוא יופיע ברמה נמוכה יותר בעץ (קרוב יותר לשורש) וככל שפריט נדיר יותר הוא יופיע ברמה עמוקה יותר </w:t>
      </w:r>
      <w:r w:rsidR="005653D8">
        <w:rPr>
          <w:rFonts w:ascii="David" w:hAnsi="David" w:hint="cs"/>
          <w:rtl/>
        </w:rPr>
        <w:t>(</w:t>
      </w:r>
      <w:r w:rsidR="00AB4929">
        <w:rPr>
          <w:rFonts w:ascii="David" w:hAnsi="David" w:hint="cs"/>
          <w:rtl/>
        </w:rPr>
        <w:t>קרוב לעלים</w:t>
      </w:r>
      <w:r w:rsidR="005653D8">
        <w:rPr>
          <w:rFonts w:ascii="David" w:hAnsi="David" w:hint="cs"/>
          <w:rtl/>
        </w:rPr>
        <w:t>)</w:t>
      </w:r>
      <w:r w:rsidR="00AB4929">
        <w:rPr>
          <w:rFonts w:ascii="David" w:hAnsi="David" w:hint="cs"/>
          <w:rtl/>
        </w:rPr>
        <w:t>. אופן ייצוג זה מאפשר לייצג תתי-קבוצות משותפות ע"י תתי-מסלולים</w:t>
      </w:r>
      <w:r w:rsidR="005653D8">
        <w:rPr>
          <w:rFonts w:ascii="David" w:hAnsi="David" w:hint="cs"/>
          <w:rtl/>
        </w:rPr>
        <w:t xml:space="preserve">. בכדי לנהל מעקב אחר רמת השכיחות של פריט </w:t>
      </w:r>
      <w:r w:rsidR="00222B4A">
        <w:rPr>
          <w:rFonts w:ascii="David" w:hAnsi="David" w:hint="cs"/>
          <w:rtl/>
        </w:rPr>
        <w:t>ב</w:t>
      </w:r>
      <w:r w:rsidR="005653D8">
        <w:rPr>
          <w:rFonts w:ascii="David" w:hAnsi="David" w:hint="cs"/>
          <w:rtl/>
        </w:rPr>
        <w:t xml:space="preserve">מסלול מסוים, מתחזקים בכל צומת מונה עם מספר המופעים של הפריט במסלול. בכדי לקבל את המונה הכולל של פריט בכלל העץ, מתחזקים גם טבלת הצבעות מהפריטים לצמתים בעץ, ומכל צומת יוצרים רשימה מקושרת של הצבעות בין צמתים המייצגים </w:t>
      </w:r>
      <w:r w:rsidR="00222B4A">
        <w:rPr>
          <w:rFonts w:ascii="David" w:hAnsi="David" w:hint="cs"/>
          <w:rtl/>
        </w:rPr>
        <w:t>מופעים של</w:t>
      </w:r>
      <w:r w:rsidR="005653D8">
        <w:rPr>
          <w:rFonts w:ascii="David" w:hAnsi="David" w:hint="cs"/>
          <w:rtl/>
        </w:rPr>
        <w:t xml:space="preserve"> </w:t>
      </w:r>
      <w:r w:rsidR="00222B4A">
        <w:rPr>
          <w:rFonts w:ascii="David" w:hAnsi="David" w:hint="cs"/>
          <w:rtl/>
        </w:rPr>
        <w:t>ה</w:t>
      </w:r>
      <w:r w:rsidR="005653D8">
        <w:rPr>
          <w:rFonts w:ascii="David" w:hAnsi="David" w:hint="cs"/>
          <w:rtl/>
        </w:rPr>
        <w:t>פריט בהסתעפויות שונות, וע"י כך אפשר לסרוק את הרשימה ולקבל את המנייה הכוללת של פריט בקבוצה. בניית העץ נעשית מלמעלה-למטה, ושחזור הקבוצות השכיחות וכללי ההקשר החזקים מבוצעים בסיום בניית הע</w:t>
      </w:r>
      <w:r w:rsidR="002A42F9">
        <w:rPr>
          <w:rFonts w:ascii="David" w:hAnsi="David" w:hint="cs"/>
          <w:rtl/>
        </w:rPr>
        <w:t xml:space="preserve">ץ מלמטה-למעלה, ע"י בניית תתי-עצים מותנים לפריטים השכיחים והתמקדות במסלולים המובילים אליהם. </w:t>
      </w:r>
    </w:p>
    <w:p w:rsidR="00F07009" w:rsidRPr="001B1E08" w:rsidRDefault="00F07009" w:rsidP="005653D8">
      <w:pPr>
        <w:pStyle w:val="ab"/>
        <w:numPr>
          <w:ilvl w:val="1"/>
          <w:numId w:val="30"/>
        </w:numPr>
        <w:spacing w:after="240"/>
        <w:jc w:val="both"/>
        <w:rPr>
          <w:rFonts w:asciiTheme="majorBidi" w:hAnsiTheme="majorBidi" w:cstheme="majorBidi"/>
          <w:u w:val="single"/>
        </w:rPr>
      </w:pPr>
      <w:r>
        <w:rPr>
          <w:rFonts w:ascii="David" w:hAnsi="David" w:hint="cs"/>
          <w:b/>
          <w:bCs/>
          <w:rtl/>
        </w:rPr>
        <w:t>ניתוח</w:t>
      </w:r>
      <w:r>
        <w:rPr>
          <w:rFonts w:ascii="David" w:hAnsi="David" w:hint="cs"/>
          <w:rtl/>
        </w:rPr>
        <w:t xml:space="preserve">: </w:t>
      </w:r>
      <w:r w:rsidR="005653D8">
        <w:rPr>
          <w:rFonts w:ascii="David" w:hAnsi="David" w:hint="cs"/>
          <w:rtl/>
        </w:rPr>
        <w:t xml:space="preserve">ייצוג הקבוצות המשותפות כמסלולים משותפים בעץ מאפשר לכווץ את גודל הייצוג של בסיס הנתונים לייצוג קומפקטי וחסכוני. בנוסף לחיסכון בזיכרון, החיסכון בצורך לעבור על קבוצות הולכות וגדלות של מועמדים תוך שימוש בעץ </w:t>
      </w:r>
      <w:r w:rsidR="005653D8">
        <w:rPr>
          <w:rFonts w:ascii="David" w:hAnsi="David"/>
        </w:rPr>
        <w:t>FP</w:t>
      </w:r>
      <w:r w:rsidR="005653D8">
        <w:rPr>
          <w:rFonts w:ascii="David" w:hAnsi="David" w:hint="cs"/>
          <w:rtl/>
        </w:rPr>
        <w:t xml:space="preserve"> והסתמכות על עקרון האפריורי חוסך גם זמן ריצה ניכר בכמה סדרי גודל. </w:t>
      </w:r>
    </w:p>
    <w:p w:rsidR="005653D8" w:rsidRDefault="00F07009" w:rsidP="002A42F9">
      <w:pPr>
        <w:pStyle w:val="ab"/>
        <w:numPr>
          <w:ilvl w:val="1"/>
          <w:numId w:val="30"/>
        </w:numPr>
        <w:spacing w:after="240"/>
        <w:jc w:val="both"/>
        <w:rPr>
          <w:rFonts w:asciiTheme="majorBidi" w:hAnsiTheme="majorBidi" w:cstheme="majorBidi"/>
          <w:u w:val="single"/>
        </w:rPr>
      </w:pPr>
      <w:r>
        <w:rPr>
          <w:rFonts w:ascii="David" w:hAnsi="David" w:hint="cs"/>
          <w:b/>
          <w:bCs/>
          <w:rtl/>
        </w:rPr>
        <w:t>נימוק הבחירה:</w:t>
      </w:r>
      <w:r>
        <w:rPr>
          <w:rFonts w:ascii="David" w:hAnsi="David" w:hint="cs"/>
          <w:rtl/>
        </w:rPr>
        <w:t xml:space="preserve"> </w:t>
      </w:r>
      <w:r w:rsidR="005653D8">
        <w:rPr>
          <w:rFonts w:ascii="David" w:hAnsi="David" w:hint="cs"/>
          <w:rtl/>
        </w:rPr>
        <w:t xml:space="preserve">קומפקטיות </w:t>
      </w:r>
      <w:r w:rsidR="002A42F9">
        <w:rPr>
          <w:rFonts w:ascii="David" w:hAnsi="David" w:hint="cs"/>
          <w:rtl/>
        </w:rPr>
        <w:t xml:space="preserve">בזיכרון ושיפור משמעותי בזמן ריצה (האלגוריתם </w:t>
      </w:r>
      <w:r w:rsidR="005653D8">
        <w:rPr>
          <w:rFonts w:ascii="David" w:hAnsi="David" w:hint="cs"/>
          <w:rtl/>
        </w:rPr>
        <w:t>מסתפק בסריקת מסד הנתונים פעמיים בלבד</w:t>
      </w:r>
      <w:r w:rsidR="002A42F9">
        <w:rPr>
          <w:rFonts w:ascii="David" w:hAnsi="David" w:hint="cs"/>
          <w:rtl/>
        </w:rPr>
        <w:t xml:space="preserve"> וחוסך את הצורך ביצירת מועמדים בכל שלב)</w:t>
      </w:r>
      <w:r w:rsidR="005653D8">
        <w:rPr>
          <w:rFonts w:ascii="David" w:hAnsi="David" w:hint="cs"/>
          <w:rtl/>
        </w:rPr>
        <w:t>.</w:t>
      </w:r>
    </w:p>
    <w:p w:rsidR="004B4CA9" w:rsidRDefault="00166618" w:rsidP="005D2496">
      <w:pPr>
        <w:pStyle w:val="2"/>
        <w:numPr>
          <w:ilvl w:val="0"/>
          <w:numId w:val="18"/>
        </w:numPr>
        <w:spacing w:after="240"/>
        <w:rPr>
          <w:rtl/>
        </w:rPr>
      </w:pPr>
      <w:bookmarkStart w:id="3" w:name="_Toc10751604"/>
      <w:r>
        <w:rPr>
          <w:rFonts w:hint="cs"/>
          <w:rtl/>
        </w:rPr>
        <w:lastRenderedPageBreak/>
        <w:t>מציאת כל הקבוצות התדירות בסט הנתונים</w:t>
      </w:r>
      <w:bookmarkEnd w:id="3"/>
      <w:r>
        <w:rPr>
          <w:rFonts w:hint="cs"/>
          <w:rtl/>
        </w:rPr>
        <w:t xml:space="preserve"> </w:t>
      </w:r>
    </w:p>
    <w:p w:rsidR="00222B4A" w:rsidRDefault="00222B4A" w:rsidP="00703F6E">
      <w:pPr>
        <w:spacing w:after="0"/>
        <w:rPr>
          <w:rtl/>
        </w:rPr>
      </w:pPr>
      <w:r>
        <w:rPr>
          <w:rFonts w:hint="cs"/>
          <w:rtl/>
        </w:rPr>
        <w:t xml:space="preserve">נשתמש כעת בשני האלגוריתמים שנבחרו לעיל, ונמצא בעזרתם את כל הקבוצות השכיחות תוך תחת ההנחה שתנאי הסף מוגדרים כדלהלן </w:t>
      </w:r>
      <w:r>
        <w:rPr>
          <w:rtl/>
        </w:rPr>
        <w:t>–</w:t>
      </w:r>
      <w:r>
        <w:rPr>
          <w:rFonts w:hint="cs"/>
          <w:rtl/>
        </w:rPr>
        <w:t xml:space="preserve"> </w:t>
      </w:r>
    </w:p>
    <w:p w:rsidR="00222B4A" w:rsidRPr="00222B4A" w:rsidRDefault="00222B4A" w:rsidP="00222B4A">
      <w:pPr>
        <w:pStyle w:val="ab"/>
        <w:numPr>
          <w:ilvl w:val="0"/>
          <w:numId w:val="32"/>
        </w:numPr>
        <w:pBdr>
          <w:top w:val="single" w:sz="4" w:space="1" w:color="auto"/>
          <w:left w:val="single" w:sz="4" w:space="4" w:color="auto"/>
          <w:bottom w:val="single" w:sz="4" w:space="1" w:color="auto"/>
          <w:right w:val="single" w:sz="4" w:space="4" w:color="auto"/>
        </w:pBdr>
        <w:shd w:val="clear" w:color="auto" w:fill="FFFFCC"/>
        <w:spacing w:after="240"/>
        <w:rPr>
          <w:rFonts w:ascii="David" w:hAnsi="David"/>
        </w:rPr>
      </w:pPr>
      <w:r w:rsidRPr="00222B4A">
        <w:rPr>
          <w:rFonts w:ascii="David" w:hAnsi="David"/>
          <w:rtl/>
        </w:rPr>
        <w:t>תמיכה מינימאלית (</w:t>
      </w:r>
      <w:r w:rsidRPr="00222B4A">
        <w:rPr>
          <w:rFonts w:ascii="David" w:hAnsi="David"/>
        </w:rPr>
        <w:t>Minimum Support</w:t>
      </w:r>
      <w:r w:rsidRPr="00222B4A">
        <w:rPr>
          <w:rFonts w:ascii="David" w:hAnsi="David"/>
          <w:rtl/>
        </w:rPr>
        <w:t xml:space="preserve">): </w:t>
      </w:r>
      <w:r w:rsidRPr="00222B4A">
        <w:rPr>
          <w:rFonts w:ascii="David" w:hAnsi="David"/>
        </w:rPr>
        <w:t>40%</w:t>
      </w:r>
      <w:r w:rsidRPr="00222B4A">
        <w:rPr>
          <w:rFonts w:ascii="David" w:hAnsi="David"/>
          <w:rtl/>
        </w:rPr>
        <w:t>.</w:t>
      </w:r>
    </w:p>
    <w:p w:rsidR="00222B4A" w:rsidRPr="00222B4A" w:rsidRDefault="00222B4A" w:rsidP="00222B4A">
      <w:pPr>
        <w:pStyle w:val="ab"/>
        <w:numPr>
          <w:ilvl w:val="0"/>
          <w:numId w:val="32"/>
        </w:numPr>
        <w:pBdr>
          <w:top w:val="single" w:sz="4" w:space="1" w:color="auto"/>
          <w:left w:val="single" w:sz="4" w:space="4" w:color="auto"/>
          <w:bottom w:val="single" w:sz="4" w:space="1" w:color="auto"/>
          <w:right w:val="single" w:sz="4" w:space="4" w:color="auto"/>
        </w:pBdr>
        <w:shd w:val="clear" w:color="auto" w:fill="FFFFCC"/>
        <w:spacing w:after="240"/>
        <w:rPr>
          <w:rFonts w:ascii="David" w:hAnsi="David"/>
          <w:rtl/>
        </w:rPr>
      </w:pPr>
      <w:r w:rsidRPr="00222B4A">
        <w:rPr>
          <w:rFonts w:ascii="David" w:hAnsi="David"/>
          <w:rtl/>
        </w:rPr>
        <w:t>ביטחון מינימאלי (</w:t>
      </w:r>
      <w:r w:rsidRPr="00222B4A">
        <w:rPr>
          <w:rFonts w:ascii="David" w:hAnsi="David"/>
        </w:rPr>
        <w:t>Minimum Confidence</w:t>
      </w:r>
      <w:r w:rsidRPr="00222B4A">
        <w:rPr>
          <w:rFonts w:ascii="David" w:hAnsi="David"/>
          <w:rtl/>
        </w:rPr>
        <w:t>): 60%.</w:t>
      </w:r>
    </w:p>
    <w:p w:rsidR="000D0037" w:rsidRDefault="00222B4A" w:rsidP="00703F6E">
      <w:pPr>
        <w:spacing w:after="0"/>
        <w:rPr>
          <w:rtl/>
        </w:rPr>
      </w:pPr>
      <w:r>
        <w:rPr>
          <w:rFonts w:hint="cs"/>
          <w:rtl/>
        </w:rPr>
        <w:t xml:space="preserve">נעבוד </w:t>
      </w:r>
      <w:r w:rsidR="000D0037">
        <w:rPr>
          <w:rFonts w:hint="cs"/>
          <w:rtl/>
        </w:rPr>
        <w:t>עם סט הנתונים המטוייב, המתקבל לאחר הסרת רשומות בעלי ערכים חריגים/קיצוניים</w:t>
      </w:r>
      <w:r w:rsidR="00457D11">
        <w:rPr>
          <w:rFonts w:hint="cs"/>
          <w:rtl/>
        </w:rPr>
        <w:t xml:space="preserve"> </w:t>
      </w:r>
      <w:r w:rsidR="002A01A7">
        <w:rPr>
          <w:rFonts w:hint="cs"/>
          <w:rtl/>
        </w:rPr>
        <w:t>נרמול ה</w:t>
      </w:r>
      <w:r w:rsidR="00457D11">
        <w:rPr>
          <w:rFonts w:hint="cs"/>
          <w:rtl/>
        </w:rPr>
        <w:t>מאפיינים להתפלגות נורמלית סטנדרטית</w:t>
      </w:r>
      <w:r w:rsidR="000D0037">
        <w:rPr>
          <w:rFonts w:hint="cs"/>
          <w:rtl/>
        </w:rPr>
        <w:t>:</w:t>
      </w:r>
      <w:r w:rsidR="000D0037" w:rsidRPr="000D0037">
        <w:t xml:space="preserve"> </w:t>
      </w:r>
    </w:p>
    <w:p w:rsidR="00222B4A" w:rsidRDefault="00854C0E" w:rsidP="000D0037">
      <w:pPr>
        <w:bidi w:val="0"/>
        <w:spacing w:after="0"/>
      </w:pPr>
      <w:r w:rsidRPr="00854C0E">
        <w:object w:dxaOrig="2210" w:dyaOrig="830">
          <v:shape id="_x0000_i1028" type="#_x0000_t75" style="width:110.5pt;height:41.5pt" o:ole="">
            <v:imagedata r:id="rId17" o:title=""/>
          </v:shape>
          <o:OLEObject Type="Embed" ProgID="Package" ShapeID="_x0000_i1028" DrawAspect="Content" ObjectID="_1623436846" r:id="rId18"/>
        </w:object>
      </w:r>
    </w:p>
    <w:p w:rsidR="000D0037" w:rsidRDefault="000D0037" w:rsidP="00703F6E">
      <w:pPr>
        <w:spacing w:after="0"/>
        <w:jc w:val="both"/>
        <w:rPr>
          <w:rtl/>
        </w:rPr>
      </w:pPr>
      <w:r>
        <w:rPr>
          <w:rFonts w:hint="cs"/>
          <w:rtl/>
        </w:rPr>
        <w:t xml:space="preserve">בסט </w:t>
      </w:r>
      <w:r w:rsidRPr="000D0037">
        <w:rPr>
          <w:rFonts w:ascii="David" w:hAnsi="David"/>
          <w:rtl/>
        </w:rPr>
        <w:t xml:space="preserve">נתונים זה יש </w:t>
      </w:r>
      <w:r w:rsidR="00457D11" w:rsidRPr="00457D11">
        <w:rPr>
          <w:position w:val="-8"/>
        </w:rPr>
        <w:object w:dxaOrig="540" w:dyaOrig="260">
          <v:shape id="_x0000_i1029" type="#_x0000_t75" style="width:27pt;height:13pt" o:ole="">
            <v:imagedata r:id="rId19" o:title=""/>
          </v:shape>
          <o:OLEObject Type="Embed" ProgID="Equation.DSMT4" ShapeID="_x0000_i1029" DrawAspect="Content" ObjectID="_1623436847" r:id="rId20"/>
        </w:object>
      </w:r>
      <w:r w:rsidRPr="000D0037">
        <w:rPr>
          <w:rFonts w:ascii="David" w:hAnsi="David"/>
          <w:rtl/>
        </w:rPr>
        <w:t xml:space="preserve"> רשומות</w:t>
      </w:r>
      <w:r>
        <w:rPr>
          <w:rFonts w:hint="cs"/>
          <w:rtl/>
        </w:rPr>
        <w:t xml:space="preserve">. מתקיים </w:t>
      </w:r>
      <w:r>
        <w:rPr>
          <w:rtl/>
        </w:rPr>
        <w:t>–</w:t>
      </w:r>
      <w:r>
        <w:rPr>
          <w:rFonts w:hint="cs"/>
          <w:rtl/>
        </w:rPr>
        <w:t xml:space="preserve"> </w:t>
      </w:r>
    </w:p>
    <w:p w:rsidR="000D0037" w:rsidRDefault="00457D11" w:rsidP="00C43DE4">
      <w:pPr>
        <w:bidi w:val="0"/>
        <w:spacing w:after="0"/>
        <w:ind w:left="360"/>
        <w:jc w:val="both"/>
      </w:pPr>
      <w:r w:rsidRPr="00457D11">
        <w:rPr>
          <w:position w:val="-10"/>
        </w:rPr>
        <w:object w:dxaOrig="2940" w:dyaOrig="300">
          <v:shape id="_x0000_i1030" type="#_x0000_t75" style="width:147pt;height:15pt" o:ole="">
            <v:imagedata r:id="rId21" o:title=""/>
          </v:shape>
          <o:OLEObject Type="Embed" ProgID="Equation.DSMT4" ShapeID="_x0000_i1030" DrawAspect="Content" ObjectID="_1623436848" r:id="rId22"/>
        </w:object>
      </w:r>
      <w:r w:rsidR="000D0037">
        <w:t xml:space="preserve"> </w:t>
      </w:r>
    </w:p>
    <w:p w:rsidR="00457D11" w:rsidRDefault="00457D11" w:rsidP="00C43DE4">
      <w:pPr>
        <w:spacing w:after="0"/>
        <w:ind w:left="360"/>
        <w:jc w:val="both"/>
        <w:rPr>
          <w:rtl/>
        </w:rPr>
      </w:pPr>
    </w:p>
    <w:p w:rsidR="000D0037" w:rsidRDefault="00457D11" w:rsidP="00703F6E">
      <w:pPr>
        <w:spacing w:after="0"/>
        <w:jc w:val="both"/>
        <w:rPr>
          <w:rtl/>
        </w:rPr>
      </w:pPr>
      <w:r>
        <w:rPr>
          <w:rFonts w:hint="cs"/>
          <w:rtl/>
        </w:rPr>
        <w:t xml:space="preserve">לפיכך בכדי שקבוצה תוגדר כשכיחה (תמיכה מינימאלית), כל פריט (מאפיין, ערך) שמוכל בה צריך להופיע בסט הנתונים לפחות </w:t>
      </w:r>
      <w:r w:rsidRPr="00457D11">
        <w:rPr>
          <w:position w:val="-8"/>
        </w:rPr>
        <w:object w:dxaOrig="499" w:dyaOrig="260">
          <v:shape id="_x0000_i1031" type="#_x0000_t75" style="width:24.95pt;height:13pt" o:ole="">
            <v:imagedata r:id="rId23" o:title=""/>
          </v:shape>
          <o:OLEObject Type="Embed" ProgID="Equation.DSMT4" ShapeID="_x0000_i1031" DrawAspect="Content" ObjectID="_1623436849" r:id="rId24"/>
        </w:object>
      </w:r>
      <w:r>
        <w:rPr>
          <w:rFonts w:hint="cs"/>
          <w:rtl/>
        </w:rPr>
        <w:t xml:space="preserve">פעמים. </w:t>
      </w:r>
      <w:r w:rsidR="002F1524">
        <w:rPr>
          <w:rFonts w:hint="cs"/>
          <w:rtl/>
        </w:rPr>
        <w:t xml:space="preserve">להלן כמות המופעים (שכיחות אבסולוטית) של רמת איכות היין (המשתנה שאותו אנו מעוניינים לחזות) בסט הנתונים </w:t>
      </w:r>
      <w:r w:rsidR="002F1524">
        <w:rPr>
          <w:rtl/>
        </w:rPr>
        <w:t>–</w:t>
      </w:r>
      <w:r w:rsidR="002F1524">
        <w:rPr>
          <w:rFonts w:hint="cs"/>
          <w:rtl/>
        </w:rPr>
        <w:t xml:space="preserve"> </w:t>
      </w:r>
    </w:p>
    <w:tbl>
      <w:tblPr>
        <w:tblStyle w:val="2-2"/>
        <w:bidiVisual/>
        <w:tblW w:w="0" w:type="auto"/>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21"/>
        <w:gridCol w:w="305"/>
        <w:gridCol w:w="305"/>
        <w:gridCol w:w="394"/>
        <w:gridCol w:w="482"/>
        <w:gridCol w:w="571"/>
        <w:gridCol w:w="571"/>
        <w:gridCol w:w="482"/>
        <w:gridCol w:w="482"/>
        <w:gridCol w:w="305"/>
        <w:gridCol w:w="394"/>
        <w:gridCol w:w="1310"/>
      </w:tblGrid>
      <w:tr w:rsidR="0085070F" w:rsidRPr="0085070F" w:rsidTr="00703F6E">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2621" w:type="dxa"/>
            <w:tcBorders>
              <w:top w:val="none" w:sz="0" w:space="0" w:color="auto"/>
              <w:left w:val="none" w:sz="0" w:space="0" w:color="auto"/>
              <w:bottom w:val="none" w:sz="0" w:space="0" w:color="auto"/>
              <w:right w:val="none" w:sz="0" w:space="0" w:color="auto"/>
            </w:tcBorders>
            <w:shd w:val="clear" w:color="auto" w:fill="FABF8F" w:themeFill="accent6" w:themeFillTint="99"/>
            <w:noWrap/>
            <w:hideMark/>
          </w:tcPr>
          <w:p w:rsidR="0085070F" w:rsidRPr="002F1524" w:rsidRDefault="0085070F" w:rsidP="00C43DE4">
            <w:pPr>
              <w:spacing w:after="0"/>
              <w:jc w:val="both"/>
              <w:rPr>
                <w:rFonts w:ascii="David" w:eastAsia="Times New Roman" w:hAnsi="David"/>
                <w:color w:val="000000"/>
                <w:sz w:val="20"/>
                <w:szCs w:val="20"/>
                <w:rtl/>
              </w:rPr>
            </w:pPr>
            <w:r>
              <w:rPr>
                <w:rFonts w:ascii="David" w:eastAsia="Times New Roman" w:hAnsi="David" w:hint="cs"/>
                <w:color w:val="000000"/>
                <w:sz w:val="20"/>
                <w:szCs w:val="20"/>
                <w:rtl/>
              </w:rPr>
              <w:t>רמת איכות היין</w:t>
            </w:r>
          </w:p>
        </w:tc>
        <w:tc>
          <w:tcPr>
            <w:tcW w:w="0" w:type="auto"/>
            <w:tcBorders>
              <w:top w:val="none" w:sz="0" w:space="0" w:color="auto"/>
              <w:left w:val="none" w:sz="0" w:space="0" w:color="auto"/>
              <w:bottom w:val="none" w:sz="0" w:space="0" w:color="auto"/>
              <w:right w:val="none" w:sz="0" w:space="0" w:color="auto"/>
            </w:tcBorders>
            <w:shd w:val="clear" w:color="auto" w:fill="FABF8F" w:themeFill="accent6" w:themeFillTint="99"/>
          </w:tcPr>
          <w:p w:rsidR="0085070F" w:rsidRPr="002F1524" w:rsidRDefault="0085070F" w:rsidP="00C43DE4">
            <w:pPr>
              <w:bidi w:val="0"/>
              <w:spacing w:after="0"/>
              <w:jc w:val="both"/>
              <w:cnfStyle w:val="100000000000" w:firstRow="1" w:lastRow="0" w:firstColumn="0" w:lastColumn="0" w:oddVBand="0" w:evenVBand="0" w:oddHBand="0" w:evenHBand="0" w:firstRowFirstColumn="0" w:firstRowLastColumn="0" w:lastRowFirstColumn="0" w:lastRowLastColumn="0"/>
              <w:rPr>
                <w:rFonts w:ascii="David" w:eastAsia="Times New Roman" w:hAnsi="David"/>
                <w:b w:val="0"/>
                <w:bCs w:val="0"/>
                <w:color w:val="000000"/>
                <w:sz w:val="20"/>
                <w:szCs w:val="20"/>
              </w:rPr>
            </w:pPr>
            <w:r>
              <w:rPr>
                <w:rFonts w:ascii="David" w:eastAsia="Times New Roman" w:hAnsi="David"/>
                <w:b w:val="0"/>
                <w:bCs w:val="0"/>
                <w:color w:val="000000"/>
                <w:sz w:val="20"/>
                <w:szCs w:val="20"/>
              </w:rPr>
              <w:t>1</w:t>
            </w:r>
          </w:p>
        </w:tc>
        <w:tc>
          <w:tcPr>
            <w:tcW w:w="0" w:type="auto"/>
            <w:tcBorders>
              <w:top w:val="none" w:sz="0" w:space="0" w:color="auto"/>
              <w:left w:val="none" w:sz="0" w:space="0" w:color="auto"/>
              <w:bottom w:val="none" w:sz="0" w:space="0" w:color="auto"/>
              <w:right w:val="none" w:sz="0" w:space="0" w:color="auto"/>
            </w:tcBorders>
            <w:shd w:val="clear" w:color="auto" w:fill="FABF8F" w:themeFill="accent6" w:themeFillTint="99"/>
          </w:tcPr>
          <w:p w:rsidR="0085070F" w:rsidRPr="002F1524" w:rsidRDefault="0085070F" w:rsidP="00C43DE4">
            <w:pPr>
              <w:bidi w:val="0"/>
              <w:spacing w:after="0"/>
              <w:jc w:val="both"/>
              <w:cnfStyle w:val="100000000000" w:firstRow="1" w:lastRow="0" w:firstColumn="0" w:lastColumn="0" w:oddVBand="0" w:evenVBand="0" w:oddHBand="0" w:evenHBand="0" w:firstRowFirstColumn="0" w:firstRowLastColumn="0" w:lastRowFirstColumn="0" w:lastRowLastColumn="0"/>
              <w:rPr>
                <w:rFonts w:ascii="David" w:eastAsia="Times New Roman" w:hAnsi="David"/>
                <w:b w:val="0"/>
                <w:bCs w:val="0"/>
                <w:color w:val="000000"/>
                <w:sz w:val="20"/>
                <w:szCs w:val="20"/>
              </w:rPr>
            </w:pPr>
            <w:r>
              <w:rPr>
                <w:rFonts w:ascii="David" w:eastAsia="Times New Roman" w:hAnsi="David"/>
                <w:b w:val="0"/>
                <w:bCs w:val="0"/>
                <w:color w:val="000000"/>
                <w:sz w:val="20"/>
                <w:szCs w:val="20"/>
              </w:rPr>
              <w:t>2</w:t>
            </w:r>
          </w:p>
        </w:tc>
        <w:tc>
          <w:tcPr>
            <w:tcW w:w="0" w:type="auto"/>
            <w:tcBorders>
              <w:top w:val="none" w:sz="0" w:space="0" w:color="auto"/>
              <w:left w:val="none" w:sz="0" w:space="0" w:color="auto"/>
              <w:bottom w:val="none" w:sz="0" w:space="0" w:color="auto"/>
              <w:right w:val="none" w:sz="0" w:space="0" w:color="auto"/>
            </w:tcBorders>
            <w:shd w:val="clear" w:color="auto" w:fill="FABF8F" w:themeFill="accent6" w:themeFillTint="99"/>
            <w:noWrap/>
            <w:hideMark/>
          </w:tcPr>
          <w:p w:rsidR="0085070F" w:rsidRPr="002F1524" w:rsidRDefault="0085070F" w:rsidP="00C43DE4">
            <w:pPr>
              <w:bidi w:val="0"/>
              <w:spacing w:after="0"/>
              <w:jc w:val="both"/>
              <w:cnfStyle w:val="100000000000" w:firstRow="1" w:lastRow="0" w:firstColumn="0" w:lastColumn="0" w:oddVBand="0" w:evenVBand="0" w:oddHBand="0" w:evenHBand="0" w:firstRowFirstColumn="0" w:firstRowLastColumn="0" w:lastRowFirstColumn="0" w:lastRowLastColumn="0"/>
              <w:rPr>
                <w:rFonts w:ascii="David" w:eastAsia="Times New Roman" w:hAnsi="David"/>
                <w:color w:val="000000"/>
                <w:sz w:val="20"/>
                <w:szCs w:val="20"/>
              </w:rPr>
            </w:pPr>
            <w:r w:rsidRPr="002F1524">
              <w:rPr>
                <w:rFonts w:ascii="David" w:eastAsia="Times New Roman" w:hAnsi="David"/>
                <w:color w:val="000000"/>
                <w:sz w:val="20"/>
                <w:szCs w:val="20"/>
              </w:rPr>
              <w:t>3</w:t>
            </w:r>
          </w:p>
        </w:tc>
        <w:tc>
          <w:tcPr>
            <w:tcW w:w="0" w:type="auto"/>
            <w:tcBorders>
              <w:top w:val="none" w:sz="0" w:space="0" w:color="auto"/>
              <w:left w:val="none" w:sz="0" w:space="0" w:color="auto"/>
              <w:bottom w:val="none" w:sz="0" w:space="0" w:color="auto"/>
              <w:right w:val="none" w:sz="0" w:space="0" w:color="auto"/>
            </w:tcBorders>
            <w:shd w:val="clear" w:color="auto" w:fill="FABF8F" w:themeFill="accent6" w:themeFillTint="99"/>
            <w:noWrap/>
            <w:hideMark/>
          </w:tcPr>
          <w:p w:rsidR="0085070F" w:rsidRPr="002F1524" w:rsidRDefault="0085070F" w:rsidP="00C43DE4">
            <w:pPr>
              <w:bidi w:val="0"/>
              <w:spacing w:after="0"/>
              <w:jc w:val="both"/>
              <w:cnfStyle w:val="100000000000" w:firstRow="1" w:lastRow="0" w:firstColumn="0" w:lastColumn="0" w:oddVBand="0" w:evenVBand="0" w:oddHBand="0" w:evenHBand="0" w:firstRowFirstColumn="0" w:firstRowLastColumn="0" w:lastRowFirstColumn="0" w:lastRowLastColumn="0"/>
              <w:rPr>
                <w:rFonts w:ascii="David" w:eastAsia="Times New Roman" w:hAnsi="David"/>
                <w:color w:val="000000"/>
                <w:sz w:val="20"/>
                <w:szCs w:val="20"/>
              </w:rPr>
            </w:pPr>
            <w:r w:rsidRPr="002F1524">
              <w:rPr>
                <w:rFonts w:ascii="David" w:eastAsia="Times New Roman" w:hAnsi="David"/>
                <w:color w:val="000000"/>
                <w:sz w:val="20"/>
                <w:szCs w:val="20"/>
              </w:rPr>
              <w:t>4</w:t>
            </w:r>
          </w:p>
        </w:tc>
        <w:tc>
          <w:tcPr>
            <w:tcW w:w="0" w:type="auto"/>
            <w:tcBorders>
              <w:top w:val="none" w:sz="0" w:space="0" w:color="auto"/>
              <w:left w:val="none" w:sz="0" w:space="0" w:color="auto"/>
              <w:bottom w:val="none" w:sz="0" w:space="0" w:color="auto"/>
              <w:right w:val="none" w:sz="0" w:space="0" w:color="auto"/>
            </w:tcBorders>
            <w:shd w:val="clear" w:color="auto" w:fill="FABF8F" w:themeFill="accent6" w:themeFillTint="99"/>
            <w:noWrap/>
            <w:hideMark/>
          </w:tcPr>
          <w:p w:rsidR="0085070F" w:rsidRPr="002F1524" w:rsidRDefault="0085070F" w:rsidP="00C43DE4">
            <w:pPr>
              <w:bidi w:val="0"/>
              <w:spacing w:after="0"/>
              <w:jc w:val="both"/>
              <w:cnfStyle w:val="100000000000" w:firstRow="1" w:lastRow="0" w:firstColumn="0" w:lastColumn="0" w:oddVBand="0" w:evenVBand="0" w:oddHBand="0" w:evenHBand="0" w:firstRowFirstColumn="0" w:firstRowLastColumn="0" w:lastRowFirstColumn="0" w:lastRowLastColumn="0"/>
              <w:rPr>
                <w:rFonts w:ascii="David" w:eastAsia="Times New Roman" w:hAnsi="David"/>
                <w:color w:val="000000"/>
                <w:sz w:val="20"/>
                <w:szCs w:val="20"/>
              </w:rPr>
            </w:pPr>
            <w:r w:rsidRPr="002F1524">
              <w:rPr>
                <w:rFonts w:ascii="David" w:eastAsia="Times New Roman" w:hAnsi="David"/>
                <w:color w:val="000000"/>
                <w:sz w:val="20"/>
                <w:szCs w:val="20"/>
              </w:rPr>
              <w:t>5</w:t>
            </w:r>
          </w:p>
        </w:tc>
        <w:tc>
          <w:tcPr>
            <w:tcW w:w="0" w:type="auto"/>
            <w:tcBorders>
              <w:top w:val="none" w:sz="0" w:space="0" w:color="auto"/>
              <w:left w:val="none" w:sz="0" w:space="0" w:color="auto"/>
              <w:bottom w:val="none" w:sz="0" w:space="0" w:color="auto"/>
              <w:right w:val="none" w:sz="0" w:space="0" w:color="auto"/>
            </w:tcBorders>
            <w:shd w:val="clear" w:color="auto" w:fill="FABF8F" w:themeFill="accent6" w:themeFillTint="99"/>
            <w:noWrap/>
            <w:hideMark/>
          </w:tcPr>
          <w:p w:rsidR="0085070F" w:rsidRPr="002F1524" w:rsidRDefault="0085070F" w:rsidP="00C43DE4">
            <w:pPr>
              <w:bidi w:val="0"/>
              <w:spacing w:after="0"/>
              <w:jc w:val="both"/>
              <w:cnfStyle w:val="100000000000" w:firstRow="1" w:lastRow="0" w:firstColumn="0" w:lastColumn="0" w:oddVBand="0" w:evenVBand="0" w:oddHBand="0" w:evenHBand="0" w:firstRowFirstColumn="0" w:firstRowLastColumn="0" w:lastRowFirstColumn="0" w:lastRowLastColumn="0"/>
              <w:rPr>
                <w:rFonts w:ascii="David" w:eastAsia="Times New Roman" w:hAnsi="David"/>
                <w:color w:val="000000"/>
                <w:sz w:val="20"/>
                <w:szCs w:val="20"/>
              </w:rPr>
            </w:pPr>
            <w:r w:rsidRPr="002F1524">
              <w:rPr>
                <w:rFonts w:ascii="David" w:eastAsia="Times New Roman" w:hAnsi="David"/>
                <w:color w:val="000000"/>
                <w:sz w:val="20"/>
                <w:szCs w:val="20"/>
              </w:rPr>
              <w:t>6</w:t>
            </w:r>
          </w:p>
        </w:tc>
        <w:tc>
          <w:tcPr>
            <w:tcW w:w="0" w:type="auto"/>
            <w:tcBorders>
              <w:top w:val="none" w:sz="0" w:space="0" w:color="auto"/>
              <w:left w:val="none" w:sz="0" w:space="0" w:color="auto"/>
              <w:bottom w:val="none" w:sz="0" w:space="0" w:color="auto"/>
              <w:right w:val="none" w:sz="0" w:space="0" w:color="auto"/>
            </w:tcBorders>
            <w:shd w:val="clear" w:color="auto" w:fill="FABF8F" w:themeFill="accent6" w:themeFillTint="99"/>
            <w:noWrap/>
            <w:hideMark/>
          </w:tcPr>
          <w:p w:rsidR="0085070F" w:rsidRPr="002F1524" w:rsidRDefault="0085070F" w:rsidP="00C43DE4">
            <w:pPr>
              <w:bidi w:val="0"/>
              <w:spacing w:after="0"/>
              <w:jc w:val="both"/>
              <w:cnfStyle w:val="100000000000" w:firstRow="1" w:lastRow="0" w:firstColumn="0" w:lastColumn="0" w:oddVBand="0" w:evenVBand="0" w:oddHBand="0" w:evenHBand="0" w:firstRowFirstColumn="0" w:firstRowLastColumn="0" w:lastRowFirstColumn="0" w:lastRowLastColumn="0"/>
              <w:rPr>
                <w:rFonts w:ascii="David" w:eastAsia="Times New Roman" w:hAnsi="David"/>
                <w:color w:val="000000"/>
                <w:sz w:val="20"/>
                <w:szCs w:val="20"/>
              </w:rPr>
            </w:pPr>
            <w:r w:rsidRPr="002F1524">
              <w:rPr>
                <w:rFonts w:ascii="David" w:eastAsia="Times New Roman" w:hAnsi="David"/>
                <w:color w:val="000000"/>
                <w:sz w:val="20"/>
                <w:szCs w:val="20"/>
              </w:rPr>
              <w:t>7</w:t>
            </w:r>
          </w:p>
        </w:tc>
        <w:tc>
          <w:tcPr>
            <w:tcW w:w="0" w:type="auto"/>
            <w:tcBorders>
              <w:top w:val="none" w:sz="0" w:space="0" w:color="auto"/>
              <w:left w:val="none" w:sz="0" w:space="0" w:color="auto"/>
              <w:bottom w:val="none" w:sz="0" w:space="0" w:color="auto"/>
              <w:right w:val="none" w:sz="0" w:space="0" w:color="auto"/>
            </w:tcBorders>
            <w:shd w:val="clear" w:color="auto" w:fill="FABF8F" w:themeFill="accent6" w:themeFillTint="99"/>
            <w:noWrap/>
            <w:hideMark/>
          </w:tcPr>
          <w:p w:rsidR="0085070F" w:rsidRPr="002F1524" w:rsidRDefault="0085070F" w:rsidP="00C43DE4">
            <w:pPr>
              <w:bidi w:val="0"/>
              <w:spacing w:after="0"/>
              <w:jc w:val="both"/>
              <w:cnfStyle w:val="100000000000" w:firstRow="1" w:lastRow="0" w:firstColumn="0" w:lastColumn="0" w:oddVBand="0" w:evenVBand="0" w:oddHBand="0" w:evenHBand="0" w:firstRowFirstColumn="0" w:firstRowLastColumn="0" w:lastRowFirstColumn="0" w:lastRowLastColumn="0"/>
              <w:rPr>
                <w:rFonts w:ascii="David" w:eastAsia="Times New Roman" w:hAnsi="David"/>
                <w:color w:val="000000"/>
                <w:sz w:val="20"/>
                <w:szCs w:val="20"/>
              </w:rPr>
            </w:pPr>
            <w:r w:rsidRPr="002F1524">
              <w:rPr>
                <w:rFonts w:ascii="David" w:eastAsia="Times New Roman" w:hAnsi="David"/>
                <w:color w:val="000000"/>
                <w:sz w:val="20"/>
                <w:szCs w:val="20"/>
              </w:rPr>
              <w:t>8</w:t>
            </w:r>
          </w:p>
        </w:tc>
        <w:tc>
          <w:tcPr>
            <w:tcW w:w="0" w:type="auto"/>
            <w:tcBorders>
              <w:top w:val="none" w:sz="0" w:space="0" w:color="auto"/>
              <w:left w:val="none" w:sz="0" w:space="0" w:color="auto"/>
              <w:bottom w:val="none" w:sz="0" w:space="0" w:color="auto"/>
              <w:right w:val="none" w:sz="0" w:space="0" w:color="auto"/>
            </w:tcBorders>
            <w:shd w:val="clear" w:color="auto" w:fill="FABF8F" w:themeFill="accent6" w:themeFillTint="99"/>
            <w:noWrap/>
            <w:hideMark/>
          </w:tcPr>
          <w:p w:rsidR="0085070F" w:rsidRPr="002F1524" w:rsidRDefault="0085070F" w:rsidP="00C43DE4">
            <w:pPr>
              <w:bidi w:val="0"/>
              <w:spacing w:after="0"/>
              <w:jc w:val="both"/>
              <w:cnfStyle w:val="100000000000" w:firstRow="1" w:lastRow="0" w:firstColumn="0" w:lastColumn="0" w:oddVBand="0" w:evenVBand="0" w:oddHBand="0" w:evenHBand="0" w:firstRowFirstColumn="0" w:firstRowLastColumn="0" w:lastRowFirstColumn="0" w:lastRowLastColumn="0"/>
              <w:rPr>
                <w:rFonts w:ascii="David" w:eastAsia="Times New Roman" w:hAnsi="David"/>
                <w:color w:val="000000"/>
                <w:sz w:val="20"/>
                <w:szCs w:val="20"/>
              </w:rPr>
            </w:pPr>
            <w:r w:rsidRPr="002F1524">
              <w:rPr>
                <w:rFonts w:ascii="David" w:eastAsia="Times New Roman" w:hAnsi="David"/>
                <w:color w:val="000000"/>
                <w:sz w:val="20"/>
                <w:szCs w:val="20"/>
              </w:rPr>
              <w:t>9</w:t>
            </w:r>
          </w:p>
        </w:tc>
        <w:tc>
          <w:tcPr>
            <w:tcW w:w="0" w:type="auto"/>
            <w:tcBorders>
              <w:top w:val="none" w:sz="0" w:space="0" w:color="auto"/>
              <w:left w:val="none" w:sz="0" w:space="0" w:color="auto"/>
              <w:bottom w:val="none" w:sz="0" w:space="0" w:color="auto"/>
              <w:right w:val="none" w:sz="0" w:space="0" w:color="auto"/>
            </w:tcBorders>
            <w:shd w:val="clear" w:color="auto" w:fill="FABF8F" w:themeFill="accent6" w:themeFillTint="99"/>
            <w:noWrap/>
            <w:hideMark/>
          </w:tcPr>
          <w:p w:rsidR="0085070F" w:rsidRPr="002F1524" w:rsidRDefault="0085070F" w:rsidP="00C43DE4">
            <w:pPr>
              <w:bidi w:val="0"/>
              <w:spacing w:after="0"/>
              <w:jc w:val="both"/>
              <w:cnfStyle w:val="100000000000" w:firstRow="1" w:lastRow="0" w:firstColumn="0" w:lastColumn="0" w:oddVBand="0" w:evenVBand="0" w:oddHBand="0" w:evenHBand="0" w:firstRowFirstColumn="0" w:firstRowLastColumn="0" w:lastRowFirstColumn="0" w:lastRowLastColumn="0"/>
              <w:rPr>
                <w:rFonts w:ascii="David" w:eastAsia="Times New Roman" w:hAnsi="David"/>
                <w:color w:val="000000"/>
                <w:sz w:val="20"/>
                <w:szCs w:val="20"/>
              </w:rPr>
            </w:pPr>
            <w:r>
              <w:rPr>
                <w:rFonts w:ascii="David" w:eastAsia="Times New Roman" w:hAnsi="David"/>
                <w:color w:val="000000"/>
                <w:sz w:val="20"/>
                <w:szCs w:val="20"/>
              </w:rPr>
              <w:t>10</w:t>
            </w:r>
          </w:p>
        </w:tc>
        <w:tc>
          <w:tcPr>
            <w:tcW w:w="1310" w:type="dxa"/>
            <w:tcBorders>
              <w:top w:val="none" w:sz="0" w:space="0" w:color="auto"/>
              <w:left w:val="none" w:sz="0" w:space="0" w:color="auto"/>
              <w:bottom w:val="none" w:sz="0" w:space="0" w:color="auto"/>
              <w:right w:val="none" w:sz="0" w:space="0" w:color="auto"/>
            </w:tcBorders>
            <w:shd w:val="clear" w:color="auto" w:fill="FABF8F" w:themeFill="accent6" w:themeFillTint="99"/>
            <w:noWrap/>
            <w:hideMark/>
          </w:tcPr>
          <w:p w:rsidR="0085070F" w:rsidRPr="002F1524" w:rsidRDefault="0085070F" w:rsidP="00C43DE4">
            <w:pPr>
              <w:spacing w:after="0"/>
              <w:jc w:val="both"/>
              <w:cnfStyle w:val="100000000000" w:firstRow="1" w:lastRow="0" w:firstColumn="0" w:lastColumn="0" w:oddVBand="0" w:evenVBand="0" w:oddHBand="0" w:evenHBand="0" w:firstRowFirstColumn="0" w:firstRowLastColumn="0" w:lastRowFirstColumn="0" w:lastRowLastColumn="0"/>
              <w:rPr>
                <w:rFonts w:ascii="David" w:eastAsia="Times New Roman" w:hAnsi="David"/>
                <w:color w:val="000000"/>
                <w:sz w:val="20"/>
                <w:szCs w:val="20"/>
              </w:rPr>
            </w:pPr>
            <w:r w:rsidRPr="002F1524">
              <w:rPr>
                <w:rFonts w:ascii="David" w:eastAsia="Times New Roman" w:hAnsi="David"/>
                <w:color w:val="000000"/>
                <w:sz w:val="20"/>
                <w:szCs w:val="20"/>
                <w:rtl/>
              </w:rPr>
              <w:t>סכום כולל</w:t>
            </w:r>
          </w:p>
        </w:tc>
      </w:tr>
      <w:tr w:rsidR="0085070F" w:rsidRPr="0085070F" w:rsidTr="00703F6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21" w:type="dxa"/>
            <w:tcBorders>
              <w:left w:val="none" w:sz="0" w:space="0" w:color="auto"/>
              <w:bottom w:val="none" w:sz="0" w:space="0" w:color="auto"/>
              <w:right w:val="none" w:sz="0" w:space="0" w:color="auto"/>
            </w:tcBorders>
            <w:shd w:val="clear" w:color="auto" w:fill="FABF8F" w:themeFill="accent6" w:themeFillTint="99"/>
            <w:noWrap/>
            <w:hideMark/>
          </w:tcPr>
          <w:p w:rsidR="0085070F" w:rsidRPr="002F1524" w:rsidRDefault="0085070F" w:rsidP="00C43DE4">
            <w:pPr>
              <w:spacing w:after="0"/>
              <w:jc w:val="both"/>
              <w:rPr>
                <w:rFonts w:ascii="David" w:eastAsia="Times New Roman" w:hAnsi="David"/>
                <w:color w:val="000000"/>
                <w:sz w:val="20"/>
                <w:szCs w:val="20"/>
              </w:rPr>
            </w:pPr>
            <w:r>
              <w:rPr>
                <w:rFonts w:ascii="David" w:eastAsia="Times New Roman" w:hAnsi="David" w:hint="cs"/>
                <w:color w:val="000000"/>
                <w:sz w:val="20"/>
                <w:szCs w:val="20"/>
                <w:rtl/>
              </w:rPr>
              <w:t xml:space="preserve">מספר המופעים </w:t>
            </w:r>
          </w:p>
        </w:tc>
        <w:tc>
          <w:tcPr>
            <w:tcW w:w="0" w:type="auto"/>
          </w:tcPr>
          <w:p w:rsidR="0085070F" w:rsidRPr="002F1524" w:rsidRDefault="0085070F" w:rsidP="00C43DE4">
            <w:pPr>
              <w:bidi w:val="0"/>
              <w:spacing w:after="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sz w:val="20"/>
                <w:szCs w:val="20"/>
              </w:rPr>
            </w:pPr>
            <w:r>
              <w:rPr>
                <w:rFonts w:ascii="David" w:eastAsia="Times New Roman" w:hAnsi="David"/>
                <w:b/>
                <w:bCs/>
                <w:color w:val="000000"/>
                <w:sz w:val="20"/>
                <w:szCs w:val="20"/>
              </w:rPr>
              <w:t>0</w:t>
            </w:r>
          </w:p>
        </w:tc>
        <w:tc>
          <w:tcPr>
            <w:tcW w:w="0" w:type="auto"/>
          </w:tcPr>
          <w:p w:rsidR="0085070F" w:rsidRPr="002F1524" w:rsidRDefault="0085070F" w:rsidP="00C43DE4">
            <w:pPr>
              <w:bidi w:val="0"/>
              <w:spacing w:after="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sz w:val="20"/>
                <w:szCs w:val="20"/>
              </w:rPr>
            </w:pPr>
            <w:r>
              <w:rPr>
                <w:rFonts w:ascii="David" w:eastAsia="Times New Roman" w:hAnsi="David"/>
                <w:b/>
                <w:bCs/>
                <w:color w:val="000000"/>
                <w:sz w:val="20"/>
                <w:szCs w:val="20"/>
              </w:rPr>
              <w:t>0</w:t>
            </w:r>
          </w:p>
        </w:tc>
        <w:tc>
          <w:tcPr>
            <w:tcW w:w="0" w:type="auto"/>
            <w:noWrap/>
            <w:hideMark/>
          </w:tcPr>
          <w:p w:rsidR="0085070F" w:rsidRPr="002F1524" w:rsidRDefault="0085070F" w:rsidP="00C43DE4">
            <w:pPr>
              <w:bidi w:val="0"/>
              <w:spacing w:after="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sz w:val="20"/>
                <w:szCs w:val="20"/>
              </w:rPr>
            </w:pPr>
            <w:r w:rsidRPr="002F1524">
              <w:rPr>
                <w:rFonts w:ascii="David" w:eastAsia="Times New Roman" w:hAnsi="David"/>
                <w:b/>
                <w:bCs/>
                <w:color w:val="000000"/>
                <w:sz w:val="20"/>
                <w:szCs w:val="20"/>
              </w:rPr>
              <w:t>13</w:t>
            </w:r>
          </w:p>
        </w:tc>
        <w:tc>
          <w:tcPr>
            <w:tcW w:w="0" w:type="auto"/>
            <w:noWrap/>
            <w:hideMark/>
          </w:tcPr>
          <w:p w:rsidR="0085070F" w:rsidRPr="002F1524" w:rsidRDefault="0085070F" w:rsidP="00C43DE4">
            <w:pPr>
              <w:bidi w:val="0"/>
              <w:spacing w:after="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sz w:val="20"/>
                <w:szCs w:val="20"/>
              </w:rPr>
            </w:pPr>
            <w:r w:rsidRPr="002F1524">
              <w:rPr>
                <w:rFonts w:ascii="David" w:eastAsia="Times New Roman" w:hAnsi="David"/>
                <w:b/>
                <w:bCs/>
                <w:color w:val="000000"/>
                <w:sz w:val="20"/>
                <w:szCs w:val="20"/>
              </w:rPr>
              <w:t>142</w:t>
            </w:r>
          </w:p>
        </w:tc>
        <w:tc>
          <w:tcPr>
            <w:tcW w:w="0" w:type="auto"/>
            <w:noWrap/>
            <w:hideMark/>
          </w:tcPr>
          <w:p w:rsidR="0085070F" w:rsidRPr="002F1524" w:rsidRDefault="0085070F" w:rsidP="00C43DE4">
            <w:pPr>
              <w:bidi w:val="0"/>
              <w:spacing w:after="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sz w:val="20"/>
                <w:szCs w:val="20"/>
              </w:rPr>
            </w:pPr>
            <w:r w:rsidRPr="002F1524">
              <w:rPr>
                <w:rFonts w:ascii="David" w:eastAsia="Times New Roman" w:hAnsi="David"/>
                <w:b/>
                <w:bCs/>
                <w:color w:val="000000"/>
                <w:sz w:val="20"/>
                <w:szCs w:val="20"/>
              </w:rPr>
              <w:t>1371</w:t>
            </w:r>
          </w:p>
        </w:tc>
        <w:tc>
          <w:tcPr>
            <w:tcW w:w="0" w:type="auto"/>
            <w:noWrap/>
            <w:hideMark/>
          </w:tcPr>
          <w:p w:rsidR="0085070F" w:rsidRPr="002F1524" w:rsidRDefault="0085070F" w:rsidP="00C43DE4">
            <w:pPr>
              <w:bidi w:val="0"/>
              <w:spacing w:after="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sz w:val="20"/>
                <w:szCs w:val="20"/>
              </w:rPr>
            </w:pPr>
            <w:r w:rsidRPr="002F1524">
              <w:rPr>
                <w:rFonts w:ascii="David" w:eastAsia="Times New Roman" w:hAnsi="David"/>
                <w:b/>
                <w:bCs/>
                <w:color w:val="000000"/>
                <w:sz w:val="20"/>
                <w:szCs w:val="20"/>
              </w:rPr>
              <w:t>2114</w:t>
            </w:r>
          </w:p>
        </w:tc>
        <w:tc>
          <w:tcPr>
            <w:tcW w:w="0" w:type="auto"/>
            <w:noWrap/>
            <w:hideMark/>
          </w:tcPr>
          <w:p w:rsidR="0085070F" w:rsidRPr="002F1524" w:rsidRDefault="0085070F" w:rsidP="00C43DE4">
            <w:pPr>
              <w:bidi w:val="0"/>
              <w:spacing w:after="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sz w:val="20"/>
                <w:szCs w:val="20"/>
              </w:rPr>
            </w:pPr>
            <w:r w:rsidRPr="002F1524">
              <w:rPr>
                <w:rFonts w:ascii="David" w:eastAsia="Times New Roman" w:hAnsi="David"/>
                <w:b/>
                <w:bCs/>
                <w:color w:val="000000"/>
                <w:sz w:val="20"/>
                <w:szCs w:val="20"/>
              </w:rPr>
              <w:t>874</w:t>
            </w:r>
          </w:p>
        </w:tc>
        <w:tc>
          <w:tcPr>
            <w:tcW w:w="0" w:type="auto"/>
            <w:noWrap/>
            <w:hideMark/>
          </w:tcPr>
          <w:p w:rsidR="0085070F" w:rsidRPr="002F1524" w:rsidRDefault="0085070F" w:rsidP="00C43DE4">
            <w:pPr>
              <w:bidi w:val="0"/>
              <w:spacing w:after="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sz w:val="20"/>
                <w:szCs w:val="20"/>
              </w:rPr>
            </w:pPr>
            <w:r w:rsidRPr="002F1524">
              <w:rPr>
                <w:rFonts w:ascii="David" w:eastAsia="Times New Roman" w:hAnsi="David"/>
                <w:b/>
                <w:bCs/>
                <w:color w:val="000000"/>
                <w:sz w:val="20"/>
                <w:szCs w:val="20"/>
              </w:rPr>
              <w:t>171</w:t>
            </w:r>
          </w:p>
        </w:tc>
        <w:tc>
          <w:tcPr>
            <w:tcW w:w="0" w:type="auto"/>
            <w:noWrap/>
            <w:hideMark/>
          </w:tcPr>
          <w:p w:rsidR="0085070F" w:rsidRPr="002F1524" w:rsidRDefault="0085070F" w:rsidP="00C43DE4">
            <w:pPr>
              <w:bidi w:val="0"/>
              <w:spacing w:after="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sz w:val="20"/>
                <w:szCs w:val="20"/>
              </w:rPr>
            </w:pPr>
            <w:r w:rsidRPr="002F1524">
              <w:rPr>
                <w:rFonts w:ascii="David" w:eastAsia="Times New Roman" w:hAnsi="David"/>
                <w:b/>
                <w:bCs/>
                <w:color w:val="000000"/>
                <w:sz w:val="20"/>
                <w:szCs w:val="20"/>
              </w:rPr>
              <w:t>5</w:t>
            </w:r>
          </w:p>
        </w:tc>
        <w:tc>
          <w:tcPr>
            <w:tcW w:w="0" w:type="auto"/>
            <w:noWrap/>
            <w:hideMark/>
          </w:tcPr>
          <w:p w:rsidR="0085070F" w:rsidRPr="002F1524" w:rsidRDefault="0085070F" w:rsidP="00C43DE4">
            <w:pPr>
              <w:bidi w:val="0"/>
              <w:spacing w:after="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sz w:val="20"/>
                <w:szCs w:val="20"/>
              </w:rPr>
            </w:pPr>
            <w:r>
              <w:rPr>
                <w:rFonts w:ascii="David" w:eastAsia="Times New Roman" w:hAnsi="David"/>
                <w:b/>
                <w:bCs/>
                <w:color w:val="000000"/>
                <w:sz w:val="20"/>
                <w:szCs w:val="20"/>
              </w:rPr>
              <w:t>0</w:t>
            </w:r>
          </w:p>
        </w:tc>
        <w:tc>
          <w:tcPr>
            <w:tcW w:w="1310" w:type="dxa"/>
            <w:noWrap/>
            <w:hideMark/>
          </w:tcPr>
          <w:p w:rsidR="0085070F" w:rsidRPr="002F1524" w:rsidRDefault="0085070F" w:rsidP="00C43DE4">
            <w:pPr>
              <w:bidi w:val="0"/>
              <w:spacing w:after="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b/>
                <w:bCs/>
                <w:color w:val="000000"/>
                <w:sz w:val="20"/>
                <w:szCs w:val="20"/>
              </w:rPr>
            </w:pPr>
            <w:r w:rsidRPr="002F1524">
              <w:rPr>
                <w:rFonts w:ascii="David" w:eastAsia="Times New Roman" w:hAnsi="David"/>
                <w:b/>
                <w:bCs/>
                <w:color w:val="000000"/>
                <w:sz w:val="20"/>
                <w:szCs w:val="20"/>
              </w:rPr>
              <w:t>4690</w:t>
            </w:r>
          </w:p>
        </w:tc>
      </w:tr>
    </w:tbl>
    <w:p w:rsidR="002F1524" w:rsidRPr="000D0037" w:rsidRDefault="002F1524" w:rsidP="00C43DE4">
      <w:pPr>
        <w:spacing w:after="0"/>
        <w:ind w:left="360"/>
        <w:jc w:val="both"/>
      </w:pPr>
    </w:p>
    <w:p w:rsidR="00C43DE4" w:rsidRDefault="0085070F" w:rsidP="00703F6E">
      <w:pPr>
        <w:spacing w:after="240"/>
        <w:jc w:val="both"/>
        <w:rPr>
          <w:rtl/>
        </w:rPr>
      </w:pPr>
      <w:r>
        <w:rPr>
          <w:rFonts w:hint="cs"/>
          <w:rtl/>
        </w:rPr>
        <w:t>מכאן נובע, שהקבוצות הפוטנציאליות היחידות העשויות להוות קבוצות שכיחות הן קבוצות המכילות רמת איכות יין '6'</w:t>
      </w:r>
      <w:r w:rsidR="00C43DE4">
        <w:rPr>
          <w:rFonts w:hint="cs"/>
          <w:rtl/>
        </w:rPr>
        <w:t xml:space="preserve">. </w:t>
      </w:r>
      <w:r w:rsidR="00363E20">
        <w:rPr>
          <w:rFonts w:hint="cs"/>
          <w:rtl/>
        </w:rPr>
        <w:t xml:space="preserve">בפועל, עבור כל יתר המאפיינים אין אף ערך החוזר על עצמו </w:t>
      </w:r>
      <w:r w:rsidR="00363E20" w:rsidRPr="00457D11">
        <w:rPr>
          <w:position w:val="-8"/>
        </w:rPr>
        <w:object w:dxaOrig="499" w:dyaOrig="260">
          <v:shape id="_x0000_i1032" type="#_x0000_t75" style="width:24.95pt;height:13pt" o:ole="">
            <v:imagedata r:id="rId23" o:title=""/>
          </v:shape>
          <o:OLEObject Type="Embed" ProgID="Equation.DSMT4" ShapeID="_x0000_i1032" DrawAspect="Content" ObjectID="_1623436850" r:id="rId25"/>
        </w:object>
      </w:r>
      <w:r w:rsidR="00363E20">
        <w:rPr>
          <w:rFonts w:hint="cs"/>
          <w:rtl/>
        </w:rPr>
        <w:t xml:space="preserve"> פעמים או יותר, לכן הפעלת האלגוריתמים "על-עיוור" במצב הנוכחי תוכל לכל היותר להניב קבוצה תדירה טריוויאלית בעלת איבר בודד של רמת איכות יין = 6, וזהו, ללא אף כללי הקשר בפלט. יתר על כן, אף </w:t>
      </w:r>
      <w:r w:rsidR="00C43DE4">
        <w:rPr>
          <w:rFonts w:hint="cs"/>
          <w:rtl/>
        </w:rPr>
        <w:t xml:space="preserve">אם </w:t>
      </w:r>
      <w:r w:rsidR="00363E20">
        <w:rPr>
          <w:rFonts w:hint="cs"/>
          <w:rtl/>
        </w:rPr>
        <w:t xml:space="preserve">סט הנתונים היה מאפשר </w:t>
      </w:r>
      <w:r w:rsidR="00C43DE4">
        <w:rPr>
          <w:rFonts w:hint="cs"/>
          <w:rtl/>
        </w:rPr>
        <w:t>להפיק כללי-הקשר חזקים, כללים אלו רלוונטיים אך ורק לרמת איכות אחת מתוך כלל ה-10</w:t>
      </w:r>
      <w:r w:rsidR="00363E20">
        <w:rPr>
          <w:rFonts w:hint="cs"/>
          <w:rtl/>
        </w:rPr>
        <w:t xml:space="preserve"> (רמה 6)</w:t>
      </w:r>
      <w:r w:rsidR="00C43DE4">
        <w:rPr>
          <w:rFonts w:hint="cs"/>
          <w:rtl/>
        </w:rPr>
        <w:t xml:space="preserve">, ואנחנו מעוניינים לחזות באופן כללי את רמת איכות היין, ולא להתמקד רק בחיזוי/סיווג יינות לרמת איכות '6'. מכאן שעלינו לשנות את הגישה ולא להפעיל את האלגוריתמים "על עיוור". </w:t>
      </w:r>
    </w:p>
    <w:p w:rsidR="0093511B" w:rsidRDefault="00363E20" w:rsidP="00703F6E">
      <w:pPr>
        <w:spacing w:after="0"/>
        <w:jc w:val="both"/>
        <w:rPr>
          <w:rtl/>
        </w:rPr>
      </w:pPr>
      <w:r>
        <w:rPr>
          <w:rFonts w:hint="cs"/>
          <w:rtl/>
        </w:rPr>
        <w:t xml:space="preserve">דרך אחת להתמודד עם המצב היא לבצע </w:t>
      </w:r>
      <w:hyperlink r:id="rId26" w:history="1">
        <w:r w:rsidRPr="00363E20">
          <w:rPr>
            <w:rStyle w:val="Hyperlink"/>
            <w:rFonts w:hint="cs"/>
            <w:rtl/>
          </w:rPr>
          <w:t>מסע של דיסקרטיזציה</w:t>
        </w:r>
      </w:hyperlink>
      <w:r>
        <w:rPr>
          <w:rFonts w:hint="cs"/>
          <w:rtl/>
        </w:rPr>
        <w:t>, ולחלק את המאפיינים ל-</w:t>
      </w:r>
      <w:r w:rsidRPr="00363E20">
        <w:rPr>
          <w:rFonts w:asciiTheme="majorBidi" w:hAnsiTheme="majorBidi" w:cstheme="majorBidi"/>
        </w:rPr>
        <w:t>bin</w:t>
      </w:r>
      <w:r>
        <w:rPr>
          <w:rFonts w:hint="cs"/>
          <w:rtl/>
        </w:rPr>
        <w:t>-ים</w:t>
      </w:r>
      <w:r w:rsidR="00FD0224">
        <w:rPr>
          <w:rFonts w:hint="cs"/>
          <w:rtl/>
        </w:rPr>
        <w:t xml:space="preserve"> ע"פ מקטעים (אינטרוולים)</w:t>
      </w:r>
      <w:r w:rsidR="003D21FA">
        <w:rPr>
          <w:rFonts w:hint="cs"/>
          <w:rtl/>
        </w:rPr>
        <w:t>, במטרה לקבץ קבוצות קטנות לקבוצות גדולות יותר שיהיו גדולות דיין מבחינת תנאי הסף של התמיכה המינימאלית. הדבר דומה לאיחוד מפלגות קטנות במערכת בחירות, הרצות יחד ברשימה משותפת בכדי לעבור את אחוז החסימה.</w:t>
      </w:r>
      <w:r w:rsidR="00703F6E">
        <w:rPr>
          <w:rFonts w:hint="cs"/>
          <w:rtl/>
        </w:rPr>
        <w:t xml:space="preserve"> </w:t>
      </w:r>
      <w:r w:rsidR="003D21FA">
        <w:rPr>
          <w:rFonts w:hint="cs"/>
          <w:rtl/>
        </w:rPr>
        <w:t>ב</w:t>
      </w:r>
      <w:r w:rsidR="0093511B">
        <w:rPr>
          <w:rFonts w:hint="cs"/>
          <w:rtl/>
        </w:rPr>
        <w:t>כדי להביא לידי כך ש-</w:t>
      </w:r>
      <w:r w:rsidR="0093511B" w:rsidRPr="00363E20">
        <w:rPr>
          <w:rFonts w:asciiTheme="majorBidi" w:hAnsiTheme="majorBidi" w:cstheme="majorBidi"/>
        </w:rPr>
        <w:t>bin</w:t>
      </w:r>
      <w:r w:rsidR="0093511B">
        <w:rPr>
          <w:rFonts w:asciiTheme="majorBidi" w:hAnsiTheme="majorBidi" w:cstheme="majorBidi" w:hint="cs"/>
          <w:rtl/>
        </w:rPr>
        <w:t xml:space="preserve"> </w:t>
      </w:r>
      <w:r w:rsidR="0093511B">
        <w:rPr>
          <w:rFonts w:hint="cs"/>
          <w:rtl/>
        </w:rPr>
        <w:t>מסוים יהיה בכלל פוטנציאלי להשתתפות בקבוצה</w:t>
      </w:r>
      <w:r w:rsidR="003D21FA">
        <w:rPr>
          <w:rFonts w:hint="cs"/>
          <w:rtl/>
        </w:rPr>
        <w:t xml:space="preserve"> תדירה (או באנלוגיה - בכדי שקבוצה מאוחדת שכזו אכן תעבור את אחוז החסימה), </w:t>
      </w:r>
      <w:r w:rsidR="0093511B">
        <w:rPr>
          <w:rFonts w:hint="cs"/>
          <w:rtl/>
        </w:rPr>
        <w:t xml:space="preserve">הוא צריך להכיל כאמור לכל הפחות </w:t>
      </w:r>
      <w:r w:rsidR="0093511B" w:rsidRPr="00457D11">
        <w:rPr>
          <w:position w:val="-8"/>
        </w:rPr>
        <w:object w:dxaOrig="499" w:dyaOrig="260">
          <v:shape id="_x0000_i1033" type="#_x0000_t75" style="width:24.95pt;height:13pt" o:ole="">
            <v:imagedata r:id="rId23" o:title=""/>
          </v:shape>
          <o:OLEObject Type="Embed" ProgID="Equation.DSMT4" ShapeID="_x0000_i1033" DrawAspect="Content" ObjectID="_1623436851" r:id="rId27"/>
        </w:object>
      </w:r>
      <w:r w:rsidR="0093511B">
        <w:rPr>
          <w:rFonts w:hint="cs"/>
          <w:rtl/>
        </w:rPr>
        <w:t xml:space="preserve"> רשומות. </w:t>
      </w:r>
    </w:p>
    <w:p w:rsidR="00703F6E" w:rsidRDefault="00703F6E" w:rsidP="00703F6E">
      <w:pPr>
        <w:spacing w:after="0"/>
        <w:jc w:val="both"/>
        <w:rPr>
          <w:rtl/>
        </w:rPr>
      </w:pPr>
    </w:p>
    <w:p w:rsidR="0015145F" w:rsidRPr="0015145F" w:rsidRDefault="00AB342F" w:rsidP="00703F6E">
      <w:pPr>
        <w:spacing w:after="240"/>
        <w:jc w:val="both"/>
      </w:pPr>
      <w:r w:rsidRPr="00AB342F">
        <w:rPr>
          <w:rFonts w:hint="cs"/>
          <w:b/>
          <w:bCs/>
          <w:rtl/>
        </w:rPr>
        <w:t xml:space="preserve">מצד אחד, </w:t>
      </w:r>
      <w:r w:rsidR="0093511B" w:rsidRPr="00AB342F">
        <w:rPr>
          <w:rFonts w:hint="cs"/>
          <w:b/>
          <w:bCs/>
          <w:rtl/>
        </w:rPr>
        <w:t>אם נבצע חלוקה שוות עומק/שכיחות</w:t>
      </w:r>
      <w:r w:rsidR="0093511B">
        <w:rPr>
          <w:rFonts w:hint="cs"/>
          <w:rtl/>
        </w:rPr>
        <w:t xml:space="preserve">, דהיינו חלוקה המקצה לכל מקטע מספר רשומות מאוזן פחות או יותר, </w:t>
      </w:r>
      <w:r w:rsidR="003D21FA">
        <w:rPr>
          <w:rFonts w:hint="cs"/>
          <w:rtl/>
        </w:rPr>
        <w:t xml:space="preserve">נבחין כי כל </w:t>
      </w:r>
      <w:r w:rsidR="0093511B">
        <w:rPr>
          <w:rFonts w:hint="cs"/>
          <w:rtl/>
        </w:rPr>
        <w:t xml:space="preserve">חלוקה לשלושה </w:t>
      </w:r>
      <w:r w:rsidR="0093511B" w:rsidRPr="00363E20">
        <w:rPr>
          <w:rFonts w:asciiTheme="majorBidi" w:hAnsiTheme="majorBidi" w:cstheme="majorBidi"/>
        </w:rPr>
        <w:t>bin</w:t>
      </w:r>
      <w:r w:rsidR="0093511B">
        <w:rPr>
          <w:rFonts w:asciiTheme="majorBidi" w:hAnsiTheme="majorBidi" w:cstheme="majorBidi" w:hint="cs"/>
          <w:rtl/>
        </w:rPr>
        <w:t>-</w:t>
      </w:r>
      <w:r w:rsidR="0093511B" w:rsidRPr="0093511B">
        <w:rPr>
          <w:rFonts w:ascii="David" w:hAnsi="David"/>
          <w:rtl/>
        </w:rPr>
        <w:t>ים</w:t>
      </w:r>
      <w:r w:rsidR="0093511B">
        <w:rPr>
          <w:rFonts w:asciiTheme="majorBidi" w:hAnsiTheme="majorBidi" w:cstheme="majorBidi" w:hint="cs"/>
          <w:rtl/>
        </w:rPr>
        <w:t xml:space="preserve"> </w:t>
      </w:r>
      <w:r w:rsidR="0093511B" w:rsidRPr="0093511B">
        <w:rPr>
          <w:rFonts w:hint="cs"/>
          <w:rtl/>
        </w:rPr>
        <w:t>או יותר</w:t>
      </w:r>
      <w:r w:rsidR="0093511B">
        <w:rPr>
          <w:rFonts w:asciiTheme="majorBidi" w:hAnsiTheme="majorBidi" w:cstheme="majorBidi" w:hint="cs"/>
          <w:rtl/>
        </w:rPr>
        <w:t xml:space="preserve"> </w:t>
      </w:r>
      <w:r w:rsidR="0093511B">
        <w:rPr>
          <w:rFonts w:hint="cs"/>
          <w:rtl/>
        </w:rPr>
        <w:t>תניב כ-</w:t>
      </w:r>
      <w:r w:rsidR="0093511B" w:rsidRPr="00457D11">
        <w:rPr>
          <w:position w:val="-8"/>
        </w:rPr>
        <w:object w:dxaOrig="1400" w:dyaOrig="279">
          <v:shape id="_x0000_i1034" type="#_x0000_t75" style="width:70pt;height:13.95pt" o:ole="">
            <v:imagedata r:id="rId28" o:title=""/>
          </v:shape>
          <o:OLEObject Type="Embed" ProgID="Equation.DSMT4" ShapeID="_x0000_i1034" DrawAspect="Content" ObjectID="_1623436852" r:id="rId29"/>
        </w:object>
      </w:r>
      <w:r w:rsidR="0093511B">
        <w:rPr>
          <w:rFonts w:hint="cs"/>
          <w:rtl/>
        </w:rPr>
        <w:t xml:space="preserve"> רשומות לכל היותר בכל מקטע, ומאחר ש-</w:t>
      </w:r>
      <w:r w:rsidR="0093511B" w:rsidRPr="0093511B">
        <w:rPr>
          <w:position w:val="-8"/>
        </w:rPr>
        <w:object w:dxaOrig="1120" w:dyaOrig="260">
          <v:shape id="_x0000_i1035" type="#_x0000_t75" style="width:56pt;height:13pt" o:ole="">
            <v:imagedata r:id="rId30" o:title=""/>
          </v:shape>
          <o:OLEObject Type="Embed" ProgID="Equation.DSMT4" ShapeID="_x0000_i1035" DrawAspect="Content" ObjectID="_1623436853" r:id="rId31"/>
        </w:object>
      </w:r>
      <w:r w:rsidR="0093511B">
        <w:rPr>
          <w:rFonts w:hint="cs"/>
          <w:rtl/>
        </w:rPr>
        <w:t xml:space="preserve"> חלוקה שכזו למעשה לא תעמוד בתנאי סף ותניב פלט ריק</w:t>
      </w:r>
      <w:r w:rsidR="003D21FA">
        <w:rPr>
          <w:rFonts w:hint="cs"/>
          <w:rtl/>
        </w:rPr>
        <w:t>!</w:t>
      </w:r>
      <w:r w:rsidR="0093511B">
        <w:rPr>
          <w:rFonts w:hint="cs"/>
          <w:rtl/>
        </w:rPr>
        <w:t xml:space="preserve"> </w:t>
      </w:r>
      <w:r w:rsidR="003D21FA">
        <w:rPr>
          <w:rFonts w:hint="cs"/>
          <w:rtl/>
        </w:rPr>
        <w:t xml:space="preserve">לעומת זאת, </w:t>
      </w:r>
      <w:r w:rsidR="0093511B">
        <w:rPr>
          <w:rFonts w:hint="cs"/>
          <w:rtl/>
        </w:rPr>
        <w:t xml:space="preserve">חלוקה ל-2 </w:t>
      </w:r>
      <w:r w:rsidR="0093511B" w:rsidRPr="00363E20">
        <w:rPr>
          <w:rFonts w:asciiTheme="majorBidi" w:hAnsiTheme="majorBidi" w:cstheme="majorBidi"/>
        </w:rPr>
        <w:t>bin</w:t>
      </w:r>
      <w:r w:rsidR="0093511B">
        <w:rPr>
          <w:rFonts w:asciiTheme="majorBidi" w:hAnsiTheme="majorBidi" w:cstheme="majorBidi" w:hint="cs"/>
          <w:rtl/>
        </w:rPr>
        <w:t>-</w:t>
      </w:r>
      <w:r w:rsidR="0093511B" w:rsidRPr="0093511B">
        <w:rPr>
          <w:rFonts w:ascii="David" w:hAnsi="David"/>
          <w:rtl/>
        </w:rPr>
        <w:t>ים</w:t>
      </w:r>
      <w:r w:rsidR="0093511B">
        <w:rPr>
          <w:rFonts w:hint="cs"/>
          <w:rtl/>
        </w:rPr>
        <w:t xml:space="preserve"> בלבד בחלוקה שוות עומק אמנם </w:t>
      </w:r>
      <w:r w:rsidR="003D21FA">
        <w:rPr>
          <w:rFonts w:hint="cs"/>
          <w:rtl/>
        </w:rPr>
        <w:t>תניב</w:t>
      </w:r>
      <w:r w:rsidR="0093511B">
        <w:rPr>
          <w:rFonts w:hint="cs"/>
          <w:rtl/>
        </w:rPr>
        <w:t xml:space="preserve"> קבוצות גדולות ד</w:t>
      </w:r>
      <w:r w:rsidR="003D21FA">
        <w:rPr>
          <w:rFonts w:hint="cs"/>
          <w:rtl/>
        </w:rPr>
        <w:t>י</w:t>
      </w:r>
      <w:r w:rsidR="0093511B">
        <w:rPr>
          <w:rFonts w:hint="cs"/>
          <w:rtl/>
        </w:rPr>
        <w:t xml:space="preserve">ין, אולם לאור מנעד הערכים הרחב </w:t>
      </w:r>
      <w:r w:rsidR="003D21FA">
        <w:rPr>
          <w:rFonts w:hint="cs"/>
          <w:rtl/>
        </w:rPr>
        <w:t xml:space="preserve">בסט הנתונים, </w:t>
      </w:r>
      <w:r w:rsidR="00363E20">
        <w:rPr>
          <w:rFonts w:hint="cs"/>
          <w:rtl/>
        </w:rPr>
        <w:t xml:space="preserve">חלוקה </w:t>
      </w:r>
      <w:r w:rsidR="003D21FA">
        <w:rPr>
          <w:rFonts w:hint="cs"/>
          <w:rtl/>
        </w:rPr>
        <w:t xml:space="preserve">שכזו </w:t>
      </w:r>
      <w:r w:rsidR="0093511B">
        <w:rPr>
          <w:rFonts w:hint="cs"/>
          <w:rtl/>
        </w:rPr>
        <w:t>ת</w:t>
      </w:r>
      <w:r w:rsidR="003D21FA">
        <w:rPr>
          <w:rFonts w:hint="cs"/>
          <w:rtl/>
        </w:rPr>
        <w:t xml:space="preserve">היה כל כך גסה ותביא למסקנות כלליות מידי שאין בהם שום תועלת. </w:t>
      </w:r>
    </w:p>
    <w:p w:rsidR="00854C0E" w:rsidRPr="00703F6E" w:rsidRDefault="00AB342F" w:rsidP="00703F6E">
      <w:pPr>
        <w:spacing w:after="240"/>
        <w:jc w:val="both"/>
        <w:rPr>
          <w:rFonts w:asciiTheme="majorBidi" w:hAnsiTheme="majorBidi" w:cstheme="majorBidi"/>
          <w:rtl/>
        </w:rPr>
      </w:pPr>
      <w:r w:rsidRPr="00AB342F">
        <w:rPr>
          <w:rFonts w:hint="cs"/>
          <w:b/>
          <w:bCs/>
          <w:rtl/>
        </w:rPr>
        <w:t>מצד שני,</w:t>
      </w:r>
      <w:r w:rsidR="003D21FA" w:rsidRPr="00AB342F">
        <w:rPr>
          <w:rFonts w:hint="cs"/>
          <w:b/>
          <w:bCs/>
          <w:rtl/>
        </w:rPr>
        <w:t xml:space="preserve"> </w:t>
      </w:r>
      <w:r w:rsidRPr="00AB342F">
        <w:rPr>
          <w:rFonts w:hint="cs"/>
          <w:b/>
          <w:bCs/>
          <w:rtl/>
        </w:rPr>
        <w:t>ב</w:t>
      </w:r>
      <w:r w:rsidR="003D21FA" w:rsidRPr="00AB342F">
        <w:rPr>
          <w:rFonts w:hint="cs"/>
          <w:b/>
          <w:bCs/>
          <w:rtl/>
        </w:rPr>
        <w:t>חלוקה שוות רוחב</w:t>
      </w:r>
      <w:r w:rsidR="003D21FA">
        <w:rPr>
          <w:rFonts w:hint="cs"/>
          <w:rtl/>
        </w:rPr>
        <w:t xml:space="preserve">, דהיינו חלוקה למקטעים ברוחב קבוע ללא תלות בהתפלגות הנתונים, </w:t>
      </w:r>
      <w:r>
        <w:rPr>
          <w:rFonts w:hint="cs"/>
          <w:rtl/>
        </w:rPr>
        <w:t>מאחר שמלכתחילה רמת איכות 6 היא היחידה העומדת בתנאי סף, ומאחר שגם אם נקבץ את כל הרמות משמאלה או מימין עדיין לא נגיע ל-</w:t>
      </w:r>
      <w:r w:rsidRPr="00457D11">
        <w:rPr>
          <w:position w:val="-8"/>
        </w:rPr>
        <w:object w:dxaOrig="499" w:dyaOrig="260">
          <v:shape id="_x0000_i1036" type="#_x0000_t75" style="width:24.95pt;height:13pt" o:ole="">
            <v:imagedata r:id="rId23" o:title=""/>
          </v:shape>
          <o:OLEObject Type="Embed" ProgID="Equation.DSMT4" ShapeID="_x0000_i1036" DrawAspect="Content" ObjectID="_1623436854" r:id="rId32"/>
        </w:object>
      </w:r>
      <w:r>
        <w:rPr>
          <w:rFonts w:hint="cs"/>
          <w:rtl/>
        </w:rPr>
        <w:t xml:space="preserve"> רשומות, </w:t>
      </w:r>
      <w:r w:rsidR="00854C0E">
        <w:rPr>
          <w:rFonts w:hint="cs"/>
          <w:rtl/>
        </w:rPr>
        <w:t xml:space="preserve">כל קבוצה תדירה תהיה </w:t>
      </w:r>
      <w:r w:rsidR="00E52785">
        <w:rPr>
          <w:rFonts w:hint="cs"/>
          <w:rtl/>
        </w:rPr>
        <w:t>סביב הרדיוס של רמת איכות 6,</w:t>
      </w:r>
      <w:r>
        <w:rPr>
          <w:rFonts w:hint="cs"/>
          <w:rtl/>
        </w:rPr>
        <w:t xml:space="preserve"> ולכן ממילא תועלת הפלט הפוטנציאלי היא מזערית. לצורך המחשה, </w:t>
      </w:r>
      <w:r w:rsidR="00854C0E">
        <w:rPr>
          <w:rFonts w:hint="cs"/>
          <w:rtl/>
        </w:rPr>
        <w:t xml:space="preserve">נריץ </w:t>
      </w:r>
      <w:r w:rsidR="004B0546">
        <w:rPr>
          <w:rFonts w:hint="cs"/>
          <w:rtl/>
        </w:rPr>
        <w:t>את אלגוריתם אפריורי</w:t>
      </w:r>
      <w:r w:rsidR="00854C0E">
        <w:rPr>
          <w:rFonts w:hint="cs"/>
          <w:rtl/>
        </w:rPr>
        <w:t xml:space="preserve"> על סט הנתונים לאחר שחולק ל-4 </w:t>
      </w:r>
      <w:r w:rsidR="00854C0E" w:rsidRPr="00363E20">
        <w:rPr>
          <w:rFonts w:asciiTheme="majorBidi" w:hAnsiTheme="majorBidi" w:cstheme="majorBidi"/>
        </w:rPr>
        <w:t>bin</w:t>
      </w:r>
      <w:r w:rsidR="00854C0E">
        <w:rPr>
          <w:rFonts w:hint="cs"/>
          <w:rtl/>
        </w:rPr>
        <w:t>-ים בחלוקה שוות רוחב</w:t>
      </w:r>
      <w:r w:rsidR="00852873">
        <w:rPr>
          <w:rFonts w:hint="cs"/>
          <w:rtl/>
        </w:rPr>
        <w:t>.</w:t>
      </w:r>
      <w:r w:rsidR="00703F6E">
        <w:rPr>
          <w:rFonts w:hint="cs"/>
          <w:rtl/>
        </w:rPr>
        <w:t xml:space="preserve"> </w:t>
      </w:r>
      <w:r w:rsidR="00854C0E">
        <w:rPr>
          <w:rFonts w:hint="cs"/>
          <w:rtl/>
        </w:rPr>
        <w:t xml:space="preserve">להלן סט הנתונים לאחר ביצוע דיסקרטיזציה ע"י חלוקה לארבעה אינטרוולים שווי-רוחב </w:t>
      </w:r>
      <w:r w:rsidR="00854C0E">
        <w:rPr>
          <w:rtl/>
        </w:rPr>
        <w:t>–</w:t>
      </w:r>
      <w:r w:rsidR="00854C0E">
        <w:rPr>
          <w:rFonts w:hint="cs"/>
          <w:rtl/>
        </w:rPr>
        <w:t xml:space="preserve"> </w:t>
      </w:r>
    </w:p>
    <w:p w:rsidR="00854C0E" w:rsidRDefault="00E52785" w:rsidP="00854C0E">
      <w:pPr>
        <w:bidi w:val="0"/>
        <w:spacing w:after="0"/>
        <w:jc w:val="both"/>
      </w:pPr>
      <w:r w:rsidRPr="00854C0E">
        <w:object w:dxaOrig="2280" w:dyaOrig="830">
          <v:shape id="_x0000_i1037" type="#_x0000_t75" style="width:95.3pt;height:34.75pt" o:ole="">
            <v:imagedata r:id="rId33" o:title=""/>
          </v:shape>
          <o:OLEObject Type="Embed" ProgID="Package" ShapeID="_x0000_i1037" DrawAspect="Content" ObjectID="_1623436855" r:id="rId34"/>
        </w:object>
      </w:r>
    </w:p>
    <w:p w:rsidR="00E52785" w:rsidRDefault="00E52785" w:rsidP="00854C0E">
      <w:pPr>
        <w:spacing w:after="0"/>
        <w:ind w:firstLine="360"/>
        <w:jc w:val="both"/>
        <w:rPr>
          <w:rtl/>
        </w:rPr>
      </w:pPr>
    </w:p>
    <w:p w:rsidR="00E52785" w:rsidRDefault="00E52785" w:rsidP="00703F6E">
      <w:pPr>
        <w:spacing w:after="0"/>
        <w:jc w:val="both"/>
        <w:rPr>
          <w:rtl/>
        </w:rPr>
      </w:pPr>
      <w:r>
        <w:rPr>
          <w:rFonts w:hint="cs"/>
          <w:rtl/>
        </w:rPr>
        <w:lastRenderedPageBreak/>
        <w:t xml:space="preserve">עבור סט זה, פלט תוצאות ההרצה של אלגוריתם אפריורי עבור תמיכה מינימאלית של 40% וביטחון מינימאלי של 60% </w:t>
      </w:r>
      <w:r w:rsidR="0065584E">
        <w:rPr>
          <w:rFonts w:hint="cs"/>
          <w:rtl/>
        </w:rPr>
        <w:t>כולל 12</w:t>
      </w:r>
      <w:r w:rsidR="002A0CC9">
        <w:rPr>
          <w:rFonts w:hint="cs"/>
          <w:rtl/>
        </w:rPr>
        <w:t xml:space="preserve"> </w:t>
      </w:r>
      <w:r w:rsidR="0065584E">
        <w:rPr>
          <w:rFonts w:hint="cs"/>
          <w:rtl/>
        </w:rPr>
        <w:t xml:space="preserve">קבוצות </w:t>
      </w:r>
      <w:r>
        <w:rPr>
          <w:rFonts w:hint="cs"/>
          <w:rtl/>
        </w:rPr>
        <w:t xml:space="preserve">תדירות </w:t>
      </w:r>
      <w:r w:rsidR="0065584E">
        <w:rPr>
          <w:rFonts w:hint="cs"/>
          <w:rtl/>
        </w:rPr>
        <w:t xml:space="preserve">בנות איבר בודד (דהיינו </w:t>
      </w:r>
      <w:r w:rsidR="0065584E">
        <w:t>12</w:t>
      </w:r>
      <w:r w:rsidR="0065584E">
        <w:rPr>
          <w:rFonts w:hint="cs"/>
          <w:rtl/>
        </w:rPr>
        <w:t xml:space="preserve"> פריטים אינדיבידואלים שכיחים) מבניהן רק אחת מכילה פריט של משתנה המטרה (רמת איכות היין) ו-24 קבוצות תדירות בנות 2 איברים, מתוכן רק  8 קבוצות </w:t>
      </w:r>
      <w:r>
        <w:rPr>
          <w:rFonts w:hint="cs"/>
          <w:rtl/>
        </w:rPr>
        <w:t>מכילות את</w:t>
      </w:r>
      <w:r w:rsidR="0065584E">
        <w:rPr>
          <w:rFonts w:hint="cs"/>
          <w:rtl/>
        </w:rPr>
        <w:t xml:space="preserve"> משתנה המטרה של רמת איכות היין. להלן הקבוצות התדירות המכילות את משתנה המטרה של רמת איכות היין </w:t>
      </w:r>
      <w:r>
        <w:rPr>
          <w:rFonts w:hint="cs"/>
          <w:rtl/>
        </w:rPr>
        <w:t xml:space="preserve">לפי סדר עולה של מספר הפריטים (מאפיינים וערכיהם) בכל קבוצה </w:t>
      </w:r>
      <w:r>
        <w:rPr>
          <w:rtl/>
        </w:rPr>
        <w:t>–</w:t>
      </w:r>
    </w:p>
    <w:tbl>
      <w:tblPr>
        <w:tblStyle w:val="af"/>
        <w:bidiVisual/>
        <w:tblW w:w="0" w:type="auto"/>
        <w:tblInd w:w="56" w:type="dxa"/>
        <w:tblLayout w:type="fixed"/>
        <w:tblLook w:val="04A0" w:firstRow="1" w:lastRow="0" w:firstColumn="1" w:lastColumn="0" w:noHBand="0" w:noVBand="1"/>
      </w:tblPr>
      <w:tblGrid>
        <w:gridCol w:w="314"/>
        <w:gridCol w:w="962"/>
        <w:gridCol w:w="5200"/>
        <w:gridCol w:w="1996"/>
      </w:tblGrid>
      <w:tr w:rsidR="002A0CC9" w:rsidRPr="002A0CC9" w:rsidTr="00703F6E">
        <w:tc>
          <w:tcPr>
            <w:tcW w:w="314" w:type="dxa"/>
            <w:shd w:val="clear" w:color="auto" w:fill="FDE9D9" w:themeFill="accent6" w:themeFillTint="33"/>
          </w:tcPr>
          <w:p w:rsidR="002A0CC9" w:rsidRPr="002A0CC9" w:rsidRDefault="002A0CC9" w:rsidP="002A0CC9">
            <w:pPr>
              <w:spacing w:after="0"/>
              <w:jc w:val="center"/>
              <w:rPr>
                <w:rFonts w:ascii="David" w:hAnsi="David"/>
                <w:rtl/>
              </w:rPr>
            </w:pPr>
            <w:r w:rsidRPr="002A0CC9">
              <w:rPr>
                <w:rFonts w:ascii="David" w:hAnsi="David"/>
                <w:rtl/>
              </w:rPr>
              <w:t>#</w:t>
            </w:r>
          </w:p>
        </w:tc>
        <w:tc>
          <w:tcPr>
            <w:tcW w:w="962" w:type="dxa"/>
            <w:shd w:val="clear" w:color="auto" w:fill="FDE9D9" w:themeFill="accent6" w:themeFillTint="33"/>
          </w:tcPr>
          <w:p w:rsidR="002A0CC9" w:rsidRPr="002A0CC9" w:rsidRDefault="002A0CC9" w:rsidP="002A0CC9">
            <w:pPr>
              <w:spacing w:after="0"/>
              <w:jc w:val="center"/>
              <w:rPr>
                <w:rFonts w:ascii="David" w:hAnsi="David"/>
                <w:rtl/>
              </w:rPr>
            </w:pPr>
            <w:r>
              <w:rPr>
                <w:rFonts w:ascii="David" w:hAnsi="David" w:hint="cs"/>
                <w:rtl/>
              </w:rPr>
              <w:t>גודל הקבוצה</w:t>
            </w:r>
          </w:p>
        </w:tc>
        <w:tc>
          <w:tcPr>
            <w:tcW w:w="5200" w:type="dxa"/>
            <w:shd w:val="clear" w:color="auto" w:fill="FDE9D9" w:themeFill="accent6" w:themeFillTint="33"/>
          </w:tcPr>
          <w:p w:rsidR="002A0CC9" w:rsidRPr="002A0CC9" w:rsidRDefault="002A0CC9" w:rsidP="002A0CC9">
            <w:pPr>
              <w:spacing w:after="0"/>
              <w:jc w:val="center"/>
              <w:rPr>
                <w:rFonts w:ascii="David" w:hAnsi="David"/>
                <w:rtl/>
              </w:rPr>
            </w:pPr>
            <w:r w:rsidRPr="002A0CC9">
              <w:rPr>
                <w:rFonts w:ascii="David" w:hAnsi="David"/>
                <w:rtl/>
              </w:rPr>
              <w:t xml:space="preserve">תוכן הקבוצה </w:t>
            </w:r>
            <w:r>
              <w:rPr>
                <w:rFonts w:ascii="David" w:hAnsi="David" w:hint="cs"/>
                <w:rtl/>
              </w:rPr>
              <w:t>(הפריטים: לכל פריט: מאפיין וערך)</w:t>
            </w:r>
          </w:p>
        </w:tc>
        <w:tc>
          <w:tcPr>
            <w:tcW w:w="1996" w:type="dxa"/>
            <w:shd w:val="clear" w:color="auto" w:fill="FDE9D9" w:themeFill="accent6" w:themeFillTint="33"/>
          </w:tcPr>
          <w:p w:rsidR="002A0CC9" w:rsidRPr="002A0CC9" w:rsidRDefault="002A0CC9" w:rsidP="002A0CC9">
            <w:pPr>
              <w:spacing w:after="0"/>
              <w:jc w:val="center"/>
              <w:rPr>
                <w:rFonts w:ascii="David" w:hAnsi="David"/>
                <w:rtl/>
              </w:rPr>
            </w:pPr>
            <w:r w:rsidRPr="002A0CC9">
              <w:rPr>
                <w:rFonts w:ascii="David" w:hAnsi="David"/>
                <w:rtl/>
              </w:rPr>
              <w:t>מספר מופעים אבסולוטי</w:t>
            </w:r>
          </w:p>
        </w:tc>
      </w:tr>
      <w:tr w:rsidR="002A0CC9" w:rsidRPr="002A0CC9" w:rsidTr="00703F6E">
        <w:tc>
          <w:tcPr>
            <w:tcW w:w="314" w:type="dxa"/>
          </w:tcPr>
          <w:p w:rsidR="002A0CC9" w:rsidRPr="002A0CC9" w:rsidRDefault="002A0CC9" w:rsidP="002A0CC9">
            <w:pPr>
              <w:spacing w:after="0"/>
              <w:jc w:val="right"/>
              <w:rPr>
                <w:rFonts w:ascii="David" w:hAnsi="David"/>
                <w:rtl/>
              </w:rPr>
            </w:pPr>
            <w:r w:rsidRPr="002A0CC9">
              <w:rPr>
                <w:rFonts w:ascii="David" w:hAnsi="David"/>
                <w:rtl/>
              </w:rPr>
              <w:t>1</w:t>
            </w:r>
          </w:p>
        </w:tc>
        <w:tc>
          <w:tcPr>
            <w:tcW w:w="962" w:type="dxa"/>
          </w:tcPr>
          <w:p w:rsidR="002A0CC9" w:rsidRPr="002A0CC9" w:rsidRDefault="002A0CC9" w:rsidP="002A0CC9">
            <w:pPr>
              <w:spacing w:after="0"/>
              <w:jc w:val="center"/>
              <w:rPr>
                <w:rFonts w:ascii="David" w:hAnsi="David"/>
                <w:rtl/>
              </w:rPr>
            </w:pPr>
            <w:r w:rsidRPr="002A0CC9">
              <w:rPr>
                <w:rFonts w:ascii="David" w:hAnsi="David"/>
                <w:rtl/>
              </w:rPr>
              <w:t>1</w:t>
            </w:r>
          </w:p>
        </w:tc>
        <w:tc>
          <w:tcPr>
            <w:tcW w:w="5200" w:type="dxa"/>
          </w:tcPr>
          <w:p w:rsidR="002A0CC9" w:rsidRPr="002A0CC9" w:rsidRDefault="002A0CC9" w:rsidP="002A0CC9">
            <w:pPr>
              <w:bidi w:val="0"/>
              <w:spacing w:after="0"/>
              <w:rPr>
                <w:rFonts w:ascii="David" w:hAnsi="David"/>
                <w:rtl/>
              </w:rPr>
            </w:pPr>
            <w:r w:rsidRPr="002A0CC9">
              <w:rPr>
                <w:rFonts w:ascii="David" w:hAnsi="David"/>
              </w:rPr>
              <w:t xml:space="preserve">quality='(4.5-6]' </w:t>
            </w:r>
          </w:p>
        </w:tc>
        <w:tc>
          <w:tcPr>
            <w:tcW w:w="1996" w:type="dxa"/>
          </w:tcPr>
          <w:p w:rsidR="002A0CC9" w:rsidRPr="002A0CC9" w:rsidRDefault="002A0CC9" w:rsidP="002A0CC9">
            <w:pPr>
              <w:bidi w:val="0"/>
              <w:spacing w:after="0"/>
              <w:jc w:val="center"/>
              <w:rPr>
                <w:rFonts w:ascii="David" w:hAnsi="David"/>
              </w:rPr>
            </w:pPr>
            <w:r w:rsidRPr="002A0CC9">
              <w:rPr>
                <w:rFonts w:ascii="David" w:hAnsi="David"/>
              </w:rPr>
              <w:t>3485</w:t>
            </w:r>
          </w:p>
        </w:tc>
      </w:tr>
      <w:tr w:rsidR="002A0CC9" w:rsidRPr="002A0CC9" w:rsidTr="00703F6E">
        <w:tc>
          <w:tcPr>
            <w:tcW w:w="314" w:type="dxa"/>
          </w:tcPr>
          <w:p w:rsidR="002A0CC9" w:rsidRPr="002A0CC9" w:rsidRDefault="002A0CC9" w:rsidP="002A0CC9">
            <w:pPr>
              <w:spacing w:after="0"/>
              <w:jc w:val="right"/>
              <w:rPr>
                <w:rFonts w:ascii="David" w:hAnsi="David"/>
                <w:rtl/>
              </w:rPr>
            </w:pPr>
            <w:r w:rsidRPr="002A0CC9">
              <w:rPr>
                <w:rFonts w:ascii="David" w:hAnsi="David"/>
                <w:rtl/>
              </w:rPr>
              <w:t>2</w:t>
            </w:r>
          </w:p>
        </w:tc>
        <w:tc>
          <w:tcPr>
            <w:tcW w:w="962" w:type="dxa"/>
          </w:tcPr>
          <w:p w:rsidR="002A0CC9" w:rsidRPr="002A0CC9" w:rsidRDefault="002A0CC9" w:rsidP="002A0CC9">
            <w:pPr>
              <w:spacing w:after="0"/>
              <w:jc w:val="center"/>
              <w:rPr>
                <w:rFonts w:ascii="David" w:hAnsi="David"/>
                <w:rtl/>
              </w:rPr>
            </w:pPr>
            <w:r w:rsidRPr="002A0CC9">
              <w:rPr>
                <w:rFonts w:ascii="David" w:hAnsi="David"/>
                <w:rtl/>
              </w:rPr>
              <w:t>2</w:t>
            </w:r>
          </w:p>
        </w:tc>
        <w:tc>
          <w:tcPr>
            <w:tcW w:w="5200" w:type="dxa"/>
          </w:tcPr>
          <w:p w:rsidR="002A0CC9" w:rsidRPr="002A0CC9" w:rsidRDefault="002A0CC9" w:rsidP="002A0CC9">
            <w:pPr>
              <w:spacing w:after="0"/>
              <w:jc w:val="right"/>
              <w:rPr>
                <w:rFonts w:ascii="David" w:hAnsi="David"/>
                <w:rtl/>
              </w:rPr>
            </w:pPr>
            <w:r w:rsidRPr="002A0CC9">
              <w:rPr>
                <w:rFonts w:ascii="David" w:hAnsi="David"/>
              </w:rPr>
              <w:t xml:space="preserve">fixed acidity='(0.25-0.5]' quality='(4.5-6]' </w:t>
            </w:r>
          </w:p>
        </w:tc>
        <w:tc>
          <w:tcPr>
            <w:tcW w:w="1996" w:type="dxa"/>
          </w:tcPr>
          <w:p w:rsidR="002A0CC9" w:rsidRPr="002A0CC9" w:rsidRDefault="002A0CC9" w:rsidP="002A0CC9">
            <w:pPr>
              <w:bidi w:val="0"/>
              <w:spacing w:after="0"/>
              <w:jc w:val="center"/>
              <w:rPr>
                <w:rFonts w:ascii="David" w:hAnsi="David"/>
              </w:rPr>
            </w:pPr>
            <w:r w:rsidRPr="002A0CC9">
              <w:rPr>
                <w:rFonts w:ascii="David" w:hAnsi="David"/>
              </w:rPr>
              <w:t>2088</w:t>
            </w:r>
          </w:p>
        </w:tc>
      </w:tr>
      <w:tr w:rsidR="002A0CC9" w:rsidRPr="002A0CC9" w:rsidTr="00703F6E">
        <w:tc>
          <w:tcPr>
            <w:tcW w:w="314" w:type="dxa"/>
          </w:tcPr>
          <w:p w:rsidR="002A0CC9" w:rsidRPr="002A0CC9" w:rsidRDefault="002A0CC9" w:rsidP="002A0CC9">
            <w:pPr>
              <w:spacing w:after="0"/>
              <w:jc w:val="right"/>
              <w:rPr>
                <w:rFonts w:ascii="David" w:hAnsi="David"/>
                <w:rtl/>
              </w:rPr>
            </w:pPr>
            <w:r w:rsidRPr="002A0CC9">
              <w:rPr>
                <w:rFonts w:ascii="David" w:hAnsi="David"/>
                <w:rtl/>
              </w:rPr>
              <w:t>3</w:t>
            </w:r>
          </w:p>
        </w:tc>
        <w:tc>
          <w:tcPr>
            <w:tcW w:w="962" w:type="dxa"/>
          </w:tcPr>
          <w:p w:rsidR="002A0CC9" w:rsidRPr="002A0CC9" w:rsidRDefault="002A0CC9" w:rsidP="002A0CC9">
            <w:pPr>
              <w:spacing w:after="0"/>
              <w:jc w:val="center"/>
              <w:rPr>
                <w:rFonts w:ascii="David" w:hAnsi="David"/>
                <w:rtl/>
              </w:rPr>
            </w:pPr>
            <w:r w:rsidRPr="002A0CC9">
              <w:rPr>
                <w:rFonts w:ascii="David" w:hAnsi="David"/>
                <w:rtl/>
              </w:rPr>
              <w:t>2</w:t>
            </w:r>
          </w:p>
        </w:tc>
        <w:tc>
          <w:tcPr>
            <w:tcW w:w="5200" w:type="dxa"/>
          </w:tcPr>
          <w:p w:rsidR="002A0CC9" w:rsidRPr="002A0CC9" w:rsidRDefault="002A0CC9" w:rsidP="002A0CC9">
            <w:pPr>
              <w:bidi w:val="0"/>
              <w:spacing w:after="0"/>
              <w:rPr>
                <w:rFonts w:ascii="David" w:hAnsi="David"/>
              </w:rPr>
            </w:pPr>
            <w:r w:rsidRPr="002A0CC9">
              <w:rPr>
                <w:rFonts w:ascii="David" w:hAnsi="David"/>
              </w:rPr>
              <w:t xml:space="preserve">volatile acidity='(0.25-0.5]' quality='(4.5-6]' </w:t>
            </w:r>
          </w:p>
        </w:tc>
        <w:tc>
          <w:tcPr>
            <w:tcW w:w="1996" w:type="dxa"/>
          </w:tcPr>
          <w:p w:rsidR="002A0CC9" w:rsidRPr="002A0CC9" w:rsidRDefault="002A0CC9" w:rsidP="002A0CC9">
            <w:pPr>
              <w:spacing w:after="0"/>
              <w:jc w:val="center"/>
              <w:rPr>
                <w:rFonts w:ascii="David" w:hAnsi="David"/>
                <w:rtl/>
              </w:rPr>
            </w:pPr>
            <w:r w:rsidRPr="002A0CC9">
              <w:rPr>
                <w:rFonts w:ascii="David" w:hAnsi="David"/>
              </w:rPr>
              <w:t>1978</w:t>
            </w:r>
          </w:p>
        </w:tc>
      </w:tr>
      <w:tr w:rsidR="002A0CC9" w:rsidRPr="002A0CC9" w:rsidTr="00703F6E">
        <w:tc>
          <w:tcPr>
            <w:tcW w:w="314" w:type="dxa"/>
          </w:tcPr>
          <w:p w:rsidR="002A0CC9" w:rsidRPr="002A0CC9" w:rsidRDefault="002A0CC9" w:rsidP="002A0CC9">
            <w:pPr>
              <w:spacing w:after="0"/>
              <w:jc w:val="right"/>
              <w:rPr>
                <w:rFonts w:ascii="David" w:hAnsi="David"/>
                <w:rtl/>
              </w:rPr>
            </w:pPr>
            <w:r w:rsidRPr="002A0CC9">
              <w:rPr>
                <w:rFonts w:ascii="David" w:hAnsi="David"/>
                <w:rtl/>
              </w:rPr>
              <w:t>4</w:t>
            </w:r>
          </w:p>
        </w:tc>
        <w:tc>
          <w:tcPr>
            <w:tcW w:w="962" w:type="dxa"/>
          </w:tcPr>
          <w:p w:rsidR="002A0CC9" w:rsidRPr="002A0CC9" w:rsidRDefault="002A0CC9" w:rsidP="002A0CC9">
            <w:pPr>
              <w:spacing w:after="0"/>
              <w:jc w:val="center"/>
              <w:rPr>
                <w:rFonts w:ascii="David" w:hAnsi="David"/>
                <w:rtl/>
              </w:rPr>
            </w:pPr>
            <w:r w:rsidRPr="002A0CC9">
              <w:rPr>
                <w:rFonts w:ascii="David" w:hAnsi="David"/>
                <w:rtl/>
              </w:rPr>
              <w:t>2</w:t>
            </w:r>
          </w:p>
        </w:tc>
        <w:tc>
          <w:tcPr>
            <w:tcW w:w="5200" w:type="dxa"/>
          </w:tcPr>
          <w:p w:rsidR="002A0CC9" w:rsidRPr="002A0CC9" w:rsidRDefault="002A0CC9" w:rsidP="002A0CC9">
            <w:pPr>
              <w:spacing w:after="0"/>
              <w:jc w:val="right"/>
              <w:rPr>
                <w:rFonts w:ascii="David" w:hAnsi="David"/>
                <w:rtl/>
              </w:rPr>
            </w:pPr>
            <w:r w:rsidRPr="002A0CC9">
              <w:rPr>
                <w:rFonts w:ascii="David" w:hAnsi="David"/>
              </w:rPr>
              <w:t xml:space="preserve">citric acid='(0.25-0.5]' quality='(4.5-6]' </w:t>
            </w:r>
          </w:p>
        </w:tc>
        <w:tc>
          <w:tcPr>
            <w:tcW w:w="1996" w:type="dxa"/>
          </w:tcPr>
          <w:p w:rsidR="002A0CC9" w:rsidRPr="002A0CC9" w:rsidRDefault="002A0CC9" w:rsidP="002A0CC9">
            <w:pPr>
              <w:spacing w:after="0"/>
              <w:jc w:val="center"/>
              <w:rPr>
                <w:rFonts w:ascii="David" w:hAnsi="David"/>
                <w:rtl/>
              </w:rPr>
            </w:pPr>
            <w:r w:rsidRPr="002A0CC9">
              <w:rPr>
                <w:rFonts w:ascii="David" w:hAnsi="David"/>
              </w:rPr>
              <w:t>2278</w:t>
            </w:r>
          </w:p>
        </w:tc>
      </w:tr>
      <w:tr w:rsidR="002A0CC9" w:rsidRPr="002A0CC9" w:rsidTr="00703F6E">
        <w:tc>
          <w:tcPr>
            <w:tcW w:w="314" w:type="dxa"/>
          </w:tcPr>
          <w:p w:rsidR="002A0CC9" w:rsidRPr="002A0CC9" w:rsidRDefault="002A0CC9" w:rsidP="002A0CC9">
            <w:pPr>
              <w:spacing w:after="0"/>
              <w:jc w:val="right"/>
              <w:rPr>
                <w:rFonts w:ascii="David" w:hAnsi="David"/>
                <w:rtl/>
              </w:rPr>
            </w:pPr>
            <w:r w:rsidRPr="002A0CC9">
              <w:rPr>
                <w:rFonts w:ascii="David" w:hAnsi="David"/>
                <w:rtl/>
              </w:rPr>
              <w:t>5</w:t>
            </w:r>
          </w:p>
        </w:tc>
        <w:tc>
          <w:tcPr>
            <w:tcW w:w="962" w:type="dxa"/>
          </w:tcPr>
          <w:p w:rsidR="002A0CC9" w:rsidRPr="002A0CC9" w:rsidRDefault="002A0CC9" w:rsidP="002A0CC9">
            <w:pPr>
              <w:spacing w:after="0"/>
              <w:jc w:val="center"/>
              <w:rPr>
                <w:rFonts w:ascii="David" w:hAnsi="David"/>
                <w:rtl/>
              </w:rPr>
            </w:pPr>
            <w:r w:rsidRPr="002A0CC9">
              <w:rPr>
                <w:rFonts w:ascii="David" w:hAnsi="David"/>
                <w:rtl/>
              </w:rPr>
              <w:t>2</w:t>
            </w:r>
          </w:p>
        </w:tc>
        <w:tc>
          <w:tcPr>
            <w:tcW w:w="5200" w:type="dxa"/>
          </w:tcPr>
          <w:p w:rsidR="002A0CC9" w:rsidRPr="002A0CC9" w:rsidRDefault="002A0CC9" w:rsidP="002A0CC9">
            <w:pPr>
              <w:spacing w:after="0"/>
              <w:jc w:val="right"/>
              <w:rPr>
                <w:rFonts w:ascii="David" w:hAnsi="David"/>
                <w:rtl/>
              </w:rPr>
            </w:pPr>
            <w:r w:rsidRPr="002A0CC9">
              <w:rPr>
                <w:rFonts w:ascii="David" w:hAnsi="David"/>
              </w:rPr>
              <w:t xml:space="preserve">residual sugar='(-inf-0.25]' quality='(4.5-6]' </w:t>
            </w:r>
          </w:p>
        </w:tc>
        <w:tc>
          <w:tcPr>
            <w:tcW w:w="1996" w:type="dxa"/>
          </w:tcPr>
          <w:p w:rsidR="002A0CC9" w:rsidRPr="002A0CC9" w:rsidRDefault="002A0CC9" w:rsidP="002A0CC9">
            <w:pPr>
              <w:spacing w:after="0"/>
              <w:jc w:val="center"/>
              <w:rPr>
                <w:rFonts w:ascii="David" w:hAnsi="David"/>
                <w:rtl/>
              </w:rPr>
            </w:pPr>
            <w:r w:rsidRPr="002A0CC9">
              <w:rPr>
                <w:rFonts w:ascii="David" w:hAnsi="David"/>
              </w:rPr>
              <w:t>1898</w:t>
            </w:r>
          </w:p>
        </w:tc>
      </w:tr>
      <w:tr w:rsidR="002A0CC9" w:rsidRPr="002A0CC9" w:rsidTr="00703F6E">
        <w:tc>
          <w:tcPr>
            <w:tcW w:w="314" w:type="dxa"/>
          </w:tcPr>
          <w:p w:rsidR="002A0CC9" w:rsidRPr="002A0CC9" w:rsidRDefault="002A0CC9" w:rsidP="002A0CC9">
            <w:pPr>
              <w:spacing w:after="0"/>
              <w:jc w:val="right"/>
              <w:rPr>
                <w:rFonts w:ascii="David" w:hAnsi="David"/>
                <w:rtl/>
              </w:rPr>
            </w:pPr>
            <w:r w:rsidRPr="002A0CC9">
              <w:rPr>
                <w:rFonts w:ascii="David" w:hAnsi="David"/>
                <w:rtl/>
              </w:rPr>
              <w:t>6</w:t>
            </w:r>
          </w:p>
        </w:tc>
        <w:tc>
          <w:tcPr>
            <w:tcW w:w="962" w:type="dxa"/>
          </w:tcPr>
          <w:p w:rsidR="002A0CC9" w:rsidRPr="002A0CC9" w:rsidRDefault="002A0CC9" w:rsidP="002A0CC9">
            <w:pPr>
              <w:spacing w:after="0"/>
              <w:jc w:val="center"/>
              <w:rPr>
                <w:rFonts w:ascii="David" w:hAnsi="David"/>
                <w:rtl/>
              </w:rPr>
            </w:pPr>
            <w:r w:rsidRPr="002A0CC9">
              <w:rPr>
                <w:rFonts w:ascii="David" w:hAnsi="David"/>
                <w:rtl/>
              </w:rPr>
              <w:t>2</w:t>
            </w:r>
          </w:p>
        </w:tc>
        <w:tc>
          <w:tcPr>
            <w:tcW w:w="5200" w:type="dxa"/>
          </w:tcPr>
          <w:p w:rsidR="002A0CC9" w:rsidRPr="002A0CC9" w:rsidRDefault="002A0CC9" w:rsidP="002A0CC9">
            <w:pPr>
              <w:spacing w:after="0"/>
              <w:jc w:val="right"/>
              <w:rPr>
                <w:rFonts w:ascii="David" w:hAnsi="David"/>
                <w:rtl/>
              </w:rPr>
            </w:pPr>
            <w:r w:rsidRPr="002A0CC9">
              <w:rPr>
                <w:rFonts w:ascii="David" w:hAnsi="David"/>
              </w:rPr>
              <w:t xml:space="preserve">chlorides='(0.25-0.5]' quality='(4.5-6]' </w:t>
            </w:r>
          </w:p>
        </w:tc>
        <w:tc>
          <w:tcPr>
            <w:tcW w:w="1996" w:type="dxa"/>
          </w:tcPr>
          <w:p w:rsidR="002A0CC9" w:rsidRPr="002A0CC9" w:rsidRDefault="002A0CC9" w:rsidP="002A0CC9">
            <w:pPr>
              <w:spacing w:after="0"/>
              <w:jc w:val="center"/>
              <w:rPr>
                <w:rFonts w:ascii="David" w:hAnsi="David"/>
                <w:rtl/>
              </w:rPr>
            </w:pPr>
            <w:r w:rsidRPr="002A0CC9">
              <w:rPr>
                <w:rFonts w:ascii="David" w:hAnsi="David"/>
              </w:rPr>
              <w:t>2389</w:t>
            </w:r>
          </w:p>
        </w:tc>
      </w:tr>
      <w:tr w:rsidR="002A0CC9" w:rsidRPr="002A0CC9" w:rsidTr="00703F6E">
        <w:tc>
          <w:tcPr>
            <w:tcW w:w="314" w:type="dxa"/>
          </w:tcPr>
          <w:p w:rsidR="002A0CC9" w:rsidRPr="002A0CC9" w:rsidRDefault="002A0CC9" w:rsidP="002A0CC9">
            <w:pPr>
              <w:spacing w:after="0"/>
              <w:jc w:val="right"/>
              <w:rPr>
                <w:rFonts w:ascii="David" w:hAnsi="David"/>
                <w:rtl/>
              </w:rPr>
            </w:pPr>
            <w:r w:rsidRPr="002A0CC9">
              <w:rPr>
                <w:rFonts w:ascii="David" w:hAnsi="David"/>
                <w:rtl/>
              </w:rPr>
              <w:t>7</w:t>
            </w:r>
          </w:p>
        </w:tc>
        <w:tc>
          <w:tcPr>
            <w:tcW w:w="962" w:type="dxa"/>
          </w:tcPr>
          <w:p w:rsidR="002A0CC9" w:rsidRPr="002A0CC9" w:rsidRDefault="002A0CC9" w:rsidP="002A0CC9">
            <w:pPr>
              <w:spacing w:after="0"/>
              <w:jc w:val="center"/>
              <w:rPr>
                <w:rFonts w:ascii="David" w:hAnsi="David"/>
                <w:rtl/>
              </w:rPr>
            </w:pPr>
            <w:r w:rsidRPr="002A0CC9">
              <w:rPr>
                <w:rFonts w:ascii="David" w:hAnsi="David"/>
                <w:rtl/>
              </w:rPr>
              <w:t>2</w:t>
            </w:r>
          </w:p>
        </w:tc>
        <w:tc>
          <w:tcPr>
            <w:tcW w:w="5200" w:type="dxa"/>
          </w:tcPr>
          <w:p w:rsidR="002A0CC9" w:rsidRPr="002A0CC9" w:rsidRDefault="002A0CC9" w:rsidP="002A0CC9">
            <w:pPr>
              <w:spacing w:after="0"/>
              <w:jc w:val="right"/>
              <w:rPr>
                <w:rFonts w:ascii="David" w:hAnsi="David"/>
                <w:rtl/>
              </w:rPr>
            </w:pPr>
            <w:r w:rsidRPr="002A0CC9">
              <w:rPr>
                <w:rFonts w:ascii="David" w:hAnsi="David"/>
              </w:rPr>
              <w:t xml:space="preserve">total sulfur dioxide='(0.25-0.5]' quality='(4.5-6]' </w:t>
            </w:r>
          </w:p>
        </w:tc>
        <w:tc>
          <w:tcPr>
            <w:tcW w:w="1996" w:type="dxa"/>
          </w:tcPr>
          <w:p w:rsidR="002A0CC9" w:rsidRPr="002A0CC9" w:rsidRDefault="002A0CC9" w:rsidP="002A0CC9">
            <w:pPr>
              <w:spacing w:after="0"/>
              <w:jc w:val="center"/>
              <w:rPr>
                <w:rFonts w:ascii="David" w:hAnsi="David"/>
                <w:rtl/>
              </w:rPr>
            </w:pPr>
            <w:r w:rsidRPr="002A0CC9">
              <w:rPr>
                <w:rFonts w:ascii="David" w:hAnsi="David"/>
              </w:rPr>
              <w:t>2295</w:t>
            </w:r>
          </w:p>
        </w:tc>
      </w:tr>
      <w:tr w:rsidR="002A0CC9" w:rsidRPr="002A0CC9" w:rsidTr="00703F6E">
        <w:tc>
          <w:tcPr>
            <w:tcW w:w="314" w:type="dxa"/>
          </w:tcPr>
          <w:p w:rsidR="002A0CC9" w:rsidRPr="002A0CC9" w:rsidRDefault="002A0CC9" w:rsidP="002A0CC9">
            <w:pPr>
              <w:spacing w:after="0"/>
              <w:jc w:val="right"/>
              <w:rPr>
                <w:rFonts w:ascii="David" w:hAnsi="David"/>
                <w:rtl/>
              </w:rPr>
            </w:pPr>
            <w:r w:rsidRPr="002A0CC9">
              <w:rPr>
                <w:rFonts w:ascii="David" w:hAnsi="David"/>
                <w:rtl/>
              </w:rPr>
              <w:t>8</w:t>
            </w:r>
          </w:p>
        </w:tc>
        <w:tc>
          <w:tcPr>
            <w:tcW w:w="962" w:type="dxa"/>
          </w:tcPr>
          <w:p w:rsidR="002A0CC9" w:rsidRPr="002A0CC9" w:rsidRDefault="002A0CC9" w:rsidP="002A0CC9">
            <w:pPr>
              <w:spacing w:after="0"/>
              <w:jc w:val="center"/>
              <w:rPr>
                <w:rFonts w:ascii="David" w:hAnsi="David"/>
                <w:rtl/>
              </w:rPr>
            </w:pPr>
            <w:r w:rsidRPr="002A0CC9">
              <w:rPr>
                <w:rFonts w:ascii="David" w:hAnsi="David"/>
                <w:rtl/>
              </w:rPr>
              <w:t>2</w:t>
            </w:r>
          </w:p>
        </w:tc>
        <w:tc>
          <w:tcPr>
            <w:tcW w:w="5200" w:type="dxa"/>
          </w:tcPr>
          <w:p w:rsidR="002A0CC9" w:rsidRPr="002A0CC9" w:rsidRDefault="002A0CC9" w:rsidP="002A0CC9">
            <w:pPr>
              <w:spacing w:after="0"/>
              <w:jc w:val="right"/>
              <w:rPr>
                <w:rFonts w:ascii="David" w:hAnsi="David"/>
                <w:rtl/>
              </w:rPr>
            </w:pPr>
            <w:r w:rsidRPr="002A0CC9">
              <w:rPr>
                <w:rFonts w:ascii="David" w:hAnsi="David"/>
              </w:rPr>
              <w:t xml:space="preserve">pH='(0.25-0.5]' quality='(4.5-6]' </w:t>
            </w:r>
          </w:p>
        </w:tc>
        <w:tc>
          <w:tcPr>
            <w:tcW w:w="1996" w:type="dxa"/>
          </w:tcPr>
          <w:p w:rsidR="002A0CC9" w:rsidRPr="002A0CC9" w:rsidRDefault="002A0CC9" w:rsidP="002A0CC9">
            <w:pPr>
              <w:spacing w:after="0"/>
              <w:jc w:val="center"/>
              <w:rPr>
                <w:rFonts w:ascii="David" w:hAnsi="David"/>
              </w:rPr>
            </w:pPr>
            <w:r w:rsidRPr="002A0CC9">
              <w:rPr>
                <w:rFonts w:ascii="David" w:hAnsi="David"/>
              </w:rPr>
              <w:t>2358</w:t>
            </w:r>
          </w:p>
        </w:tc>
      </w:tr>
      <w:tr w:rsidR="002A0CC9" w:rsidRPr="002A0CC9" w:rsidTr="00703F6E">
        <w:tc>
          <w:tcPr>
            <w:tcW w:w="314" w:type="dxa"/>
          </w:tcPr>
          <w:p w:rsidR="002A0CC9" w:rsidRPr="002A0CC9" w:rsidRDefault="002A0CC9" w:rsidP="002A0CC9">
            <w:pPr>
              <w:spacing w:after="0"/>
              <w:jc w:val="right"/>
              <w:rPr>
                <w:rFonts w:ascii="David" w:hAnsi="David"/>
                <w:rtl/>
              </w:rPr>
            </w:pPr>
            <w:r w:rsidRPr="002A0CC9">
              <w:rPr>
                <w:rFonts w:ascii="David" w:hAnsi="David"/>
                <w:rtl/>
              </w:rPr>
              <w:t>9</w:t>
            </w:r>
          </w:p>
        </w:tc>
        <w:tc>
          <w:tcPr>
            <w:tcW w:w="962" w:type="dxa"/>
          </w:tcPr>
          <w:p w:rsidR="002A0CC9" w:rsidRPr="002A0CC9" w:rsidRDefault="002A0CC9" w:rsidP="002A0CC9">
            <w:pPr>
              <w:spacing w:after="0"/>
              <w:jc w:val="center"/>
              <w:rPr>
                <w:rFonts w:ascii="David" w:hAnsi="David"/>
                <w:rtl/>
              </w:rPr>
            </w:pPr>
            <w:r w:rsidRPr="002A0CC9">
              <w:rPr>
                <w:rFonts w:ascii="David" w:hAnsi="David"/>
                <w:rtl/>
              </w:rPr>
              <w:t>2</w:t>
            </w:r>
          </w:p>
        </w:tc>
        <w:tc>
          <w:tcPr>
            <w:tcW w:w="5200" w:type="dxa"/>
          </w:tcPr>
          <w:p w:rsidR="002A0CC9" w:rsidRPr="002A0CC9" w:rsidRDefault="002A0CC9" w:rsidP="002A0CC9">
            <w:pPr>
              <w:spacing w:after="0"/>
              <w:jc w:val="right"/>
              <w:rPr>
                <w:rFonts w:ascii="David" w:hAnsi="David"/>
                <w:rtl/>
              </w:rPr>
            </w:pPr>
            <w:r w:rsidRPr="002A0CC9">
              <w:rPr>
                <w:rFonts w:ascii="David" w:hAnsi="David"/>
              </w:rPr>
              <w:t xml:space="preserve">sulphates='(0.25-0.5]' quality='(4.5-6]' </w:t>
            </w:r>
          </w:p>
        </w:tc>
        <w:tc>
          <w:tcPr>
            <w:tcW w:w="1996" w:type="dxa"/>
          </w:tcPr>
          <w:p w:rsidR="002A0CC9" w:rsidRPr="002A0CC9" w:rsidRDefault="002A0CC9" w:rsidP="002A0CC9">
            <w:pPr>
              <w:bidi w:val="0"/>
              <w:spacing w:after="0"/>
              <w:jc w:val="center"/>
              <w:rPr>
                <w:rFonts w:ascii="David" w:hAnsi="David"/>
              </w:rPr>
            </w:pPr>
            <w:r w:rsidRPr="002A0CC9">
              <w:rPr>
                <w:rFonts w:ascii="David" w:hAnsi="David"/>
              </w:rPr>
              <w:t>2190</w:t>
            </w:r>
          </w:p>
        </w:tc>
      </w:tr>
    </w:tbl>
    <w:p w:rsidR="002A0CC9" w:rsidRDefault="002A0CC9" w:rsidP="002A0CC9">
      <w:pPr>
        <w:spacing w:after="0"/>
        <w:ind w:left="360"/>
        <w:jc w:val="both"/>
        <w:rPr>
          <w:rtl/>
        </w:rPr>
      </w:pPr>
    </w:p>
    <w:p w:rsidR="002A0CC9" w:rsidRDefault="002A0CC9" w:rsidP="00703F6E">
      <w:pPr>
        <w:spacing w:after="0"/>
        <w:jc w:val="both"/>
        <w:rPr>
          <w:rtl/>
        </w:rPr>
      </w:pPr>
      <w:r>
        <w:rPr>
          <w:rFonts w:hint="cs"/>
          <w:rtl/>
        </w:rPr>
        <w:t xml:space="preserve">באופן לא מפתיע, הפלט מכיל רק פריט אחד של רמת איכות, </w:t>
      </w:r>
      <w:r w:rsidR="0065584E">
        <w:rPr>
          <w:rFonts w:hint="cs"/>
          <w:rtl/>
        </w:rPr>
        <w:t xml:space="preserve">דהיינו בכל הפריטים עם מאפיין רמת איכות יש אותו ערך של רמת האיכות. זה לא מפתיע </w:t>
      </w:r>
      <w:r>
        <w:rPr>
          <w:rFonts w:hint="cs"/>
          <w:rtl/>
        </w:rPr>
        <w:t xml:space="preserve">מאחר שזה הפריט היחיד שעומד בתנאי סף לאחר החלוקה לאינטרוולים </w:t>
      </w:r>
      <w:r w:rsidR="0082017D">
        <w:rPr>
          <w:rFonts w:hint="cs"/>
          <w:rtl/>
        </w:rPr>
        <w:t>(</w:t>
      </w:r>
      <w:r w:rsidR="0065584E">
        <w:rPr>
          <w:rFonts w:hint="cs"/>
          <w:rtl/>
        </w:rPr>
        <w:t>הפריט שיצא בפלט הוא זה ששייך לאינטרוול</w:t>
      </w:r>
      <w:r w:rsidR="0082017D">
        <w:rPr>
          <w:rFonts w:hint="cs"/>
          <w:rtl/>
        </w:rPr>
        <w:t xml:space="preserve"> באדום) </w:t>
      </w:r>
      <w:r>
        <w:rPr>
          <w:rtl/>
        </w:rPr>
        <w:t>–</w:t>
      </w:r>
      <w:r>
        <w:rPr>
          <w:rFonts w:hint="cs"/>
          <w:rtl/>
        </w:rPr>
        <w:t xml:space="preserve"> </w:t>
      </w:r>
    </w:p>
    <w:p w:rsidR="00703F6E" w:rsidRDefault="00703F6E" w:rsidP="00364875">
      <w:pPr>
        <w:bidi w:val="0"/>
        <w:spacing w:after="0"/>
        <w:rPr>
          <w:rtl/>
        </w:rPr>
      </w:pPr>
      <w:r w:rsidRPr="002A0CC9">
        <w:rPr>
          <w:noProof/>
          <w:rtl/>
        </w:rPr>
        <w:drawing>
          <wp:inline distT="0" distB="0" distL="0" distR="0" wp14:anchorId="3F10FEE0" wp14:editId="0A0E9CE9">
            <wp:extent cx="5217585" cy="3703036"/>
            <wp:effectExtent l="19050" t="19050" r="21590" b="1206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11135" cy="3698458"/>
                    </a:xfrm>
                    <a:prstGeom prst="rect">
                      <a:avLst/>
                    </a:prstGeom>
                    <a:ln>
                      <a:solidFill>
                        <a:schemeClr val="accent1"/>
                      </a:solidFill>
                    </a:ln>
                  </pic:spPr>
                </pic:pic>
              </a:graphicData>
            </a:graphic>
          </wp:inline>
        </w:drawing>
      </w:r>
    </w:p>
    <w:p w:rsidR="00364875" w:rsidRDefault="00364875" w:rsidP="00364875">
      <w:pPr>
        <w:bidi w:val="0"/>
        <w:spacing w:after="0"/>
        <w:rPr>
          <w:rtl/>
        </w:rPr>
      </w:pPr>
    </w:p>
    <w:p w:rsidR="00852873" w:rsidRDefault="00852873" w:rsidP="00703F6E">
      <w:pPr>
        <w:spacing w:after="240"/>
        <w:jc w:val="both"/>
        <w:rPr>
          <w:rtl/>
        </w:rPr>
      </w:pPr>
      <w:r>
        <w:rPr>
          <w:rFonts w:hint="cs"/>
          <w:rtl/>
        </w:rPr>
        <w:t xml:space="preserve">אלגוריתם </w:t>
      </w:r>
      <w:r>
        <w:rPr>
          <w:rFonts w:asciiTheme="majorBidi" w:hAnsiTheme="majorBidi" w:cstheme="majorBidi"/>
        </w:rPr>
        <w:t>FP-growth</w:t>
      </w:r>
      <w:r>
        <w:rPr>
          <w:rFonts w:asciiTheme="majorBidi" w:hAnsiTheme="majorBidi" w:cstheme="majorBidi" w:hint="cs"/>
          <w:rtl/>
        </w:rPr>
        <w:t xml:space="preserve"> ב-</w:t>
      </w:r>
      <w:r>
        <w:rPr>
          <w:rFonts w:asciiTheme="majorBidi" w:hAnsiTheme="majorBidi" w:cstheme="majorBidi"/>
        </w:rPr>
        <w:t xml:space="preserve">Weka </w:t>
      </w:r>
      <w:r>
        <w:rPr>
          <w:rFonts w:asciiTheme="majorBidi" w:hAnsiTheme="majorBidi" w:cstheme="majorBidi" w:hint="cs"/>
          <w:rtl/>
        </w:rPr>
        <w:t xml:space="preserve"> </w:t>
      </w:r>
      <w:r>
        <w:rPr>
          <w:rFonts w:hint="cs"/>
          <w:rtl/>
        </w:rPr>
        <w:t xml:space="preserve">אינו מציג את הקבוצות התדירות בפלט, אלא רק את חוקי ההקשר, לכן בסעיף זה הוצגו </w:t>
      </w:r>
      <w:r w:rsidR="0065584E">
        <w:rPr>
          <w:rFonts w:hint="cs"/>
          <w:rtl/>
        </w:rPr>
        <w:t>הקבוצות</w:t>
      </w:r>
      <w:r w:rsidR="00364875">
        <w:rPr>
          <w:rFonts w:hint="cs"/>
          <w:rtl/>
        </w:rPr>
        <w:t xml:space="preserve"> מאפריורי בלבד. רשימת הקבוצות המלאה קיימת בקובץ שלהלן </w:t>
      </w:r>
      <w:r w:rsidR="00364875">
        <w:rPr>
          <w:rtl/>
        </w:rPr>
        <w:t>–</w:t>
      </w:r>
      <w:r w:rsidR="00364875">
        <w:rPr>
          <w:rFonts w:hint="cs"/>
          <w:rtl/>
        </w:rPr>
        <w:t xml:space="preserve"> </w:t>
      </w:r>
    </w:p>
    <w:p w:rsidR="00364875" w:rsidRDefault="004E7268" w:rsidP="00364875">
      <w:pPr>
        <w:bidi w:val="0"/>
        <w:spacing w:after="240"/>
        <w:jc w:val="both"/>
        <w:rPr>
          <w:rFonts w:asciiTheme="majorBidi" w:hAnsiTheme="majorBidi" w:cstheme="majorBidi"/>
        </w:rPr>
      </w:pPr>
      <w:r w:rsidRPr="00364875">
        <w:rPr>
          <w:rFonts w:asciiTheme="majorBidi" w:hAnsiTheme="majorBidi" w:cs="Times New Roman"/>
        </w:rPr>
        <w:object w:dxaOrig="1710" w:dyaOrig="830">
          <v:shape id="_x0000_i1038" type="#_x0000_t75" style="width:85.5pt;height:41.5pt" o:ole="">
            <v:imagedata r:id="rId36" o:title=""/>
          </v:shape>
          <o:OLEObject Type="Embed" ProgID="Package" ShapeID="_x0000_i1038" DrawAspect="Content" ObjectID="_1623436856" r:id="rId37"/>
        </w:object>
      </w:r>
    </w:p>
    <w:p w:rsidR="00364875" w:rsidRPr="00852873" w:rsidRDefault="00364875" w:rsidP="00703F6E">
      <w:pPr>
        <w:spacing w:after="240"/>
        <w:jc w:val="both"/>
        <w:rPr>
          <w:rFonts w:asciiTheme="majorBidi" w:hAnsiTheme="majorBidi" w:cstheme="majorBidi"/>
          <w:rtl/>
        </w:rPr>
      </w:pPr>
    </w:p>
    <w:p w:rsidR="00852873" w:rsidRDefault="00852873" w:rsidP="00852873">
      <w:pPr>
        <w:spacing w:after="0"/>
        <w:ind w:left="360"/>
        <w:jc w:val="both"/>
        <w:rPr>
          <w:rtl/>
        </w:rPr>
      </w:pPr>
    </w:p>
    <w:p w:rsidR="00854C0E" w:rsidRDefault="002A0CC9" w:rsidP="002A0CC9">
      <w:pPr>
        <w:spacing w:after="0"/>
        <w:ind w:left="360"/>
        <w:jc w:val="both"/>
      </w:pPr>
      <w:r>
        <w:rPr>
          <w:rFonts w:hint="cs"/>
          <w:rtl/>
        </w:rPr>
        <w:t xml:space="preserve"> </w:t>
      </w:r>
    </w:p>
    <w:p w:rsidR="00F23AF6" w:rsidRDefault="00166618" w:rsidP="008E4464">
      <w:pPr>
        <w:pStyle w:val="2"/>
        <w:numPr>
          <w:ilvl w:val="0"/>
          <w:numId w:val="18"/>
        </w:numPr>
        <w:spacing w:after="240"/>
        <w:rPr>
          <w:rtl/>
        </w:rPr>
      </w:pPr>
      <w:bookmarkStart w:id="4" w:name="_Toc10751605"/>
      <w:r>
        <w:rPr>
          <w:rFonts w:hint="cs"/>
          <w:rtl/>
        </w:rPr>
        <w:lastRenderedPageBreak/>
        <w:t>הצגת חוקי ההקשר החזקים</w:t>
      </w:r>
      <w:bookmarkEnd w:id="4"/>
    </w:p>
    <w:p w:rsidR="00626190" w:rsidRDefault="00852873" w:rsidP="00703F6E">
      <w:pPr>
        <w:spacing w:after="0"/>
        <w:jc w:val="both"/>
        <w:rPr>
          <w:rtl/>
        </w:rPr>
      </w:pPr>
      <w:r>
        <w:rPr>
          <w:rFonts w:hint="cs"/>
          <w:rtl/>
        </w:rPr>
        <w:t>כעת נציג את חוקי ההקשר החזקים המתקבלים מ-2 האלגוריתמים, כאשר ב</w:t>
      </w:r>
      <w:r w:rsidR="006C4813">
        <w:rPr>
          <w:rFonts w:hint="cs"/>
          <w:rtl/>
        </w:rPr>
        <w:t xml:space="preserve">חוקים </w:t>
      </w:r>
      <w:r>
        <w:rPr>
          <w:rFonts w:hint="cs"/>
          <w:rtl/>
        </w:rPr>
        <w:t>"חזקים" אנחנו מתייחסים להגדרה מתחתית עמוד 142 במדריך הלמידה, דהיינו חוקים המקיימים את אילוצי ה-</w:t>
      </w:r>
      <w:r w:rsidRPr="00852873">
        <w:rPr>
          <w:rFonts w:asciiTheme="majorBidi" w:hAnsiTheme="majorBidi" w:cstheme="majorBidi"/>
          <w:rtl/>
        </w:rPr>
        <w:t>'</w:t>
      </w:r>
      <w:r w:rsidRPr="00852873">
        <w:rPr>
          <w:rFonts w:asciiTheme="majorBidi" w:hAnsiTheme="majorBidi" w:cstheme="majorBidi"/>
        </w:rPr>
        <w:t>Minimum Support-Confidence Framework</w:t>
      </w:r>
      <w:r w:rsidRPr="00852873">
        <w:rPr>
          <w:rFonts w:asciiTheme="majorBidi" w:hAnsiTheme="majorBidi" w:cstheme="majorBidi"/>
          <w:rtl/>
        </w:rPr>
        <w:t>'</w:t>
      </w:r>
      <w:r>
        <w:rPr>
          <w:rFonts w:hint="cs"/>
          <w:rtl/>
        </w:rPr>
        <w:t>, ללא תלות במדדי ה-</w:t>
      </w:r>
      <w:r w:rsidRPr="00852873">
        <w:rPr>
          <w:rFonts w:asciiTheme="majorBidi" w:hAnsiTheme="majorBidi" w:cstheme="majorBidi"/>
        </w:rPr>
        <w:t>Correlation</w:t>
      </w:r>
      <w:r>
        <w:rPr>
          <w:rFonts w:hint="cs"/>
          <w:rtl/>
        </w:rPr>
        <w:t xml:space="preserve">  המוסיפים מידע בדבר כמה </w:t>
      </w:r>
      <w:r w:rsidR="00626190">
        <w:rPr>
          <w:rFonts w:hint="cs"/>
          <w:rtl/>
        </w:rPr>
        <w:t xml:space="preserve">חוקים אלו מעניינים או מועילים. </w:t>
      </w:r>
    </w:p>
    <w:p w:rsidR="00626190" w:rsidRDefault="00626190" w:rsidP="00626190">
      <w:pPr>
        <w:spacing w:after="0"/>
        <w:ind w:left="360"/>
        <w:jc w:val="both"/>
        <w:rPr>
          <w:rtl/>
        </w:rPr>
      </w:pPr>
    </w:p>
    <w:p w:rsidR="00360B3F" w:rsidRDefault="00626190" w:rsidP="00703F6E">
      <w:pPr>
        <w:spacing w:after="0"/>
        <w:jc w:val="both"/>
        <w:rPr>
          <w:rtl/>
        </w:rPr>
      </w:pPr>
      <w:r>
        <w:rPr>
          <w:rFonts w:hint="cs"/>
          <w:rtl/>
        </w:rPr>
        <w:t xml:space="preserve">בשני האלגוריתמים התקבל סט חוקי-הקשר זהה בפלט, המונה 43 חוקי הקשר-חזקים, מתוך חסם עליון של 100 שהוגדר בקלט. מתוך 43 החוקים-החזקים, נציין את אלו הכוללים את משתנה המטרה (רמת איכות היין הלבן) בצד ימין של החוק, דהיינו בצד הנגרר, הסיפא. </w:t>
      </w:r>
      <w:r w:rsidR="00360B3F">
        <w:rPr>
          <w:rFonts w:hint="cs"/>
          <w:rtl/>
        </w:rPr>
        <w:t>יש 8 חוקים כאלו. להלן רשימת החוקים עם ציון מספר הרשומות התומכות בחוק, מדד הביטחון ומדד התלות (</w:t>
      </w:r>
      <w:r w:rsidR="00360B3F">
        <w:t>lift</w:t>
      </w:r>
      <w:r w:rsidR="00360B3F">
        <w:rPr>
          <w:rFonts w:hint="cs"/>
          <w:rtl/>
        </w:rPr>
        <w:t xml:space="preserve">) מציין את מידת הקשר שבין הפריטים בחוק - </w:t>
      </w:r>
    </w:p>
    <w:p w:rsidR="00360B3F" w:rsidRPr="00360B3F" w:rsidRDefault="00360B3F" w:rsidP="00360B3F">
      <w:pPr>
        <w:pStyle w:val="ab"/>
        <w:numPr>
          <w:ilvl w:val="0"/>
          <w:numId w:val="33"/>
        </w:numPr>
        <w:pBdr>
          <w:top w:val="single" w:sz="8" w:space="1" w:color="auto"/>
          <w:left w:val="single" w:sz="8" w:space="4" w:color="auto"/>
          <w:bottom w:val="single" w:sz="8" w:space="1" w:color="auto"/>
          <w:right w:val="single" w:sz="8" w:space="0" w:color="auto"/>
        </w:pBdr>
        <w:bidi w:val="0"/>
        <w:rPr>
          <w:rFonts w:asciiTheme="majorBidi" w:hAnsiTheme="majorBidi" w:cstheme="majorBidi"/>
          <w:b/>
          <w:bCs/>
          <w:color w:val="00B050"/>
          <w:sz w:val="21"/>
          <w:szCs w:val="21"/>
        </w:rPr>
      </w:pPr>
      <w:r w:rsidRPr="00360B3F">
        <w:rPr>
          <w:rFonts w:asciiTheme="majorBidi" w:hAnsiTheme="majorBidi" w:cstheme="majorBidi"/>
          <w:sz w:val="21"/>
          <w:szCs w:val="21"/>
        </w:rPr>
        <w:t xml:space="preserve">volatile acidity='(0.25-0.5]' 2555 ==&gt; </w:t>
      </w:r>
      <w:r w:rsidRPr="00360B3F">
        <w:rPr>
          <w:rFonts w:asciiTheme="majorBidi" w:hAnsiTheme="majorBidi" w:cstheme="majorBidi"/>
          <w:b/>
          <w:bCs/>
          <w:color w:val="00B0F0"/>
          <w:sz w:val="21"/>
          <w:szCs w:val="21"/>
        </w:rPr>
        <w:t>quality</w:t>
      </w:r>
      <w:r w:rsidRPr="00360B3F">
        <w:rPr>
          <w:rFonts w:asciiTheme="majorBidi" w:hAnsiTheme="majorBidi" w:cstheme="majorBidi"/>
          <w:color w:val="00B0F0"/>
          <w:sz w:val="21"/>
          <w:szCs w:val="21"/>
        </w:rPr>
        <w:t xml:space="preserve"> </w:t>
      </w:r>
      <w:r w:rsidRPr="00360B3F">
        <w:rPr>
          <w:rFonts w:asciiTheme="majorBidi" w:hAnsiTheme="majorBidi" w:cstheme="majorBidi"/>
          <w:sz w:val="21"/>
          <w:szCs w:val="21"/>
        </w:rPr>
        <w:t xml:space="preserve">='(4.5-6]' 1978    &lt;conf:(0.77)&gt; </w:t>
      </w:r>
      <w:r w:rsidRPr="00360B3F">
        <w:rPr>
          <w:rFonts w:asciiTheme="majorBidi" w:hAnsiTheme="majorBidi" w:cstheme="majorBidi"/>
          <w:b/>
          <w:bCs/>
          <w:color w:val="00B050"/>
          <w:sz w:val="21"/>
          <w:szCs w:val="21"/>
        </w:rPr>
        <w:t>lift:(1.04)</w:t>
      </w:r>
    </w:p>
    <w:p w:rsidR="00360B3F" w:rsidRPr="00360B3F" w:rsidRDefault="00360B3F" w:rsidP="00360B3F">
      <w:pPr>
        <w:pStyle w:val="ab"/>
        <w:numPr>
          <w:ilvl w:val="0"/>
          <w:numId w:val="33"/>
        </w:numPr>
        <w:pBdr>
          <w:top w:val="single" w:sz="8" w:space="1" w:color="auto"/>
          <w:left w:val="single" w:sz="8" w:space="4" w:color="auto"/>
          <w:bottom w:val="single" w:sz="8" w:space="1" w:color="auto"/>
          <w:right w:val="single" w:sz="8" w:space="0" w:color="auto"/>
        </w:pBdr>
        <w:bidi w:val="0"/>
        <w:rPr>
          <w:rFonts w:asciiTheme="majorBidi" w:hAnsiTheme="majorBidi" w:cstheme="majorBidi"/>
          <w:b/>
          <w:bCs/>
          <w:color w:val="00B050"/>
          <w:sz w:val="21"/>
          <w:szCs w:val="21"/>
        </w:rPr>
      </w:pPr>
      <w:r w:rsidRPr="00360B3F">
        <w:rPr>
          <w:rFonts w:asciiTheme="majorBidi" w:hAnsiTheme="majorBidi" w:cstheme="majorBidi"/>
          <w:sz w:val="21"/>
          <w:szCs w:val="21"/>
        </w:rPr>
        <w:t>[pH='(0.25-0.5]'=1]: 3048 ==&gt; [</w:t>
      </w:r>
      <w:r w:rsidRPr="00360B3F">
        <w:rPr>
          <w:rFonts w:asciiTheme="majorBidi" w:hAnsiTheme="majorBidi" w:cstheme="majorBidi"/>
          <w:b/>
          <w:bCs/>
          <w:color w:val="00B0F0"/>
          <w:sz w:val="21"/>
          <w:szCs w:val="21"/>
        </w:rPr>
        <w:t>quality</w:t>
      </w:r>
      <w:r w:rsidRPr="00360B3F">
        <w:rPr>
          <w:rFonts w:asciiTheme="majorBidi" w:hAnsiTheme="majorBidi" w:cstheme="majorBidi"/>
          <w:color w:val="00B0F0"/>
          <w:sz w:val="21"/>
          <w:szCs w:val="21"/>
        </w:rPr>
        <w:t xml:space="preserve"> </w:t>
      </w:r>
      <w:r w:rsidRPr="00360B3F">
        <w:rPr>
          <w:rFonts w:asciiTheme="majorBidi" w:hAnsiTheme="majorBidi" w:cstheme="majorBidi"/>
          <w:sz w:val="21"/>
          <w:szCs w:val="21"/>
        </w:rPr>
        <w:t xml:space="preserve">='(4.5-6]'=1]: 2358   &lt;conf:(0.77)&gt; </w:t>
      </w:r>
      <w:r w:rsidRPr="00360B3F">
        <w:rPr>
          <w:rFonts w:asciiTheme="majorBidi" w:hAnsiTheme="majorBidi" w:cstheme="majorBidi"/>
          <w:b/>
          <w:bCs/>
          <w:color w:val="00B050"/>
          <w:sz w:val="21"/>
          <w:szCs w:val="21"/>
        </w:rPr>
        <w:t>lift:(1.04)</w:t>
      </w:r>
    </w:p>
    <w:p w:rsidR="00360B3F" w:rsidRPr="00360B3F" w:rsidRDefault="00360B3F" w:rsidP="00360B3F">
      <w:pPr>
        <w:pStyle w:val="ab"/>
        <w:numPr>
          <w:ilvl w:val="0"/>
          <w:numId w:val="33"/>
        </w:numPr>
        <w:pBdr>
          <w:top w:val="single" w:sz="8" w:space="1" w:color="auto"/>
          <w:left w:val="single" w:sz="8" w:space="4" w:color="auto"/>
          <w:bottom w:val="single" w:sz="8" w:space="1" w:color="auto"/>
          <w:right w:val="single" w:sz="8" w:space="0" w:color="auto"/>
        </w:pBdr>
        <w:bidi w:val="0"/>
        <w:rPr>
          <w:rFonts w:asciiTheme="majorBidi" w:hAnsiTheme="majorBidi" w:cstheme="majorBidi"/>
          <w:b/>
          <w:bCs/>
          <w:color w:val="00B050"/>
          <w:sz w:val="21"/>
          <w:szCs w:val="21"/>
        </w:rPr>
      </w:pPr>
      <w:r w:rsidRPr="00360B3F">
        <w:rPr>
          <w:rFonts w:asciiTheme="majorBidi" w:hAnsiTheme="majorBidi" w:cstheme="majorBidi"/>
          <w:sz w:val="21"/>
          <w:szCs w:val="21"/>
        </w:rPr>
        <w:t xml:space="preserve">sulphates='(0.25-0.5]' 2831 ==&gt; </w:t>
      </w:r>
      <w:r w:rsidRPr="00360B3F">
        <w:rPr>
          <w:rFonts w:asciiTheme="majorBidi" w:hAnsiTheme="majorBidi" w:cstheme="majorBidi"/>
          <w:b/>
          <w:bCs/>
          <w:color w:val="00B0F0"/>
          <w:sz w:val="21"/>
          <w:szCs w:val="21"/>
        </w:rPr>
        <w:t>quality</w:t>
      </w:r>
      <w:r w:rsidRPr="00360B3F">
        <w:rPr>
          <w:rFonts w:asciiTheme="majorBidi" w:hAnsiTheme="majorBidi" w:cstheme="majorBidi"/>
          <w:color w:val="00B0F0"/>
          <w:sz w:val="21"/>
          <w:szCs w:val="21"/>
        </w:rPr>
        <w:t xml:space="preserve"> </w:t>
      </w:r>
      <w:r w:rsidRPr="00360B3F">
        <w:rPr>
          <w:rFonts w:asciiTheme="majorBidi" w:hAnsiTheme="majorBidi" w:cstheme="majorBidi"/>
          <w:sz w:val="21"/>
          <w:szCs w:val="21"/>
        </w:rPr>
        <w:t xml:space="preserve">='(4.5-6]' 2190    &lt;conf:(0.77)&gt; </w:t>
      </w:r>
      <w:r w:rsidRPr="00360B3F">
        <w:rPr>
          <w:rFonts w:asciiTheme="majorBidi" w:hAnsiTheme="majorBidi" w:cstheme="majorBidi"/>
          <w:b/>
          <w:bCs/>
          <w:color w:val="00B050"/>
          <w:sz w:val="21"/>
          <w:szCs w:val="21"/>
        </w:rPr>
        <w:t>lift:(1.04)</w:t>
      </w:r>
    </w:p>
    <w:p w:rsidR="00360B3F" w:rsidRPr="00360B3F" w:rsidRDefault="00360B3F" w:rsidP="00360B3F">
      <w:pPr>
        <w:pStyle w:val="ab"/>
        <w:numPr>
          <w:ilvl w:val="0"/>
          <w:numId w:val="33"/>
        </w:numPr>
        <w:pBdr>
          <w:top w:val="single" w:sz="8" w:space="1" w:color="auto"/>
          <w:left w:val="single" w:sz="8" w:space="4" w:color="auto"/>
          <w:bottom w:val="single" w:sz="8" w:space="1" w:color="auto"/>
          <w:right w:val="single" w:sz="8" w:space="0" w:color="auto"/>
        </w:pBdr>
        <w:bidi w:val="0"/>
        <w:rPr>
          <w:rFonts w:asciiTheme="majorBidi" w:hAnsiTheme="majorBidi" w:cstheme="majorBidi"/>
          <w:sz w:val="21"/>
          <w:szCs w:val="21"/>
        </w:rPr>
      </w:pPr>
      <w:r w:rsidRPr="00360B3F">
        <w:rPr>
          <w:rFonts w:asciiTheme="majorBidi" w:hAnsiTheme="majorBidi" w:cstheme="majorBidi"/>
          <w:sz w:val="21"/>
          <w:szCs w:val="21"/>
        </w:rPr>
        <w:t xml:space="preserve">fixed acidity='(0.25-0.5]' 2818 ==&gt; </w:t>
      </w:r>
      <w:r w:rsidRPr="00360B3F">
        <w:rPr>
          <w:rFonts w:asciiTheme="majorBidi" w:hAnsiTheme="majorBidi" w:cstheme="majorBidi"/>
          <w:b/>
          <w:bCs/>
          <w:color w:val="00B0F0"/>
          <w:sz w:val="21"/>
          <w:szCs w:val="21"/>
        </w:rPr>
        <w:t>quality</w:t>
      </w:r>
      <w:r w:rsidRPr="00360B3F">
        <w:rPr>
          <w:rFonts w:asciiTheme="majorBidi" w:hAnsiTheme="majorBidi" w:cstheme="majorBidi"/>
          <w:color w:val="00B0F0"/>
          <w:sz w:val="21"/>
          <w:szCs w:val="21"/>
        </w:rPr>
        <w:t xml:space="preserve"> </w:t>
      </w:r>
      <w:r w:rsidRPr="00360B3F">
        <w:rPr>
          <w:rFonts w:asciiTheme="majorBidi" w:hAnsiTheme="majorBidi" w:cstheme="majorBidi"/>
          <w:sz w:val="21"/>
          <w:szCs w:val="21"/>
        </w:rPr>
        <w:t>='(4.5-6]' 2088    &lt;conf:(0.74)&gt; lift:(1)</w:t>
      </w:r>
    </w:p>
    <w:p w:rsidR="00360B3F" w:rsidRPr="00360B3F" w:rsidRDefault="00360B3F" w:rsidP="00360B3F">
      <w:pPr>
        <w:pStyle w:val="ab"/>
        <w:numPr>
          <w:ilvl w:val="0"/>
          <w:numId w:val="33"/>
        </w:numPr>
        <w:pBdr>
          <w:top w:val="single" w:sz="8" w:space="1" w:color="auto"/>
          <w:left w:val="single" w:sz="8" w:space="4" w:color="auto"/>
          <w:bottom w:val="single" w:sz="8" w:space="1" w:color="auto"/>
          <w:right w:val="single" w:sz="8" w:space="0" w:color="auto"/>
        </w:pBdr>
        <w:bidi w:val="0"/>
        <w:rPr>
          <w:rFonts w:asciiTheme="majorBidi" w:hAnsiTheme="majorBidi" w:cstheme="majorBidi"/>
          <w:sz w:val="21"/>
          <w:szCs w:val="21"/>
        </w:rPr>
      </w:pPr>
      <w:r w:rsidRPr="00360B3F">
        <w:rPr>
          <w:rFonts w:asciiTheme="majorBidi" w:hAnsiTheme="majorBidi" w:cstheme="majorBidi"/>
          <w:sz w:val="21"/>
          <w:szCs w:val="21"/>
        </w:rPr>
        <w:t xml:space="preserve">chlorides='(0.25-0.5]' 3229 ==&gt; </w:t>
      </w:r>
      <w:r w:rsidRPr="00360B3F">
        <w:rPr>
          <w:rFonts w:asciiTheme="majorBidi" w:hAnsiTheme="majorBidi" w:cstheme="majorBidi"/>
          <w:b/>
          <w:bCs/>
          <w:color w:val="00B0F0"/>
          <w:sz w:val="21"/>
          <w:szCs w:val="21"/>
        </w:rPr>
        <w:t>quality</w:t>
      </w:r>
      <w:r w:rsidRPr="00360B3F">
        <w:rPr>
          <w:rFonts w:asciiTheme="majorBidi" w:hAnsiTheme="majorBidi" w:cstheme="majorBidi"/>
          <w:color w:val="00B0F0"/>
          <w:sz w:val="21"/>
          <w:szCs w:val="21"/>
        </w:rPr>
        <w:t xml:space="preserve"> </w:t>
      </w:r>
      <w:r w:rsidRPr="00360B3F">
        <w:rPr>
          <w:rFonts w:asciiTheme="majorBidi" w:hAnsiTheme="majorBidi" w:cstheme="majorBidi"/>
          <w:sz w:val="21"/>
          <w:szCs w:val="21"/>
        </w:rPr>
        <w:t>='(4.5-6]' 2389    &lt;conf:(0.74)&gt; lift:(1)</w:t>
      </w:r>
    </w:p>
    <w:p w:rsidR="00360B3F" w:rsidRPr="00360B3F" w:rsidRDefault="00360B3F" w:rsidP="00360B3F">
      <w:pPr>
        <w:pStyle w:val="ab"/>
        <w:numPr>
          <w:ilvl w:val="0"/>
          <w:numId w:val="33"/>
        </w:numPr>
        <w:pBdr>
          <w:top w:val="single" w:sz="8" w:space="1" w:color="auto"/>
          <w:left w:val="single" w:sz="8" w:space="4" w:color="auto"/>
          <w:bottom w:val="single" w:sz="8" w:space="1" w:color="auto"/>
          <w:right w:val="single" w:sz="8" w:space="0" w:color="auto"/>
        </w:pBdr>
        <w:bidi w:val="0"/>
        <w:rPr>
          <w:rFonts w:asciiTheme="majorBidi" w:hAnsiTheme="majorBidi" w:cstheme="majorBidi"/>
          <w:b/>
          <w:bCs/>
          <w:color w:val="FF0000"/>
          <w:sz w:val="21"/>
          <w:szCs w:val="21"/>
        </w:rPr>
      </w:pPr>
      <w:r w:rsidRPr="00360B3F">
        <w:rPr>
          <w:rFonts w:asciiTheme="majorBidi" w:hAnsiTheme="majorBidi" w:cstheme="majorBidi"/>
          <w:sz w:val="21"/>
          <w:szCs w:val="21"/>
        </w:rPr>
        <w:t xml:space="preserve">total sulfur dioxide='(0.25-0.5]' 3179 ==&gt; </w:t>
      </w:r>
      <w:r w:rsidRPr="00360B3F">
        <w:rPr>
          <w:rFonts w:asciiTheme="majorBidi" w:hAnsiTheme="majorBidi" w:cstheme="majorBidi"/>
          <w:b/>
          <w:bCs/>
          <w:color w:val="00B0F0"/>
          <w:sz w:val="21"/>
          <w:szCs w:val="21"/>
        </w:rPr>
        <w:t>quality</w:t>
      </w:r>
      <w:r w:rsidRPr="00360B3F">
        <w:rPr>
          <w:rFonts w:asciiTheme="majorBidi" w:hAnsiTheme="majorBidi" w:cstheme="majorBidi"/>
          <w:color w:val="00B0F0"/>
          <w:sz w:val="21"/>
          <w:szCs w:val="21"/>
        </w:rPr>
        <w:t xml:space="preserve"> </w:t>
      </w:r>
      <w:r w:rsidRPr="00360B3F">
        <w:rPr>
          <w:rFonts w:asciiTheme="majorBidi" w:hAnsiTheme="majorBidi" w:cstheme="majorBidi"/>
          <w:sz w:val="21"/>
          <w:szCs w:val="21"/>
        </w:rPr>
        <w:t xml:space="preserve">='(4.5-6]' 2295    &lt;conf:(0.72)&gt; </w:t>
      </w:r>
      <w:r w:rsidRPr="00360B3F">
        <w:rPr>
          <w:rFonts w:asciiTheme="majorBidi" w:hAnsiTheme="majorBidi" w:cstheme="majorBidi"/>
          <w:b/>
          <w:bCs/>
          <w:color w:val="FF0000"/>
          <w:sz w:val="21"/>
          <w:szCs w:val="21"/>
        </w:rPr>
        <w:t>lift:(0.97)</w:t>
      </w:r>
    </w:p>
    <w:p w:rsidR="00360B3F" w:rsidRPr="00360B3F" w:rsidRDefault="00360B3F" w:rsidP="00360B3F">
      <w:pPr>
        <w:pStyle w:val="ab"/>
        <w:numPr>
          <w:ilvl w:val="0"/>
          <w:numId w:val="33"/>
        </w:numPr>
        <w:pBdr>
          <w:top w:val="single" w:sz="8" w:space="1" w:color="auto"/>
          <w:left w:val="single" w:sz="8" w:space="4" w:color="auto"/>
          <w:bottom w:val="single" w:sz="8" w:space="1" w:color="auto"/>
          <w:right w:val="single" w:sz="8" w:space="0" w:color="auto"/>
        </w:pBdr>
        <w:bidi w:val="0"/>
        <w:rPr>
          <w:rFonts w:asciiTheme="majorBidi" w:hAnsiTheme="majorBidi" w:cstheme="majorBidi"/>
          <w:sz w:val="21"/>
          <w:szCs w:val="21"/>
        </w:rPr>
      </w:pPr>
      <w:r w:rsidRPr="00360B3F">
        <w:rPr>
          <w:rFonts w:asciiTheme="majorBidi" w:hAnsiTheme="majorBidi" w:cstheme="majorBidi"/>
          <w:sz w:val="21"/>
          <w:szCs w:val="21"/>
        </w:rPr>
        <w:t xml:space="preserve">citric acid='(0.25-0.5]' 3168 ==&gt; </w:t>
      </w:r>
      <w:r w:rsidRPr="00360B3F">
        <w:rPr>
          <w:rFonts w:asciiTheme="majorBidi" w:hAnsiTheme="majorBidi" w:cstheme="majorBidi"/>
          <w:b/>
          <w:bCs/>
          <w:color w:val="00B0F0"/>
          <w:sz w:val="21"/>
          <w:szCs w:val="21"/>
        </w:rPr>
        <w:t>quality</w:t>
      </w:r>
      <w:r w:rsidRPr="00360B3F">
        <w:rPr>
          <w:rFonts w:asciiTheme="majorBidi" w:hAnsiTheme="majorBidi" w:cstheme="majorBidi"/>
          <w:color w:val="00B0F0"/>
          <w:sz w:val="21"/>
          <w:szCs w:val="21"/>
        </w:rPr>
        <w:t xml:space="preserve"> </w:t>
      </w:r>
      <w:r w:rsidRPr="00360B3F">
        <w:rPr>
          <w:rFonts w:asciiTheme="majorBidi" w:hAnsiTheme="majorBidi" w:cstheme="majorBidi"/>
          <w:sz w:val="21"/>
          <w:szCs w:val="21"/>
        </w:rPr>
        <w:t xml:space="preserve">='(4.5-6]' 2278    &lt;conf:(0.72)&gt; </w:t>
      </w:r>
      <w:r w:rsidRPr="00360B3F">
        <w:rPr>
          <w:rFonts w:asciiTheme="majorBidi" w:hAnsiTheme="majorBidi" w:cstheme="majorBidi"/>
          <w:b/>
          <w:bCs/>
          <w:color w:val="FF0000"/>
          <w:sz w:val="21"/>
          <w:szCs w:val="21"/>
        </w:rPr>
        <w:t>lift:(0.97)</w:t>
      </w:r>
    </w:p>
    <w:p w:rsidR="00360B3F" w:rsidRPr="00360B3F" w:rsidRDefault="00360B3F" w:rsidP="00360B3F">
      <w:pPr>
        <w:pStyle w:val="ab"/>
        <w:numPr>
          <w:ilvl w:val="0"/>
          <w:numId w:val="33"/>
        </w:numPr>
        <w:pBdr>
          <w:top w:val="single" w:sz="8" w:space="1" w:color="auto"/>
          <w:left w:val="single" w:sz="8" w:space="4" w:color="auto"/>
          <w:bottom w:val="single" w:sz="8" w:space="1" w:color="auto"/>
          <w:right w:val="single" w:sz="8" w:space="0" w:color="auto"/>
        </w:pBdr>
        <w:bidi w:val="0"/>
        <w:rPr>
          <w:rFonts w:asciiTheme="majorBidi" w:hAnsiTheme="majorBidi" w:cstheme="majorBidi"/>
          <w:b/>
          <w:bCs/>
          <w:color w:val="FF0000"/>
          <w:sz w:val="21"/>
          <w:szCs w:val="21"/>
        </w:rPr>
      </w:pPr>
      <w:r w:rsidRPr="00360B3F">
        <w:rPr>
          <w:rFonts w:asciiTheme="majorBidi" w:hAnsiTheme="majorBidi" w:cstheme="majorBidi"/>
          <w:sz w:val="21"/>
          <w:szCs w:val="21"/>
        </w:rPr>
        <w:t xml:space="preserve">residual sugar='(-inf-0.25]' 2774 ==&gt; </w:t>
      </w:r>
      <w:r w:rsidRPr="00360B3F">
        <w:rPr>
          <w:rFonts w:asciiTheme="majorBidi" w:hAnsiTheme="majorBidi" w:cstheme="majorBidi"/>
          <w:b/>
          <w:bCs/>
          <w:color w:val="00B0F0"/>
          <w:sz w:val="21"/>
          <w:szCs w:val="21"/>
        </w:rPr>
        <w:t>quality</w:t>
      </w:r>
      <w:r w:rsidRPr="00360B3F">
        <w:rPr>
          <w:rFonts w:asciiTheme="majorBidi" w:hAnsiTheme="majorBidi" w:cstheme="majorBidi"/>
          <w:color w:val="00B0F0"/>
          <w:sz w:val="21"/>
          <w:szCs w:val="21"/>
        </w:rPr>
        <w:t xml:space="preserve"> </w:t>
      </w:r>
      <w:r w:rsidRPr="00360B3F">
        <w:rPr>
          <w:rFonts w:asciiTheme="majorBidi" w:hAnsiTheme="majorBidi" w:cstheme="majorBidi"/>
          <w:sz w:val="21"/>
          <w:szCs w:val="21"/>
        </w:rPr>
        <w:t xml:space="preserve">='(4.5-6]' 1898    &lt;conf:(0.68)&gt; </w:t>
      </w:r>
      <w:r w:rsidRPr="00360B3F">
        <w:rPr>
          <w:rFonts w:asciiTheme="majorBidi" w:hAnsiTheme="majorBidi" w:cstheme="majorBidi"/>
          <w:b/>
          <w:bCs/>
          <w:color w:val="FF0000"/>
          <w:sz w:val="21"/>
          <w:szCs w:val="21"/>
        </w:rPr>
        <w:t>lift:(0.92)</w:t>
      </w:r>
    </w:p>
    <w:p w:rsidR="00626190" w:rsidRDefault="00626190" w:rsidP="00626190">
      <w:pPr>
        <w:spacing w:after="0"/>
        <w:ind w:left="360"/>
        <w:jc w:val="both"/>
        <w:rPr>
          <w:rtl/>
        </w:rPr>
      </w:pPr>
    </w:p>
    <w:p w:rsidR="00703F6E" w:rsidRDefault="005C1D8C" w:rsidP="00703F6E">
      <w:pPr>
        <w:spacing w:after="0"/>
        <w:jc w:val="both"/>
        <w:rPr>
          <w:rtl/>
        </w:rPr>
      </w:pPr>
      <w:r>
        <w:rPr>
          <w:rFonts w:hint="cs"/>
          <w:rtl/>
        </w:rPr>
        <w:t xml:space="preserve">מחוקים אלו, אנו למדים על מידות קשר בין צירופי ערכים של מאפיינים שונים לרמת איכות יין באינטרוול של רמת איכות הנעה מ-4.5 עד 6 (בפועל רמות האיכות המקוריות היו בדידות והכילו ערכים שלמים בלבד), לכן נוכל למעשה לחדד ולהעלות את רמת הדיוק לאינטרוול של רמת איכות בין 5 ל-6. </w:t>
      </w:r>
    </w:p>
    <w:p w:rsidR="005C1D8C" w:rsidRDefault="005C1D8C" w:rsidP="005C1D8C">
      <w:pPr>
        <w:spacing w:after="0"/>
        <w:jc w:val="both"/>
      </w:pPr>
      <w:r>
        <w:rPr>
          <w:rFonts w:hint="cs"/>
          <w:rtl/>
        </w:rPr>
        <w:t>מדדי ה-</w:t>
      </w:r>
      <w:r w:rsidRPr="005C1D8C">
        <w:rPr>
          <w:rFonts w:asciiTheme="majorBidi" w:hAnsiTheme="majorBidi" w:cstheme="majorBidi"/>
        </w:rPr>
        <w:t>lift</w:t>
      </w:r>
      <w:r>
        <w:rPr>
          <w:rFonts w:hint="cs"/>
          <w:rtl/>
        </w:rPr>
        <w:t xml:space="preserve"> בירוק (ערכים גבוהים מ-1) מצביעים על מידת קוריאלציה חיובית, מדדי ה-</w:t>
      </w:r>
      <w:r w:rsidRPr="005C1D8C">
        <w:rPr>
          <w:rFonts w:asciiTheme="majorBidi" w:hAnsiTheme="majorBidi" w:cstheme="majorBidi"/>
        </w:rPr>
        <w:t>lift</w:t>
      </w:r>
      <w:r>
        <w:rPr>
          <w:rFonts w:hint="cs"/>
          <w:rtl/>
        </w:rPr>
        <w:t xml:space="preserve"> בשחור (ערכים השווים ל-1) מצביע על חוסר תלות בין הפריטים, ומדדי ה-</w:t>
      </w:r>
      <w:r w:rsidRPr="005C1D8C">
        <w:rPr>
          <w:rFonts w:asciiTheme="majorBidi" w:hAnsiTheme="majorBidi" w:cstheme="majorBidi"/>
        </w:rPr>
        <w:t>lift</w:t>
      </w:r>
      <w:r>
        <w:rPr>
          <w:rFonts w:hint="cs"/>
          <w:rtl/>
        </w:rPr>
        <w:t xml:space="preserve"> באדום (ערכים נמוכים מ-1) מצביעים על מידת קוריאלציה שלילית.</w:t>
      </w:r>
    </w:p>
    <w:p w:rsidR="00703F6E" w:rsidRPr="005C1D8C" w:rsidRDefault="005C1D8C" w:rsidP="00610362">
      <w:pPr>
        <w:spacing w:after="0"/>
        <w:jc w:val="both"/>
        <w:rPr>
          <w:rtl/>
        </w:rPr>
      </w:pPr>
      <w:r>
        <w:rPr>
          <w:rFonts w:hint="cs"/>
          <w:rtl/>
        </w:rPr>
        <w:t>כך למשל, אנחנו למדים מ-3 החוקים הראשונים שערכים בטווח הבינוני-נמוך שבין 0.25 ל-0.5 עבור חומציות נדיפה, רמת חומציות וגופרה מחזקים את ריכוז רמת איכות היין סביב המנעד הבינוני של 5-6</w:t>
      </w:r>
      <w:r>
        <w:t xml:space="preserve"> </w:t>
      </w:r>
      <w:r>
        <w:rPr>
          <w:rFonts w:hint="cs"/>
          <w:rtl/>
        </w:rPr>
        <w:t xml:space="preserve"> בלבד. לעומת זאת, מחוקים 4-5 אנחנו למדים </w:t>
      </w:r>
      <w:r w:rsidR="00610362">
        <w:rPr>
          <w:rFonts w:hint="cs"/>
          <w:rtl/>
        </w:rPr>
        <w:t>ש</w:t>
      </w:r>
      <w:r>
        <w:rPr>
          <w:rFonts w:hint="cs"/>
          <w:rtl/>
        </w:rPr>
        <w:t xml:space="preserve">חומציות יציבה/סטטית וכלוריד עם </w:t>
      </w:r>
      <w:r w:rsidR="00610362">
        <w:rPr>
          <w:rFonts w:hint="cs"/>
          <w:rtl/>
        </w:rPr>
        <w:t xml:space="preserve">אותם טווחי </w:t>
      </w:r>
      <w:r>
        <w:rPr>
          <w:rFonts w:hint="cs"/>
          <w:rtl/>
        </w:rPr>
        <w:t>ערכים אינם משפיעים על רמת האיכות,</w:t>
      </w:r>
      <w:r w:rsidR="00610362">
        <w:rPr>
          <w:rFonts w:hint="cs"/>
          <w:rtl/>
        </w:rPr>
        <w:t xml:space="preserve"> ואילו 3 החוקים האחרונים לעיל מלמדים על מגמה שלילית, למשל סוכר שאריתי בטווח הנמוך של עד 0.25 דווקא מרחיק את רמת האיכות מהמנעד שבין 5 ל-6. עם זאת, מניתוח זה גרידא אנחנו לא יודעים להגיד האם רמת הרחקה זו מונוטונית באיזשהו כיוון (לטובה/לרעה מבחינת רמת איכות היין או שמא גם וגם, כלומר לא לכאן ולא לכאן). </w:t>
      </w:r>
    </w:p>
    <w:p w:rsidR="005C1D8C" w:rsidRDefault="005C1D8C" w:rsidP="00703F6E">
      <w:pPr>
        <w:spacing w:after="0"/>
        <w:jc w:val="both"/>
        <w:rPr>
          <w:rtl/>
        </w:rPr>
      </w:pPr>
    </w:p>
    <w:p w:rsidR="00360B3F" w:rsidRDefault="00360B3F" w:rsidP="00703F6E">
      <w:pPr>
        <w:spacing w:after="0"/>
        <w:jc w:val="both"/>
        <w:rPr>
          <w:rtl/>
        </w:rPr>
      </w:pPr>
      <w:r>
        <w:rPr>
          <w:rFonts w:hint="cs"/>
          <w:rtl/>
        </w:rPr>
        <w:t xml:space="preserve">בנוסף לחוקים אלו, </w:t>
      </w:r>
      <w:r w:rsidR="00610362">
        <w:rPr>
          <w:rFonts w:hint="cs"/>
          <w:rtl/>
        </w:rPr>
        <w:t xml:space="preserve">קיימים חוקים נוספים שאינם כוללים את משתנה המטרה, ועל אלו </w:t>
      </w:r>
      <w:r>
        <w:rPr>
          <w:rFonts w:hint="cs"/>
          <w:rtl/>
        </w:rPr>
        <w:t xml:space="preserve">ניתן להסיק חוקים נוספים תוך שימוש </w:t>
      </w:r>
      <w:r w:rsidR="00703F6E">
        <w:rPr>
          <w:rFonts w:hint="cs"/>
          <w:rtl/>
        </w:rPr>
        <w:t>בטרנזיטיביו</w:t>
      </w:r>
      <w:r w:rsidR="00703F6E">
        <w:rPr>
          <w:rFonts w:hint="eastAsia"/>
          <w:rtl/>
        </w:rPr>
        <w:t>ת</w:t>
      </w:r>
      <w:r w:rsidR="00703F6E">
        <w:rPr>
          <w:rFonts w:hint="cs"/>
          <w:rtl/>
        </w:rPr>
        <w:t xml:space="preserve">, </w:t>
      </w:r>
      <w:r>
        <w:rPr>
          <w:rFonts w:hint="cs"/>
          <w:rtl/>
        </w:rPr>
        <w:t xml:space="preserve"> להלן רשימת החוקים המלאה</w:t>
      </w:r>
      <w:r w:rsidR="00703F6E">
        <w:rPr>
          <w:rFonts w:hint="cs"/>
          <w:rtl/>
        </w:rPr>
        <w:t>:</w:t>
      </w:r>
      <w:r>
        <w:rPr>
          <w:rFonts w:hint="cs"/>
          <w:rtl/>
        </w:rPr>
        <w:t xml:space="preserve"> </w:t>
      </w:r>
    </w:p>
    <w:p w:rsidR="00360B3F" w:rsidRDefault="00360B3F" w:rsidP="00360B3F">
      <w:pPr>
        <w:bidi w:val="0"/>
        <w:spacing w:after="0"/>
        <w:jc w:val="both"/>
      </w:pPr>
      <w:r w:rsidRPr="00360B3F">
        <w:rPr>
          <w:rtl/>
        </w:rPr>
        <w:object w:dxaOrig="2630" w:dyaOrig="830">
          <v:shape id="_x0000_i1039" type="#_x0000_t75" style="width:131.5pt;height:41.5pt" o:ole="">
            <v:imagedata r:id="rId38" o:title=""/>
          </v:shape>
          <o:OLEObject Type="Embed" ProgID="Package" ShapeID="_x0000_i1039" DrawAspect="Content" ObjectID="_1623436857" r:id="rId39"/>
        </w:object>
      </w:r>
    </w:p>
    <w:p w:rsidR="00610362" w:rsidRDefault="00610362" w:rsidP="00610362">
      <w:pPr>
        <w:pStyle w:val="2"/>
        <w:numPr>
          <w:ilvl w:val="0"/>
          <w:numId w:val="18"/>
        </w:numPr>
        <w:rPr>
          <w:rtl/>
        </w:rPr>
      </w:pPr>
      <w:bookmarkStart w:id="5" w:name="_Toc10751606"/>
      <w:r>
        <w:rPr>
          <w:rFonts w:hint="cs"/>
          <w:rtl/>
        </w:rPr>
        <w:t>הרצת שני האלגוריתמים של חוקי הקשר ודיווח תוצאות ההרצה</w:t>
      </w:r>
      <w:bookmarkEnd w:id="5"/>
      <w:r>
        <w:rPr>
          <w:rFonts w:hint="cs"/>
          <w:rtl/>
        </w:rPr>
        <w:t xml:space="preserve"> </w:t>
      </w:r>
    </w:p>
    <w:p w:rsidR="00610362" w:rsidRDefault="00610362" w:rsidP="00610362">
      <w:pPr>
        <w:spacing w:after="0" w:line="240" w:lineRule="auto"/>
        <w:jc w:val="both"/>
        <w:rPr>
          <w:rFonts w:ascii="David" w:hAnsi="David"/>
          <w:rtl/>
        </w:rPr>
      </w:pPr>
      <w:r>
        <w:rPr>
          <w:rFonts w:hint="cs"/>
          <w:rtl/>
        </w:rPr>
        <w:t xml:space="preserve">בשביל להריץ את האלגוריתם של </w:t>
      </w:r>
      <w:r w:rsidRPr="00AF37A9">
        <w:rPr>
          <w:rFonts w:asciiTheme="majorBidi" w:hAnsiTheme="majorBidi" w:cstheme="majorBidi"/>
          <w:b/>
          <w:bCs/>
        </w:rPr>
        <w:t>FP-growth</w:t>
      </w:r>
      <w:r>
        <w:rPr>
          <w:rFonts w:hint="cs"/>
          <w:rtl/>
        </w:rPr>
        <w:t xml:space="preserve"> היה צורך לבצע תחילה "בינאריזציה" ע"י המרת כל מקטע </w:t>
      </w:r>
      <w:r w:rsidRPr="00AF37A9">
        <w:rPr>
          <w:rFonts w:ascii="David" w:hAnsi="David"/>
          <w:rtl/>
        </w:rPr>
        <w:t xml:space="preserve">לעמודה נפרדת המקבלת ערך '1' עבור רשומות בעלי </w:t>
      </w:r>
      <w:r>
        <w:rPr>
          <w:rFonts w:ascii="David" w:hAnsi="David" w:hint="cs"/>
          <w:rtl/>
        </w:rPr>
        <w:t xml:space="preserve">ערך של </w:t>
      </w:r>
      <w:r w:rsidRPr="00AF37A9">
        <w:rPr>
          <w:rFonts w:ascii="David" w:hAnsi="David"/>
          <w:rtl/>
        </w:rPr>
        <w:t>מקטע זה ו-'0' אחרת (קיים ב-</w:t>
      </w:r>
      <w:r w:rsidRPr="00AF37A9">
        <w:rPr>
          <w:rFonts w:ascii="David" w:hAnsi="David"/>
        </w:rPr>
        <w:t>Weka</w:t>
      </w:r>
      <w:r w:rsidRPr="00AF37A9">
        <w:rPr>
          <w:rFonts w:ascii="David" w:hAnsi="David"/>
          <w:rtl/>
        </w:rPr>
        <w:t xml:space="preserve"> פילטר </w:t>
      </w:r>
      <w:r w:rsidRPr="00AF37A9">
        <w:rPr>
          <w:rFonts w:ascii="David" w:hAnsi="David"/>
          <w:sz w:val="20"/>
          <w:szCs w:val="20"/>
        </w:rPr>
        <w:t>NominalToBinary </w:t>
      </w:r>
      <w:r w:rsidRPr="00AF37A9">
        <w:rPr>
          <w:rFonts w:ascii="David" w:hAnsi="David"/>
          <w:sz w:val="20"/>
          <w:szCs w:val="20"/>
          <w:rtl/>
        </w:rPr>
        <w:t xml:space="preserve"> </w:t>
      </w:r>
      <w:r w:rsidRPr="00AF37A9">
        <w:rPr>
          <w:rFonts w:ascii="David" w:hAnsi="David"/>
          <w:rtl/>
        </w:rPr>
        <w:t>המבצע</w:t>
      </w:r>
      <w:r>
        <w:rPr>
          <w:rFonts w:ascii="David" w:hAnsi="David"/>
          <w:rtl/>
        </w:rPr>
        <w:t xml:space="preserve"> זאת אוטומטית עבור המשתנים שאינ</w:t>
      </w:r>
      <w:r>
        <w:rPr>
          <w:rFonts w:ascii="David" w:hAnsi="David" w:hint="cs"/>
          <w:rtl/>
        </w:rPr>
        <w:t>ם</w:t>
      </w:r>
      <w:r w:rsidRPr="00AF37A9">
        <w:rPr>
          <w:rFonts w:ascii="David" w:hAnsi="David"/>
          <w:rtl/>
        </w:rPr>
        <w:t xml:space="preserve"> משתנה המטרה, ועבור משתנה המטרה </w:t>
      </w:r>
      <w:r>
        <w:rPr>
          <w:rFonts w:ascii="David" w:hAnsi="David" w:hint="cs"/>
          <w:rtl/>
        </w:rPr>
        <w:t>הטרנספורמציה</w:t>
      </w:r>
      <w:r w:rsidRPr="00AF37A9">
        <w:rPr>
          <w:rFonts w:ascii="David" w:hAnsi="David"/>
          <w:rtl/>
        </w:rPr>
        <w:t xml:space="preserve"> </w:t>
      </w:r>
      <w:r>
        <w:rPr>
          <w:rFonts w:ascii="David" w:hAnsi="David" w:hint="cs"/>
          <w:rtl/>
        </w:rPr>
        <w:t>בוצעה</w:t>
      </w:r>
      <w:r w:rsidRPr="00AF37A9">
        <w:rPr>
          <w:rFonts w:ascii="David" w:hAnsi="David"/>
          <w:rtl/>
        </w:rPr>
        <w:t xml:space="preserve"> ידנית ב-</w:t>
      </w:r>
      <w:r w:rsidRPr="00AF37A9">
        <w:rPr>
          <w:rFonts w:ascii="David" w:hAnsi="David"/>
          <w:sz w:val="20"/>
          <w:szCs w:val="20"/>
        </w:rPr>
        <w:t>CSV</w:t>
      </w:r>
      <w:r w:rsidRPr="00AF37A9">
        <w:rPr>
          <w:rFonts w:ascii="David" w:hAnsi="David"/>
          <w:rtl/>
        </w:rPr>
        <w:t xml:space="preserve">).  להלן סט הנתונים המעודכן לאחר המרת </w:t>
      </w:r>
      <w:r w:rsidRPr="00AF37A9">
        <w:rPr>
          <w:rFonts w:ascii="David" w:hAnsi="David" w:hint="cs"/>
          <w:rtl/>
        </w:rPr>
        <w:t>האינטרוולים</w:t>
      </w:r>
      <w:r w:rsidRPr="00AF37A9">
        <w:rPr>
          <w:rFonts w:ascii="David" w:hAnsi="David"/>
          <w:rtl/>
        </w:rPr>
        <w:t xml:space="preserve"> לעמודות בייצוג בינארי </w:t>
      </w:r>
      <w:r>
        <w:rPr>
          <w:rFonts w:ascii="David" w:hAnsi="David"/>
          <w:rtl/>
        </w:rPr>
        <w:t>–</w:t>
      </w:r>
      <w:r w:rsidRPr="00AF37A9">
        <w:rPr>
          <w:rFonts w:ascii="David" w:hAnsi="David"/>
          <w:rtl/>
        </w:rPr>
        <w:t xml:space="preserve"> </w:t>
      </w:r>
    </w:p>
    <w:p w:rsidR="00610362" w:rsidRDefault="00610362" w:rsidP="00610362">
      <w:pPr>
        <w:bidi w:val="0"/>
        <w:spacing w:after="0" w:line="240" w:lineRule="auto"/>
        <w:jc w:val="both"/>
        <w:rPr>
          <w:rFonts w:ascii="David" w:hAnsi="David"/>
        </w:rPr>
      </w:pPr>
      <w:r w:rsidRPr="00852873">
        <w:object w:dxaOrig="4550" w:dyaOrig="830">
          <v:shape id="_x0000_i1040" type="#_x0000_t75" style="width:203.6pt;height:37.2pt" o:ole="">
            <v:imagedata r:id="rId40" o:title=""/>
          </v:shape>
          <o:OLEObject Type="Embed" ProgID="Package" ShapeID="_x0000_i1040" DrawAspect="Content" ObjectID="_1623436858" r:id="rId41"/>
        </w:object>
      </w:r>
    </w:p>
    <w:p w:rsidR="00610362" w:rsidRDefault="00610362" w:rsidP="00610362">
      <w:pPr>
        <w:spacing w:after="0"/>
        <w:jc w:val="both"/>
        <w:rPr>
          <w:rFonts w:ascii="David" w:hAnsi="David"/>
          <w:rtl/>
        </w:rPr>
      </w:pPr>
    </w:p>
    <w:p w:rsidR="00610362" w:rsidRPr="00610362" w:rsidRDefault="00610362" w:rsidP="00610362">
      <w:pPr>
        <w:spacing w:after="0"/>
        <w:jc w:val="both"/>
        <w:rPr>
          <w:rFonts w:ascii="David" w:hAnsi="David"/>
          <w:rtl/>
        </w:rPr>
      </w:pPr>
      <w:r>
        <w:rPr>
          <w:rFonts w:ascii="David" w:hAnsi="David" w:hint="cs"/>
          <w:rtl/>
        </w:rPr>
        <w:t>להלן הפלטים של 2 ההרצות - אפריורי ו-</w:t>
      </w:r>
      <w:r>
        <w:rPr>
          <w:rFonts w:ascii="David" w:hAnsi="David"/>
        </w:rPr>
        <w:t>FP-growth</w:t>
      </w:r>
      <w:r>
        <w:rPr>
          <w:rFonts w:ascii="David" w:hAnsi="David" w:hint="cs"/>
          <w:rtl/>
        </w:rPr>
        <w:t xml:space="preserve"> (מומלץ להציגן עם </w:t>
      </w:r>
      <w:r>
        <w:rPr>
          <w:rFonts w:ascii="David" w:hAnsi="David"/>
        </w:rPr>
        <w:t>Notepad++</w:t>
      </w:r>
      <w:r>
        <w:rPr>
          <w:rFonts w:ascii="David" w:hAnsi="David" w:hint="cs"/>
          <w:rtl/>
        </w:rPr>
        <w:t xml:space="preserve">): </w:t>
      </w:r>
    </w:p>
    <w:p w:rsidR="00703F6E" w:rsidRDefault="000313C0" w:rsidP="0070505E">
      <w:pPr>
        <w:bidi w:val="0"/>
        <w:spacing w:after="0"/>
        <w:jc w:val="both"/>
        <w:rPr>
          <w:rtl/>
        </w:rPr>
      </w:pPr>
      <w:r w:rsidRPr="00610362">
        <w:rPr>
          <w:b/>
          <w:bCs/>
        </w:rPr>
        <w:object w:dxaOrig="3500" w:dyaOrig="830">
          <v:shape id="_x0000_i1041" type="#_x0000_t75" style="width:152.05pt;height:36.2pt" o:ole="" o:bordertopcolor="this" o:borderleftcolor="this" o:borderbottomcolor="this" o:borderrightcolor="this" filled="t" fillcolor="#e5dfec [663]">
            <v:imagedata r:id="rId42" o:title=""/>
            <w10:bordertop type="dotDash" width="8"/>
            <w10:borderleft type="dotDash" width="8"/>
            <w10:borderbottom type="dotDash" width="8"/>
            <w10:borderright type="dotDash" width="8"/>
          </v:shape>
          <o:OLEObject Type="Embed" ProgID="Package" ShapeID="_x0000_i1041" DrawAspect="Content" ObjectID="_1623436859" r:id="rId43"/>
        </w:object>
      </w:r>
      <w:r w:rsidR="00610362">
        <w:tab/>
      </w:r>
      <w:r w:rsidR="00610362">
        <w:tab/>
      </w:r>
      <w:r w:rsidR="00610362" w:rsidRPr="00610362">
        <w:object w:dxaOrig="3900" w:dyaOrig="830">
          <v:shape id="_x0000_i1042" type="#_x0000_t75" style="width:162.8pt;height:34.9pt" o:ole="" o:bordertopcolor="this" o:borderleftcolor="this" o:borderbottomcolor="this" o:borderrightcolor="this" filled="t" fillcolor="#f2dbdb [661]">
            <v:imagedata r:id="rId44" o:title=""/>
            <w10:bordertop type="dotDash" width="8"/>
            <w10:borderleft type="dotDash" width="8"/>
            <w10:borderbottom type="dotDash" width="8"/>
            <w10:borderright type="dotDash" width="8"/>
          </v:shape>
          <o:OLEObject Type="Embed" ProgID="Package" ShapeID="_x0000_i1042" DrawAspect="Content" ObjectID="_1623436860" r:id="rId45"/>
        </w:object>
      </w:r>
    </w:p>
    <w:p w:rsidR="00F23AF6" w:rsidRDefault="00166618" w:rsidP="006349B3">
      <w:pPr>
        <w:pStyle w:val="2"/>
        <w:numPr>
          <w:ilvl w:val="0"/>
          <w:numId w:val="18"/>
        </w:numPr>
        <w:rPr>
          <w:rtl/>
        </w:rPr>
      </w:pPr>
      <w:bookmarkStart w:id="6" w:name="_Toc10751607"/>
      <w:r>
        <w:rPr>
          <w:rFonts w:hint="cs"/>
          <w:rtl/>
        </w:rPr>
        <w:lastRenderedPageBreak/>
        <w:t>ניתוח השוואתי בין תוצאות שני האלגוריתמים והסקת מסקנות</w:t>
      </w:r>
      <w:bookmarkEnd w:id="6"/>
      <w:r>
        <w:rPr>
          <w:rFonts w:hint="cs"/>
          <w:rtl/>
        </w:rPr>
        <w:t xml:space="preserve"> </w:t>
      </w:r>
    </w:p>
    <w:p w:rsidR="006349B3" w:rsidRPr="000D3907" w:rsidRDefault="006349B3" w:rsidP="006349B3">
      <w:pPr>
        <w:rPr>
          <w:b/>
          <w:bCs/>
          <w:rtl/>
        </w:rPr>
      </w:pPr>
    </w:p>
    <w:p w:rsidR="00A51AD9" w:rsidRDefault="000D3907" w:rsidP="000D3907">
      <w:pPr>
        <w:spacing w:after="0"/>
        <w:jc w:val="both"/>
        <w:rPr>
          <w:rFonts w:ascii="David" w:hAnsi="David"/>
          <w:rtl/>
        </w:rPr>
      </w:pPr>
      <w:r>
        <w:rPr>
          <w:rFonts w:hint="cs"/>
          <w:b/>
          <w:bCs/>
          <w:rtl/>
        </w:rPr>
        <w:t>לגבי</w:t>
      </w:r>
      <w:r w:rsidRPr="000D3907">
        <w:rPr>
          <w:rFonts w:hint="cs"/>
          <w:b/>
          <w:bCs/>
          <w:rtl/>
        </w:rPr>
        <w:t xml:space="preserve"> השוואה</w:t>
      </w:r>
      <w:r>
        <w:rPr>
          <w:rFonts w:hint="cs"/>
          <w:rtl/>
        </w:rPr>
        <w:t xml:space="preserve"> - </w:t>
      </w:r>
      <w:r w:rsidR="0070505E">
        <w:rPr>
          <w:rFonts w:hint="cs"/>
          <w:rtl/>
        </w:rPr>
        <w:t xml:space="preserve">שני האלגוריתמים </w:t>
      </w:r>
      <w:r w:rsidR="0070505E">
        <w:rPr>
          <w:rFonts w:ascii="David" w:hAnsi="David" w:hint="cs"/>
          <w:rtl/>
        </w:rPr>
        <w:t xml:space="preserve">הניבו אותו סט של כללי הקשר-חזקים, </w:t>
      </w:r>
      <w:r w:rsidR="00A51AD9">
        <w:rPr>
          <w:rFonts w:ascii="David" w:hAnsi="David" w:hint="cs"/>
          <w:rtl/>
        </w:rPr>
        <w:t>כך שמבחינת תוכן הפונקציונליות שהם מספקים שניהם שקולים.</w:t>
      </w:r>
    </w:p>
    <w:p w:rsidR="00A51AD9" w:rsidRDefault="00A51AD9" w:rsidP="00A51AD9">
      <w:pPr>
        <w:jc w:val="both"/>
        <w:rPr>
          <w:rFonts w:ascii="David" w:hAnsi="David"/>
          <w:rtl/>
        </w:rPr>
      </w:pPr>
    </w:p>
    <w:p w:rsidR="00F23AF6" w:rsidRDefault="00A51AD9" w:rsidP="000D3907">
      <w:pPr>
        <w:jc w:val="both"/>
        <w:rPr>
          <w:rFonts w:ascii="David" w:hAnsi="David"/>
          <w:rtl/>
        </w:rPr>
      </w:pPr>
      <w:r>
        <w:rPr>
          <w:rFonts w:ascii="David" w:hAnsi="David" w:hint="cs"/>
          <w:rtl/>
        </w:rPr>
        <w:t>(</w:t>
      </w:r>
      <w:r w:rsidRPr="00A51AD9">
        <w:rPr>
          <w:rFonts w:ascii="David" w:hAnsi="David" w:hint="cs"/>
          <w:u w:val="single"/>
          <w:rtl/>
        </w:rPr>
        <w:t>הערה</w:t>
      </w:r>
      <w:r>
        <w:rPr>
          <w:rFonts w:ascii="David" w:hAnsi="David" w:hint="cs"/>
          <w:rtl/>
        </w:rPr>
        <w:t>: אמנם ב-</w:t>
      </w:r>
      <w:r>
        <w:rPr>
          <w:rFonts w:ascii="David" w:hAnsi="David"/>
        </w:rPr>
        <w:t>Weka</w:t>
      </w:r>
      <w:r>
        <w:rPr>
          <w:rFonts w:ascii="David" w:hAnsi="David" w:hint="cs"/>
          <w:rtl/>
        </w:rPr>
        <w:t xml:space="preserve"> אלגוריתם של אפריורי סיפק בפלט הריצה בנוסף לחוקי-הקשר גם את הקבוצות השכיחות, אולם זוהי עובדה תלוית מימוש (</w:t>
      </w:r>
      <w:r>
        <w:rPr>
          <w:rFonts w:ascii="David" w:hAnsi="David"/>
        </w:rPr>
        <w:t>feature</w:t>
      </w:r>
      <w:r w:rsidR="000D3907">
        <w:rPr>
          <w:rFonts w:ascii="David" w:hAnsi="David" w:hint="cs"/>
          <w:rtl/>
        </w:rPr>
        <w:t xml:space="preserve">) </w:t>
      </w:r>
      <w:r w:rsidR="000D3907">
        <w:rPr>
          <w:rFonts w:ascii="David" w:hAnsi="David"/>
          <w:rtl/>
        </w:rPr>
        <w:t>–</w:t>
      </w:r>
      <w:r>
        <w:rPr>
          <w:rFonts w:ascii="David" w:hAnsi="David" w:hint="cs"/>
          <w:rtl/>
        </w:rPr>
        <w:t xml:space="preserve"> גם מהאלגוריתם של </w:t>
      </w:r>
      <w:r>
        <w:rPr>
          <w:rFonts w:ascii="David" w:hAnsi="David"/>
        </w:rPr>
        <w:t>FP-growth</w:t>
      </w:r>
      <w:r>
        <w:rPr>
          <w:rFonts w:ascii="David" w:hAnsi="David" w:hint="cs"/>
          <w:rtl/>
        </w:rPr>
        <w:t xml:space="preserve"> ניתן לשחזר את הקבוצות התדירות, כפי שבוצע במסגרת ממ"ן 12). </w:t>
      </w:r>
    </w:p>
    <w:p w:rsidR="00A51AD9" w:rsidRDefault="00A51AD9" w:rsidP="00A51AD9">
      <w:pPr>
        <w:jc w:val="both"/>
        <w:rPr>
          <w:rFonts w:ascii="David" w:hAnsi="David"/>
          <w:rtl/>
        </w:rPr>
      </w:pPr>
    </w:p>
    <w:p w:rsidR="00A51AD9" w:rsidRDefault="00A51AD9" w:rsidP="00A51AD9">
      <w:pPr>
        <w:jc w:val="both"/>
        <w:rPr>
          <w:rFonts w:ascii="David" w:hAnsi="David"/>
          <w:rtl/>
        </w:rPr>
      </w:pPr>
      <w:r>
        <w:rPr>
          <w:rFonts w:ascii="David" w:hAnsi="David" w:hint="cs"/>
          <w:rtl/>
        </w:rPr>
        <w:t xml:space="preserve">לאור האמור לעיל, המדד הרלוונטי להשוואה בין 2 האלגוריתמים הוא זמן הריצה, אולם </w:t>
      </w:r>
      <w:r w:rsidR="008D58A8">
        <w:rPr>
          <w:rFonts w:ascii="David" w:hAnsi="David" w:hint="cs"/>
          <w:rtl/>
        </w:rPr>
        <w:t>פירוט של זמן הריצה ב-</w:t>
      </w:r>
      <w:r w:rsidR="008D58A8">
        <w:rPr>
          <w:rFonts w:ascii="David" w:hAnsi="David"/>
        </w:rPr>
        <w:t>Weka</w:t>
      </w:r>
      <w:r w:rsidR="008D58A8">
        <w:rPr>
          <w:rFonts w:ascii="David" w:hAnsi="David" w:hint="cs"/>
          <w:rtl/>
        </w:rPr>
        <w:t xml:space="preserve">  אינו זמין בפלט עבור 2 אלגוריתמים אלו. </w:t>
      </w:r>
    </w:p>
    <w:p w:rsidR="008D58A8" w:rsidRDefault="008D58A8" w:rsidP="008D58A8">
      <w:pPr>
        <w:jc w:val="both"/>
        <w:rPr>
          <w:rFonts w:ascii="David" w:hAnsi="David"/>
          <w:rtl/>
        </w:rPr>
      </w:pPr>
      <w:r>
        <w:rPr>
          <w:rFonts w:ascii="David" w:hAnsi="David" w:hint="cs"/>
          <w:rtl/>
        </w:rPr>
        <w:t>כמו כן, מבחינת זמן אבסולוטי ממשי, על סט הנתונים לעיל שניהם סיימו לרוץ בשב</w:t>
      </w:r>
      <w:r w:rsidR="000D3907">
        <w:rPr>
          <w:rFonts w:ascii="David" w:hAnsi="David" w:hint="cs"/>
          <w:rtl/>
        </w:rPr>
        <w:t>ר</w:t>
      </w:r>
      <w:r>
        <w:rPr>
          <w:rFonts w:ascii="David" w:hAnsi="David" w:hint="cs"/>
          <w:rtl/>
        </w:rPr>
        <w:t>יר שנייה כך שקשה באמת להשוות</w:t>
      </w:r>
      <w:r w:rsidR="000D3907">
        <w:rPr>
          <w:rFonts w:ascii="David" w:hAnsi="David" w:hint="cs"/>
          <w:rtl/>
        </w:rPr>
        <w:t xml:space="preserve"> ללא איזשהו כלי חיצוני דמוי </w:t>
      </w:r>
      <w:r w:rsidR="000D3907">
        <w:rPr>
          <w:rFonts w:ascii="David" w:hAnsi="David"/>
        </w:rPr>
        <w:t>Profiler</w:t>
      </w:r>
      <w:r w:rsidR="000D3907">
        <w:rPr>
          <w:rFonts w:ascii="David" w:hAnsi="David" w:hint="cs"/>
          <w:rtl/>
        </w:rPr>
        <w:t xml:space="preserve"> שעוקב אחר הריצות מקרוב</w:t>
      </w:r>
      <w:r>
        <w:rPr>
          <w:rFonts w:ascii="David" w:hAnsi="David" w:hint="cs"/>
          <w:rtl/>
        </w:rPr>
        <w:t>. עם זאת, אנחנו יודעים שאלגוריתם אפריורי נוהג לעבור על מסד הנתונים שוב ושוב בכל איטרציה, כך שלמרות שבוצעו רק 3 איטרציות (נמצאו קבוצות שכיחות בגודל 2 לכל היותר) כל איטרציה סט נתונים של כ-</w:t>
      </w:r>
      <w:r>
        <w:rPr>
          <w:rFonts w:ascii="David" w:hAnsi="David"/>
        </w:rPr>
        <w:t>4-5K</w:t>
      </w:r>
      <w:r>
        <w:rPr>
          <w:rFonts w:ascii="David" w:hAnsi="David" w:hint="cs"/>
          <w:rtl/>
        </w:rPr>
        <w:t xml:space="preserve"> רשומות כמו הסט הנידון גוררת עוד אלפי פעולות עיבוד לכן מטבע הדברים שאלגוריתם </w:t>
      </w:r>
      <w:r>
        <w:rPr>
          <w:rFonts w:ascii="David" w:hAnsi="David"/>
        </w:rPr>
        <w:t>FP-growth</w:t>
      </w:r>
      <w:r>
        <w:rPr>
          <w:rFonts w:ascii="David" w:hAnsi="David" w:hint="cs"/>
          <w:rtl/>
        </w:rPr>
        <w:t xml:space="preserve"> עדיף בזמן ריצה.</w:t>
      </w:r>
    </w:p>
    <w:p w:rsidR="008D58A8" w:rsidRDefault="008D58A8" w:rsidP="008D58A8">
      <w:pPr>
        <w:jc w:val="both"/>
        <w:rPr>
          <w:rFonts w:ascii="David" w:hAnsi="David"/>
          <w:rtl/>
        </w:rPr>
      </w:pPr>
    </w:p>
    <w:p w:rsidR="008D58A8" w:rsidRDefault="008D58A8" w:rsidP="008D58A8">
      <w:pPr>
        <w:jc w:val="both"/>
        <w:rPr>
          <w:rFonts w:ascii="David" w:hAnsi="David"/>
          <w:rtl/>
        </w:rPr>
      </w:pPr>
      <w:r>
        <w:rPr>
          <w:rFonts w:ascii="David" w:hAnsi="David" w:hint="cs"/>
          <w:rtl/>
        </w:rPr>
        <w:t xml:space="preserve">הערה: בדוח הפלט של אפריורי מצוין שבוצעו 60 מחזורים עד לקבלת סט החוקים-החזקים ברמות תמיכה וביטחון המבוקשות, אולם מספר המחזורים הרב נובע הן מהמימוש של </w:t>
      </w:r>
      <w:r>
        <w:rPr>
          <w:rFonts w:ascii="David" w:hAnsi="David"/>
        </w:rPr>
        <w:t>Weka</w:t>
      </w:r>
      <w:r>
        <w:rPr>
          <w:rFonts w:ascii="David" w:hAnsi="David" w:hint="cs"/>
          <w:rtl/>
        </w:rPr>
        <w:t xml:space="preserve"> (באלגוריתם הקלאסי הפרמטרים נקבעים מראש פעם אחת ואינם משתנים ממחזור למחזור), הן מהדלתא הקטנה שנקבעה לשינוי בין המחזורים (</w:t>
      </w:r>
      <w:r>
        <w:rPr>
          <w:rFonts w:ascii="David" w:hAnsi="David"/>
        </w:rPr>
        <w:t>0.01</w:t>
      </w:r>
      <w:r>
        <w:rPr>
          <w:rFonts w:ascii="David" w:hAnsi="David" w:hint="cs"/>
          <w:rtl/>
        </w:rPr>
        <w:t xml:space="preserve">) וכן אין זה אומר שבהרצה של </w:t>
      </w:r>
      <w:r>
        <w:rPr>
          <w:rFonts w:ascii="David" w:hAnsi="David"/>
        </w:rPr>
        <w:t>FP-growth</w:t>
      </w:r>
      <w:r>
        <w:rPr>
          <w:rFonts w:ascii="David" w:hAnsi="David" w:hint="cs"/>
          <w:rtl/>
        </w:rPr>
        <w:t xml:space="preserve"> לא בוצעו 60 מחזורים גם כן (ע"פ התיעוד של </w:t>
      </w:r>
      <w:r>
        <w:rPr>
          <w:rFonts w:ascii="David" w:hAnsi="David"/>
        </w:rPr>
        <w:t>weka</w:t>
      </w:r>
      <w:r>
        <w:rPr>
          <w:rFonts w:ascii="David" w:hAnsi="David" w:hint="cs"/>
          <w:rtl/>
        </w:rPr>
        <w:t xml:space="preserve"> גם שם מבוצעת סדרת מחזורי ריצה עם פרמטר הולך וקטן). </w:t>
      </w:r>
    </w:p>
    <w:p w:rsidR="008D58A8" w:rsidRDefault="008D58A8" w:rsidP="008D58A8">
      <w:pPr>
        <w:jc w:val="both"/>
        <w:rPr>
          <w:rFonts w:ascii="David" w:hAnsi="David"/>
          <w:rtl/>
        </w:rPr>
      </w:pPr>
    </w:p>
    <w:p w:rsidR="005D315B" w:rsidRDefault="000D3907" w:rsidP="008D58A8">
      <w:pPr>
        <w:jc w:val="both"/>
        <w:rPr>
          <w:rFonts w:ascii="David" w:hAnsi="David"/>
          <w:rtl/>
        </w:rPr>
      </w:pPr>
      <w:r>
        <w:rPr>
          <w:rFonts w:ascii="David" w:hAnsi="David" w:hint="cs"/>
          <w:b/>
          <w:bCs/>
          <w:rtl/>
        </w:rPr>
        <w:t>לגבי הסקת מסקנות</w:t>
      </w:r>
      <w:r>
        <w:rPr>
          <w:rFonts w:ascii="David" w:hAnsi="David" w:hint="cs"/>
          <w:rtl/>
        </w:rPr>
        <w:t xml:space="preserve"> </w:t>
      </w:r>
      <w:r>
        <w:rPr>
          <w:rFonts w:ascii="David" w:hAnsi="David"/>
          <w:rtl/>
        </w:rPr>
        <w:t>–</w:t>
      </w:r>
      <w:r>
        <w:rPr>
          <w:rFonts w:ascii="David" w:hAnsi="David" w:hint="cs"/>
          <w:rtl/>
        </w:rPr>
        <w:t xml:space="preserve"> </w:t>
      </w:r>
    </w:p>
    <w:p w:rsidR="000D3907" w:rsidRDefault="000D3907" w:rsidP="000D3907">
      <w:pPr>
        <w:jc w:val="both"/>
        <w:rPr>
          <w:rFonts w:ascii="David" w:hAnsi="David"/>
          <w:rtl/>
        </w:rPr>
      </w:pPr>
      <w:r>
        <w:rPr>
          <w:rFonts w:ascii="David" w:hAnsi="David" w:hint="cs"/>
          <w:rtl/>
        </w:rPr>
        <w:t xml:space="preserve">אמנם קיבלנו כמה חוקי הקשר מעניינים באשר להשפעה על רמת האיכות, אך בשל סט הנתונים הלא מאוזן שמוטה בעיקר לרמות איכות בינוניות, חוקי ההקשר החזקים שהצלחנו למצוא רק תורמים ליכולת שלנו להבין מה עלול לגרום ליין להיות מסווג כבינוני (או ליתר דיוק בטווח שבין </w:t>
      </w:r>
      <w:r>
        <w:rPr>
          <w:rFonts w:ascii="David" w:hAnsi="David"/>
        </w:rPr>
        <w:t>4.5</w:t>
      </w:r>
      <w:r>
        <w:rPr>
          <w:rFonts w:ascii="David" w:hAnsi="David" w:hint="cs"/>
          <w:rtl/>
        </w:rPr>
        <w:t xml:space="preserve"> ל-6), אולם אין אנחנו יכולים להסיק מכך גורם לו להיות לא בינוני, כלומר אנחנו לא יודעים מחוקי הקשר אלו בלבד מה יגרום לרמת איכות להיות גבוהה יותר מ-6 או נמוכה מ-4.5, שינויים בצד הגורר של כל חוק עלולים לגרום או לעלייה או לירידה ברמת האיכות, ואת זה אנחנו עוד לא יודעים מהניתוח הקיים.</w:t>
      </w:r>
    </w:p>
    <w:p w:rsidR="000D3907" w:rsidRDefault="000D3907" w:rsidP="000D3907">
      <w:pPr>
        <w:jc w:val="both"/>
        <w:rPr>
          <w:rFonts w:ascii="David" w:hAnsi="David"/>
          <w:rtl/>
        </w:rPr>
      </w:pPr>
    </w:p>
    <w:p w:rsidR="000D3907" w:rsidRPr="000D3907" w:rsidRDefault="000D3907" w:rsidP="000D3907">
      <w:pPr>
        <w:jc w:val="both"/>
        <w:rPr>
          <w:rFonts w:ascii="David" w:hAnsi="David"/>
          <w:rtl/>
        </w:rPr>
      </w:pPr>
      <w:r>
        <w:rPr>
          <w:rFonts w:ascii="David" w:hAnsi="David" w:hint="cs"/>
          <w:rtl/>
        </w:rPr>
        <w:t xml:space="preserve">בניסיון לקבל תובנות על התפלגות כלל הערכים, ניתן אולי לנסות לקחת דגימה אקראית או דגימה שוות מאוזנת שוות התפלגות על מנת שיינתן משקל נוסף גם לרמות איכות שבשוליים ("פריפריה") וע"י כך לנסות לגלות קשרים מעניינים, בצד הידיעה שבשל הדגימה וההטיה מלכתחילה הקשרים אולי יהוו חוקים לא חזקים מבחינת אמינות ו/או ביטחון מכלל האוכלוסייה. </w:t>
      </w:r>
    </w:p>
    <w:p w:rsidR="005D315B" w:rsidRDefault="005D315B" w:rsidP="008D58A8">
      <w:pPr>
        <w:jc w:val="both"/>
        <w:rPr>
          <w:rFonts w:ascii="David" w:hAnsi="David"/>
          <w:rtl/>
        </w:rPr>
      </w:pPr>
    </w:p>
    <w:p w:rsidR="005D315B" w:rsidRDefault="005D315B" w:rsidP="008D58A8">
      <w:pPr>
        <w:jc w:val="both"/>
        <w:rPr>
          <w:rFonts w:ascii="David" w:hAnsi="David"/>
          <w:rtl/>
        </w:rPr>
      </w:pPr>
    </w:p>
    <w:p w:rsidR="005D315B" w:rsidRDefault="005D315B" w:rsidP="008D58A8">
      <w:pPr>
        <w:jc w:val="both"/>
        <w:rPr>
          <w:rFonts w:ascii="David" w:hAnsi="David"/>
          <w:rtl/>
        </w:rPr>
      </w:pPr>
    </w:p>
    <w:p w:rsidR="005D315B" w:rsidRDefault="005D315B" w:rsidP="008D58A8">
      <w:pPr>
        <w:jc w:val="both"/>
        <w:rPr>
          <w:rFonts w:ascii="David" w:hAnsi="David"/>
          <w:rtl/>
        </w:rPr>
      </w:pPr>
    </w:p>
    <w:p w:rsidR="005D315B" w:rsidRDefault="005D315B" w:rsidP="008D58A8">
      <w:pPr>
        <w:jc w:val="both"/>
        <w:rPr>
          <w:rFonts w:ascii="David" w:hAnsi="David"/>
          <w:rtl/>
        </w:rPr>
      </w:pPr>
    </w:p>
    <w:p w:rsidR="005D315B" w:rsidRDefault="005D315B" w:rsidP="008D58A8">
      <w:pPr>
        <w:jc w:val="both"/>
        <w:rPr>
          <w:rFonts w:ascii="David" w:hAnsi="David"/>
          <w:rtl/>
        </w:rPr>
      </w:pPr>
    </w:p>
    <w:p w:rsidR="005D315B" w:rsidRDefault="005D315B" w:rsidP="008D58A8">
      <w:pPr>
        <w:jc w:val="both"/>
        <w:rPr>
          <w:rFonts w:ascii="David" w:hAnsi="David"/>
          <w:rtl/>
        </w:rPr>
      </w:pPr>
    </w:p>
    <w:p w:rsidR="005D315B" w:rsidRDefault="005D315B" w:rsidP="008D58A8">
      <w:pPr>
        <w:jc w:val="both"/>
        <w:rPr>
          <w:rFonts w:ascii="David" w:hAnsi="David"/>
          <w:rtl/>
        </w:rPr>
      </w:pPr>
    </w:p>
    <w:p w:rsidR="005D315B" w:rsidRDefault="005D315B" w:rsidP="008D58A8">
      <w:pPr>
        <w:jc w:val="both"/>
        <w:rPr>
          <w:rFonts w:ascii="David" w:hAnsi="David"/>
          <w:rtl/>
        </w:rPr>
      </w:pPr>
    </w:p>
    <w:p w:rsidR="005D315B" w:rsidRDefault="005D315B" w:rsidP="008D58A8">
      <w:pPr>
        <w:jc w:val="both"/>
        <w:rPr>
          <w:rFonts w:ascii="David" w:hAnsi="David"/>
          <w:rtl/>
        </w:rPr>
      </w:pPr>
    </w:p>
    <w:p w:rsidR="005D315B" w:rsidRDefault="005D315B" w:rsidP="008D58A8">
      <w:pPr>
        <w:jc w:val="both"/>
        <w:rPr>
          <w:rFonts w:ascii="David" w:hAnsi="David"/>
          <w:rtl/>
        </w:rPr>
      </w:pPr>
    </w:p>
    <w:p w:rsidR="005D315B" w:rsidRDefault="005D315B" w:rsidP="008D58A8">
      <w:pPr>
        <w:jc w:val="both"/>
        <w:rPr>
          <w:rFonts w:ascii="David" w:hAnsi="David"/>
          <w:rtl/>
        </w:rPr>
      </w:pPr>
    </w:p>
    <w:p w:rsidR="005D315B" w:rsidRDefault="005D315B" w:rsidP="008D58A8">
      <w:pPr>
        <w:jc w:val="both"/>
        <w:rPr>
          <w:rFonts w:ascii="David" w:hAnsi="David"/>
          <w:rtl/>
        </w:rPr>
      </w:pPr>
    </w:p>
    <w:p w:rsidR="005D315B" w:rsidRDefault="005D315B" w:rsidP="008D58A8">
      <w:pPr>
        <w:jc w:val="both"/>
        <w:rPr>
          <w:rFonts w:ascii="David" w:hAnsi="David"/>
          <w:rtl/>
        </w:rPr>
      </w:pPr>
    </w:p>
    <w:p w:rsidR="004E7268" w:rsidRDefault="004E7268" w:rsidP="004E7268">
      <w:pPr>
        <w:pStyle w:val="1"/>
        <w:numPr>
          <w:ilvl w:val="0"/>
          <w:numId w:val="17"/>
        </w:numPr>
        <w:rPr>
          <w:rtl/>
        </w:rPr>
      </w:pPr>
      <w:bookmarkStart w:id="7" w:name="_Toc10751608"/>
      <w:r>
        <w:rPr>
          <w:rFonts w:hint="cs"/>
          <w:rtl/>
        </w:rPr>
        <w:lastRenderedPageBreak/>
        <w:t>ניתוח אשכולות</w:t>
      </w:r>
      <w:bookmarkEnd w:id="7"/>
    </w:p>
    <w:p w:rsidR="004E7268" w:rsidRDefault="004E7268" w:rsidP="004E7268">
      <w:pPr>
        <w:pStyle w:val="2"/>
        <w:numPr>
          <w:ilvl w:val="0"/>
          <w:numId w:val="19"/>
        </w:numPr>
        <w:rPr>
          <w:rtl/>
        </w:rPr>
      </w:pPr>
      <w:bookmarkStart w:id="8" w:name="_Toc10751609"/>
      <w:r>
        <w:rPr>
          <w:rFonts w:hint="cs"/>
          <w:rtl/>
        </w:rPr>
        <w:t>הגדרה מהו ניתוח אשכולות</w:t>
      </w:r>
      <w:bookmarkEnd w:id="8"/>
    </w:p>
    <w:p w:rsidR="004E7268" w:rsidRDefault="004E7268" w:rsidP="004E7268">
      <w:pPr>
        <w:ind w:left="720"/>
        <w:rPr>
          <w:rtl/>
        </w:rPr>
      </w:pPr>
    </w:p>
    <w:p w:rsidR="004E7268" w:rsidRDefault="00391FFB" w:rsidP="00530A68">
      <w:pPr>
        <w:ind w:left="360"/>
        <w:jc w:val="both"/>
        <w:rPr>
          <w:rFonts w:ascii="David" w:hAnsi="David"/>
          <w:rtl/>
        </w:rPr>
      </w:pPr>
      <w:r>
        <w:rPr>
          <w:rFonts w:hint="cs"/>
          <w:rtl/>
        </w:rPr>
        <w:t>ניתוח אשכולות (</w:t>
      </w:r>
      <w:r>
        <w:rPr>
          <w:rFonts w:ascii="David" w:hAnsi="David"/>
        </w:rPr>
        <w:t>Cluster analysis</w:t>
      </w:r>
      <w:r>
        <w:rPr>
          <w:rFonts w:ascii="David" w:hAnsi="David" w:hint="cs"/>
          <w:rtl/>
        </w:rPr>
        <w:t xml:space="preserve">) הוא תהליך של חלוקת רשומות (תצפיות) בסט נתונים לתתי-קבוצות, </w:t>
      </w:r>
      <w:r w:rsidR="00B0496E">
        <w:rPr>
          <w:rFonts w:ascii="David" w:hAnsi="David" w:hint="cs"/>
          <w:rtl/>
        </w:rPr>
        <w:t>באופן כזה ש</w:t>
      </w:r>
      <w:r>
        <w:rPr>
          <w:rFonts w:ascii="David" w:hAnsi="David" w:hint="cs"/>
          <w:rtl/>
        </w:rPr>
        <w:t xml:space="preserve">בכל תת-קבוצה </w:t>
      </w:r>
      <w:r w:rsidR="00B0496E">
        <w:rPr>
          <w:rFonts w:ascii="David" w:hAnsi="David" w:hint="cs"/>
          <w:rtl/>
        </w:rPr>
        <w:t>יימצאו</w:t>
      </w:r>
      <w:r>
        <w:rPr>
          <w:rFonts w:ascii="David" w:hAnsi="David" w:hint="cs"/>
          <w:rtl/>
        </w:rPr>
        <w:t xml:space="preserve"> </w:t>
      </w:r>
      <w:r w:rsidR="00B0496E">
        <w:rPr>
          <w:rFonts w:ascii="David" w:hAnsi="David" w:hint="cs"/>
          <w:rtl/>
        </w:rPr>
        <w:t>רשומות ה</w:t>
      </w:r>
      <w:r>
        <w:rPr>
          <w:rFonts w:ascii="David" w:hAnsi="David" w:hint="cs"/>
          <w:rtl/>
        </w:rPr>
        <w:t>דומות זו לזו</w:t>
      </w:r>
      <w:r w:rsidR="00B0496E">
        <w:rPr>
          <w:rFonts w:ascii="David" w:hAnsi="David" w:hint="cs"/>
          <w:rtl/>
        </w:rPr>
        <w:t xml:space="preserve"> (</w:t>
      </w:r>
      <w:r w:rsidR="00530A68">
        <w:rPr>
          <w:rFonts w:ascii="David" w:hAnsi="David" w:hint="cs"/>
          <w:rtl/>
        </w:rPr>
        <w:t>ע"פ רשימת המאפיינים/ממדים בכל רשומה)</w:t>
      </w:r>
      <w:r>
        <w:rPr>
          <w:rFonts w:ascii="David" w:hAnsi="David" w:hint="cs"/>
          <w:rtl/>
        </w:rPr>
        <w:t>, אך שונ</w:t>
      </w:r>
      <w:r w:rsidR="00530A68">
        <w:rPr>
          <w:rFonts w:ascii="David" w:hAnsi="David" w:hint="cs"/>
          <w:rtl/>
        </w:rPr>
        <w:t xml:space="preserve">ות מרשומות בתתי-הקבוצות האחרות. ניתוח זה מאפשר לסווג קבוצות בעלי מכנה משותף מסוים המבדיל אותן מיתר הקבוצות. </w:t>
      </w:r>
    </w:p>
    <w:p w:rsidR="004E7268" w:rsidRDefault="00530A68" w:rsidP="00530A68">
      <w:pPr>
        <w:ind w:left="360"/>
        <w:jc w:val="both"/>
        <w:rPr>
          <w:rtl/>
        </w:rPr>
      </w:pPr>
      <w:r>
        <w:rPr>
          <w:rFonts w:ascii="David" w:hAnsi="David" w:hint="cs"/>
          <w:rtl/>
        </w:rPr>
        <w:t>להבדיל מתהליך הסיווג הסטנדרטי, שהינו תהליך לימוד מפוקח של למידה מתוך דגימות/דוגמאות, ניתוח אשכולות הוא תהליך של לימוד לא מפוקח: הקבוצות (אשכולות) שיימצאו לאחר החלוקה אינן ידועות מראש, לא מבחינת כמות הקבוצות ולא מבחינת התוכן שלהן ו/או הקשר/שוני שביניהן. מכאן שניתוח אשכולות יכול לסייע בגילוי דברים נסתרים</w:t>
      </w:r>
      <w:r>
        <w:rPr>
          <w:rFonts w:hint="cs"/>
          <w:rtl/>
        </w:rPr>
        <w:t xml:space="preserve"> ולא צפויים כגון תופעות חריגות או מכנים משותפים מעניינים שלא מתאפשר לגלות אותם בתהליך סיווג אקטיבי סטנדרטי שבו אנחנו נדרשים מראש לציין את תגיות המחלקות/תתי-קבוצות שאליהן אנו מעוניינים לסווג. </w:t>
      </w:r>
    </w:p>
    <w:p w:rsidR="00FE5B13" w:rsidRDefault="00FE5B13" w:rsidP="00530A68">
      <w:pPr>
        <w:ind w:left="360"/>
        <w:jc w:val="both"/>
        <w:rPr>
          <w:rtl/>
        </w:rPr>
      </w:pPr>
      <w:r>
        <w:rPr>
          <w:rFonts w:hint="cs"/>
          <w:rtl/>
        </w:rPr>
        <w:t xml:space="preserve">תהליך ניתוח אשכולות יכול לשמש כאמור לסיווג, וזאת במגוון יישומים (ראייה ממוחשבת וזיהוי פנים בפרט, מיפוי גיאוגרפי, מודיעין עסקי ועוד) אך גם לניתוח ראשוני של הנתונים לקבלת תמונת מצב כללית וכן כשלב עיבוד מקדים לאלגוריתמי כריית מידע אחרים. </w:t>
      </w:r>
    </w:p>
    <w:p w:rsidR="00530A68" w:rsidRPr="00D95C9F" w:rsidRDefault="00530A68" w:rsidP="00530A68">
      <w:pPr>
        <w:ind w:left="360"/>
        <w:jc w:val="both"/>
        <w:rPr>
          <w:rtl/>
        </w:rPr>
      </w:pPr>
    </w:p>
    <w:p w:rsidR="004E7268" w:rsidRDefault="004E7268" w:rsidP="004E7268">
      <w:pPr>
        <w:pStyle w:val="2"/>
        <w:numPr>
          <w:ilvl w:val="0"/>
          <w:numId w:val="19"/>
        </w:numPr>
        <w:rPr>
          <w:rtl/>
        </w:rPr>
      </w:pPr>
      <w:bookmarkStart w:id="9" w:name="_Toc10751610"/>
      <w:r>
        <w:rPr>
          <w:rFonts w:hint="cs"/>
          <w:rtl/>
        </w:rPr>
        <w:t>הגדרת מדדי איכות לאשכולות</w:t>
      </w:r>
      <w:bookmarkEnd w:id="9"/>
    </w:p>
    <w:p w:rsidR="00FE5B13" w:rsidRDefault="00FE5B13" w:rsidP="00FE5B13">
      <w:pPr>
        <w:ind w:left="360"/>
        <w:jc w:val="both"/>
        <w:rPr>
          <w:rtl/>
        </w:rPr>
      </w:pPr>
    </w:p>
    <w:p w:rsidR="004E7268" w:rsidRDefault="00FE5B13" w:rsidP="005D315B">
      <w:pPr>
        <w:ind w:left="360"/>
        <w:jc w:val="both"/>
        <w:rPr>
          <w:rtl/>
        </w:rPr>
      </w:pPr>
      <w:r>
        <w:rPr>
          <w:rFonts w:hint="cs"/>
          <w:rtl/>
        </w:rPr>
        <w:t xml:space="preserve">לתהליך ניתוח אשכולות יש מגוון מדדי איכות, בין היתר </w:t>
      </w:r>
      <w:r>
        <w:rPr>
          <w:rtl/>
        </w:rPr>
        <w:t>–</w:t>
      </w:r>
      <w:r>
        <w:rPr>
          <w:rFonts w:hint="cs"/>
          <w:rtl/>
        </w:rPr>
        <w:t xml:space="preserve"> סקלביליות, </w:t>
      </w:r>
      <w:r w:rsidR="005D315B">
        <w:rPr>
          <w:rFonts w:hint="cs"/>
          <w:rtl/>
        </w:rPr>
        <w:t xml:space="preserve">יכולת התמודדות עם נתונים רועשים, נתונים רב-ממדיים מטיפוסים שונים, יכולת הסתגלות של המודל לנתונים חדשים מבלי להצטרך ללבנות את האשכולות מחדש ועוד. </w:t>
      </w:r>
    </w:p>
    <w:p w:rsidR="005D315B" w:rsidRDefault="005D315B" w:rsidP="005D315B">
      <w:pPr>
        <w:ind w:left="360"/>
        <w:jc w:val="both"/>
        <w:rPr>
          <w:rtl/>
        </w:rPr>
      </w:pPr>
      <w:r>
        <w:rPr>
          <w:rFonts w:hint="cs"/>
          <w:rtl/>
        </w:rPr>
        <w:t xml:space="preserve">למדידת האיכות של האשכולות עצמם, דהיינו מדידת איכות של חלוקה מסוימת אד-הוק בפועל לאחר מעשה, משתמשים בין היתר במדדי האיכות הבאים </w:t>
      </w:r>
      <w:r>
        <w:rPr>
          <w:rtl/>
        </w:rPr>
        <w:t>–</w:t>
      </w:r>
      <w:r>
        <w:rPr>
          <w:rFonts w:hint="cs"/>
          <w:rtl/>
        </w:rPr>
        <w:t xml:space="preserve"> </w:t>
      </w:r>
    </w:p>
    <w:p w:rsidR="005D315B" w:rsidRDefault="00154083" w:rsidP="005D315B">
      <w:pPr>
        <w:pStyle w:val="ab"/>
        <w:numPr>
          <w:ilvl w:val="0"/>
          <w:numId w:val="35"/>
        </w:numPr>
        <w:jc w:val="both"/>
      </w:pPr>
      <w:r>
        <w:rPr>
          <w:rFonts w:hint="cs"/>
          <w:b/>
          <w:bCs/>
          <w:rtl/>
        </w:rPr>
        <w:t>הומוגניות ושלמות</w:t>
      </w:r>
      <w:r w:rsidR="005D315B" w:rsidRPr="005D315B">
        <w:rPr>
          <w:rFonts w:hint="cs"/>
          <w:b/>
          <w:bCs/>
          <w:rtl/>
        </w:rPr>
        <w:t xml:space="preserve"> </w:t>
      </w:r>
      <w:r w:rsidR="005D315B">
        <w:rPr>
          <w:rFonts w:hint="cs"/>
          <w:rtl/>
        </w:rPr>
        <w:t xml:space="preserve">-  עד כמה דומים זה לזה העצמים בכל אשכול </w:t>
      </w:r>
      <w:r>
        <w:rPr>
          <w:rFonts w:hint="cs"/>
          <w:rtl/>
        </w:rPr>
        <w:t>ועד כמה הם שונים מעצמים באשכולות</w:t>
      </w:r>
      <w:r w:rsidR="005D315B">
        <w:rPr>
          <w:rFonts w:hint="cs"/>
          <w:rtl/>
        </w:rPr>
        <w:t xml:space="preserve"> אחרים? </w:t>
      </w:r>
      <w:r>
        <w:rPr>
          <w:rFonts w:hint="cs"/>
          <w:rtl/>
        </w:rPr>
        <w:t xml:space="preserve">ככל שגובר הדמיון והמשותף בתוך האשכול ושונה מעצמים מחוץ לאשכול החלוקה יותר איכותית. </w:t>
      </w:r>
    </w:p>
    <w:p w:rsidR="00154083" w:rsidRDefault="00154083" w:rsidP="00154083">
      <w:pPr>
        <w:pStyle w:val="ab"/>
        <w:numPr>
          <w:ilvl w:val="0"/>
          <w:numId w:val="35"/>
        </w:numPr>
        <w:jc w:val="both"/>
      </w:pPr>
      <w:r>
        <w:rPr>
          <w:rFonts w:hint="cs"/>
          <w:b/>
          <w:bCs/>
          <w:rtl/>
        </w:rPr>
        <w:t xml:space="preserve">מגמתיות </w:t>
      </w:r>
      <w:r>
        <w:rPr>
          <w:rFonts w:hint="cs"/>
          <w:rtl/>
        </w:rPr>
        <w:t xml:space="preserve"> - האם ישנה איזושהי מגמה או תופעה לא טריוויאלית שניתן ללמוד עליה מהחלוקה? חלוקה טובה תניב מבנים לא אקראיים המלמדים אותנו על תובנות משמעותיות שלא ידענו עליהן קודם טרום החלוקה. </w:t>
      </w:r>
    </w:p>
    <w:p w:rsidR="00154083" w:rsidRDefault="00154083"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rPr>
          <w:rtl/>
        </w:rPr>
      </w:pPr>
    </w:p>
    <w:p w:rsidR="00236CC5" w:rsidRDefault="00236CC5" w:rsidP="00154083">
      <w:pPr>
        <w:pStyle w:val="ab"/>
        <w:jc w:val="both"/>
      </w:pPr>
    </w:p>
    <w:p w:rsidR="004E7268" w:rsidRDefault="004E7268" w:rsidP="004E7268">
      <w:pPr>
        <w:pStyle w:val="2"/>
        <w:numPr>
          <w:ilvl w:val="0"/>
          <w:numId w:val="19"/>
        </w:numPr>
        <w:rPr>
          <w:rtl/>
        </w:rPr>
      </w:pPr>
      <w:bookmarkStart w:id="10" w:name="_Toc10751611"/>
      <w:r>
        <w:rPr>
          <w:rFonts w:hint="cs"/>
          <w:rtl/>
        </w:rPr>
        <w:lastRenderedPageBreak/>
        <w:t>בחירת שתי גישות לניתוח אשכולות</w:t>
      </w:r>
      <w:bookmarkEnd w:id="10"/>
    </w:p>
    <w:p w:rsidR="00236CC5" w:rsidRDefault="00236CC5" w:rsidP="00A925C1">
      <w:pPr>
        <w:spacing w:after="0"/>
        <w:ind w:left="360"/>
        <w:jc w:val="both"/>
        <w:rPr>
          <w:rtl/>
        </w:rPr>
      </w:pPr>
    </w:p>
    <w:p w:rsidR="004E7268" w:rsidRDefault="00154083" w:rsidP="00A925C1">
      <w:pPr>
        <w:spacing w:after="0"/>
        <w:ind w:left="360"/>
        <w:jc w:val="both"/>
        <w:rPr>
          <w:rFonts w:ascii="David" w:hAnsi="David"/>
          <w:rtl/>
        </w:rPr>
      </w:pPr>
      <w:r>
        <w:rPr>
          <w:rFonts w:hint="cs"/>
          <w:rtl/>
        </w:rPr>
        <w:t xml:space="preserve">מבין הגישות השונות לניתוח אשכולות </w:t>
      </w:r>
      <w:r w:rsidR="00A925C1">
        <w:rPr>
          <w:rFonts w:hint="cs"/>
          <w:rtl/>
        </w:rPr>
        <w:t xml:space="preserve"> - שיטת </w:t>
      </w:r>
      <w:r>
        <w:rPr>
          <w:rFonts w:hint="cs"/>
          <w:rtl/>
        </w:rPr>
        <w:t xml:space="preserve">חלוקה, </w:t>
      </w:r>
      <w:r w:rsidR="00A925C1">
        <w:rPr>
          <w:rFonts w:hint="cs"/>
          <w:rtl/>
        </w:rPr>
        <w:t xml:space="preserve">שיטות מבוססות </w:t>
      </w:r>
      <w:r>
        <w:rPr>
          <w:rFonts w:hint="cs"/>
          <w:rtl/>
        </w:rPr>
        <w:t xml:space="preserve">היררכיה, </w:t>
      </w:r>
      <w:r w:rsidR="00A925C1">
        <w:rPr>
          <w:rFonts w:hint="cs"/>
          <w:rtl/>
        </w:rPr>
        <w:t xml:space="preserve">שיטות מבוססות </w:t>
      </w:r>
      <w:r>
        <w:rPr>
          <w:rFonts w:hint="cs"/>
          <w:rtl/>
        </w:rPr>
        <w:t xml:space="preserve">צפיפות, </w:t>
      </w:r>
      <w:r w:rsidR="00A925C1">
        <w:rPr>
          <w:rFonts w:hint="cs"/>
          <w:rtl/>
        </w:rPr>
        <w:t xml:space="preserve">ושיטות מבוססות </w:t>
      </w:r>
      <w:r>
        <w:rPr>
          <w:rFonts w:hint="cs"/>
          <w:rtl/>
        </w:rPr>
        <w:t>סריג</w:t>
      </w:r>
      <w:r w:rsidR="00A925C1">
        <w:rPr>
          <w:rFonts w:hint="cs"/>
          <w:rtl/>
        </w:rPr>
        <w:t xml:space="preserve"> (</w:t>
      </w:r>
      <w:r w:rsidR="00A925C1">
        <w:rPr>
          <w:rFonts w:ascii="David" w:hAnsi="David"/>
        </w:rPr>
        <w:t>grid</w:t>
      </w:r>
      <w:r w:rsidR="00A925C1">
        <w:rPr>
          <w:rFonts w:hint="cs"/>
          <w:rtl/>
        </w:rPr>
        <w:t>),</w:t>
      </w:r>
      <w:r>
        <w:rPr>
          <w:rFonts w:hint="cs"/>
          <w:rtl/>
        </w:rPr>
        <w:t xml:space="preserve"> </w:t>
      </w:r>
      <w:r w:rsidR="00A925C1">
        <w:rPr>
          <w:rFonts w:hint="cs"/>
          <w:rtl/>
        </w:rPr>
        <w:t>נבחר בגישת החלוקה (</w:t>
      </w:r>
      <w:r w:rsidR="00A925C1">
        <w:rPr>
          <w:rFonts w:ascii="David" w:hAnsi="David"/>
        </w:rPr>
        <w:t>Partitioning</w:t>
      </w:r>
      <w:r w:rsidR="00A925C1">
        <w:rPr>
          <w:rFonts w:ascii="David" w:hAnsi="David" w:hint="cs"/>
          <w:rtl/>
        </w:rPr>
        <w:t xml:space="preserve">) באלגוריתם </w:t>
      </w:r>
      <w:r w:rsidR="00A925C1">
        <w:rPr>
          <w:rFonts w:ascii="David" w:hAnsi="David"/>
        </w:rPr>
        <w:t>k-means</w:t>
      </w:r>
      <w:r w:rsidR="00A925C1">
        <w:rPr>
          <w:rFonts w:ascii="David" w:hAnsi="David" w:hint="cs"/>
          <w:rtl/>
        </w:rPr>
        <w:t>, ו</w:t>
      </w:r>
      <w:r w:rsidR="00A925C1">
        <w:rPr>
          <w:rFonts w:hint="cs"/>
          <w:rtl/>
        </w:rPr>
        <w:t>בגישת מבוססת צפיפות (</w:t>
      </w:r>
      <w:r w:rsidR="00A925C1">
        <w:rPr>
          <w:rFonts w:ascii="David" w:hAnsi="David"/>
        </w:rPr>
        <w:t>Density</w:t>
      </w:r>
      <w:r w:rsidR="00A925C1">
        <w:rPr>
          <w:rFonts w:ascii="David" w:hAnsi="David" w:hint="cs"/>
          <w:rtl/>
        </w:rPr>
        <w:t xml:space="preserve">) </w:t>
      </w:r>
      <w:r w:rsidR="00A925C1">
        <w:rPr>
          <w:rFonts w:ascii="David" w:hAnsi="David"/>
          <w:rtl/>
        </w:rPr>
        <w:t>–</w:t>
      </w:r>
      <w:r w:rsidR="00A925C1">
        <w:rPr>
          <w:rFonts w:ascii="David" w:hAnsi="David" w:hint="cs"/>
          <w:rtl/>
        </w:rPr>
        <w:t xml:space="preserve"> באלגוריתם </w:t>
      </w:r>
      <w:r w:rsidR="0083658F">
        <w:rPr>
          <w:rFonts w:ascii="David" w:hAnsi="David"/>
        </w:rPr>
        <w:t>DBSCAN</w:t>
      </w:r>
      <w:r w:rsidR="00A925C1">
        <w:rPr>
          <w:rFonts w:ascii="David" w:hAnsi="David" w:hint="cs"/>
          <w:rtl/>
        </w:rPr>
        <w:t xml:space="preserve">) </w:t>
      </w:r>
      <w:r w:rsidR="00A925C1">
        <w:rPr>
          <w:rFonts w:ascii="David" w:hAnsi="David"/>
          <w:rtl/>
        </w:rPr>
        <w:t>–</w:t>
      </w:r>
      <w:r w:rsidR="00A925C1">
        <w:rPr>
          <w:rFonts w:ascii="David" w:hAnsi="David" w:hint="cs"/>
          <w:rtl/>
        </w:rPr>
        <w:t xml:space="preserve"> </w:t>
      </w:r>
    </w:p>
    <w:p w:rsidR="00236CC5" w:rsidRDefault="00236CC5" w:rsidP="00A925C1">
      <w:pPr>
        <w:spacing w:after="0"/>
        <w:ind w:left="360"/>
        <w:jc w:val="both"/>
        <w:rPr>
          <w:rFonts w:ascii="David" w:hAnsi="David"/>
          <w:rtl/>
        </w:rPr>
      </w:pPr>
    </w:p>
    <w:p w:rsidR="00146760" w:rsidRDefault="00D43479" w:rsidP="00D43479">
      <w:pPr>
        <w:pStyle w:val="ab"/>
        <w:numPr>
          <w:ilvl w:val="0"/>
          <w:numId w:val="36"/>
        </w:numPr>
        <w:spacing w:after="0"/>
        <w:jc w:val="both"/>
        <w:rPr>
          <w:rFonts w:ascii="David" w:hAnsi="David"/>
        </w:rPr>
      </w:pPr>
      <w:r>
        <w:rPr>
          <w:rFonts w:ascii="David" w:hAnsi="David" w:hint="cs"/>
          <w:b/>
          <w:bCs/>
          <w:rtl/>
        </w:rPr>
        <w:t xml:space="preserve">גישה מבוססת חלוקה - </w:t>
      </w:r>
      <w:r w:rsidR="00A925C1">
        <w:rPr>
          <w:rFonts w:ascii="David" w:hAnsi="David" w:hint="cs"/>
          <w:b/>
          <w:bCs/>
          <w:rtl/>
        </w:rPr>
        <w:t xml:space="preserve">אלגוריתם </w:t>
      </w:r>
      <w:r w:rsidR="00A925C1" w:rsidRPr="00A925C1">
        <w:rPr>
          <w:rFonts w:ascii="David" w:hAnsi="David"/>
          <w:b/>
          <w:bCs/>
        </w:rPr>
        <w:t>k-means</w:t>
      </w:r>
      <w:r w:rsidR="00A925C1">
        <w:rPr>
          <w:rFonts w:ascii="David" w:hAnsi="David" w:hint="cs"/>
          <w:rtl/>
        </w:rPr>
        <w:t>: באופן כללי, גישות חלוקה מפזרות את העצמים בין מחיצות (</w:t>
      </w:r>
      <w:r w:rsidR="00A925C1">
        <w:rPr>
          <w:rFonts w:ascii="David" w:hAnsi="David"/>
        </w:rPr>
        <w:t>partitions</w:t>
      </w:r>
      <w:r w:rsidR="00A925C1">
        <w:rPr>
          <w:rFonts w:ascii="David" w:hAnsi="David" w:hint="cs"/>
          <w:rtl/>
        </w:rPr>
        <w:t xml:space="preserve">) זרות, כאשר החלוקה מבוססת על פונקציות מרחק/דמיון. לאלגוריתמים כאלו לרוב נדרש לציין מראש את </w:t>
      </w:r>
      <w:r w:rsidR="00146760">
        <w:rPr>
          <w:rFonts w:ascii="David" w:hAnsi="David"/>
        </w:rPr>
        <w:t>k</w:t>
      </w:r>
      <w:r w:rsidR="00146760">
        <w:rPr>
          <w:rFonts w:ascii="David" w:hAnsi="David" w:hint="cs"/>
          <w:rtl/>
        </w:rPr>
        <w:t xml:space="preserve">, </w:t>
      </w:r>
      <w:r w:rsidR="00A925C1">
        <w:rPr>
          <w:rFonts w:ascii="David" w:hAnsi="David" w:hint="cs"/>
          <w:rtl/>
        </w:rPr>
        <w:t xml:space="preserve">מספר האשכולות המבוקש כפרמטר קלט. </w:t>
      </w:r>
    </w:p>
    <w:p w:rsidR="00A925C1" w:rsidRDefault="00146760" w:rsidP="00146760">
      <w:pPr>
        <w:pStyle w:val="ab"/>
        <w:spacing w:after="0"/>
        <w:jc w:val="both"/>
        <w:rPr>
          <w:rFonts w:ascii="David" w:hAnsi="David"/>
          <w:rtl/>
        </w:rPr>
      </w:pPr>
      <w:r>
        <w:rPr>
          <w:rFonts w:ascii="David" w:hAnsi="David" w:hint="cs"/>
          <w:rtl/>
        </w:rPr>
        <w:t xml:space="preserve">ספציפית לאלגוריתם </w:t>
      </w:r>
      <w:r w:rsidRPr="00146760">
        <w:rPr>
          <w:rFonts w:ascii="David" w:hAnsi="David"/>
        </w:rPr>
        <w:t>k-means</w:t>
      </w:r>
      <w:r w:rsidRPr="00146760">
        <w:rPr>
          <w:rFonts w:ascii="David" w:hAnsi="David" w:hint="cs"/>
          <w:rtl/>
        </w:rPr>
        <w:t xml:space="preserve"> המממש את גישת החלוקה, </w:t>
      </w:r>
      <w:r>
        <w:rPr>
          <w:rFonts w:ascii="David" w:hAnsi="David" w:hint="cs"/>
          <w:rtl/>
        </w:rPr>
        <w:t xml:space="preserve">מתוך סך </w:t>
      </w:r>
      <w:r>
        <w:rPr>
          <w:rFonts w:ascii="David" w:hAnsi="David"/>
        </w:rPr>
        <w:t>n</w:t>
      </w:r>
      <w:r>
        <w:rPr>
          <w:rFonts w:ascii="David" w:hAnsi="David" w:hint="cs"/>
          <w:rtl/>
        </w:rPr>
        <w:t xml:space="preserve"> הנקודות (רשומות/עצמים) </w:t>
      </w:r>
      <w:r w:rsidRPr="00146760">
        <w:rPr>
          <w:rFonts w:ascii="David" w:hAnsi="David" w:hint="cs"/>
          <w:rtl/>
        </w:rPr>
        <w:t xml:space="preserve">נבחרות תחילה </w:t>
      </w:r>
      <w:r w:rsidRPr="00146760">
        <w:rPr>
          <w:rFonts w:ascii="David" w:hAnsi="David"/>
        </w:rPr>
        <w:t>k</w:t>
      </w:r>
      <w:r w:rsidRPr="00146760">
        <w:rPr>
          <w:rFonts w:ascii="David" w:hAnsi="David" w:hint="cs"/>
          <w:rtl/>
        </w:rPr>
        <w:t xml:space="preserve"> נקודות</w:t>
      </w:r>
      <w:r>
        <w:rPr>
          <w:rFonts w:ascii="David" w:hAnsi="David" w:hint="cs"/>
          <w:rtl/>
        </w:rPr>
        <w:t xml:space="preserve"> </w:t>
      </w:r>
      <w:r w:rsidRPr="00146760">
        <w:rPr>
          <w:rFonts w:ascii="David" w:hAnsi="David" w:hint="cs"/>
          <w:rtl/>
        </w:rPr>
        <w:t>אקראי</w:t>
      </w:r>
      <w:r>
        <w:rPr>
          <w:rFonts w:ascii="David" w:hAnsi="David" w:hint="cs"/>
          <w:rtl/>
        </w:rPr>
        <w:t>ות</w:t>
      </w:r>
      <w:r w:rsidRPr="00146760">
        <w:rPr>
          <w:rFonts w:ascii="David" w:hAnsi="David" w:hint="cs"/>
          <w:rtl/>
        </w:rPr>
        <w:t xml:space="preserve"> כנגד </w:t>
      </w:r>
      <w:r w:rsidRPr="00146760">
        <w:rPr>
          <w:rFonts w:ascii="David" w:hAnsi="David"/>
        </w:rPr>
        <w:t>k</w:t>
      </w:r>
      <w:r w:rsidRPr="00146760">
        <w:rPr>
          <w:rFonts w:ascii="David" w:hAnsi="David" w:hint="cs"/>
          <w:rtl/>
        </w:rPr>
        <w:t xml:space="preserve"> האשכולות המבוקשים, וכל אחת מיתר </w:t>
      </w:r>
      <w:r w:rsidRPr="00146760">
        <w:rPr>
          <w:rFonts w:ascii="David" w:hAnsi="David"/>
        </w:rPr>
        <w:t>n-k</w:t>
      </w:r>
      <w:r w:rsidRPr="00146760">
        <w:rPr>
          <w:rFonts w:ascii="David" w:hAnsi="David" w:hint="cs"/>
          <w:rtl/>
        </w:rPr>
        <w:t xml:space="preserve"> הנקודות ממופה לאחת מאשכולות אלו בהתאם לפונקציית המרחק/דמיו</w:t>
      </w:r>
      <w:r>
        <w:rPr>
          <w:rFonts w:ascii="David" w:hAnsi="David" w:hint="cs"/>
          <w:rtl/>
        </w:rPr>
        <w:t xml:space="preserve">ן (כל נקודה ממופה לזו שהכי קרובה אליה מבין </w:t>
      </w:r>
      <w:r>
        <w:rPr>
          <w:rFonts w:ascii="David" w:hAnsi="David"/>
        </w:rPr>
        <w:t>k</w:t>
      </w:r>
      <w:r>
        <w:rPr>
          <w:rFonts w:ascii="David" w:hAnsi="David" w:hint="cs"/>
          <w:rtl/>
        </w:rPr>
        <w:t xml:space="preserve"> הנקודות שנבחרו באקראי). לאחר חלוקה זו, בכל אשכול מחושבת נקודת המרכז (נקודות כובד משקל /ממוצע האשכול) - </w:t>
      </w:r>
      <w:r w:rsidR="00236CC5">
        <w:rPr>
          <w:rFonts w:ascii="David" w:hAnsi="David"/>
        </w:rPr>
        <w:t>centroid</w:t>
      </w:r>
      <w:r w:rsidR="00236CC5">
        <w:rPr>
          <w:rFonts w:ascii="David" w:hAnsi="David" w:hint="cs"/>
          <w:rtl/>
        </w:rPr>
        <w:t xml:space="preserve">, ביחס לכלל הנקודות הנמצאות כעת באשכול, ובהתאם, מבוצע חישוב מחדש של פונקציית המרחק/דמיון בין כל הנקודות לנקודות הכובד המעודכנות, ושוב הנקודות מחולקות לאשכולות לפי נקודת המרכז הקרובה אליהן ביותר. תהליך זה נמשך עד אשר הקבוצות מתייצבות, נקודות המרכז בכל אשכול מתכנסות ולא ומקובעות, או עד אשר מגיעים לתנאי עצירה מוגדר מראש (למשל חסם עליון על מספר איטרציות), המוקדם מבניהם. </w:t>
      </w:r>
    </w:p>
    <w:p w:rsidR="00236CC5" w:rsidRDefault="00236CC5" w:rsidP="00236CC5">
      <w:pPr>
        <w:pStyle w:val="ab"/>
        <w:spacing w:after="0"/>
        <w:jc w:val="both"/>
        <w:rPr>
          <w:rFonts w:ascii="David" w:hAnsi="David"/>
          <w:rtl/>
        </w:rPr>
      </w:pPr>
      <w:r>
        <w:rPr>
          <w:rFonts w:ascii="David" w:hAnsi="David" w:hint="cs"/>
          <w:rtl/>
        </w:rPr>
        <w:t xml:space="preserve">אלגוריתם זה אינו אופטימאלי בהכרח בחלוקה, שכן מבוצעים בחירות רנדומאליות בהתחלה, ויש גישות שונות למדידת מרחק/מיון. עם זאת, האלגוריתם הזה טבעי ופשוט להבנה, וביצועיו טובים מאוד: </w:t>
      </w:r>
      <w:r w:rsidRPr="00236CC5">
        <w:rPr>
          <w:rFonts w:ascii="David" w:hAnsi="David"/>
          <w:position w:val="-10"/>
        </w:rPr>
        <w:object w:dxaOrig="620" w:dyaOrig="300">
          <v:shape id="_x0000_i1043" type="#_x0000_t75" style="width:31pt;height:15pt" o:ole="">
            <v:imagedata r:id="rId46" o:title=""/>
          </v:shape>
          <o:OLEObject Type="Embed" ProgID="Equation.DSMT4" ShapeID="_x0000_i1043" DrawAspect="Content" ObjectID="_1623436861" r:id="rId47"/>
        </w:object>
      </w:r>
      <w:r>
        <w:rPr>
          <w:rFonts w:ascii="David" w:hAnsi="David"/>
          <w:rtl/>
        </w:rPr>
        <w:t xml:space="preserve"> </w:t>
      </w:r>
      <w:r>
        <w:rPr>
          <w:rFonts w:ascii="David" w:hAnsi="David" w:hint="cs"/>
          <w:rtl/>
        </w:rPr>
        <w:t xml:space="preserve">עבור </w:t>
      </w:r>
      <w:r w:rsidRPr="00236CC5">
        <w:rPr>
          <w:rFonts w:ascii="David" w:hAnsi="David"/>
          <w:position w:val="-6"/>
        </w:rPr>
        <w:object w:dxaOrig="180" w:dyaOrig="200">
          <v:shape id="_x0000_i1044" type="#_x0000_t75" style="width:9pt;height:10pt" o:ole="">
            <v:imagedata r:id="rId48" o:title=""/>
          </v:shape>
          <o:OLEObject Type="Embed" ProgID="Equation.DSMT4" ShapeID="_x0000_i1044" DrawAspect="Content" ObjectID="_1623436862" r:id="rId49"/>
        </w:object>
      </w:r>
      <w:r>
        <w:rPr>
          <w:rFonts w:ascii="David" w:hAnsi="David" w:hint="cs"/>
          <w:rtl/>
        </w:rPr>
        <w:t xml:space="preserve"> נקודות, </w:t>
      </w:r>
      <w:r w:rsidRPr="00236CC5">
        <w:rPr>
          <w:rFonts w:ascii="David" w:hAnsi="David"/>
          <w:position w:val="-6"/>
        </w:rPr>
        <w:object w:dxaOrig="180" w:dyaOrig="260">
          <v:shape id="_x0000_i1045" type="#_x0000_t75" style="width:9pt;height:13pt" o:ole="">
            <v:imagedata r:id="rId50" o:title=""/>
          </v:shape>
          <o:OLEObject Type="Embed" ProgID="Equation.DSMT4" ShapeID="_x0000_i1045" DrawAspect="Content" ObjectID="_1623436863" r:id="rId51"/>
        </w:object>
      </w:r>
      <w:r>
        <w:rPr>
          <w:rFonts w:ascii="David" w:hAnsi="David"/>
        </w:rPr>
        <w:t xml:space="preserve"> </w:t>
      </w:r>
      <w:r>
        <w:rPr>
          <w:rFonts w:ascii="David" w:hAnsi="David" w:hint="cs"/>
          <w:rtl/>
        </w:rPr>
        <w:t>אשכולות ו-</w:t>
      </w:r>
      <w:r w:rsidRPr="00236CC5">
        <w:rPr>
          <w:rFonts w:ascii="David" w:hAnsi="David"/>
          <w:position w:val="-6"/>
        </w:rPr>
        <w:object w:dxaOrig="139" w:dyaOrig="220">
          <v:shape id="_x0000_i1046" type="#_x0000_t75" style="width:6.95pt;height:11pt" o:ole="">
            <v:imagedata r:id="rId52" o:title=""/>
          </v:shape>
          <o:OLEObject Type="Embed" ProgID="Equation.DSMT4" ShapeID="_x0000_i1046" DrawAspect="Content" ObjectID="_1623436864" r:id="rId53"/>
        </w:object>
      </w:r>
      <w:r>
        <w:rPr>
          <w:rFonts w:ascii="David" w:hAnsi="David" w:hint="cs"/>
          <w:rtl/>
        </w:rPr>
        <w:t xml:space="preserve"> איטרציות, כך שברוב המקרים, זמן הריצה לינארי, על אף שהבעיה הכללית של מזעור המרחקים בין הנקודות היא </w:t>
      </w:r>
      <w:r>
        <w:rPr>
          <w:rFonts w:ascii="David" w:hAnsi="David"/>
        </w:rPr>
        <w:t>NP</w:t>
      </w:r>
      <w:r>
        <w:rPr>
          <w:rFonts w:ascii="David" w:hAnsi="David" w:hint="cs"/>
          <w:rtl/>
        </w:rPr>
        <w:t xml:space="preserve">-קשה, דהיינו כלל לא ידוע על פתרון פולינומיאלי עבורה, על כן, על אף הפתרון כאן אינו בהכרח מניב את החלוקה האופטימאלית, הוא מניב פתרון סביר בזמן סביר ריצה מצוין, ולכן נבחר בו. </w:t>
      </w:r>
    </w:p>
    <w:p w:rsidR="00236CC5" w:rsidRPr="00146760" w:rsidRDefault="00236CC5" w:rsidP="00236CC5">
      <w:pPr>
        <w:pStyle w:val="ab"/>
        <w:spacing w:after="0"/>
        <w:jc w:val="both"/>
        <w:rPr>
          <w:rFonts w:ascii="David" w:hAnsi="David"/>
          <w:rtl/>
        </w:rPr>
      </w:pPr>
    </w:p>
    <w:p w:rsidR="00236CC5" w:rsidRDefault="00236CC5" w:rsidP="00D43479">
      <w:pPr>
        <w:pStyle w:val="ab"/>
        <w:numPr>
          <w:ilvl w:val="0"/>
          <w:numId w:val="36"/>
        </w:numPr>
        <w:spacing w:after="0"/>
        <w:jc w:val="both"/>
        <w:rPr>
          <w:rFonts w:ascii="David" w:hAnsi="David"/>
        </w:rPr>
      </w:pPr>
      <w:r>
        <w:rPr>
          <w:rFonts w:ascii="David" w:hAnsi="David" w:hint="cs"/>
          <w:b/>
          <w:bCs/>
          <w:rtl/>
        </w:rPr>
        <w:t xml:space="preserve">גישת </w:t>
      </w:r>
      <w:r w:rsidR="00D43479">
        <w:rPr>
          <w:rFonts w:ascii="David" w:hAnsi="David" w:hint="cs"/>
          <w:b/>
          <w:bCs/>
          <w:rtl/>
        </w:rPr>
        <w:t xml:space="preserve">מבוססת </w:t>
      </w:r>
      <w:r>
        <w:rPr>
          <w:rFonts w:ascii="David" w:hAnsi="David" w:hint="cs"/>
          <w:b/>
          <w:bCs/>
          <w:rtl/>
        </w:rPr>
        <w:t>צפיפות</w:t>
      </w:r>
      <w:r w:rsidR="00D43479">
        <w:rPr>
          <w:rFonts w:ascii="David" w:hAnsi="David" w:hint="cs"/>
          <w:b/>
          <w:bCs/>
          <w:rtl/>
        </w:rPr>
        <w:t xml:space="preserve"> -</w:t>
      </w:r>
      <w:r>
        <w:rPr>
          <w:rFonts w:ascii="David" w:hAnsi="David" w:hint="cs"/>
          <w:b/>
          <w:bCs/>
          <w:rtl/>
        </w:rPr>
        <w:t xml:space="preserve"> אלגוריתם </w:t>
      </w:r>
      <w:r w:rsidR="006F6BDC">
        <w:rPr>
          <w:rFonts w:ascii="David" w:hAnsi="David"/>
          <w:b/>
          <w:bCs/>
        </w:rPr>
        <w:t>DBSCAN</w:t>
      </w:r>
      <w:r>
        <w:rPr>
          <w:rFonts w:ascii="David" w:hAnsi="David" w:hint="cs"/>
          <w:rtl/>
        </w:rPr>
        <w:t xml:space="preserve">: </w:t>
      </w:r>
      <w:r w:rsidR="00D43479">
        <w:rPr>
          <w:rFonts w:ascii="David" w:hAnsi="David" w:hint="cs"/>
          <w:rtl/>
        </w:rPr>
        <w:t>גישות מסוימות לניתוח אשכולות רגישות לרעשים, למשל נקודת קיצון חריגה ב-</w:t>
      </w:r>
      <w:r w:rsidR="00D43479">
        <w:rPr>
          <w:rFonts w:ascii="David" w:hAnsi="David"/>
        </w:rPr>
        <w:t>k-means</w:t>
      </w:r>
      <w:r w:rsidR="00D43479">
        <w:rPr>
          <w:rFonts w:ascii="David" w:hAnsi="David" w:hint="cs"/>
          <w:rtl/>
        </w:rPr>
        <w:t xml:space="preserve"> תשפיע משמעותית על נקודת המרכז של האשכול המכיל את הנקודה החריגה, וע"י כך החלוקה כולה תושפע. בהתאם, גישות שכאלה מצליחות למצוא רק מבנים בצורה קמורה. לעומת גישות מבוססות צפיפות אינן רגישות לרעשים וטובות בלמצוא קשרים במבנים לא טריוויאליים לאו דווקא קמורים, על בסיס תכונות צפיפות בין נקודות בסט הנתונים. </w:t>
      </w:r>
    </w:p>
    <w:p w:rsidR="00D43479" w:rsidRDefault="00D43479" w:rsidP="00D43479">
      <w:pPr>
        <w:pStyle w:val="ab"/>
        <w:spacing w:after="0"/>
        <w:jc w:val="both"/>
        <w:rPr>
          <w:rFonts w:ascii="David" w:hAnsi="David"/>
          <w:rtl/>
        </w:rPr>
      </w:pPr>
      <w:r>
        <w:rPr>
          <w:rFonts w:ascii="David" w:hAnsi="David" w:hint="cs"/>
          <w:rtl/>
        </w:rPr>
        <w:t xml:space="preserve">ספציפית לאלגוריתם </w:t>
      </w:r>
      <w:r>
        <w:rPr>
          <w:rFonts w:ascii="David" w:hAnsi="David"/>
        </w:rPr>
        <w:t>DBSCAN</w:t>
      </w:r>
      <w:r>
        <w:rPr>
          <w:rFonts w:ascii="David" w:hAnsi="David" w:hint="cs"/>
          <w:rtl/>
        </w:rPr>
        <w:t xml:space="preserve">, קובעים מראש פרמטר קלט </w:t>
      </w:r>
      <w:r w:rsidRPr="00D43479">
        <w:rPr>
          <w:rFonts w:ascii="David" w:hAnsi="David"/>
          <w:position w:val="-6"/>
        </w:rPr>
        <w:object w:dxaOrig="180" w:dyaOrig="200">
          <v:shape id="_x0000_i1047" type="#_x0000_t75" style="width:9pt;height:10pt" o:ole="">
            <v:imagedata r:id="rId54" o:title=""/>
          </v:shape>
          <o:OLEObject Type="Embed" ProgID="Equation.DSMT4" ShapeID="_x0000_i1047" DrawAspect="Content" ObjectID="_1623436865" r:id="rId55"/>
        </w:object>
      </w:r>
      <w:r>
        <w:rPr>
          <w:rFonts w:ascii="David" w:hAnsi="David" w:hint="cs"/>
          <w:rtl/>
        </w:rPr>
        <w:t xml:space="preserve"> המהווה רדיוס מינימאלי לשכנות/סמיכות בין 2 נקודות, ו-</w:t>
      </w:r>
      <w:r w:rsidRPr="00D43479">
        <w:rPr>
          <w:rFonts w:ascii="David" w:hAnsi="David"/>
          <w:position w:val="-10"/>
        </w:rPr>
        <w:object w:dxaOrig="560" w:dyaOrig="300">
          <v:shape id="_x0000_i1048" type="#_x0000_t75" style="width:28pt;height:15pt" o:ole="">
            <v:imagedata r:id="rId56" o:title=""/>
          </v:shape>
          <o:OLEObject Type="Embed" ProgID="Equation.DSMT4" ShapeID="_x0000_i1048" DrawAspect="Content" ObjectID="_1623436866" r:id="rId57"/>
        </w:object>
      </w:r>
      <w:r>
        <w:rPr>
          <w:rFonts w:ascii="David" w:hAnsi="David" w:hint="cs"/>
          <w:rtl/>
        </w:rPr>
        <w:t xml:space="preserve"> (</w:t>
      </w:r>
      <w:r>
        <w:rPr>
          <w:rFonts w:ascii="David" w:hAnsi="David"/>
        </w:rPr>
        <w:t>MinPts</w:t>
      </w:r>
      <w:r>
        <w:rPr>
          <w:rFonts w:ascii="David" w:hAnsi="David" w:hint="cs"/>
          <w:rtl/>
        </w:rPr>
        <w:t xml:space="preserve">) מספר הנקודות המינימאלי בסביבת </w:t>
      </w:r>
      <w:r w:rsidRPr="00D43479">
        <w:rPr>
          <w:rFonts w:ascii="David" w:hAnsi="David"/>
          <w:position w:val="-6"/>
        </w:rPr>
        <w:object w:dxaOrig="180" w:dyaOrig="200">
          <v:shape id="_x0000_i1049" type="#_x0000_t75" style="width:9pt;height:10pt" o:ole="">
            <v:imagedata r:id="rId54" o:title=""/>
          </v:shape>
          <o:OLEObject Type="Embed" ProgID="Equation.DSMT4" ShapeID="_x0000_i1049" DrawAspect="Content" ObjectID="_1623436867" r:id="rId58"/>
        </w:object>
      </w:r>
      <w:r>
        <w:rPr>
          <w:rFonts w:ascii="David" w:hAnsi="David" w:hint="cs"/>
          <w:rtl/>
        </w:rPr>
        <w:t xml:space="preserve"> של נקודה </w:t>
      </w:r>
      <w:r w:rsidRPr="00D43479">
        <w:rPr>
          <w:rFonts w:ascii="David" w:hAnsi="David"/>
          <w:position w:val="-6"/>
        </w:rPr>
        <w:object w:dxaOrig="180" w:dyaOrig="200">
          <v:shape id="_x0000_i1050" type="#_x0000_t75" style="width:9pt;height:10pt" o:ole="">
            <v:imagedata r:id="rId59" o:title=""/>
          </v:shape>
          <o:OLEObject Type="Embed" ProgID="Equation.DSMT4" ShapeID="_x0000_i1050" DrawAspect="Content" ObjectID="_1623436868" r:id="rId60"/>
        </w:object>
      </w:r>
      <w:r>
        <w:rPr>
          <w:rFonts w:ascii="David" w:hAnsi="David" w:hint="cs"/>
          <w:rtl/>
        </w:rPr>
        <w:t>, בכדי שתהווה נקודת ליבה: נקודות ליבה הן נקודות הנמצאות במרכז צפוף דיו, באופן שמרוכזות סביבן ברדיוס ה-</w:t>
      </w:r>
      <w:r w:rsidRPr="00D43479">
        <w:rPr>
          <w:rFonts w:ascii="David" w:hAnsi="David"/>
          <w:position w:val="-6"/>
        </w:rPr>
        <w:object w:dxaOrig="180" w:dyaOrig="200">
          <v:shape id="_x0000_i1051" type="#_x0000_t75" style="width:9pt;height:10pt" o:ole="">
            <v:imagedata r:id="rId54" o:title=""/>
          </v:shape>
          <o:OLEObject Type="Embed" ProgID="Equation.DSMT4" ShapeID="_x0000_i1051" DrawAspect="Content" ObjectID="_1623436869" r:id="rId61"/>
        </w:object>
      </w:r>
      <w:r>
        <w:rPr>
          <w:rFonts w:ascii="David" w:hAnsi="David" w:hint="cs"/>
          <w:rtl/>
        </w:rPr>
        <w:t xml:space="preserve"> שנקבע </w:t>
      </w:r>
      <w:r w:rsidRPr="00D43479">
        <w:rPr>
          <w:rFonts w:ascii="David" w:hAnsi="David"/>
          <w:position w:val="-10"/>
        </w:rPr>
        <w:object w:dxaOrig="560" w:dyaOrig="300">
          <v:shape id="_x0000_i1052" type="#_x0000_t75" style="width:28pt;height:15pt" o:ole="">
            <v:imagedata r:id="rId56" o:title=""/>
          </v:shape>
          <o:OLEObject Type="Embed" ProgID="Equation.DSMT4" ShapeID="_x0000_i1052" DrawAspect="Content" ObjectID="_1623436870" r:id="rId62"/>
        </w:object>
      </w:r>
      <w:r>
        <w:rPr>
          <w:rFonts w:ascii="David" w:hAnsi="David" w:hint="cs"/>
          <w:rtl/>
        </w:rPr>
        <w:t xml:space="preserve"> לכל הפחות. האלגוריתם סורק את הנקודות בסט הנתונים ומסווג אותן לנקודות ליבה ונקודות "רעש". כאשר נמצאת נקודת ליבה חדשה, יוצרים ממנה אשכול חדש, ונקודות בסביבת ה-</w:t>
      </w:r>
      <w:r w:rsidRPr="00D43479">
        <w:rPr>
          <w:rFonts w:ascii="David" w:hAnsi="David"/>
          <w:position w:val="-6"/>
        </w:rPr>
        <w:object w:dxaOrig="180" w:dyaOrig="200">
          <v:shape id="_x0000_i1053" type="#_x0000_t75" style="width:9pt;height:10pt" o:ole="">
            <v:imagedata r:id="rId54" o:title=""/>
          </v:shape>
          <o:OLEObject Type="Embed" ProgID="Equation.DSMT4" ShapeID="_x0000_i1053" DrawAspect="Content" ObjectID="_1623436871" r:id="rId63"/>
        </w:object>
      </w:r>
      <w:r>
        <w:rPr>
          <w:rFonts w:ascii="David" w:hAnsi="David" w:hint="cs"/>
          <w:rtl/>
        </w:rPr>
        <w:t xml:space="preserve"> שלה מצורפות לאשכול שלה. ממשיכים לסווג ולשייך את הנקודות עד אשר כל הנקודות סווגו/שויכו. </w:t>
      </w:r>
    </w:p>
    <w:p w:rsidR="00D43479" w:rsidRDefault="00D43479" w:rsidP="00D43479">
      <w:pPr>
        <w:pStyle w:val="ab"/>
        <w:spacing w:after="0"/>
        <w:jc w:val="both"/>
        <w:rPr>
          <w:rFonts w:ascii="David" w:hAnsi="David"/>
          <w:rtl/>
        </w:rPr>
      </w:pPr>
      <w:r>
        <w:rPr>
          <w:rFonts w:ascii="David" w:hAnsi="David" w:hint="cs"/>
          <w:rtl/>
        </w:rPr>
        <w:t>הגדרת המינוח של נקודת ליבה יחד עם מספר מינימאלי של נקו</w:t>
      </w:r>
      <w:r w:rsidR="00EE7812">
        <w:rPr>
          <w:rFonts w:ascii="David" w:hAnsi="David" w:hint="cs"/>
          <w:rtl/>
        </w:rPr>
        <w:t xml:space="preserve">דות בשכנות ורדיוס הסביבה מבטיחים שנקודות קיצון ורעשים יישארו כאלה ולא יגררו אחריהם את האשכול כולו. </w:t>
      </w:r>
    </w:p>
    <w:p w:rsidR="00EE7812" w:rsidRDefault="00EE7812" w:rsidP="00EE7812">
      <w:pPr>
        <w:pStyle w:val="ab"/>
        <w:spacing w:after="0"/>
        <w:jc w:val="both"/>
        <w:rPr>
          <w:rFonts w:ascii="David" w:hAnsi="David"/>
          <w:rtl/>
        </w:rPr>
      </w:pPr>
      <w:r>
        <w:rPr>
          <w:rFonts w:ascii="David" w:hAnsi="David" w:hint="cs"/>
          <w:rtl/>
        </w:rPr>
        <w:t xml:space="preserve">הבחירה שלי בגישה זו ובאלגוריתם </w:t>
      </w:r>
      <w:r>
        <w:rPr>
          <w:rFonts w:ascii="David" w:hAnsi="David"/>
        </w:rPr>
        <w:t>DBSCAN</w:t>
      </w:r>
      <w:r>
        <w:rPr>
          <w:rFonts w:ascii="David" w:hAnsi="David" w:hint="cs"/>
          <w:rtl/>
        </w:rPr>
        <w:t xml:space="preserve"> בפרט היא בשל היכולת שלו למצוא את הצורות הלא טריוויאליות ולכפר על הרגישות לרעשים שיש ל-</w:t>
      </w:r>
      <w:r>
        <w:rPr>
          <w:rFonts w:ascii="David" w:hAnsi="David"/>
        </w:rPr>
        <w:t>k-means</w:t>
      </w:r>
      <w:r>
        <w:rPr>
          <w:rFonts w:ascii="David" w:hAnsi="David" w:hint="cs"/>
          <w:rtl/>
        </w:rPr>
        <w:t>, וכן בשל זמן הריצה של האלגוריתם, שאף הוא בדומה ל-</w:t>
      </w:r>
      <w:r>
        <w:rPr>
          <w:rFonts w:ascii="David" w:hAnsi="David"/>
        </w:rPr>
        <w:t>k-means</w:t>
      </w:r>
      <w:r>
        <w:rPr>
          <w:rFonts w:ascii="David" w:hAnsi="David" w:hint="cs"/>
          <w:rtl/>
        </w:rPr>
        <w:t xml:space="preserve"> יחסית סביר (</w:t>
      </w:r>
      <w:r w:rsidRPr="00EE7812">
        <w:rPr>
          <w:rFonts w:ascii="David" w:hAnsi="David"/>
          <w:position w:val="-10"/>
        </w:rPr>
        <w:object w:dxaOrig="780" w:dyaOrig="300">
          <v:shape id="_x0000_i1054" type="#_x0000_t75" style="width:39pt;height:15pt" o:ole="">
            <v:imagedata r:id="rId64" o:title=""/>
          </v:shape>
          <o:OLEObject Type="Embed" ProgID="Equation.DSMT4" ShapeID="_x0000_i1054" DrawAspect="Content" ObjectID="_1623436872" r:id="rId65"/>
        </w:object>
      </w:r>
      <w:r>
        <w:rPr>
          <w:rFonts w:ascii="David" w:hAnsi="David" w:hint="cs"/>
          <w:rtl/>
        </w:rPr>
        <w:t xml:space="preserve"> או לכל היותר </w:t>
      </w:r>
      <w:r w:rsidRPr="00EE7812">
        <w:rPr>
          <w:rFonts w:ascii="David" w:hAnsi="David"/>
          <w:position w:val="-10"/>
        </w:rPr>
        <w:object w:dxaOrig="560" w:dyaOrig="320">
          <v:shape id="_x0000_i1055" type="#_x0000_t75" style="width:28pt;height:16pt" o:ole="">
            <v:imagedata r:id="rId66" o:title=""/>
          </v:shape>
          <o:OLEObject Type="Embed" ProgID="Equation.DSMT4" ShapeID="_x0000_i1055" DrawAspect="Content" ObjectID="_1623436873" r:id="rId67"/>
        </w:object>
      </w:r>
      <w:r>
        <w:rPr>
          <w:rFonts w:ascii="David" w:hAnsi="David" w:hint="cs"/>
          <w:rtl/>
        </w:rPr>
        <w:t>) וכן בשל סט הנתונים הנידון, שמכיל לא מעט מרכזי צפיפות שגישה זו אולי תוכל לפענח</w:t>
      </w:r>
      <w:r w:rsidR="00165A34">
        <w:rPr>
          <w:rFonts w:ascii="David" w:hAnsi="David" w:hint="cs"/>
          <w:rtl/>
        </w:rPr>
        <w:t>.</w:t>
      </w:r>
    </w:p>
    <w:p w:rsidR="00165A34" w:rsidRDefault="00165A34" w:rsidP="00EE7812">
      <w:pPr>
        <w:pStyle w:val="ab"/>
        <w:spacing w:after="0"/>
        <w:jc w:val="both"/>
        <w:rPr>
          <w:rFonts w:ascii="David" w:hAnsi="David"/>
          <w:rtl/>
        </w:rPr>
      </w:pPr>
    </w:p>
    <w:p w:rsidR="00165A34" w:rsidRDefault="00165A34" w:rsidP="00EE7812">
      <w:pPr>
        <w:pStyle w:val="ab"/>
        <w:spacing w:after="0"/>
        <w:jc w:val="both"/>
        <w:rPr>
          <w:rFonts w:ascii="David" w:hAnsi="David"/>
          <w:rtl/>
        </w:rPr>
      </w:pPr>
    </w:p>
    <w:p w:rsidR="00165A34" w:rsidRDefault="00165A34" w:rsidP="00EE7812">
      <w:pPr>
        <w:pStyle w:val="ab"/>
        <w:spacing w:after="0"/>
        <w:jc w:val="both"/>
        <w:rPr>
          <w:rFonts w:ascii="David" w:hAnsi="David"/>
          <w:rtl/>
        </w:rPr>
      </w:pPr>
    </w:p>
    <w:p w:rsidR="00165A34" w:rsidRDefault="00165A34" w:rsidP="00EE7812">
      <w:pPr>
        <w:pStyle w:val="ab"/>
        <w:spacing w:after="0"/>
        <w:jc w:val="both"/>
        <w:rPr>
          <w:rFonts w:ascii="David" w:hAnsi="David"/>
          <w:rtl/>
        </w:rPr>
      </w:pPr>
    </w:p>
    <w:p w:rsidR="00165A34" w:rsidRDefault="00165A34" w:rsidP="00EE7812">
      <w:pPr>
        <w:pStyle w:val="ab"/>
        <w:spacing w:after="0"/>
        <w:jc w:val="both"/>
        <w:rPr>
          <w:rFonts w:ascii="David" w:hAnsi="David"/>
          <w:rtl/>
        </w:rPr>
      </w:pPr>
    </w:p>
    <w:p w:rsidR="00EE7812" w:rsidRPr="00D43479" w:rsidRDefault="00EE7812" w:rsidP="00EE7812">
      <w:pPr>
        <w:pStyle w:val="ab"/>
        <w:spacing w:after="0"/>
        <w:jc w:val="both"/>
        <w:rPr>
          <w:rFonts w:ascii="David" w:hAnsi="David"/>
        </w:rPr>
      </w:pPr>
    </w:p>
    <w:p w:rsidR="00146760" w:rsidRPr="00A925C1" w:rsidRDefault="00146760" w:rsidP="00236CC5">
      <w:pPr>
        <w:pStyle w:val="ab"/>
        <w:spacing w:after="0"/>
        <w:jc w:val="both"/>
        <w:rPr>
          <w:rFonts w:ascii="David" w:hAnsi="David"/>
          <w:rtl/>
        </w:rPr>
      </w:pPr>
    </w:p>
    <w:p w:rsidR="00A925C1" w:rsidRDefault="00A925C1" w:rsidP="00A925C1">
      <w:pPr>
        <w:spacing w:after="0"/>
        <w:ind w:left="360"/>
        <w:jc w:val="both"/>
        <w:rPr>
          <w:rFonts w:ascii="David" w:hAnsi="David"/>
          <w:rtl/>
        </w:rPr>
      </w:pPr>
    </w:p>
    <w:p w:rsidR="00A925C1" w:rsidRPr="00A925C1" w:rsidRDefault="00A925C1" w:rsidP="00A925C1">
      <w:pPr>
        <w:spacing w:after="0"/>
        <w:ind w:left="360"/>
        <w:jc w:val="both"/>
        <w:rPr>
          <w:rtl/>
        </w:rPr>
      </w:pPr>
    </w:p>
    <w:p w:rsidR="004E7268" w:rsidRDefault="004E7268" w:rsidP="004E7268">
      <w:pPr>
        <w:pStyle w:val="2"/>
        <w:numPr>
          <w:ilvl w:val="0"/>
          <w:numId w:val="19"/>
        </w:numPr>
        <w:rPr>
          <w:rtl/>
        </w:rPr>
      </w:pPr>
      <w:bookmarkStart w:id="11" w:name="_Toc10751612"/>
      <w:r>
        <w:rPr>
          <w:rFonts w:hint="cs"/>
          <w:rtl/>
        </w:rPr>
        <w:lastRenderedPageBreak/>
        <w:t>תיאור שלבי ניתוח האשכולות עבור שתי הגישות</w:t>
      </w:r>
      <w:bookmarkEnd w:id="11"/>
    </w:p>
    <w:p w:rsidR="00DF1538" w:rsidRDefault="00165A34" w:rsidP="00DF1538">
      <w:pPr>
        <w:pStyle w:val="ab"/>
        <w:numPr>
          <w:ilvl w:val="0"/>
          <w:numId w:val="37"/>
        </w:numPr>
        <w:jc w:val="both"/>
      </w:pPr>
      <w:r w:rsidRPr="00DF1538">
        <w:rPr>
          <w:rFonts w:hint="cs"/>
          <w:b/>
          <w:bCs/>
          <w:rtl/>
        </w:rPr>
        <w:t>הכנת הנתונים</w:t>
      </w:r>
    </w:p>
    <w:p w:rsidR="00165A34" w:rsidRDefault="00165A34" w:rsidP="005A588A">
      <w:pPr>
        <w:spacing w:after="0"/>
        <w:jc w:val="both"/>
      </w:pPr>
      <w:r>
        <w:rPr>
          <w:rFonts w:hint="cs"/>
          <w:rtl/>
        </w:rPr>
        <w:t>באופן כללי, רב-ממדיות בנתונים מהווה אתגר רציני לתהליכי כריית מידע בכלל ולניתוח אשכולות בפרט: ככל שהממד גבוה יותר, החלוקה נעשית "מלוכלכת" יותר, מתקבלים מבנים יותר אקראיים ופחות משמעותיים וברורים. לפיכך במטרה לייעל ולשפל את תהליך ניתוח האשכולות, נבדוק האם ניתן למזער את ממד סט הנתונים ע"י בדיקת מידת ההשפעה של המאפיינים השונים על סיווג רמת האיכות</w:t>
      </w:r>
      <w:r w:rsidR="000E2EA0">
        <w:rPr>
          <w:rFonts w:hint="cs"/>
          <w:rtl/>
        </w:rPr>
        <w:t xml:space="preserve">. לאחר בדיקת מספר מדדים (מדד ג'יני, רווח אינפורמטיבי ועוד)  באחד המדדים התקבל פלט המצמצם את הממד משמעותית </w:t>
      </w:r>
      <w:r w:rsidR="000E2EA0">
        <w:rPr>
          <w:rtl/>
        </w:rPr>
        <w:t>–</w:t>
      </w:r>
      <w:r w:rsidR="000E2EA0">
        <w:rPr>
          <w:rFonts w:hint="cs"/>
          <w:rtl/>
        </w:rPr>
        <w:t xml:space="preserve"> </w:t>
      </w:r>
    </w:p>
    <w:p w:rsidR="000E2EA0" w:rsidRDefault="000E2EA0" w:rsidP="0098687E">
      <w:pPr>
        <w:bidi w:val="0"/>
        <w:spacing w:after="0"/>
        <w:ind w:left="360"/>
      </w:pPr>
      <w:r w:rsidRPr="000E2EA0">
        <w:object w:dxaOrig="2130" w:dyaOrig="830">
          <v:shape id="_x0000_i1056" type="#_x0000_t75" style="width:79.75pt;height:30.95pt" o:ole="">
            <v:imagedata r:id="rId68" o:title=""/>
          </v:shape>
          <o:OLEObject Type="Embed" ProgID="Package" ShapeID="_x0000_i1056" DrawAspect="Content" ObjectID="_1623436874" r:id="rId69"/>
        </w:object>
      </w:r>
    </w:p>
    <w:p w:rsidR="000E2EA0" w:rsidRDefault="000E2EA0" w:rsidP="005A588A">
      <w:pPr>
        <w:spacing w:after="0"/>
        <w:jc w:val="both"/>
        <w:rPr>
          <w:rtl/>
        </w:rPr>
      </w:pPr>
      <w:r>
        <w:rPr>
          <w:rFonts w:hint="cs"/>
          <w:rtl/>
        </w:rPr>
        <w:t>כמו כן, נמיר את משתנה איכות היין לנומינלי, וננרמל את כל יתר המאפיינים לטווח שבין 0 ל-1 בכדי שפונקציית המרחקים/ד</w:t>
      </w:r>
      <w:r w:rsidR="00DF1538">
        <w:rPr>
          <w:rFonts w:hint="cs"/>
          <w:rtl/>
        </w:rPr>
        <w:t xml:space="preserve">מיון לא תייחס משקל עודף למשתנים מסוימים על פני אחרים, מה שעשוי לגרום חריגות בשל </w:t>
      </w:r>
      <w:r>
        <w:rPr>
          <w:rFonts w:hint="cs"/>
          <w:rtl/>
        </w:rPr>
        <w:t>הבדלים בסולמות מדידה. להלן סט הנתונים המעודכן</w:t>
      </w:r>
      <w:r w:rsidR="00DF1538">
        <w:rPr>
          <w:rFonts w:hint="cs"/>
          <w:rtl/>
        </w:rPr>
        <w:t xml:space="preserve"> לאחר צמצום  הממדים ונרמול. </w:t>
      </w:r>
      <w:r>
        <w:rPr>
          <w:rFonts w:hint="cs"/>
          <w:rtl/>
        </w:rPr>
        <w:t xml:space="preserve">נשתמש בו לניתוח האשכולות ב-2 הגישות </w:t>
      </w:r>
      <w:r>
        <w:rPr>
          <w:rtl/>
        </w:rPr>
        <w:t>–</w:t>
      </w:r>
      <w:r>
        <w:rPr>
          <w:rFonts w:hint="cs"/>
          <w:rtl/>
        </w:rPr>
        <w:t xml:space="preserve"> </w:t>
      </w:r>
    </w:p>
    <w:p w:rsidR="000E2EA0" w:rsidRDefault="00AF5E11" w:rsidP="0098687E">
      <w:pPr>
        <w:bidi w:val="0"/>
        <w:spacing w:after="0"/>
        <w:ind w:left="360"/>
        <w:jc w:val="both"/>
        <w:rPr>
          <w:rtl/>
        </w:rPr>
      </w:pPr>
      <w:r w:rsidRPr="00AF5E11">
        <w:object w:dxaOrig="2110" w:dyaOrig="830">
          <v:shape id="_x0000_i1057" type="#_x0000_t75" style="width:76.5pt;height:29.95pt" o:ole="">
            <v:imagedata r:id="rId70" o:title=""/>
          </v:shape>
          <o:OLEObject Type="Embed" ProgID="Package" ShapeID="_x0000_i1057" DrawAspect="Content" ObjectID="_1623436875" r:id="rId71"/>
        </w:object>
      </w:r>
    </w:p>
    <w:p w:rsidR="00DF1538" w:rsidRDefault="00DF1538" w:rsidP="00DF1538">
      <w:pPr>
        <w:pStyle w:val="ab"/>
        <w:numPr>
          <w:ilvl w:val="0"/>
          <w:numId w:val="37"/>
        </w:numPr>
        <w:jc w:val="both"/>
        <w:rPr>
          <w:b/>
          <w:bCs/>
        </w:rPr>
      </w:pPr>
      <w:r w:rsidRPr="00DF1538">
        <w:rPr>
          <w:rFonts w:hint="cs"/>
          <w:b/>
          <w:bCs/>
          <w:rtl/>
        </w:rPr>
        <w:t xml:space="preserve">פרמטרים וערכיהם </w:t>
      </w:r>
    </w:p>
    <w:p w:rsidR="00DF1538" w:rsidRDefault="00DF1538" w:rsidP="00DF1538">
      <w:pPr>
        <w:pStyle w:val="ab"/>
        <w:numPr>
          <w:ilvl w:val="1"/>
          <w:numId w:val="37"/>
        </w:numPr>
        <w:jc w:val="both"/>
        <w:rPr>
          <w:b/>
          <w:bCs/>
        </w:rPr>
      </w:pPr>
      <w:r w:rsidRPr="00DF1538">
        <w:rPr>
          <w:rFonts w:hint="cs"/>
          <w:b/>
          <w:bCs/>
          <w:rtl/>
        </w:rPr>
        <w:t xml:space="preserve">אלגוריתם </w:t>
      </w:r>
      <w:r w:rsidRPr="00DF1538">
        <w:rPr>
          <w:rFonts w:ascii="David" w:hAnsi="David"/>
          <w:b/>
          <w:bCs/>
        </w:rPr>
        <w:t>k-means</w:t>
      </w:r>
      <w:r w:rsidRPr="00DF1538">
        <w:rPr>
          <w:rFonts w:ascii="David" w:hAnsi="David" w:hint="cs"/>
          <w:b/>
          <w:bCs/>
          <w:rtl/>
        </w:rPr>
        <w:t>:</w:t>
      </w:r>
    </w:p>
    <w:p w:rsidR="0015081D" w:rsidRDefault="0015081D" w:rsidP="0015081D">
      <w:pPr>
        <w:ind w:left="720"/>
        <w:jc w:val="both"/>
        <w:rPr>
          <w:rtl/>
        </w:rPr>
      </w:pPr>
      <w:r>
        <w:rPr>
          <w:rFonts w:hint="cs"/>
          <w:rtl/>
        </w:rPr>
        <w:t xml:space="preserve">הפרמטר העיקרי עבור האלגוריתם הקלאסי של </w:t>
      </w:r>
      <w:r w:rsidRPr="0015081D">
        <w:rPr>
          <w:rFonts w:ascii="David" w:hAnsi="David"/>
        </w:rPr>
        <w:t>k-means</w:t>
      </w:r>
      <w:r w:rsidRPr="0015081D">
        <w:rPr>
          <w:rFonts w:ascii="David" w:hAnsi="David" w:hint="cs"/>
          <w:rtl/>
        </w:rPr>
        <w:t xml:space="preserve">, </w:t>
      </w:r>
      <w:r>
        <w:rPr>
          <w:rFonts w:ascii="David" w:hAnsi="David" w:hint="cs"/>
          <w:rtl/>
        </w:rPr>
        <w:t>הוא</w:t>
      </w:r>
      <w:r w:rsidRPr="0015081D">
        <w:rPr>
          <w:rFonts w:ascii="David" w:hAnsi="David" w:hint="cs"/>
          <w:rtl/>
        </w:rPr>
        <w:t xml:space="preserve"> הערך של </w:t>
      </w:r>
      <w:r w:rsidRPr="0015081D">
        <w:rPr>
          <w:rFonts w:ascii="David" w:hAnsi="David"/>
        </w:rPr>
        <w:t>k</w:t>
      </w:r>
      <w:r w:rsidRPr="0015081D">
        <w:rPr>
          <w:rFonts w:ascii="David" w:hAnsi="David" w:hint="cs"/>
          <w:rtl/>
        </w:rPr>
        <w:t xml:space="preserve">, מספר האשכולות המבוקשים לחלוקה (בהתאם לפרמטר זה נקבעות </w:t>
      </w:r>
      <w:r w:rsidRPr="0015081D">
        <w:rPr>
          <w:rFonts w:ascii="David" w:hAnsi="David"/>
        </w:rPr>
        <w:t>k</w:t>
      </w:r>
      <w:r w:rsidRPr="0015081D">
        <w:rPr>
          <w:rFonts w:ascii="David" w:hAnsi="David" w:hint="cs"/>
          <w:rtl/>
        </w:rPr>
        <w:t xml:space="preserve"> הנקודות הראשונות</w:t>
      </w:r>
      <w:r>
        <w:rPr>
          <w:rFonts w:hint="cs"/>
          <w:b/>
          <w:bCs/>
          <w:rtl/>
        </w:rPr>
        <w:t xml:space="preserve"> </w:t>
      </w:r>
      <w:r>
        <w:rPr>
          <w:rFonts w:hint="cs"/>
          <w:rtl/>
        </w:rPr>
        <w:t xml:space="preserve">שיוצרו את הקלאסטרים ההתחלתיים). </w:t>
      </w:r>
    </w:p>
    <w:p w:rsidR="0015081D" w:rsidRDefault="0015081D" w:rsidP="0015081D">
      <w:pPr>
        <w:ind w:left="720"/>
        <w:jc w:val="both"/>
        <w:rPr>
          <w:rFonts w:ascii="David" w:hAnsi="David"/>
          <w:rtl/>
        </w:rPr>
      </w:pPr>
      <w:r>
        <w:rPr>
          <w:rFonts w:hint="cs"/>
          <w:rtl/>
        </w:rPr>
        <w:t xml:space="preserve">בוצעו מספר ניסיונות הרצה עם ערכי </w:t>
      </w:r>
      <w:r w:rsidRPr="0015081D">
        <w:rPr>
          <w:rFonts w:ascii="David" w:hAnsi="David"/>
        </w:rPr>
        <w:t>k</w:t>
      </w:r>
      <w:r>
        <w:rPr>
          <w:rFonts w:hint="cs"/>
          <w:rtl/>
        </w:rPr>
        <w:t xml:space="preserve"> שונים, וכן השוואה אל מול האלגוריתם </w:t>
      </w:r>
      <w:r>
        <w:rPr>
          <w:rFonts w:ascii="David" w:hAnsi="David"/>
        </w:rPr>
        <w:t xml:space="preserve"> x-means</w:t>
      </w:r>
      <w:r>
        <w:rPr>
          <w:rFonts w:ascii="David" w:hAnsi="David" w:hint="cs"/>
          <w:rtl/>
        </w:rPr>
        <w:t xml:space="preserve"> ב- </w:t>
      </w:r>
      <w:r>
        <w:rPr>
          <w:rFonts w:ascii="David" w:hAnsi="David"/>
        </w:rPr>
        <w:t>Weka</w:t>
      </w:r>
      <w:r>
        <w:rPr>
          <w:rFonts w:ascii="David" w:hAnsi="David" w:hint="cs"/>
          <w:rtl/>
        </w:rPr>
        <w:t xml:space="preserve"> המהווה ניסיון שיפור ל-</w:t>
      </w:r>
      <w:r w:rsidRPr="0015081D">
        <w:rPr>
          <w:rFonts w:ascii="David" w:hAnsi="David"/>
        </w:rPr>
        <w:t xml:space="preserve"> k</w:t>
      </w:r>
      <w:r>
        <w:rPr>
          <w:rFonts w:ascii="David" w:hAnsi="David"/>
        </w:rPr>
        <w:t>-means</w:t>
      </w:r>
      <w:r>
        <w:rPr>
          <w:rFonts w:ascii="David" w:hAnsi="David" w:hint="cs"/>
          <w:rtl/>
        </w:rPr>
        <w:t>, ובין היתר כולל קביעה אוטומטית של ערך ה-</w:t>
      </w:r>
      <w:r>
        <w:rPr>
          <w:rFonts w:ascii="David" w:hAnsi="David"/>
        </w:rPr>
        <w:t>k</w:t>
      </w:r>
      <w:r>
        <w:rPr>
          <w:rFonts w:ascii="David" w:hAnsi="David" w:hint="cs"/>
          <w:rtl/>
        </w:rPr>
        <w:t xml:space="preserve"> האופטימאלי מבין טווח ערכים נתון. המסקנה מהבדיקות וההשוואה אל </w:t>
      </w:r>
      <w:r>
        <w:rPr>
          <w:rFonts w:ascii="David" w:hAnsi="David"/>
        </w:rPr>
        <w:t>x-means</w:t>
      </w:r>
      <w:r>
        <w:rPr>
          <w:rFonts w:ascii="David" w:hAnsi="David" w:hint="cs"/>
          <w:rtl/>
        </w:rPr>
        <w:t xml:space="preserve"> התוצאות המיטביות מתקבלות עבור </w:t>
      </w:r>
      <w:r>
        <w:rPr>
          <w:rFonts w:ascii="David" w:hAnsi="David"/>
        </w:rPr>
        <w:t>k=2</w:t>
      </w:r>
      <w:r>
        <w:rPr>
          <w:rFonts w:ascii="David" w:hAnsi="David" w:hint="cs"/>
          <w:rtl/>
        </w:rPr>
        <w:t xml:space="preserve">, דהיינו 2 אשכולות. </w:t>
      </w:r>
    </w:p>
    <w:p w:rsidR="0015081D" w:rsidRDefault="0015081D" w:rsidP="0015081D">
      <w:pPr>
        <w:ind w:left="720"/>
        <w:jc w:val="both"/>
        <w:rPr>
          <w:rFonts w:ascii="David" w:hAnsi="David"/>
          <w:rtl/>
        </w:rPr>
      </w:pPr>
      <w:r>
        <w:rPr>
          <w:rFonts w:ascii="David" w:hAnsi="David" w:hint="cs"/>
          <w:rtl/>
        </w:rPr>
        <w:t xml:space="preserve">פרמטר חשוב נוסף באלגוריתם זה הוא פונקציית המרחק שעל בסיסה נקבעת מידת הקירוב והשיוך בהתאם של כל נקודה לאשכול הכי קרוב אליה. בגרסת </w:t>
      </w:r>
      <w:r>
        <w:rPr>
          <w:rFonts w:ascii="David" w:hAnsi="David"/>
        </w:rPr>
        <w:t>Weka</w:t>
      </w:r>
      <w:r>
        <w:rPr>
          <w:rFonts w:ascii="David" w:hAnsi="David" w:hint="cs"/>
          <w:rtl/>
        </w:rPr>
        <w:t xml:space="preserve"> אצלי הייתה תמיכה רק בפונקציות המרחק של מנהטן ושל אוקלידס. על אף הפוטנציאל של המרחק האוקלידי להגברת השגיאה במקרה של רעשים רמת הדיוק שלו בהשוואה למנהטן הייתה טיפה טובה יותר, לפיכך נבחר בפונקציית מרחק האוקלידית.</w:t>
      </w:r>
    </w:p>
    <w:p w:rsidR="0015081D" w:rsidRPr="0098687E" w:rsidRDefault="0015081D" w:rsidP="0098687E">
      <w:pPr>
        <w:ind w:left="720"/>
        <w:jc w:val="both"/>
        <w:rPr>
          <w:rFonts w:ascii="David" w:hAnsi="David"/>
        </w:rPr>
      </w:pPr>
      <w:r>
        <w:rPr>
          <w:rFonts w:ascii="David" w:hAnsi="David" w:hint="cs"/>
          <w:rtl/>
        </w:rPr>
        <w:t>פרמטרים אחרים שהינם טכניים בעיקרם כגון ערך ה-</w:t>
      </w:r>
      <w:r>
        <w:rPr>
          <w:rFonts w:ascii="David" w:hAnsi="David"/>
        </w:rPr>
        <w:t>seed</w:t>
      </w:r>
      <w:r>
        <w:rPr>
          <w:rFonts w:ascii="David" w:hAnsi="David" w:hint="cs"/>
          <w:rtl/>
        </w:rPr>
        <w:t xml:space="preserve"> הראשוני לבחירה הרנדומאלית של </w:t>
      </w:r>
      <w:r>
        <w:rPr>
          <w:rFonts w:ascii="David" w:hAnsi="David"/>
        </w:rPr>
        <w:t xml:space="preserve">k </w:t>
      </w:r>
      <w:r>
        <w:rPr>
          <w:rFonts w:ascii="David" w:hAnsi="David" w:hint="cs"/>
          <w:rtl/>
        </w:rPr>
        <w:t>הנקודות הושארו עם ערכי ברירת המחדל.</w:t>
      </w:r>
    </w:p>
    <w:p w:rsidR="0015081D" w:rsidRDefault="0015081D" w:rsidP="0015081D">
      <w:pPr>
        <w:pStyle w:val="ab"/>
        <w:numPr>
          <w:ilvl w:val="1"/>
          <w:numId w:val="37"/>
        </w:numPr>
        <w:jc w:val="both"/>
        <w:rPr>
          <w:b/>
          <w:bCs/>
        </w:rPr>
      </w:pPr>
      <w:r>
        <w:rPr>
          <w:rFonts w:hint="cs"/>
          <w:b/>
          <w:bCs/>
          <w:rtl/>
        </w:rPr>
        <w:t xml:space="preserve">אלגוריתם </w:t>
      </w:r>
      <w:r>
        <w:rPr>
          <w:rFonts w:ascii="David" w:hAnsi="David"/>
          <w:b/>
          <w:bCs/>
        </w:rPr>
        <w:t>DBSCAN</w:t>
      </w:r>
      <w:r>
        <w:rPr>
          <w:rFonts w:hint="cs"/>
          <w:b/>
          <w:bCs/>
          <w:rtl/>
        </w:rPr>
        <w:t>:</w:t>
      </w:r>
    </w:p>
    <w:p w:rsidR="00CF552C" w:rsidRDefault="00CF552C" w:rsidP="00CF552C">
      <w:pPr>
        <w:pStyle w:val="ab"/>
        <w:ind w:left="792"/>
        <w:jc w:val="both"/>
        <w:rPr>
          <w:rtl/>
        </w:rPr>
      </w:pPr>
      <w:r>
        <w:rPr>
          <w:rFonts w:hint="cs"/>
          <w:rtl/>
        </w:rPr>
        <w:t xml:space="preserve">לאלגוריתם זה יש לציין את 2 הפרמטרים העיקריים הבאים </w:t>
      </w:r>
      <w:r>
        <w:rPr>
          <w:rtl/>
        </w:rPr>
        <w:t>–</w:t>
      </w:r>
      <w:r>
        <w:rPr>
          <w:rFonts w:hint="cs"/>
          <w:rtl/>
        </w:rPr>
        <w:t xml:space="preserve"> </w:t>
      </w:r>
    </w:p>
    <w:p w:rsidR="0098687E" w:rsidRPr="00CF552C" w:rsidRDefault="00CF552C" w:rsidP="0098687E">
      <w:pPr>
        <w:ind w:left="720"/>
        <w:jc w:val="both"/>
      </w:pPr>
      <w:r w:rsidRPr="0098687E">
        <w:rPr>
          <w:b/>
          <w:bCs/>
          <w:position w:val="-6"/>
        </w:rPr>
        <w:object w:dxaOrig="180" w:dyaOrig="200">
          <v:shape id="_x0000_i1058" type="#_x0000_t75" style="width:9pt;height:10pt" o:ole="">
            <v:imagedata r:id="rId54" o:title=""/>
          </v:shape>
          <o:OLEObject Type="Embed" ProgID="Equation.DSMT4" ShapeID="_x0000_i1058" DrawAspect="Content" ObjectID="_1623436876" r:id="rId72"/>
        </w:object>
      </w:r>
      <w:r w:rsidRPr="0098687E">
        <w:rPr>
          <w:rFonts w:ascii="David" w:hAnsi="David" w:hint="cs"/>
          <w:b/>
          <w:bCs/>
          <w:rtl/>
        </w:rPr>
        <w:t xml:space="preserve"> - גודל מינימאלי של רדיוס מינימאלי לשכנות/סמיכות בין 2 נקודות</w:t>
      </w:r>
      <w:r w:rsidRPr="0098687E">
        <w:rPr>
          <w:rFonts w:ascii="David" w:hAnsi="David" w:hint="cs"/>
          <w:rtl/>
        </w:rPr>
        <w:t xml:space="preserve"> </w:t>
      </w:r>
      <w:r w:rsidR="0098687E">
        <w:rPr>
          <w:rtl/>
        </w:rPr>
        <w:t>–</w:t>
      </w:r>
      <w:r w:rsidR="0098687E">
        <w:rPr>
          <w:rFonts w:hint="cs"/>
          <w:rtl/>
        </w:rPr>
        <w:t xml:space="preserve"> במטרה לקבץ יחד את הנקודות הקרובות באמת הערך מוזער משמעותית מברירת המחדל של </w:t>
      </w:r>
      <w:r w:rsidR="0098687E" w:rsidRPr="0098687E">
        <w:rPr>
          <w:rFonts w:ascii="David" w:hAnsi="David"/>
        </w:rPr>
        <w:t>weka</w:t>
      </w:r>
      <w:r w:rsidR="0098687E" w:rsidRPr="0098687E">
        <w:rPr>
          <w:rFonts w:ascii="David" w:hAnsi="David" w:hint="cs"/>
          <w:rtl/>
        </w:rPr>
        <w:t xml:space="preserve"> (0.9), ואכן בכל ניסיון מזעור של </w:t>
      </w:r>
      <w:r w:rsidR="0098687E" w:rsidRPr="00D43479">
        <w:rPr>
          <w:position w:val="-6"/>
        </w:rPr>
        <w:object w:dxaOrig="180" w:dyaOrig="200">
          <v:shape id="_x0000_i1059" type="#_x0000_t75" style="width:9pt;height:10pt" o:ole="">
            <v:imagedata r:id="rId54" o:title=""/>
          </v:shape>
          <o:OLEObject Type="Embed" ProgID="Equation.DSMT4" ShapeID="_x0000_i1059" DrawAspect="Content" ObjectID="_1623436877" r:id="rId73"/>
        </w:object>
      </w:r>
      <w:r w:rsidR="0098687E" w:rsidRPr="0098687E">
        <w:rPr>
          <w:rFonts w:ascii="David" w:hAnsi="David" w:hint="cs"/>
          <w:rtl/>
        </w:rPr>
        <w:t xml:space="preserve"> דיוק הסיווג לפי נקודות שחולקו לאותו אשכול עלה, עם זאת, החל מאיזשהו סף מסוים, מגיעים ל-</w:t>
      </w:r>
      <w:r w:rsidR="0098687E" w:rsidRPr="0098687E">
        <w:rPr>
          <w:rFonts w:ascii="David" w:hAnsi="David"/>
        </w:rPr>
        <w:t>Threshold</w:t>
      </w:r>
      <w:r w:rsidR="0098687E" w:rsidRPr="0098687E">
        <w:rPr>
          <w:rFonts w:ascii="David" w:hAnsi="David" w:hint="cs"/>
          <w:rtl/>
        </w:rPr>
        <w:t>. מאותה נקודה ואילך הדיוק אמנם ממשיך לעלות, אך מצד שני, מרוב שה-</w:t>
      </w:r>
      <w:r w:rsidR="0098687E" w:rsidRPr="00D43479">
        <w:rPr>
          <w:position w:val="-6"/>
        </w:rPr>
        <w:object w:dxaOrig="180" w:dyaOrig="200">
          <v:shape id="_x0000_i1060" type="#_x0000_t75" style="width:9pt;height:10pt" o:ole="">
            <v:imagedata r:id="rId54" o:title=""/>
          </v:shape>
          <o:OLEObject Type="Embed" ProgID="Equation.DSMT4" ShapeID="_x0000_i1060" DrawAspect="Content" ObjectID="_1623436878" r:id="rId74"/>
        </w:object>
      </w:r>
      <w:r w:rsidR="0098687E">
        <w:rPr>
          <w:rFonts w:hint="cs"/>
          <w:rtl/>
        </w:rPr>
        <w:t xml:space="preserve"> קטן יותר ויותר נקודות לא עומדות בסף קירבה של אף נקודת ליבה, וכתוצאה מכך מסווגות כנקודות "רעש" ולא נכללות באף אשכול. מאזן טוב שנמצא פחות או יותר המשפר את הדיוק מחד אך לא מסווג יותר מידי רשומות כ-"רעש" הוא ערך של 0.3. </w:t>
      </w:r>
    </w:p>
    <w:p w:rsidR="00CF552C" w:rsidRDefault="00CF552C" w:rsidP="0098687E">
      <w:pPr>
        <w:ind w:left="720"/>
        <w:jc w:val="both"/>
        <w:rPr>
          <w:rtl/>
        </w:rPr>
      </w:pPr>
      <w:r w:rsidRPr="005A588A">
        <w:rPr>
          <w:b/>
          <w:bCs/>
          <w:position w:val="-10"/>
        </w:rPr>
        <w:object w:dxaOrig="560" w:dyaOrig="300">
          <v:shape id="_x0000_i1061" type="#_x0000_t75" style="width:28pt;height:15pt" o:ole="">
            <v:imagedata r:id="rId56" o:title=""/>
          </v:shape>
          <o:OLEObject Type="Embed" ProgID="Equation.DSMT4" ShapeID="_x0000_i1061" DrawAspect="Content" ObjectID="_1623436879" r:id="rId75"/>
        </w:object>
      </w:r>
      <w:r w:rsidRPr="005A588A">
        <w:rPr>
          <w:rFonts w:ascii="David" w:hAnsi="David" w:hint="cs"/>
          <w:b/>
          <w:bCs/>
          <w:rtl/>
        </w:rPr>
        <w:t xml:space="preserve"> (</w:t>
      </w:r>
      <w:r w:rsidRPr="005A588A">
        <w:rPr>
          <w:rFonts w:ascii="David" w:hAnsi="David"/>
          <w:b/>
          <w:bCs/>
          <w:sz w:val="20"/>
          <w:szCs w:val="20"/>
        </w:rPr>
        <w:t>MinPts</w:t>
      </w:r>
      <w:r w:rsidRPr="005A588A">
        <w:rPr>
          <w:rFonts w:ascii="David" w:hAnsi="David" w:hint="cs"/>
          <w:b/>
          <w:bCs/>
          <w:rtl/>
        </w:rPr>
        <w:t xml:space="preserve">) מספר הנקודות המינימאלי בסביבת </w:t>
      </w:r>
      <w:r w:rsidRPr="005A588A">
        <w:rPr>
          <w:b/>
          <w:bCs/>
          <w:position w:val="-6"/>
        </w:rPr>
        <w:object w:dxaOrig="180" w:dyaOrig="200">
          <v:shape id="_x0000_i1062" type="#_x0000_t75" style="width:9pt;height:10pt" o:ole="">
            <v:imagedata r:id="rId54" o:title=""/>
          </v:shape>
          <o:OLEObject Type="Embed" ProgID="Equation.DSMT4" ShapeID="_x0000_i1062" DrawAspect="Content" ObjectID="_1623436880" r:id="rId76"/>
        </w:object>
      </w:r>
      <w:r w:rsidRPr="005A588A">
        <w:rPr>
          <w:rFonts w:ascii="David" w:hAnsi="David" w:hint="cs"/>
          <w:b/>
          <w:bCs/>
          <w:rtl/>
        </w:rPr>
        <w:t xml:space="preserve"> של נקודה </w:t>
      </w:r>
      <w:r w:rsidRPr="005A588A">
        <w:rPr>
          <w:b/>
          <w:bCs/>
          <w:position w:val="-6"/>
        </w:rPr>
        <w:object w:dxaOrig="180" w:dyaOrig="200">
          <v:shape id="_x0000_i1063" type="#_x0000_t75" style="width:9pt;height:10pt" o:ole="">
            <v:imagedata r:id="rId59" o:title=""/>
          </v:shape>
          <o:OLEObject Type="Embed" ProgID="Equation.DSMT4" ShapeID="_x0000_i1063" DrawAspect="Content" ObjectID="_1623436881" r:id="rId77"/>
        </w:object>
      </w:r>
      <w:r w:rsidRPr="005A588A">
        <w:rPr>
          <w:rFonts w:ascii="David" w:hAnsi="David" w:hint="cs"/>
          <w:b/>
          <w:bCs/>
          <w:rtl/>
        </w:rPr>
        <w:t>, בכדי שתהווה נקודת ליבה</w:t>
      </w:r>
      <w:r w:rsidR="0098687E">
        <w:rPr>
          <w:rFonts w:hint="cs"/>
          <w:rtl/>
        </w:rPr>
        <w:t xml:space="preserve">. גם כאן יש </w:t>
      </w:r>
      <w:r w:rsidR="0098687E" w:rsidRPr="0098687E">
        <w:rPr>
          <w:rFonts w:ascii="David" w:hAnsi="David"/>
        </w:rPr>
        <w:t>Tradeoff</w:t>
      </w:r>
      <w:r w:rsidR="0098687E" w:rsidRPr="0098687E">
        <w:rPr>
          <w:rFonts w:ascii="David" w:hAnsi="David" w:hint="cs"/>
          <w:rtl/>
        </w:rPr>
        <w:t xml:space="preserve">: מצד אחד אפשר להגדיל את המספר, במטרה לקבל אשכולות עם יותר "בשר" ולא חלוקות לכמה נקודות אזוטריות בודדות בקיצון, עם זאת, הגדלה יתר על המידה עלולה להוביל לכך שכל הנקודות יסווגו לאשכול או שניים לכל היותר וכל היתר יסווגו כרעש. מאחר שבסט הנתונים יש אכן גם קבוצות רשומות בודדות של </w:t>
      </w:r>
      <w:r w:rsidR="0098687E">
        <w:rPr>
          <w:rFonts w:hint="cs"/>
          <w:rtl/>
        </w:rPr>
        <w:t xml:space="preserve">יינות טובים מאוד או גרועים מאוד, נשאיר את ערך הפרמטר כברירת המחדל של </w:t>
      </w:r>
      <w:r w:rsidR="0098687E" w:rsidRPr="0098687E">
        <w:rPr>
          <w:rFonts w:ascii="David" w:hAnsi="David"/>
        </w:rPr>
        <w:t>Weka</w:t>
      </w:r>
      <w:r w:rsidR="0098687E" w:rsidRPr="0098687E">
        <w:rPr>
          <w:rFonts w:ascii="David" w:hAnsi="David" w:hint="cs"/>
          <w:rtl/>
        </w:rPr>
        <w:t xml:space="preserve"> (6).</w:t>
      </w:r>
    </w:p>
    <w:p w:rsidR="0015081D" w:rsidRDefault="00CF552C" w:rsidP="00CF552C">
      <w:pPr>
        <w:pStyle w:val="ab"/>
        <w:ind w:left="792"/>
        <w:jc w:val="both"/>
        <w:rPr>
          <w:rFonts w:ascii="David" w:hAnsi="David"/>
          <w:rtl/>
        </w:rPr>
      </w:pPr>
      <w:r>
        <w:rPr>
          <w:rFonts w:hint="cs"/>
          <w:rtl/>
        </w:rPr>
        <w:t xml:space="preserve">כמו גן גם </w:t>
      </w:r>
      <w:r w:rsidR="0015081D">
        <w:rPr>
          <w:rFonts w:hint="cs"/>
          <w:rtl/>
        </w:rPr>
        <w:t xml:space="preserve">לאלגוריתם זה נדרש לציין </w:t>
      </w:r>
      <w:r>
        <w:rPr>
          <w:rFonts w:hint="cs"/>
          <w:rtl/>
        </w:rPr>
        <w:t xml:space="preserve">את </w:t>
      </w:r>
      <w:r w:rsidR="0015081D" w:rsidRPr="005A588A">
        <w:rPr>
          <w:rFonts w:hint="cs"/>
          <w:b/>
          <w:bCs/>
          <w:rtl/>
        </w:rPr>
        <w:t xml:space="preserve">פונקציית </w:t>
      </w:r>
      <w:r w:rsidRPr="005A588A">
        <w:rPr>
          <w:rFonts w:hint="cs"/>
          <w:b/>
          <w:bCs/>
          <w:rtl/>
        </w:rPr>
        <w:t>ה</w:t>
      </w:r>
      <w:r w:rsidR="0015081D" w:rsidRPr="005A588A">
        <w:rPr>
          <w:rFonts w:hint="cs"/>
          <w:b/>
          <w:bCs/>
          <w:rtl/>
        </w:rPr>
        <w:t>מרחק</w:t>
      </w:r>
      <w:r w:rsidR="0015081D">
        <w:rPr>
          <w:rFonts w:hint="cs"/>
          <w:rtl/>
        </w:rPr>
        <w:t xml:space="preserve"> </w:t>
      </w:r>
      <w:r>
        <w:rPr>
          <w:rFonts w:hint="cs"/>
          <w:rtl/>
        </w:rPr>
        <w:t>המבוקשת כפרמטר.</w:t>
      </w:r>
      <w:r w:rsidR="0015081D">
        <w:rPr>
          <w:rFonts w:hint="cs"/>
          <w:rtl/>
        </w:rPr>
        <w:t xml:space="preserve"> להבדיל מאלגורית</w:t>
      </w:r>
      <w:r w:rsidR="0015081D">
        <w:rPr>
          <w:rFonts w:ascii="David" w:hAnsi="David" w:hint="cs"/>
          <w:rtl/>
        </w:rPr>
        <w:t xml:space="preserve">ם </w:t>
      </w:r>
      <w:r w:rsidR="0015081D">
        <w:rPr>
          <w:rFonts w:ascii="David" w:hAnsi="David"/>
        </w:rPr>
        <w:t>k-means</w:t>
      </w:r>
      <w:r w:rsidR="0015081D">
        <w:rPr>
          <w:rFonts w:ascii="David" w:hAnsi="David" w:hint="cs"/>
          <w:rtl/>
        </w:rPr>
        <w:t>, באלגוריתם זה ב-</w:t>
      </w:r>
      <w:r w:rsidR="0015081D">
        <w:rPr>
          <w:rFonts w:ascii="David" w:hAnsi="David"/>
        </w:rPr>
        <w:t>Weka</w:t>
      </w:r>
      <w:r w:rsidR="0015081D">
        <w:rPr>
          <w:rFonts w:ascii="David" w:hAnsi="David" w:hint="cs"/>
          <w:rtl/>
        </w:rPr>
        <w:t xml:space="preserve"> בגרסה המותקנת אצלי יש תמיכה גם בפונקציות המרחק של </w:t>
      </w:r>
      <w:hyperlink r:id="rId78" w:history="1">
        <w:r w:rsidR="0015081D" w:rsidRPr="00CF552C">
          <w:rPr>
            <w:rStyle w:val="Hyperlink"/>
            <w:rFonts w:ascii="David" w:hAnsi="David" w:hint="cs"/>
            <w:rtl/>
          </w:rPr>
          <w:t>מינקו</w:t>
        </w:r>
        <w:r w:rsidRPr="00CF552C">
          <w:rPr>
            <w:rStyle w:val="Hyperlink"/>
            <w:rFonts w:ascii="David" w:hAnsi="David" w:hint="cs"/>
            <w:rtl/>
          </w:rPr>
          <w:t>בסקי</w:t>
        </w:r>
      </w:hyperlink>
      <w:r>
        <w:rPr>
          <w:rFonts w:ascii="David" w:hAnsi="David" w:hint="cs"/>
          <w:rtl/>
        </w:rPr>
        <w:t xml:space="preserve"> (הכללה של מנהטן ואוקלידס עבור חזקה </w:t>
      </w:r>
      <w:r>
        <w:rPr>
          <w:rFonts w:ascii="David" w:hAnsi="David"/>
        </w:rPr>
        <w:t>m</w:t>
      </w:r>
      <w:r>
        <w:rPr>
          <w:rFonts w:ascii="David" w:hAnsi="David" w:hint="cs"/>
          <w:rtl/>
        </w:rPr>
        <w:t xml:space="preserve"> כלשהי) וגם של</w:t>
      </w:r>
      <w:hyperlink r:id="rId79" w:history="1">
        <w:r w:rsidRPr="00CF552C">
          <w:rPr>
            <w:rStyle w:val="Hyperlink"/>
            <w:rFonts w:ascii="David" w:hAnsi="David" w:hint="cs"/>
            <w:rtl/>
          </w:rPr>
          <w:t xml:space="preserve"> צ'בישב</w:t>
        </w:r>
      </w:hyperlink>
      <w:r>
        <w:rPr>
          <w:rFonts w:ascii="David" w:hAnsi="David" w:hint="cs"/>
          <w:rtl/>
        </w:rPr>
        <w:t xml:space="preserve">. בהשוואה מבניהם דווקא פונקציית המרחק של מנהטן הניבה את התוצאות המדויקות ביותר על כן נבחר בה. </w:t>
      </w:r>
    </w:p>
    <w:p w:rsidR="00CF552C" w:rsidRDefault="00CF552C" w:rsidP="00CF552C">
      <w:pPr>
        <w:pStyle w:val="ab"/>
        <w:ind w:left="792"/>
        <w:jc w:val="both"/>
        <w:rPr>
          <w:rFonts w:ascii="David" w:hAnsi="David"/>
          <w:rtl/>
        </w:rPr>
      </w:pPr>
    </w:p>
    <w:p w:rsidR="004E7268" w:rsidRDefault="004E7268" w:rsidP="004E7268">
      <w:pPr>
        <w:pStyle w:val="2"/>
        <w:numPr>
          <w:ilvl w:val="0"/>
          <w:numId w:val="19"/>
        </w:numPr>
        <w:rPr>
          <w:rtl/>
        </w:rPr>
      </w:pPr>
      <w:bookmarkStart w:id="12" w:name="_Toc10751613"/>
      <w:r>
        <w:rPr>
          <w:rFonts w:hint="cs"/>
          <w:rtl/>
        </w:rPr>
        <w:lastRenderedPageBreak/>
        <w:t>דיווח תוצאות הניתוחים</w:t>
      </w:r>
      <w:bookmarkEnd w:id="12"/>
    </w:p>
    <w:p w:rsidR="008F2B75" w:rsidRDefault="005A588A" w:rsidP="008F2B75">
      <w:pPr>
        <w:spacing w:after="0"/>
        <w:ind w:left="360" w:firstLine="360"/>
        <w:jc w:val="both"/>
        <w:rPr>
          <w:rtl/>
        </w:rPr>
      </w:pPr>
      <w:r>
        <w:rPr>
          <w:rFonts w:hint="cs"/>
          <w:rtl/>
        </w:rPr>
        <w:t xml:space="preserve">להלן פלטי תוצאות ניתוח האשכולות לסיווג רמת האיכות ב-2 השיטות שלעיל </w:t>
      </w:r>
      <w:r>
        <w:rPr>
          <w:rtl/>
        </w:rPr>
        <w:t>–</w:t>
      </w:r>
      <w:r>
        <w:rPr>
          <w:rFonts w:hint="cs"/>
          <w:rtl/>
        </w:rPr>
        <w:t xml:space="preserve"> </w:t>
      </w:r>
    </w:p>
    <w:p w:rsidR="004E7268" w:rsidRPr="005A588A" w:rsidRDefault="005A588A" w:rsidP="008F2B75">
      <w:pPr>
        <w:bidi w:val="0"/>
        <w:spacing w:after="0"/>
        <w:jc w:val="both"/>
      </w:pPr>
      <w:r w:rsidRPr="005A588A">
        <w:object w:dxaOrig="2550" w:dyaOrig="830">
          <v:shape id="_x0000_i1064" type="#_x0000_t75" style="width:103.8pt;height:33.5pt" o:ole="">
            <v:imagedata r:id="rId80" o:title=""/>
          </v:shape>
          <o:OLEObject Type="Embed" ProgID="Package" ShapeID="_x0000_i1064" DrawAspect="Content" ObjectID="_1623436882" r:id="rId81"/>
        </w:object>
      </w:r>
      <w:r w:rsidRPr="005A588A">
        <w:object w:dxaOrig="2560" w:dyaOrig="830">
          <v:shape id="_x0000_i1065" type="#_x0000_t75" style="width:103.4pt;height:33.15pt" o:ole="">
            <v:imagedata r:id="rId82" o:title=""/>
          </v:shape>
          <o:OLEObject Type="Embed" ProgID="Package" ShapeID="_x0000_i1065" DrawAspect="Content" ObjectID="_1623436883" r:id="rId83"/>
        </w:object>
      </w:r>
    </w:p>
    <w:p w:rsidR="008F2B75" w:rsidRDefault="008F2B75" w:rsidP="008F2B75">
      <w:pPr>
        <w:pStyle w:val="2"/>
        <w:ind w:left="720"/>
      </w:pPr>
    </w:p>
    <w:p w:rsidR="004E7268" w:rsidRDefault="004E7268" w:rsidP="008F2B75">
      <w:pPr>
        <w:pStyle w:val="2"/>
        <w:numPr>
          <w:ilvl w:val="0"/>
          <w:numId w:val="19"/>
        </w:numPr>
        <w:rPr>
          <w:rtl/>
        </w:rPr>
      </w:pPr>
      <w:bookmarkStart w:id="13" w:name="_Toc10751614"/>
      <w:r>
        <w:rPr>
          <w:rFonts w:hint="cs"/>
          <w:rtl/>
        </w:rPr>
        <w:t>ניתוח השוואתי של התוצאות והסקת מסקנות</w:t>
      </w:r>
      <w:bookmarkEnd w:id="13"/>
      <w:r>
        <w:rPr>
          <w:rFonts w:hint="cs"/>
          <w:rtl/>
        </w:rPr>
        <w:t xml:space="preserve"> </w:t>
      </w:r>
    </w:p>
    <w:p w:rsidR="0060537F" w:rsidRDefault="0060537F" w:rsidP="0060537F">
      <w:pPr>
        <w:ind w:left="720"/>
        <w:jc w:val="both"/>
        <w:rPr>
          <w:rtl/>
        </w:rPr>
      </w:pPr>
      <w:r>
        <w:rPr>
          <w:rFonts w:hint="cs"/>
          <w:rtl/>
        </w:rPr>
        <w:t xml:space="preserve">להלן השוואה של אחוזי דיוק הסיווג מבין 2 המודלים </w:t>
      </w:r>
      <w:r>
        <w:rPr>
          <w:rtl/>
        </w:rPr>
        <w:t>–</w:t>
      </w:r>
      <w:r>
        <w:rPr>
          <w:rFonts w:hint="cs"/>
          <w:rtl/>
        </w:rPr>
        <w:t xml:space="preserve"> </w:t>
      </w:r>
    </w:p>
    <w:tbl>
      <w:tblPr>
        <w:tblStyle w:val="af"/>
        <w:bidiVisual/>
        <w:tblW w:w="0" w:type="auto"/>
        <w:tblInd w:w="765" w:type="dxa"/>
        <w:tblLook w:val="04A0" w:firstRow="1" w:lastRow="0" w:firstColumn="1" w:lastColumn="0" w:noHBand="0" w:noVBand="1"/>
      </w:tblPr>
      <w:tblGrid>
        <w:gridCol w:w="2321"/>
        <w:gridCol w:w="2721"/>
        <w:gridCol w:w="2721"/>
      </w:tblGrid>
      <w:tr w:rsidR="0060537F" w:rsidTr="0060537F">
        <w:tc>
          <w:tcPr>
            <w:tcW w:w="2321" w:type="dxa"/>
            <w:shd w:val="clear" w:color="auto" w:fill="FDE9D9" w:themeFill="accent6" w:themeFillTint="33"/>
          </w:tcPr>
          <w:p w:rsidR="0060537F" w:rsidRPr="0060537F" w:rsidRDefault="0060537F" w:rsidP="0060537F">
            <w:pPr>
              <w:jc w:val="both"/>
              <w:rPr>
                <w:rFonts w:ascii="David" w:hAnsi="David"/>
                <w:rtl/>
              </w:rPr>
            </w:pPr>
            <w:r w:rsidRPr="0060537F">
              <w:rPr>
                <w:rFonts w:ascii="David" w:hAnsi="David"/>
                <w:rtl/>
              </w:rPr>
              <w:t>מודל</w:t>
            </w:r>
          </w:p>
        </w:tc>
        <w:tc>
          <w:tcPr>
            <w:tcW w:w="2721" w:type="dxa"/>
            <w:shd w:val="clear" w:color="auto" w:fill="FDE9D9" w:themeFill="accent6" w:themeFillTint="33"/>
          </w:tcPr>
          <w:p w:rsidR="0060537F" w:rsidRPr="0060537F" w:rsidRDefault="0060537F" w:rsidP="0060537F">
            <w:pPr>
              <w:jc w:val="both"/>
              <w:rPr>
                <w:rFonts w:ascii="David" w:hAnsi="David"/>
                <w:rtl/>
              </w:rPr>
            </w:pPr>
            <w:r w:rsidRPr="0060537F">
              <w:rPr>
                <w:rFonts w:ascii="David" w:hAnsi="David"/>
                <w:rtl/>
              </w:rPr>
              <w:t>% רשומות שסווגו באופן שגוי</w:t>
            </w:r>
          </w:p>
        </w:tc>
        <w:tc>
          <w:tcPr>
            <w:tcW w:w="2721" w:type="dxa"/>
            <w:shd w:val="clear" w:color="auto" w:fill="FDE9D9" w:themeFill="accent6" w:themeFillTint="33"/>
          </w:tcPr>
          <w:p w:rsidR="0060537F" w:rsidRPr="0060537F" w:rsidRDefault="0060537F" w:rsidP="0060537F">
            <w:pPr>
              <w:jc w:val="both"/>
              <w:rPr>
                <w:rFonts w:ascii="David" w:hAnsi="David"/>
                <w:rtl/>
              </w:rPr>
            </w:pPr>
            <w:r w:rsidRPr="0060537F">
              <w:rPr>
                <w:rFonts w:ascii="David" w:hAnsi="David"/>
                <w:rtl/>
              </w:rPr>
              <w:t>% רשומות שסווגו נכון</w:t>
            </w:r>
          </w:p>
        </w:tc>
      </w:tr>
      <w:tr w:rsidR="0060537F" w:rsidTr="0060537F">
        <w:tc>
          <w:tcPr>
            <w:tcW w:w="2321" w:type="dxa"/>
          </w:tcPr>
          <w:p w:rsidR="0060537F" w:rsidRPr="0060537F" w:rsidRDefault="0060537F" w:rsidP="0060537F">
            <w:pPr>
              <w:jc w:val="both"/>
              <w:rPr>
                <w:rFonts w:asciiTheme="majorBidi" w:hAnsiTheme="majorBidi" w:cstheme="majorBidi"/>
              </w:rPr>
            </w:pPr>
            <w:r w:rsidRPr="0060537F">
              <w:rPr>
                <w:rFonts w:asciiTheme="majorBidi" w:hAnsiTheme="majorBidi" w:cstheme="majorBidi"/>
              </w:rPr>
              <w:t>k-means</w:t>
            </w:r>
          </w:p>
        </w:tc>
        <w:tc>
          <w:tcPr>
            <w:tcW w:w="2721" w:type="dxa"/>
          </w:tcPr>
          <w:p w:rsidR="0060537F" w:rsidRPr="0060537F" w:rsidRDefault="0060537F" w:rsidP="0060537F">
            <w:pPr>
              <w:bidi w:val="0"/>
              <w:jc w:val="both"/>
              <w:rPr>
                <w:rFonts w:asciiTheme="majorBidi" w:hAnsiTheme="majorBidi" w:cstheme="majorBidi"/>
              </w:rPr>
            </w:pPr>
            <w:r w:rsidRPr="0060537F">
              <w:rPr>
                <w:rFonts w:asciiTheme="majorBidi" w:hAnsiTheme="majorBidi" w:cstheme="majorBidi"/>
                <w:rtl/>
              </w:rPr>
              <w:t>55.5224</w:t>
            </w:r>
          </w:p>
        </w:tc>
        <w:tc>
          <w:tcPr>
            <w:tcW w:w="2721" w:type="dxa"/>
          </w:tcPr>
          <w:p w:rsidR="0060537F" w:rsidRPr="0060537F" w:rsidRDefault="0060537F" w:rsidP="0060537F">
            <w:pPr>
              <w:bidi w:val="0"/>
              <w:jc w:val="both"/>
              <w:rPr>
                <w:rFonts w:asciiTheme="majorBidi" w:hAnsiTheme="majorBidi" w:cstheme="majorBidi"/>
                <w:rtl/>
              </w:rPr>
            </w:pPr>
            <w:r w:rsidRPr="0060537F">
              <w:rPr>
                <w:rFonts w:asciiTheme="majorBidi" w:hAnsiTheme="majorBidi" w:cstheme="majorBidi"/>
                <w:rtl/>
              </w:rPr>
              <w:t>44.48</w:t>
            </w:r>
          </w:p>
        </w:tc>
      </w:tr>
      <w:tr w:rsidR="0060537F" w:rsidTr="0060537F">
        <w:tc>
          <w:tcPr>
            <w:tcW w:w="2321" w:type="dxa"/>
          </w:tcPr>
          <w:p w:rsidR="0060537F" w:rsidRPr="0060537F" w:rsidRDefault="0060537F" w:rsidP="0060537F">
            <w:pPr>
              <w:jc w:val="both"/>
              <w:rPr>
                <w:rFonts w:asciiTheme="majorBidi" w:hAnsiTheme="majorBidi" w:cstheme="majorBidi"/>
                <w:rtl/>
              </w:rPr>
            </w:pPr>
            <w:r w:rsidRPr="0060537F">
              <w:rPr>
                <w:rFonts w:asciiTheme="majorBidi" w:hAnsiTheme="majorBidi" w:cstheme="majorBidi"/>
              </w:rPr>
              <w:t>DBSCAN</w:t>
            </w:r>
          </w:p>
        </w:tc>
        <w:tc>
          <w:tcPr>
            <w:tcW w:w="2721" w:type="dxa"/>
          </w:tcPr>
          <w:p w:rsidR="0060537F" w:rsidRPr="0060537F" w:rsidRDefault="0060537F" w:rsidP="00201D25">
            <w:pPr>
              <w:bidi w:val="0"/>
              <w:jc w:val="both"/>
              <w:rPr>
                <w:rFonts w:asciiTheme="majorBidi" w:hAnsiTheme="majorBidi" w:cstheme="majorBidi"/>
              </w:rPr>
            </w:pPr>
            <w:r w:rsidRPr="0060537F">
              <w:rPr>
                <w:rFonts w:asciiTheme="majorBidi" w:hAnsiTheme="majorBidi" w:cstheme="majorBidi"/>
                <w:rtl/>
              </w:rPr>
              <w:t>48.7633</w:t>
            </w:r>
          </w:p>
        </w:tc>
        <w:tc>
          <w:tcPr>
            <w:tcW w:w="2721" w:type="dxa"/>
          </w:tcPr>
          <w:p w:rsidR="0060537F" w:rsidRPr="0060537F" w:rsidRDefault="0060537F" w:rsidP="00201D25">
            <w:pPr>
              <w:bidi w:val="0"/>
              <w:jc w:val="both"/>
              <w:rPr>
                <w:rFonts w:asciiTheme="majorBidi" w:hAnsiTheme="majorBidi" w:cstheme="majorBidi"/>
              </w:rPr>
            </w:pPr>
            <w:r w:rsidRPr="0060537F">
              <w:rPr>
                <w:rFonts w:asciiTheme="majorBidi" w:hAnsiTheme="majorBidi" w:cstheme="majorBidi"/>
                <w:rtl/>
              </w:rPr>
              <w:t>51.2367</w:t>
            </w:r>
          </w:p>
        </w:tc>
      </w:tr>
    </w:tbl>
    <w:p w:rsidR="0060537F" w:rsidRPr="0060537F" w:rsidRDefault="0060537F" w:rsidP="0060537F">
      <w:pPr>
        <w:ind w:left="360"/>
        <w:jc w:val="both"/>
      </w:pPr>
    </w:p>
    <w:p w:rsidR="0008451A" w:rsidRDefault="0060537F" w:rsidP="00F30892">
      <w:pPr>
        <w:ind w:left="720"/>
        <w:jc w:val="both"/>
        <w:rPr>
          <w:rFonts w:ascii="David" w:hAnsi="David"/>
          <w:color w:val="000000" w:themeColor="text1"/>
          <w:rtl/>
        </w:rPr>
      </w:pPr>
      <w:r>
        <w:rPr>
          <w:rFonts w:ascii="David" w:hAnsi="David" w:hint="cs"/>
          <w:color w:val="000000" w:themeColor="text1"/>
          <w:rtl/>
        </w:rPr>
        <w:t xml:space="preserve">כפי שניתן לראות, המודל של </w:t>
      </w:r>
      <w:r>
        <w:rPr>
          <w:rFonts w:ascii="David" w:hAnsi="David"/>
          <w:color w:val="000000" w:themeColor="text1"/>
        </w:rPr>
        <w:t>DBSCAN</w:t>
      </w:r>
      <w:r>
        <w:rPr>
          <w:rFonts w:ascii="David" w:hAnsi="David" w:hint="cs"/>
          <w:color w:val="000000" w:themeColor="text1"/>
          <w:rtl/>
        </w:rPr>
        <w:t xml:space="preserve"> הניב תוצאות טובות יותר ממודל </w:t>
      </w:r>
      <w:r>
        <w:rPr>
          <w:rFonts w:ascii="David" w:hAnsi="David"/>
          <w:color w:val="000000" w:themeColor="text1"/>
        </w:rPr>
        <w:t>k-means</w:t>
      </w:r>
      <w:r>
        <w:rPr>
          <w:rFonts w:ascii="David" w:hAnsi="David" w:hint="cs"/>
          <w:color w:val="000000" w:themeColor="text1"/>
          <w:rtl/>
        </w:rPr>
        <w:t xml:space="preserve">. יתר על כן: כזכור ממטלה 21, </w:t>
      </w:r>
      <w:r>
        <w:rPr>
          <w:rFonts w:hint="cs"/>
          <w:rtl/>
        </w:rPr>
        <w:t>חוק הרוב (</w:t>
      </w:r>
      <w:r w:rsidRPr="00984C41">
        <w:rPr>
          <w:rFonts w:ascii="David" w:hAnsi="David"/>
          <w:rtl/>
        </w:rPr>
        <w:t>ה-</w:t>
      </w:r>
      <w:r w:rsidRPr="00984C41">
        <w:rPr>
          <w:rFonts w:ascii="David" w:hAnsi="David"/>
        </w:rPr>
        <w:t>Base line"</w:t>
      </w:r>
      <w:r w:rsidRPr="00984C41">
        <w:rPr>
          <w:rFonts w:ascii="David" w:hAnsi="David"/>
          <w:rtl/>
        </w:rPr>
        <w:t>"</w:t>
      </w:r>
      <w:r>
        <w:rPr>
          <w:rFonts w:hint="cs"/>
          <w:rtl/>
        </w:rPr>
        <w:t xml:space="preserve">) מניב דיוק של 45% בסט הנתונים הקיים. המשמעות היא שמודל </w:t>
      </w:r>
      <w:r w:rsidRPr="0060537F">
        <w:rPr>
          <w:rFonts w:asciiTheme="majorBidi" w:hAnsiTheme="majorBidi" w:cstheme="majorBidi"/>
        </w:rPr>
        <w:t>k-means</w:t>
      </w:r>
      <w:r>
        <w:rPr>
          <w:rFonts w:ascii="David" w:hAnsi="David" w:hint="cs"/>
          <w:color w:val="000000" w:themeColor="text1"/>
          <w:rtl/>
        </w:rPr>
        <w:t xml:space="preserve"> שנוצר כלל לא תורם לניתוח ביחס למצב ההתחלתי. לפיכך נתמקד </w:t>
      </w:r>
      <w:r w:rsidR="00D26AC6">
        <w:rPr>
          <w:rFonts w:ascii="David" w:hAnsi="David" w:hint="cs"/>
          <w:color w:val="000000" w:themeColor="text1"/>
          <w:rtl/>
        </w:rPr>
        <w:t xml:space="preserve">במודל של </w:t>
      </w:r>
      <w:r w:rsidR="00D26AC6">
        <w:rPr>
          <w:rFonts w:ascii="David" w:hAnsi="David"/>
          <w:color w:val="000000" w:themeColor="text1"/>
        </w:rPr>
        <w:t>DBSCAN</w:t>
      </w:r>
      <w:r w:rsidR="00D26AC6">
        <w:rPr>
          <w:rFonts w:ascii="David" w:hAnsi="David" w:hint="cs"/>
          <w:color w:val="000000" w:themeColor="text1"/>
          <w:rtl/>
        </w:rPr>
        <w:t xml:space="preserve"> שכן עבר את סף חוק הרוב וננסה להסיק ממנו מסקנות</w:t>
      </w:r>
      <w:r w:rsidR="0008451A">
        <w:rPr>
          <w:rFonts w:ascii="David" w:hAnsi="David" w:hint="cs"/>
          <w:color w:val="000000" w:themeColor="text1"/>
          <w:rtl/>
        </w:rPr>
        <w:t xml:space="preserve">. ובכן, למרבית הצער, על אף השיפור היחסי אל מול חוק הרוב, החלוקה הקיימת לאשכולות לא תורמת יותר מידי. </w:t>
      </w:r>
      <w:r w:rsidR="00F30892">
        <w:rPr>
          <w:rFonts w:ascii="David" w:hAnsi="David" w:hint="cs"/>
          <w:color w:val="000000" w:themeColor="text1"/>
          <w:rtl/>
        </w:rPr>
        <w:t xml:space="preserve">להלן פילוח סטטיסטי של התפלגות רמות האיכות השונות לאשכולות </w:t>
      </w:r>
      <w:r w:rsidR="0008451A">
        <w:rPr>
          <w:rFonts w:ascii="David" w:hAnsi="David" w:hint="cs"/>
          <w:color w:val="000000" w:themeColor="text1"/>
          <w:rtl/>
        </w:rPr>
        <w:t xml:space="preserve"> </w:t>
      </w:r>
      <w:r w:rsidR="0008451A">
        <w:rPr>
          <w:rFonts w:ascii="David" w:hAnsi="David"/>
          <w:color w:val="000000" w:themeColor="text1"/>
          <w:rtl/>
        </w:rPr>
        <w:t>–</w:t>
      </w:r>
      <w:r w:rsidR="0008451A">
        <w:rPr>
          <w:rFonts w:ascii="David" w:hAnsi="David" w:hint="cs"/>
          <w:color w:val="000000" w:themeColor="text1"/>
          <w:rtl/>
        </w:rPr>
        <w:t xml:space="preserve"> </w:t>
      </w:r>
    </w:p>
    <w:p w:rsidR="0008451A" w:rsidRDefault="0008451A" w:rsidP="0008451A">
      <w:pPr>
        <w:bidi w:val="0"/>
        <w:jc w:val="both"/>
        <w:rPr>
          <w:rFonts w:ascii="David" w:hAnsi="David"/>
          <w:color w:val="000000" w:themeColor="text1"/>
        </w:rPr>
      </w:pPr>
      <w:r>
        <w:rPr>
          <w:rFonts w:ascii="David" w:hAnsi="David" w:hint="cs"/>
          <w:noProof/>
          <w:color w:val="000000" w:themeColor="text1"/>
        </w:rPr>
        <w:drawing>
          <wp:inline distT="0" distB="0" distL="0" distR="0" wp14:anchorId="5D453AEE" wp14:editId="43F2A00A">
            <wp:extent cx="2835717" cy="1179368"/>
            <wp:effectExtent l="133350" t="152400" r="155575" b="1733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27344" cy="117588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F2B75" w:rsidRDefault="0008451A" w:rsidP="00F30892">
      <w:pPr>
        <w:ind w:left="720"/>
        <w:jc w:val="both"/>
        <w:rPr>
          <w:rFonts w:ascii="David" w:hAnsi="David"/>
          <w:color w:val="000000" w:themeColor="text1"/>
          <w:rtl/>
        </w:rPr>
      </w:pPr>
      <w:r>
        <w:rPr>
          <w:rFonts w:ascii="David" w:hAnsi="David" w:hint="cs"/>
          <w:color w:val="000000" w:themeColor="text1"/>
          <w:rtl/>
        </w:rPr>
        <w:t xml:space="preserve">בעמודה הימנית ביותר רשומות </w:t>
      </w:r>
      <w:r w:rsidR="00F30892">
        <w:rPr>
          <w:rFonts w:ascii="David" w:hAnsi="David" w:hint="cs"/>
          <w:color w:val="000000" w:themeColor="text1"/>
          <w:rtl/>
        </w:rPr>
        <w:t>רמות האיכות, שורת הכותרת מציינת את מספרי הקלאסטרים, ותוכן הטבלה מכיל את מספר הרשומות מכל רמת איכות שסווגו לכל קלאסטר. ניתן לראות שכמעט ללא תלות ברמת האיכות, כמעט כל הרשומות מרוכזות בקלאסטר הימני ביותר (קלאסטר מספר 0). באשכול זה יש רשומות מכל רמות האיכות, אז לא ניתן להסיק מזה שום דבר לגבי סיווג רמת האיכות. הרשומות הבודדות שנמצאות באשכולות אחרים מהווים כמות כל כך מזערית ביחס לאוכלוסייה כולה כך שגם היינו יכולים להסיק מזה תובנה כלשהי, האמינות שלה הייתה מוטלת בספק.</w:t>
      </w:r>
    </w:p>
    <w:p w:rsidR="0008451A" w:rsidRDefault="00F30892" w:rsidP="00F30892">
      <w:pPr>
        <w:ind w:left="720"/>
        <w:jc w:val="both"/>
        <w:rPr>
          <w:rFonts w:ascii="David" w:hAnsi="David"/>
          <w:color w:val="000000" w:themeColor="text1"/>
          <w:rtl/>
        </w:rPr>
      </w:pPr>
      <w:r>
        <w:rPr>
          <w:rFonts w:ascii="David" w:hAnsi="David" w:hint="cs"/>
          <w:color w:val="000000" w:themeColor="text1"/>
          <w:rtl/>
        </w:rPr>
        <w:t xml:space="preserve"> </w:t>
      </w:r>
      <w:r w:rsidR="008F2B75">
        <w:rPr>
          <w:rFonts w:ascii="David" w:hAnsi="David" w:hint="cs"/>
          <w:color w:val="000000" w:themeColor="text1"/>
          <w:rtl/>
        </w:rPr>
        <w:t xml:space="preserve">ניתן לראות זאת גם באופן גראפי, מתקדמים לאורך ציר רמת האיכות ונשארים על אותו אשכול מספר אפס (הכחול) למעט החריגים שלא תורמים יותר מידי </w:t>
      </w:r>
      <w:r w:rsidR="008F2B75">
        <w:rPr>
          <w:rFonts w:ascii="David" w:hAnsi="David"/>
          <w:color w:val="000000" w:themeColor="text1"/>
          <w:rtl/>
        </w:rPr>
        <w:t>–</w:t>
      </w:r>
    </w:p>
    <w:p w:rsidR="008F2B75" w:rsidRDefault="008F2B75" w:rsidP="008F2B75">
      <w:pPr>
        <w:bidi w:val="0"/>
        <w:jc w:val="both"/>
        <w:rPr>
          <w:rFonts w:ascii="David" w:hAnsi="David"/>
          <w:color w:val="000000" w:themeColor="text1"/>
        </w:rPr>
      </w:pPr>
      <w:r w:rsidRPr="008F2B75">
        <w:rPr>
          <w:rFonts w:ascii="David" w:hAnsi="David"/>
          <w:noProof/>
          <w:color w:val="000000" w:themeColor="text1"/>
          <w:rtl/>
        </w:rPr>
        <w:drawing>
          <wp:inline distT="0" distB="0" distL="0" distR="0" wp14:anchorId="56191755" wp14:editId="1BA0EBCD">
            <wp:extent cx="3647209" cy="2437384"/>
            <wp:effectExtent l="0" t="0" r="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3647209" cy="2437384"/>
                    </a:xfrm>
                    <a:prstGeom prst="rect">
                      <a:avLst/>
                    </a:prstGeom>
                    <a:noFill/>
                    <a:ln>
                      <a:noFill/>
                    </a:ln>
                  </pic:spPr>
                </pic:pic>
              </a:graphicData>
            </a:graphic>
          </wp:inline>
        </w:drawing>
      </w:r>
    </w:p>
    <w:p w:rsidR="004E7268" w:rsidRDefault="004E7268" w:rsidP="004E7268">
      <w:pPr>
        <w:pStyle w:val="1"/>
        <w:numPr>
          <w:ilvl w:val="0"/>
          <w:numId w:val="17"/>
        </w:numPr>
        <w:rPr>
          <w:rtl/>
        </w:rPr>
      </w:pPr>
      <w:bookmarkStart w:id="14" w:name="_Toc10751615"/>
      <w:r>
        <w:rPr>
          <w:rFonts w:hint="cs"/>
          <w:rtl/>
        </w:rPr>
        <w:lastRenderedPageBreak/>
        <w:t>סיכום ומסקנות</w:t>
      </w:r>
      <w:bookmarkEnd w:id="14"/>
    </w:p>
    <w:p w:rsidR="000D3907" w:rsidRDefault="000D3907" w:rsidP="000D3907">
      <w:pPr>
        <w:jc w:val="both"/>
        <w:rPr>
          <w:rFonts w:ascii="David" w:hAnsi="David"/>
          <w:color w:val="000000" w:themeColor="text1"/>
          <w:rtl/>
        </w:rPr>
      </w:pPr>
    </w:p>
    <w:p w:rsidR="005A095B" w:rsidRDefault="000D3907" w:rsidP="005A095B">
      <w:pPr>
        <w:jc w:val="both"/>
        <w:rPr>
          <w:rFonts w:ascii="David" w:hAnsi="David"/>
          <w:color w:val="000000" w:themeColor="text1"/>
          <w:rtl/>
        </w:rPr>
      </w:pPr>
      <w:r>
        <w:rPr>
          <w:rFonts w:ascii="David" w:hAnsi="David" w:hint="cs"/>
          <w:color w:val="000000" w:themeColor="text1"/>
          <w:rtl/>
        </w:rPr>
        <w:t>מבין כל המודלים לסיווג רמת איכות שהשתמשנו בהם במסגרת המטלות</w:t>
      </w:r>
      <w:r w:rsidR="005A095B">
        <w:rPr>
          <w:rFonts w:ascii="David" w:hAnsi="David" w:hint="cs"/>
          <w:color w:val="000000" w:themeColor="text1"/>
          <w:rtl/>
        </w:rPr>
        <w:t xml:space="preserve">, המודל שהניב את התוצאות הטובות ביותר עבור סט הנתונים הקיים הינו עץ החלטה במימוש של אלגוריתם </w:t>
      </w:r>
      <w:r w:rsidR="005A095B">
        <w:rPr>
          <w:rFonts w:ascii="David" w:hAnsi="David"/>
          <w:color w:val="000000" w:themeColor="text1"/>
        </w:rPr>
        <w:t>CART</w:t>
      </w:r>
      <w:r w:rsidR="005A095B">
        <w:rPr>
          <w:rFonts w:ascii="David" w:hAnsi="David" w:hint="cs"/>
          <w:color w:val="000000" w:themeColor="text1"/>
          <w:rtl/>
        </w:rPr>
        <w:t xml:space="preserve">, עם אחוז דיוק של </w:t>
      </w:r>
      <w:r w:rsidR="005A095B">
        <w:rPr>
          <w:rFonts w:ascii="David" w:hAnsi="David"/>
          <w:color w:val="000000" w:themeColor="text1"/>
        </w:rPr>
        <w:t>55.23%</w:t>
      </w:r>
      <w:r w:rsidR="005A095B">
        <w:rPr>
          <w:rFonts w:ascii="David" w:hAnsi="David" w:hint="cs"/>
          <w:color w:val="000000" w:themeColor="text1"/>
          <w:rtl/>
        </w:rPr>
        <w:t xml:space="preserve">. לפיכך, בהינתן רשומה חדשה עם פרמטרי מדידות של יין הוא מסווג את רמת האיכות שלה באופן הטוב ביותר מבין האחרות. יחד עם זאת, מודל זה קשה לניתוח ולא ברור הלוגיקה שהוא מפעיל לסיווג בשל ריבוי הסתעפויות ורמות עומק. </w:t>
      </w:r>
    </w:p>
    <w:p w:rsidR="005A095B" w:rsidRDefault="005A095B" w:rsidP="005A095B">
      <w:pPr>
        <w:jc w:val="both"/>
        <w:rPr>
          <w:rFonts w:ascii="David" w:hAnsi="David"/>
          <w:color w:val="000000" w:themeColor="text1"/>
          <w:rtl/>
        </w:rPr>
      </w:pPr>
    </w:p>
    <w:p w:rsidR="005A095B" w:rsidRDefault="005A095B" w:rsidP="005A095B">
      <w:pPr>
        <w:jc w:val="both"/>
        <w:rPr>
          <w:rFonts w:ascii="David" w:hAnsi="David"/>
          <w:color w:val="000000" w:themeColor="text1"/>
          <w:rtl/>
        </w:rPr>
      </w:pPr>
      <w:r>
        <w:rPr>
          <w:rFonts w:ascii="David" w:hAnsi="David" w:hint="cs"/>
          <w:color w:val="000000" w:themeColor="text1"/>
          <w:rtl/>
        </w:rPr>
        <w:t xml:space="preserve">לעומת אי-הבהירות של המודל הטוב ביותר שהופק, עם חוקי ההקשר ואסוציאציות מצאנו, קיבלנו כמה חוקים חזקים שברור בדיוק מה הם אומרים וכיצד הם משפיעים על רמת האיכות. למשל </w:t>
      </w:r>
      <w:r>
        <w:rPr>
          <w:rFonts w:ascii="David" w:hAnsi="David"/>
          <w:color w:val="000000" w:themeColor="text1"/>
          <w:rtl/>
        </w:rPr>
        <w:t>–</w:t>
      </w:r>
      <w:r>
        <w:rPr>
          <w:rFonts w:ascii="David" w:hAnsi="David" w:hint="cs"/>
          <w:color w:val="000000" w:themeColor="text1"/>
          <w:rtl/>
        </w:rPr>
        <w:t xml:space="preserve"> אנחנו יודעים ברמת ביטחון של 68% שבשל הקוריאלציה השלילית שבין סוכר שאריתי נמוך לרמת איכות יין בינונית-מינוס, </w:t>
      </w:r>
      <w:r w:rsidR="00D84DF7">
        <w:rPr>
          <w:rFonts w:ascii="David" w:hAnsi="David" w:hint="cs"/>
          <w:color w:val="000000" w:themeColor="text1"/>
          <w:rtl/>
        </w:rPr>
        <w:t>אם נכין יין עם ריכוז סוכר שאריתי נמוך מאוד רמת האיכות לא תהיה לא בינונית. יחד עם זאת, על אף הבהירות של החוק, אנחנו לא יודעים להסיק מכך ישירות האם ההשפעה תהיה לטובה או לרעה על רמת האיכות, כלומר על אף בהירות חוקי ההקשר, תחום הערכים שאליהם הוא מתייחס די מצומצם ולא שופך אור על התמונה הגדולה.</w:t>
      </w:r>
    </w:p>
    <w:p w:rsidR="00D84DF7" w:rsidRDefault="00D84DF7" w:rsidP="005A095B">
      <w:pPr>
        <w:jc w:val="both"/>
        <w:rPr>
          <w:rFonts w:ascii="David" w:hAnsi="David"/>
          <w:color w:val="000000" w:themeColor="text1"/>
          <w:rtl/>
        </w:rPr>
      </w:pPr>
    </w:p>
    <w:p w:rsidR="00D84DF7" w:rsidRDefault="00D84DF7" w:rsidP="005A095B">
      <w:pPr>
        <w:jc w:val="both"/>
        <w:rPr>
          <w:rFonts w:ascii="David" w:hAnsi="David"/>
          <w:color w:val="000000" w:themeColor="text1"/>
          <w:rtl/>
        </w:rPr>
      </w:pPr>
      <w:r>
        <w:rPr>
          <w:rFonts w:ascii="David" w:hAnsi="David" w:hint="cs"/>
          <w:color w:val="000000" w:themeColor="text1"/>
          <w:rtl/>
        </w:rPr>
        <w:t xml:space="preserve">מסקנות: סט הנתונים הקיים די רועש ומוטה, המעט שהופק ממנו למטרת הסיווג וחיזוי תורם רק במעט מעבר לברירת המחדל הטריוויאלית של חוק הרוב. בכדי להשיג תוצאות טובות יותר כדאי אולי לבצע דגימות נוספות יותר מאוזנות ופחות מוטות. </w:t>
      </w:r>
    </w:p>
    <w:p w:rsidR="00D84DF7" w:rsidRDefault="00D84DF7" w:rsidP="005A095B">
      <w:pPr>
        <w:jc w:val="both"/>
        <w:rPr>
          <w:rFonts w:ascii="David" w:hAnsi="David"/>
          <w:color w:val="000000" w:themeColor="text1"/>
          <w:rtl/>
        </w:rPr>
      </w:pPr>
    </w:p>
    <w:p w:rsidR="005A095B" w:rsidRDefault="005A095B" w:rsidP="005A095B">
      <w:pPr>
        <w:jc w:val="both"/>
        <w:rPr>
          <w:rFonts w:ascii="David" w:hAnsi="David"/>
          <w:color w:val="000000" w:themeColor="text1"/>
          <w:rtl/>
        </w:rPr>
      </w:pPr>
    </w:p>
    <w:p w:rsidR="005A095B" w:rsidRPr="005A095B" w:rsidRDefault="005A095B" w:rsidP="005A095B">
      <w:pPr>
        <w:jc w:val="both"/>
        <w:rPr>
          <w:rFonts w:ascii="David" w:hAnsi="David"/>
          <w:color w:val="000000" w:themeColor="text1"/>
          <w:rtl/>
        </w:rPr>
      </w:pPr>
    </w:p>
    <w:sectPr w:rsidR="005A095B" w:rsidRPr="005A095B" w:rsidSect="004230C4">
      <w:headerReference w:type="default" r:id="rId86"/>
      <w:pgSz w:w="11906" w:h="16838"/>
      <w:pgMar w:top="1134" w:right="1797" w:bottom="1134" w:left="1797" w:header="567" w:footer="454"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5AE" w:rsidRDefault="004755AE" w:rsidP="00E949B9">
      <w:pPr>
        <w:spacing w:after="0" w:line="240" w:lineRule="auto"/>
      </w:pPr>
      <w:r>
        <w:separator/>
      </w:r>
    </w:p>
  </w:endnote>
  <w:endnote w:type="continuationSeparator" w:id="0">
    <w:p w:rsidR="004755AE" w:rsidRDefault="004755AE" w:rsidP="00E9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5AE" w:rsidRDefault="004755AE" w:rsidP="00E949B9">
      <w:pPr>
        <w:spacing w:after="0" w:line="240" w:lineRule="auto"/>
      </w:pPr>
      <w:r>
        <w:separator/>
      </w:r>
    </w:p>
  </w:footnote>
  <w:footnote w:type="continuationSeparator" w:id="0">
    <w:p w:rsidR="004755AE" w:rsidRDefault="004755AE" w:rsidP="00E94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87E" w:rsidRPr="00E949B9" w:rsidRDefault="0098687E" w:rsidP="00F75E67">
    <w:pPr>
      <w:pStyle w:val="a3"/>
      <w:jc w:val="center"/>
      <w:rPr>
        <w:rFonts w:ascii="David" w:hAnsi="David"/>
        <w:sz w:val="20"/>
        <w:szCs w:val="20"/>
      </w:rPr>
    </w:pPr>
    <w:r>
      <w:rPr>
        <w:rFonts w:ascii="David" w:hAnsi="David" w:hint="cs"/>
        <w:sz w:val="20"/>
        <w:szCs w:val="20"/>
        <w:rtl/>
      </w:rPr>
      <w:t>מטלת מנחה (ממ"ן)  22</w:t>
    </w:r>
    <w:r w:rsidRPr="00E949B9">
      <w:rPr>
        <w:rFonts w:ascii="David" w:hAnsi="David"/>
        <w:sz w:val="20"/>
        <w:szCs w:val="20"/>
      </w:rPr>
      <w:ptab w:relativeTo="margin" w:alignment="center" w:leader="none"/>
    </w:r>
    <w:r>
      <w:rPr>
        <w:rFonts w:ascii="David" w:hAnsi="David"/>
        <w:sz w:val="20"/>
        <w:szCs w:val="20"/>
      </w:rPr>
      <w:t xml:space="preserve">    </w:t>
    </w:r>
    <w:r>
      <w:rPr>
        <w:rFonts w:ascii="David" w:hAnsi="David" w:hint="cs"/>
        <w:sz w:val="20"/>
        <w:szCs w:val="20"/>
        <w:rtl/>
      </w:rPr>
      <w:t xml:space="preserve">             עמוד </w:t>
    </w:r>
    <w:r w:rsidRPr="00E949B9">
      <w:rPr>
        <w:rFonts w:ascii="David" w:hAnsi="David"/>
        <w:sz w:val="20"/>
        <w:szCs w:val="20"/>
      </w:rPr>
      <w:fldChar w:fldCharType="begin"/>
    </w:r>
    <w:r w:rsidRPr="00E949B9">
      <w:rPr>
        <w:rFonts w:ascii="David" w:hAnsi="David"/>
        <w:sz w:val="20"/>
        <w:szCs w:val="20"/>
      </w:rPr>
      <w:instrText xml:space="preserve"> PAGE   \* MERGEFORMAT </w:instrText>
    </w:r>
    <w:r w:rsidRPr="00E949B9">
      <w:rPr>
        <w:rFonts w:ascii="David" w:hAnsi="David"/>
        <w:sz w:val="20"/>
        <w:szCs w:val="20"/>
      </w:rPr>
      <w:fldChar w:fldCharType="separate"/>
    </w:r>
    <w:r w:rsidR="00F75E67">
      <w:rPr>
        <w:rFonts w:ascii="David" w:hAnsi="David"/>
        <w:noProof/>
        <w:sz w:val="20"/>
        <w:szCs w:val="20"/>
        <w:rtl/>
      </w:rPr>
      <w:t>1</w:t>
    </w:r>
    <w:r w:rsidRPr="00E949B9">
      <w:rPr>
        <w:rFonts w:ascii="David" w:hAnsi="David"/>
        <w:noProof/>
        <w:sz w:val="20"/>
        <w:szCs w:val="20"/>
      </w:rPr>
      <w:fldChar w:fldCharType="end"/>
    </w:r>
    <w:r>
      <w:rPr>
        <w:rFonts w:ascii="David" w:hAnsi="David"/>
        <w:noProof/>
        <w:sz w:val="20"/>
        <w:szCs w:val="20"/>
      </w:rPr>
      <w:t xml:space="preserve"> </w:t>
    </w:r>
    <w:r>
      <w:rPr>
        <w:rFonts w:ascii="David" w:hAnsi="David" w:hint="cs"/>
        <w:noProof/>
        <w:sz w:val="20"/>
        <w:szCs w:val="20"/>
        <w:rtl/>
      </w:rPr>
      <w:t xml:space="preserve">מתוך </w:t>
    </w:r>
    <w:r>
      <w:rPr>
        <w:rFonts w:ascii="David" w:hAnsi="David"/>
        <w:sz w:val="20"/>
        <w:szCs w:val="20"/>
      </w:rPr>
      <w:fldChar w:fldCharType="begin"/>
    </w:r>
    <w:r>
      <w:rPr>
        <w:rFonts w:ascii="David" w:hAnsi="David"/>
        <w:sz w:val="20"/>
        <w:szCs w:val="20"/>
      </w:rPr>
      <w:instrText xml:space="preserve"> NUMPAGES   \* MERGEFORMAT </w:instrText>
    </w:r>
    <w:r>
      <w:rPr>
        <w:rFonts w:ascii="David" w:hAnsi="David"/>
        <w:sz w:val="20"/>
        <w:szCs w:val="20"/>
      </w:rPr>
      <w:fldChar w:fldCharType="separate"/>
    </w:r>
    <w:r w:rsidR="00F75E67">
      <w:rPr>
        <w:rFonts w:ascii="David" w:hAnsi="David"/>
        <w:noProof/>
        <w:sz w:val="20"/>
        <w:szCs w:val="20"/>
        <w:rtl/>
      </w:rPr>
      <w:t>11</w:t>
    </w:r>
    <w:r>
      <w:rPr>
        <w:rFonts w:ascii="David" w:hAnsi="David"/>
        <w:sz w:val="20"/>
        <w:szCs w:val="20"/>
      </w:rPr>
      <w:fldChar w:fldCharType="end"/>
    </w:r>
    <w:r w:rsidRPr="00E949B9">
      <w:rPr>
        <w:rFonts w:ascii="David" w:hAnsi="David"/>
        <w:sz w:val="20"/>
        <w:szCs w:val="20"/>
      </w:rPr>
      <w:ptab w:relativeTo="margin" w:alignment="right" w:leader="none"/>
    </w:r>
    <w:r>
      <w:rPr>
        <w:rFonts w:ascii="David" w:hAnsi="David"/>
        <w:sz w:val="20"/>
        <w:szCs w:val="20"/>
      </w:rPr>
      <w:t xml:space="preserve">               </w:t>
    </w:r>
    <w:r w:rsidR="00F75E67">
      <w:rPr>
        <w:rFonts w:ascii="David" w:hAnsi="David" w:hint="cs"/>
        <w:sz w:val="20"/>
        <w:szCs w:val="20"/>
        <w:rtl/>
      </w:rPr>
      <w:t xml:space="preserve">חנן וולט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22C"/>
      </v:shape>
    </w:pict>
  </w:numPicBullet>
  <w:numPicBullet w:numPicBulletId="1">
    <w:pict>
      <v:shape id="_x0000_i1029" type="#_x0000_t75" style="width:11.25pt;height:11.25pt" o:bullet="t">
        <v:imagedata r:id="rId2" o:title="mso1713"/>
      </v:shape>
    </w:pict>
  </w:numPicBullet>
  <w:abstractNum w:abstractNumId="0">
    <w:nsid w:val="07894C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75A02"/>
    <w:multiLevelType w:val="hybridMultilevel"/>
    <w:tmpl w:val="3872BF2C"/>
    <w:lvl w:ilvl="0" w:tplc="2308443C">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14B43"/>
    <w:multiLevelType w:val="hybridMultilevel"/>
    <w:tmpl w:val="490EF9A2"/>
    <w:lvl w:ilvl="0" w:tplc="5A94623E">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nsid w:val="10D74CBF"/>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3318EA"/>
    <w:multiLevelType w:val="hybridMultilevel"/>
    <w:tmpl w:val="580A1320"/>
    <w:lvl w:ilvl="0" w:tplc="DB4ED830">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95F66"/>
    <w:multiLevelType w:val="hybridMultilevel"/>
    <w:tmpl w:val="C5E0DFA0"/>
    <w:lvl w:ilvl="0" w:tplc="E974B582">
      <w:start w:val="1"/>
      <w:numFmt w:val="bullet"/>
      <w:lvlText w:val="-"/>
      <w:lvlJc w:val="left"/>
      <w:pPr>
        <w:ind w:left="785" w:hanging="360"/>
      </w:pPr>
      <w:rPr>
        <w:rFonts w:ascii="David" w:eastAsiaTheme="minorHAnsi" w:hAnsi="David" w:cs="David"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nsid w:val="1FD156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800D2D"/>
    <w:multiLevelType w:val="hybridMultilevel"/>
    <w:tmpl w:val="D12C3D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6D6E2E"/>
    <w:multiLevelType w:val="hybridMultilevel"/>
    <w:tmpl w:val="3AB2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0D3EE0"/>
    <w:multiLevelType w:val="hybridMultilevel"/>
    <w:tmpl w:val="2EF616C4"/>
    <w:lvl w:ilvl="0" w:tplc="CA36F9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6E37E4"/>
    <w:multiLevelType w:val="hybridMultilevel"/>
    <w:tmpl w:val="DFD8FFF4"/>
    <w:lvl w:ilvl="0" w:tplc="514C6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B749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A40FE9"/>
    <w:multiLevelType w:val="hybridMultilevel"/>
    <w:tmpl w:val="03E82E1C"/>
    <w:lvl w:ilvl="0" w:tplc="59604800">
      <w:numFmt w:val="bullet"/>
      <w:lvlText w:val="-"/>
      <w:lvlJc w:val="left"/>
      <w:pPr>
        <w:ind w:left="720" w:hanging="360"/>
      </w:pPr>
      <w:rPr>
        <w:rFonts w:ascii="David" w:eastAsiaTheme="minorHAnsi" w:hAnsi="David" w:cs="David"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111CC"/>
    <w:multiLevelType w:val="hybridMultilevel"/>
    <w:tmpl w:val="C1CC3C06"/>
    <w:lvl w:ilvl="0" w:tplc="4AEA769C">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CC77103"/>
    <w:multiLevelType w:val="hybridMultilevel"/>
    <w:tmpl w:val="8AE640B4"/>
    <w:lvl w:ilvl="0" w:tplc="9E780EAE">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15753"/>
    <w:multiLevelType w:val="hybridMultilevel"/>
    <w:tmpl w:val="A79CBC36"/>
    <w:lvl w:ilvl="0" w:tplc="344A7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125432"/>
    <w:multiLevelType w:val="hybridMultilevel"/>
    <w:tmpl w:val="E130AEFA"/>
    <w:lvl w:ilvl="0" w:tplc="CBDEC2A6">
      <w:start w:val="1"/>
      <w:numFmt w:val="bullet"/>
      <w:lvlText w:val=""/>
      <w:lvlJc w:val="left"/>
      <w:pPr>
        <w:ind w:left="502" w:hanging="360"/>
      </w:pPr>
      <w:rPr>
        <w:rFonts w:ascii="Symbol" w:eastAsiaTheme="minorHAnsi" w:hAnsi="Symbol" w:cs="David"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nsid w:val="47164D3F"/>
    <w:multiLevelType w:val="hybridMultilevel"/>
    <w:tmpl w:val="2EF616C4"/>
    <w:lvl w:ilvl="0" w:tplc="CA36F92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2A72B1"/>
    <w:multiLevelType w:val="hybridMultilevel"/>
    <w:tmpl w:val="E5AECA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C454912"/>
    <w:multiLevelType w:val="hybridMultilevel"/>
    <w:tmpl w:val="304C5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914B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504B20BE"/>
    <w:multiLevelType w:val="hybridMultilevel"/>
    <w:tmpl w:val="490CCBE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647462"/>
    <w:multiLevelType w:val="hybridMultilevel"/>
    <w:tmpl w:val="4ED83858"/>
    <w:lvl w:ilvl="0" w:tplc="73A2A56A">
      <w:start w:val="1"/>
      <w:numFmt w:val="bullet"/>
      <w:lvlText w:val="-"/>
      <w:lvlJc w:val="left"/>
      <w:pPr>
        <w:ind w:left="1080" w:hanging="360"/>
      </w:pPr>
      <w:rPr>
        <w:rFonts w:ascii="David" w:eastAsiaTheme="minorHAnsi" w:hAnsi="David" w:cs="David"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D80CC9"/>
    <w:multiLevelType w:val="hybridMultilevel"/>
    <w:tmpl w:val="0C4E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6F4E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821DB9"/>
    <w:multiLevelType w:val="hybridMultilevel"/>
    <w:tmpl w:val="1C28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B45B05"/>
    <w:multiLevelType w:val="hybridMultilevel"/>
    <w:tmpl w:val="F6F82E22"/>
    <w:lvl w:ilvl="0" w:tplc="22F44CB4">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F346A1"/>
    <w:multiLevelType w:val="hybridMultilevel"/>
    <w:tmpl w:val="8A1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2F33B6"/>
    <w:multiLevelType w:val="hybridMultilevel"/>
    <w:tmpl w:val="816A67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0818C8"/>
    <w:multiLevelType w:val="multilevel"/>
    <w:tmpl w:val="8402DBCE"/>
    <w:lvl w:ilvl="0">
      <w:start w:val="1"/>
      <w:numFmt w:val="decimal"/>
      <w:lvlText w:val="%1."/>
      <w:lvlJc w:val="left"/>
      <w:pPr>
        <w:ind w:left="360" w:hanging="360"/>
      </w:pPr>
      <w:rPr>
        <w:rFonts w:hint="default"/>
        <w:lang w:bidi="he-IL"/>
      </w:rPr>
    </w:lvl>
    <w:lvl w:ilvl="1">
      <w:start w:val="1"/>
      <w:numFmt w:val="decimal"/>
      <w:lvlText w:val="%1.%2."/>
      <w:lvlJc w:val="left"/>
      <w:pPr>
        <w:ind w:left="1282" w:hanging="432"/>
      </w:pPr>
    </w:lvl>
    <w:lvl w:ilvl="2">
      <w:start w:val="1"/>
      <w:numFmt w:val="decimal"/>
      <w:lvlText w:val="%1.%2.%3."/>
      <w:lvlJc w:val="left"/>
      <w:pPr>
        <w:ind w:left="192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757517C"/>
    <w:multiLevelType w:val="hybridMultilevel"/>
    <w:tmpl w:val="908494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8B65E4E"/>
    <w:multiLevelType w:val="multilevel"/>
    <w:tmpl w:val="84F2A240"/>
    <w:lvl w:ilvl="0">
      <w:start w:val="1"/>
      <w:numFmt w:val="decimal"/>
      <w:lvlText w:val="%1."/>
      <w:lvlJc w:val="left"/>
      <w:pPr>
        <w:ind w:left="360" w:hanging="360"/>
      </w:pPr>
      <w:rPr>
        <w:rFonts w:hint="default"/>
        <w:b w:val="0"/>
        <w:bCs/>
        <w:color w:val="000000" w:themeColor="text1"/>
        <w:u w:val="single"/>
        <w:lang w:val="en-US"/>
      </w:rPr>
    </w:lvl>
    <w:lvl w:ilvl="1">
      <w:start w:val="1"/>
      <w:numFmt w:val="decimal"/>
      <w:lvlText w:val="%1.%2."/>
      <w:lvlJc w:val="left"/>
      <w:pPr>
        <w:ind w:left="792" w:hanging="432"/>
      </w:pPr>
      <w:rPr>
        <w:b/>
        <w:bCs/>
      </w:rPr>
    </w:lvl>
    <w:lvl w:ilvl="2">
      <w:start w:val="1"/>
      <w:numFmt w:val="decimal"/>
      <w:lvlText w:val="%1.%2.%3."/>
      <w:lvlJc w:val="left"/>
      <w:pPr>
        <w:ind w:left="1224" w:hanging="504"/>
      </w:pPr>
      <w:rPr>
        <w:u w:val="singl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DE36D05"/>
    <w:multiLevelType w:val="hybridMultilevel"/>
    <w:tmpl w:val="2CD8B478"/>
    <w:lvl w:ilvl="0" w:tplc="E32E152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nsid w:val="6E2673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F2E0306"/>
    <w:multiLevelType w:val="hybridMultilevel"/>
    <w:tmpl w:val="FAC60E14"/>
    <w:lvl w:ilvl="0" w:tplc="04090007">
      <w:start w:val="1"/>
      <w:numFmt w:val="bullet"/>
      <w:lvlText w:val=""/>
      <w:lvlPicBulletId w:val="1"/>
      <w:lvlJc w:val="left"/>
      <w:pPr>
        <w:ind w:left="1080" w:hanging="360"/>
      </w:pPr>
      <w:rPr>
        <w:rFonts w:ascii="Symbol" w:hAnsi="Symbol" w:hint="default"/>
        <w:b/>
        <w:lang w:bidi="he-IL"/>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0220946"/>
    <w:multiLevelType w:val="hybridMultilevel"/>
    <w:tmpl w:val="AC48B7AE"/>
    <w:lvl w:ilvl="0" w:tplc="C8D66D82">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2E879C6"/>
    <w:multiLevelType w:val="multilevel"/>
    <w:tmpl w:val="0409001F"/>
    <w:lvl w:ilvl="0">
      <w:start w:val="1"/>
      <w:numFmt w:val="decimal"/>
      <w:lvlText w:val="%1."/>
      <w:lvlJc w:val="left"/>
      <w:pPr>
        <w:ind w:left="644" w:hanging="360"/>
      </w:pPr>
      <w:rPr>
        <w:rFonts w:hint="default"/>
      </w:rPr>
    </w:lvl>
    <w:lvl w:ilvl="1">
      <w:start w:val="1"/>
      <w:numFmt w:val="decimal"/>
      <w:lvlText w:val="%1.%2."/>
      <w:lvlJc w:val="left"/>
      <w:pPr>
        <w:ind w:left="1076" w:hanging="432"/>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37">
    <w:nsid w:val="75C435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0"/>
  </w:num>
  <w:num w:numId="3">
    <w:abstractNumId w:val="5"/>
  </w:num>
  <w:num w:numId="4">
    <w:abstractNumId w:val="31"/>
  </w:num>
  <w:num w:numId="5">
    <w:abstractNumId w:val="11"/>
  </w:num>
  <w:num w:numId="6">
    <w:abstractNumId w:val="24"/>
  </w:num>
  <w:num w:numId="7">
    <w:abstractNumId w:val="29"/>
  </w:num>
  <w:num w:numId="8">
    <w:abstractNumId w:val="35"/>
  </w:num>
  <w:num w:numId="9">
    <w:abstractNumId w:val="12"/>
  </w:num>
  <w:num w:numId="10">
    <w:abstractNumId w:val="14"/>
  </w:num>
  <w:num w:numId="11">
    <w:abstractNumId w:val="21"/>
  </w:num>
  <w:num w:numId="12">
    <w:abstractNumId w:val="0"/>
  </w:num>
  <w:num w:numId="13">
    <w:abstractNumId w:val="6"/>
  </w:num>
  <w:num w:numId="14">
    <w:abstractNumId w:val="33"/>
  </w:num>
  <w:num w:numId="15">
    <w:abstractNumId w:val="18"/>
  </w:num>
  <w:num w:numId="16">
    <w:abstractNumId w:val="26"/>
  </w:num>
  <w:num w:numId="17">
    <w:abstractNumId w:val="28"/>
  </w:num>
  <w:num w:numId="18">
    <w:abstractNumId w:val="17"/>
  </w:num>
  <w:num w:numId="19">
    <w:abstractNumId w:val="9"/>
  </w:num>
  <w:num w:numId="20">
    <w:abstractNumId w:val="25"/>
  </w:num>
  <w:num w:numId="21">
    <w:abstractNumId w:val="2"/>
  </w:num>
  <w:num w:numId="22">
    <w:abstractNumId w:val="8"/>
  </w:num>
  <w:num w:numId="23">
    <w:abstractNumId w:val="23"/>
  </w:num>
  <w:num w:numId="24">
    <w:abstractNumId w:val="22"/>
  </w:num>
  <w:num w:numId="25">
    <w:abstractNumId w:val="7"/>
  </w:num>
  <w:num w:numId="26">
    <w:abstractNumId w:val="10"/>
  </w:num>
  <w:num w:numId="27">
    <w:abstractNumId w:val="13"/>
  </w:num>
  <w:num w:numId="28">
    <w:abstractNumId w:val="32"/>
  </w:num>
  <w:num w:numId="29">
    <w:abstractNumId w:val="34"/>
  </w:num>
  <w:num w:numId="30">
    <w:abstractNumId w:val="36"/>
  </w:num>
  <w:num w:numId="31">
    <w:abstractNumId w:val="20"/>
  </w:num>
  <w:num w:numId="32">
    <w:abstractNumId w:val="16"/>
  </w:num>
  <w:num w:numId="33">
    <w:abstractNumId w:val="37"/>
  </w:num>
  <w:num w:numId="34">
    <w:abstractNumId w:val="4"/>
  </w:num>
  <w:num w:numId="35">
    <w:abstractNumId w:val="27"/>
  </w:num>
  <w:num w:numId="36">
    <w:abstractNumId w:val="19"/>
  </w:num>
  <w:num w:numId="37">
    <w:abstractNumId w:val="3"/>
  </w:num>
  <w:num w:numId="3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5A7"/>
    <w:rsid w:val="00002F56"/>
    <w:rsid w:val="00005412"/>
    <w:rsid w:val="000054EC"/>
    <w:rsid w:val="00007352"/>
    <w:rsid w:val="00012EB2"/>
    <w:rsid w:val="00016143"/>
    <w:rsid w:val="00016584"/>
    <w:rsid w:val="00024C6E"/>
    <w:rsid w:val="00025236"/>
    <w:rsid w:val="00026A53"/>
    <w:rsid w:val="000313C0"/>
    <w:rsid w:val="00031AF6"/>
    <w:rsid w:val="0003369F"/>
    <w:rsid w:val="00034B14"/>
    <w:rsid w:val="0003584E"/>
    <w:rsid w:val="00035878"/>
    <w:rsid w:val="00040113"/>
    <w:rsid w:val="00042047"/>
    <w:rsid w:val="00046048"/>
    <w:rsid w:val="000471DB"/>
    <w:rsid w:val="00047CAC"/>
    <w:rsid w:val="0005197E"/>
    <w:rsid w:val="00055D5D"/>
    <w:rsid w:val="00065439"/>
    <w:rsid w:val="00071FAA"/>
    <w:rsid w:val="00074110"/>
    <w:rsid w:val="00080184"/>
    <w:rsid w:val="00082B32"/>
    <w:rsid w:val="0008392F"/>
    <w:rsid w:val="0008451A"/>
    <w:rsid w:val="0008468A"/>
    <w:rsid w:val="000850C6"/>
    <w:rsid w:val="0008695B"/>
    <w:rsid w:val="00086C27"/>
    <w:rsid w:val="00092420"/>
    <w:rsid w:val="000926F6"/>
    <w:rsid w:val="00093385"/>
    <w:rsid w:val="0009520E"/>
    <w:rsid w:val="0009619E"/>
    <w:rsid w:val="000974BD"/>
    <w:rsid w:val="00097B2D"/>
    <w:rsid w:val="000A1AE6"/>
    <w:rsid w:val="000A1FD3"/>
    <w:rsid w:val="000A2BD2"/>
    <w:rsid w:val="000A3463"/>
    <w:rsid w:val="000A365D"/>
    <w:rsid w:val="000A3ABB"/>
    <w:rsid w:val="000A5B70"/>
    <w:rsid w:val="000A5ED9"/>
    <w:rsid w:val="000A7B4A"/>
    <w:rsid w:val="000B04F0"/>
    <w:rsid w:val="000C0ECE"/>
    <w:rsid w:val="000C2F92"/>
    <w:rsid w:val="000C349F"/>
    <w:rsid w:val="000C3BFA"/>
    <w:rsid w:val="000C3E27"/>
    <w:rsid w:val="000D0037"/>
    <w:rsid w:val="000D010A"/>
    <w:rsid w:val="000D0FAF"/>
    <w:rsid w:val="000D1355"/>
    <w:rsid w:val="000D3907"/>
    <w:rsid w:val="000D4C2D"/>
    <w:rsid w:val="000E2EA0"/>
    <w:rsid w:val="000E4C54"/>
    <w:rsid w:val="000E50A7"/>
    <w:rsid w:val="000F1A09"/>
    <w:rsid w:val="000F3945"/>
    <w:rsid w:val="000F59FA"/>
    <w:rsid w:val="000F67DA"/>
    <w:rsid w:val="000F7BE7"/>
    <w:rsid w:val="001024DB"/>
    <w:rsid w:val="00103355"/>
    <w:rsid w:val="00103B3D"/>
    <w:rsid w:val="00106E24"/>
    <w:rsid w:val="00107493"/>
    <w:rsid w:val="001136F0"/>
    <w:rsid w:val="00114517"/>
    <w:rsid w:val="00117673"/>
    <w:rsid w:val="00120563"/>
    <w:rsid w:val="00121B4F"/>
    <w:rsid w:val="00122507"/>
    <w:rsid w:val="00123442"/>
    <w:rsid w:val="0012434A"/>
    <w:rsid w:val="00136B5D"/>
    <w:rsid w:val="0014007E"/>
    <w:rsid w:val="00140CFA"/>
    <w:rsid w:val="00141790"/>
    <w:rsid w:val="001428B4"/>
    <w:rsid w:val="001430B0"/>
    <w:rsid w:val="00144A86"/>
    <w:rsid w:val="00146760"/>
    <w:rsid w:val="001473E4"/>
    <w:rsid w:val="0015081D"/>
    <w:rsid w:val="00151009"/>
    <w:rsid w:val="0015145F"/>
    <w:rsid w:val="00154083"/>
    <w:rsid w:val="00157D9A"/>
    <w:rsid w:val="00161597"/>
    <w:rsid w:val="0016436A"/>
    <w:rsid w:val="00165A34"/>
    <w:rsid w:val="00166618"/>
    <w:rsid w:val="001669F3"/>
    <w:rsid w:val="001701C3"/>
    <w:rsid w:val="00172AF1"/>
    <w:rsid w:val="0017496D"/>
    <w:rsid w:val="001750C0"/>
    <w:rsid w:val="001762E7"/>
    <w:rsid w:val="001775EC"/>
    <w:rsid w:val="00181A85"/>
    <w:rsid w:val="00181F24"/>
    <w:rsid w:val="001868D5"/>
    <w:rsid w:val="00186A2B"/>
    <w:rsid w:val="001946BB"/>
    <w:rsid w:val="00195EB4"/>
    <w:rsid w:val="0019635C"/>
    <w:rsid w:val="001968CD"/>
    <w:rsid w:val="001A6BFD"/>
    <w:rsid w:val="001B0463"/>
    <w:rsid w:val="001B1E08"/>
    <w:rsid w:val="001B413B"/>
    <w:rsid w:val="001B7C4C"/>
    <w:rsid w:val="001C3C9D"/>
    <w:rsid w:val="001C52E1"/>
    <w:rsid w:val="001D0FF6"/>
    <w:rsid w:val="001E110A"/>
    <w:rsid w:val="001E1F1D"/>
    <w:rsid w:val="001E2CAB"/>
    <w:rsid w:val="001E2DA9"/>
    <w:rsid w:val="001E4296"/>
    <w:rsid w:val="001E5ABD"/>
    <w:rsid w:val="001E6C57"/>
    <w:rsid w:val="001F0B0A"/>
    <w:rsid w:val="001F6224"/>
    <w:rsid w:val="001F6ABB"/>
    <w:rsid w:val="00202F7B"/>
    <w:rsid w:val="00204B12"/>
    <w:rsid w:val="00206958"/>
    <w:rsid w:val="002101AC"/>
    <w:rsid w:val="00210F2D"/>
    <w:rsid w:val="0021341F"/>
    <w:rsid w:val="002153B8"/>
    <w:rsid w:val="002162BA"/>
    <w:rsid w:val="00217B01"/>
    <w:rsid w:val="00217CF5"/>
    <w:rsid w:val="002204ED"/>
    <w:rsid w:val="00222B4A"/>
    <w:rsid w:val="00225C50"/>
    <w:rsid w:val="002341E8"/>
    <w:rsid w:val="00236228"/>
    <w:rsid w:val="002363F6"/>
    <w:rsid w:val="00236939"/>
    <w:rsid w:val="00236CC5"/>
    <w:rsid w:val="002414E1"/>
    <w:rsid w:val="00245FCC"/>
    <w:rsid w:val="0024647D"/>
    <w:rsid w:val="002506D1"/>
    <w:rsid w:val="00254244"/>
    <w:rsid w:val="00255083"/>
    <w:rsid w:val="002577DA"/>
    <w:rsid w:val="002617BF"/>
    <w:rsid w:val="00262527"/>
    <w:rsid w:val="00275826"/>
    <w:rsid w:val="00275A64"/>
    <w:rsid w:val="00276BCC"/>
    <w:rsid w:val="00277819"/>
    <w:rsid w:val="002808C4"/>
    <w:rsid w:val="00285943"/>
    <w:rsid w:val="00287017"/>
    <w:rsid w:val="00287DE4"/>
    <w:rsid w:val="00290CAA"/>
    <w:rsid w:val="0029218D"/>
    <w:rsid w:val="00294878"/>
    <w:rsid w:val="00295B7C"/>
    <w:rsid w:val="002A01A7"/>
    <w:rsid w:val="002A0CC9"/>
    <w:rsid w:val="002A42F9"/>
    <w:rsid w:val="002A58E7"/>
    <w:rsid w:val="002B1BE8"/>
    <w:rsid w:val="002C1E5C"/>
    <w:rsid w:val="002C3A7B"/>
    <w:rsid w:val="002C70CE"/>
    <w:rsid w:val="002D3304"/>
    <w:rsid w:val="002D71DD"/>
    <w:rsid w:val="002D72DA"/>
    <w:rsid w:val="002E0D7B"/>
    <w:rsid w:val="002E13ED"/>
    <w:rsid w:val="002E1D4F"/>
    <w:rsid w:val="002E2194"/>
    <w:rsid w:val="002E6CD5"/>
    <w:rsid w:val="002F1524"/>
    <w:rsid w:val="002F4927"/>
    <w:rsid w:val="002F4C2F"/>
    <w:rsid w:val="002F64FD"/>
    <w:rsid w:val="0030075D"/>
    <w:rsid w:val="003007D5"/>
    <w:rsid w:val="00304739"/>
    <w:rsid w:val="0030741B"/>
    <w:rsid w:val="00312C76"/>
    <w:rsid w:val="00320120"/>
    <w:rsid w:val="00325899"/>
    <w:rsid w:val="00330DED"/>
    <w:rsid w:val="0033290B"/>
    <w:rsid w:val="00333602"/>
    <w:rsid w:val="00334F09"/>
    <w:rsid w:val="0033728F"/>
    <w:rsid w:val="00347BEE"/>
    <w:rsid w:val="00352E60"/>
    <w:rsid w:val="00357271"/>
    <w:rsid w:val="00360B3F"/>
    <w:rsid w:val="00360E2C"/>
    <w:rsid w:val="00361F61"/>
    <w:rsid w:val="00363E20"/>
    <w:rsid w:val="00364875"/>
    <w:rsid w:val="0036516B"/>
    <w:rsid w:val="003661EC"/>
    <w:rsid w:val="003666D2"/>
    <w:rsid w:val="00371628"/>
    <w:rsid w:val="00371E4A"/>
    <w:rsid w:val="00373880"/>
    <w:rsid w:val="00383337"/>
    <w:rsid w:val="00383B08"/>
    <w:rsid w:val="00384DDA"/>
    <w:rsid w:val="003879F6"/>
    <w:rsid w:val="003910B3"/>
    <w:rsid w:val="00391FFB"/>
    <w:rsid w:val="00394112"/>
    <w:rsid w:val="00395FEB"/>
    <w:rsid w:val="00396960"/>
    <w:rsid w:val="00397A26"/>
    <w:rsid w:val="003A023A"/>
    <w:rsid w:val="003A0A92"/>
    <w:rsid w:val="003A609E"/>
    <w:rsid w:val="003B008F"/>
    <w:rsid w:val="003B134E"/>
    <w:rsid w:val="003B4065"/>
    <w:rsid w:val="003D0AE6"/>
    <w:rsid w:val="003D1516"/>
    <w:rsid w:val="003D1D6D"/>
    <w:rsid w:val="003D1F05"/>
    <w:rsid w:val="003D21FA"/>
    <w:rsid w:val="003D53E1"/>
    <w:rsid w:val="003D5FFE"/>
    <w:rsid w:val="003E2E15"/>
    <w:rsid w:val="003E625D"/>
    <w:rsid w:val="003F4D57"/>
    <w:rsid w:val="004009B8"/>
    <w:rsid w:val="00402CB4"/>
    <w:rsid w:val="00405476"/>
    <w:rsid w:val="0040623A"/>
    <w:rsid w:val="00415922"/>
    <w:rsid w:val="004169F9"/>
    <w:rsid w:val="004230C4"/>
    <w:rsid w:val="00423BC9"/>
    <w:rsid w:val="00424BBC"/>
    <w:rsid w:val="004271EB"/>
    <w:rsid w:val="00437F6B"/>
    <w:rsid w:val="00440617"/>
    <w:rsid w:val="00445564"/>
    <w:rsid w:val="00445640"/>
    <w:rsid w:val="004464B5"/>
    <w:rsid w:val="004478D4"/>
    <w:rsid w:val="0045052E"/>
    <w:rsid w:val="004553A5"/>
    <w:rsid w:val="004561E4"/>
    <w:rsid w:val="00457D11"/>
    <w:rsid w:val="004618F7"/>
    <w:rsid w:val="004622E5"/>
    <w:rsid w:val="00464CF3"/>
    <w:rsid w:val="00470848"/>
    <w:rsid w:val="00472992"/>
    <w:rsid w:val="004755AE"/>
    <w:rsid w:val="004760F9"/>
    <w:rsid w:val="00483055"/>
    <w:rsid w:val="00487D02"/>
    <w:rsid w:val="00492EC7"/>
    <w:rsid w:val="004954AA"/>
    <w:rsid w:val="004A0143"/>
    <w:rsid w:val="004A1037"/>
    <w:rsid w:val="004A176A"/>
    <w:rsid w:val="004A27D3"/>
    <w:rsid w:val="004A68EC"/>
    <w:rsid w:val="004B0546"/>
    <w:rsid w:val="004B24CC"/>
    <w:rsid w:val="004B3732"/>
    <w:rsid w:val="004B4CA9"/>
    <w:rsid w:val="004B6437"/>
    <w:rsid w:val="004C1DD2"/>
    <w:rsid w:val="004C2D9A"/>
    <w:rsid w:val="004C473D"/>
    <w:rsid w:val="004C4DA2"/>
    <w:rsid w:val="004D2D08"/>
    <w:rsid w:val="004D68E5"/>
    <w:rsid w:val="004D698A"/>
    <w:rsid w:val="004D76B1"/>
    <w:rsid w:val="004E1AC8"/>
    <w:rsid w:val="004E722A"/>
    <w:rsid w:val="004E7268"/>
    <w:rsid w:val="004F493E"/>
    <w:rsid w:val="004F5C12"/>
    <w:rsid w:val="004F6AF9"/>
    <w:rsid w:val="004F767F"/>
    <w:rsid w:val="0050477C"/>
    <w:rsid w:val="00511A1D"/>
    <w:rsid w:val="005146EC"/>
    <w:rsid w:val="00515CA6"/>
    <w:rsid w:val="00516B91"/>
    <w:rsid w:val="00517D27"/>
    <w:rsid w:val="00521A5B"/>
    <w:rsid w:val="005220DB"/>
    <w:rsid w:val="005220E8"/>
    <w:rsid w:val="00522462"/>
    <w:rsid w:val="00523394"/>
    <w:rsid w:val="00524C19"/>
    <w:rsid w:val="00530A68"/>
    <w:rsid w:val="005312BB"/>
    <w:rsid w:val="00533B27"/>
    <w:rsid w:val="0054222D"/>
    <w:rsid w:val="00544F83"/>
    <w:rsid w:val="0055016A"/>
    <w:rsid w:val="0055023C"/>
    <w:rsid w:val="00551EC6"/>
    <w:rsid w:val="0055350B"/>
    <w:rsid w:val="0055581D"/>
    <w:rsid w:val="005578C1"/>
    <w:rsid w:val="00561B97"/>
    <w:rsid w:val="005653D8"/>
    <w:rsid w:val="0056781A"/>
    <w:rsid w:val="005679FF"/>
    <w:rsid w:val="00570A0C"/>
    <w:rsid w:val="005724CC"/>
    <w:rsid w:val="0057266F"/>
    <w:rsid w:val="00573E38"/>
    <w:rsid w:val="00590035"/>
    <w:rsid w:val="005905F5"/>
    <w:rsid w:val="00591320"/>
    <w:rsid w:val="00594834"/>
    <w:rsid w:val="005A095B"/>
    <w:rsid w:val="005A0CBC"/>
    <w:rsid w:val="005A41C6"/>
    <w:rsid w:val="005A588A"/>
    <w:rsid w:val="005A5D23"/>
    <w:rsid w:val="005A70B1"/>
    <w:rsid w:val="005B1626"/>
    <w:rsid w:val="005B5A77"/>
    <w:rsid w:val="005B5CD9"/>
    <w:rsid w:val="005C1D8C"/>
    <w:rsid w:val="005C247B"/>
    <w:rsid w:val="005C6DC7"/>
    <w:rsid w:val="005D0E89"/>
    <w:rsid w:val="005D1CEB"/>
    <w:rsid w:val="005D2013"/>
    <w:rsid w:val="005D2496"/>
    <w:rsid w:val="005D315B"/>
    <w:rsid w:val="005D4DCC"/>
    <w:rsid w:val="005D7574"/>
    <w:rsid w:val="005E2EBB"/>
    <w:rsid w:val="005E3C07"/>
    <w:rsid w:val="005F3714"/>
    <w:rsid w:val="005F3F0E"/>
    <w:rsid w:val="005F53AC"/>
    <w:rsid w:val="005F6024"/>
    <w:rsid w:val="00602A2A"/>
    <w:rsid w:val="00602D0A"/>
    <w:rsid w:val="00602D83"/>
    <w:rsid w:val="00603400"/>
    <w:rsid w:val="00603BCF"/>
    <w:rsid w:val="0060537F"/>
    <w:rsid w:val="006100EA"/>
    <w:rsid w:val="00610362"/>
    <w:rsid w:val="00611446"/>
    <w:rsid w:val="006157CF"/>
    <w:rsid w:val="00615839"/>
    <w:rsid w:val="00621666"/>
    <w:rsid w:val="00622081"/>
    <w:rsid w:val="00626190"/>
    <w:rsid w:val="00627EB1"/>
    <w:rsid w:val="00633455"/>
    <w:rsid w:val="006335C2"/>
    <w:rsid w:val="006343CD"/>
    <w:rsid w:val="006349B3"/>
    <w:rsid w:val="00635B41"/>
    <w:rsid w:val="00640B78"/>
    <w:rsid w:val="00642AC2"/>
    <w:rsid w:val="00652977"/>
    <w:rsid w:val="006543CC"/>
    <w:rsid w:val="0065584E"/>
    <w:rsid w:val="0066363E"/>
    <w:rsid w:val="00664622"/>
    <w:rsid w:val="00671792"/>
    <w:rsid w:val="006735A7"/>
    <w:rsid w:val="0067759E"/>
    <w:rsid w:val="006816DB"/>
    <w:rsid w:val="00683052"/>
    <w:rsid w:val="006A02E5"/>
    <w:rsid w:val="006A0776"/>
    <w:rsid w:val="006A10A1"/>
    <w:rsid w:val="006A4444"/>
    <w:rsid w:val="006A5074"/>
    <w:rsid w:val="006A64F5"/>
    <w:rsid w:val="006A667B"/>
    <w:rsid w:val="006B0034"/>
    <w:rsid w:val="006B6027"/>
    <w:rsid w:val="006B6F78"/>
    <w:rsid w:val="006B751F"/>
    <w:rsid w:val="006C4258"/>
    <w:rsid w:val="006C4813"/>
    <w:rsid w:val="006C5D5C"/>
    <w:rsid w:val="006D07DD"/>
    <w:rsid w:val="006D2691"/>
    <w:rsid w:val="006D5C34"/>
    <w:rsid w:val="006E4C4C"/>
    <w:rsid w:val="006E627A"/>
    <w:rsid w:val="006F1BD1"/>
    <w:rsid w:val="006F2E2A"/>
    <w:rsid w:val="006F36A9"/>
    <w:rsid w:val="006F6BDC"/>
    <w:rsid w:val="006F7640"/>
    <w:rsid w:val="006F7D3F"/>
    <w:rsid w:val="007032E8"/>
    <w:rsid w:val="00703406"/>
    <w:rsid w:val="00703F6E"/>
    <w:rsid w:val="0070505E"/>
    <w:rsid w:val="007052C7"/>
    <w:rsid w:val="007052E3"/>
    <w:rsid w:val="00706AE0"/>
    <w:rsid w:val="007171AE"/>
    <w:rsid w:val="007201CB"/>
    <w:rsid w:val="007259D3"/>
    <w:rsid w:val="007332CE"/>
    <w:rsid w:val="007400FC"/>
    <w:rsid w:val="00741107"/>
    <w:rsid w:val="00742F6A"/>
    <w:rsid w:val="007437A6"/>
    <w:rsid w:val="007465B9"/>
    <w:rsid w:val="00746D54"/>
    <w:rsid w:val="007517B0"/>
    <w:rsid w:val="007601E7"/>
    <w:rsid w:val="00763BDA"/>
    <w:rsid w:val="00764880"/>
    <w:rsid w:val="007648F7"/>
    <w:rsid w:val="00770FE3"/>
    <w:rsid w:val="00773DA0"/>
    <w:rsid w:val="0077627B"/>
    <w:rsid w:val="00781E21"/>
    <w:rsid w:val="0078209A"/>
    <w:rsid w:val="00791256"/>
    <w:rsid w:val="00791726"/>
    <w:rsid w:val="00791AC4"/>
    <w:rsid w:val="007932D0"/>
    <w:rsid w:val="00795700"/>
    <w:rsid w:val="0079676C"/>
    <w:rsid w:val="007974EE"/>
    <w:rsid w:val="007A39B1"/>
    <w:rsid w:val="007A3A66"/>
    <w:rsid w:val="007A3DC0"/>
    <w:rsid w:val="007B19C7"/>
    <w:rsid w:val="007B4594"/>
    <w:rsid w:val="007B4643"/>
    <w:rsid w:val="007B4913"/>
    <w:rsid w:val="007C209C"/>
    <w:rsid w:val="007C21DD"/>
    <w:rsid w:val="007C6449"/>
    <w:rsid w:val="007C698F"/>
    <w:rsid w:val="007C6E00"/>
    <w:rsid w:val="007D2CC5"/>
    <w:rsid w:val="007D55B9"/>
    <w:rsid w:val="007D61A0"/>
    <w:rsid w:val="007D6364"/>
    <w:rsid w:val="007E61C1"/>
    <w:rsid w:val="007F115E"/>
    <w:rsid w:val="007F186C"/>
    <w:rsid w:val="007F34C5"/>
    <w:rsid w:val="007F6E1A"/>
    <w:rsid w:val="008045FD"/>
    <w:rsid w:val="00805041"/>
    <w:rsid w:val="00806288"/>
    <w:rsid w:val="00813613"/>
    <w:rsid w:val="00817BD9"/>
    <w:rsid w:val="0082017D"/>
    <w:rsid w:val="008209EA"/>
    <w:rsid w:val="0082156A"/>
    <w:rsid w:val="00824396"/>
    <w:rsid w:val="008254E3"/>
    <w:rsid w:val="008274E0"/>
    <w:rsid w:val="008330C2"/>
    <w:rsid w:val="0083658F"/>
    <w:rsid w:val="00842D1D"/>
    <w:rsid w:val="00844F9A"/>
    <w:rsid w:val="00845408"/>
    <w:rsid w:val="0085070F"/>
    <w:rsid w:val="00850F81"/>
    <w:rsid w:val="00852873"/>
    <w:rsid w:val="00854C0E"/>
    <w:rsid w:val="00855591"/>
    <w:rsid w:val="00862269"/>
    <w:rsid w:val="008671AB"/>
    <w:rsid w:val="0086745D"/>
    <w:rsid w:val="00867A0C"/>
    <w:rsid w:val="00867BAD"/>
    <w:rsid w:val="00867E07"/>
    <w:rsid w:val="0088095D"/>
    <w:rsid w:val="008815D6"/>
    <w:rsid w:val="00882652"/>
    <w:rsid w:val="0088425A"/>
    <w:rsid w:val="008865EB"/>
    <w:rsid w:val="008905EB"/>
    <w:rsid w:val="00890974"/>
    <w:rsid w:val="008915BC"/>
    <w:rsid w:val="008962F6"/>
    <w:rsid w:val="008A3C01"/>
    <w:rsid w:val="008A580C"/>
    <w:rsid w:val="008A75AA"/>
    <w:rsid w:val="008A7853"/>
    <w:rsid w:val="008A7BB8"/>
    <w:rsid w:val="008B015B"/>
    <w:rsid w:val="008B3979"/>
    <w:rsid w:val="008B4A7F"/>
    <w:rsid w:val="008C36FC"/>
    <w:rsid w:val="008C6FB2"/>
    <w:rsid w:val="008D12C0"/>
    <w:rsid w:val="008D427E"/>
    <w:rsid w:val="008D5223"/>
    <w:rsid w:val="008D58A8"/>
    <w:rsid w:val="008D73DD"/>
    <w:rsid w:val="008E4464"/>
    <w:rsid w:val="008E45C0"/>
    <w:rsid w:val="008E78A0"/>
    <w:rsid w:val="008F029B"/>
    <w:rsid w:val="008F24EA"/>
    <w:rsid w:val="008F2B75"/>
    <w:rsid w:val="008F7A64"/>
    <w:rsid w:val="0090020F"/>
    <w:rsid w:val="009034E2"/>
    <w:rsid w:val="00910BA5"/>
    <w:rsid w:val="00910FDE"/>
    <w:rsid w:val="00914AF6"/>
    <w:rsid w:val="00914E4E"/>
    <w:rsid w:val="00922C3E"/>
    <w:rsid w:val="00923594"/>
    <w:rsid w:val="00923AC7"/>
    <w:rsid w:val="00926471"/>
    <w:rsid w:val="00926B5D"/>
    <w:rsid w:val="00933643"/>
    <w:rsid w:val="0093511B"/>
    <w:rsid w:val="00937914"/>
    <w:rsid w:val="009405D2"/>
    <w:rsid w:val="0094580C"/>
    <w:rsid w:val="0095325B"/>
    <w:rsid w:val="009568F5"/>
    <w:rsid w:val="009573D6"/>
    <w:rsid w:val="00957E00"/>
    <w:rsid w:val="00960402"/>
    <w:rsid w:val="00964435"/>
    <w:rsid w:val="00964FAE"/>
    <w:rsid w:val="00965A10"/>
    <w:rsid w:val="00966CA5"/>
    <w:rsid w:val="009710F7"/>
    <w:rsid w:val="00972D94"/>
    <w:rsid w:val="009740FE"/>
    <w:rsid w:val="009803B2"/>
    <w:rsid w:val="00981601"/>
    <w:rsid w:val="00981DFD"/>
    <w:rsid w:val="00984538"/>
    <w:rsid w:val="00984C41"/>
    <w:rsid w:val="0098687E"/>
    <w:rsid w:val="009871B9"/>
    <w:rsid w:val="00991104"/>
    <w:rsid w:val="00993FEC"/>
    <w:rsid w:val="00997081"/>
    <w:rsid w:val="009A0E06"/>
    <w:rsid w:val="009A2EE6"/>
    <w:rsid w:val="009A304C"/>
    <w:rsid w:val="009A3A2B"/>
    <w:rsid w:val="009B095B"/>
    <w:rsid w:val="009B1F94"/>
    <w:rsid w:val="009B2039"/>
    <w:rsid w:val="009B241E"/>
    <w:rsid w:val="009B2458"/>
    <w:rsid w:val="009B4498"/>
    <w:rsid w:val="009C30DE"/>
    <w:rsid w:val="009C5183"/>
    <w:rsid w:val="009C668B"/>
    <w:rsid w:val="009D3171"/>
    <w:rsid w:val="009D5920"/>
    <w:rsid w:val="009E3619"/>
    <w:rsid w:val="009F20D9"/>
    <w:rsid w:val="009F2689"/>
    <w:rsid w:val="009F2EED"/>
    <w:rsid w:val="009F3C77"/>
    <w:rsid w:val="009F7F42"/>
    <w:rsid w:val="00A026E9"/>
    <w:rsid w:val="00A03DE0"/>
    <w:rsid w:val="00A05548"/>
    <w:rsid w:val="00A059A0"/>
    <w:rsid w:val="00A100F5"/>
    <w:rsid w:val="00A1573D"/>
    <w:rsid w:val="00A16024"/>
    <w:rsid w:val="00A16181"/>
    <w:rsid w:val="00A221BA"/>
    <w:rsid w:val="00A23690"/>
    <w:rsid w:val="00A2697A"/>
    <w:rsid w:val="00A31E23"/>
    <w:rsid w:val="00A34F58"/>
    <w:rsid w:val="00A42787"/>
    <w:rsid w:val="00A4393B"/>
    <w:rsid w:val="00A45A9E"/>
    <w:rsid w:val="00A47BD9"/>
    <w:rsid w:val="00A47C9C"/>
    <w:rsid w:val="00A51AD9"/>
    <w:rsid w:val="00A53041"/>
    <w:rsid w:val="00A56212"/>
    <w:rsid w:val="00A574E9"/>
    <w:rsid w:val="00A61B43"/>
    <w:rsid w:val="00A640B8"/>
    <w:rsid w:val="00A64EDE"/>
    <w:rsid w:val="00A6688A"/>
    <w:rsid w:val="00A80F6F"/>
    <w:rsid w:val="00A842B7"/>
    <w:rsid w:val="00A86678"/>
    <w:rsid w:val="00A915D9"/>
    <w:rsid w:val="00A925C1"/>
    <w:rsid w:val="00A932CE"/>
    <w:rsid w:val="00A94645"/>
    <w:rsid w:val="00A94C66"/>
    <w:rsid w:val="00AA007D"/>
    <w:rsid w:val="00AA1F36"/>
    <w:rsid w:val="00AB342F"/>
    <w:rsid w:val="00AB4929"/>
    <w:rsid w:val="00AB59E2"/>
    <w:rsid w:val="00AB6FBA"/>
    <w:rsid w:val="00AC079D"/>
    <w:rsid w:val="00AC15D4"/>
    <w:rsid w:val="00AC1D93"/>
    <w:rsid w:val="00AC3656"/>
    <w:rsid w:val="00AC7085"/>
    <w:rsid w:val="00AC7897"/>
    <w:rsid w:val="00AD3118"/>
    <w:rsid w:val="00AD4C83"/>
    <w:rsid w:val="00AD7B87"/>
    <w:rsid w:val="00AE7602"/>
    <w:rsid w:val="00AE7AB6"/>
    <w:rsid w:val="00AF1AA2"/>
    <w:rsid w:val="00AF37A9"/>
    <w:rsid w:val="00AF48BF"/>
    <w:rsid w:val="00AF5E11"/>
    <w:rsid w:val="00AF6743"/>
    <w:rsid w:val="00B01118"/>
    <w:rsid w:val="00B03742"/>
    <w:rsid w:val="00B0496E"/>
    <w:rsid w:val="00B06E2F"/>
    <w:rsid w:val="00B10CB4"/>
    <w:rsid w:val="00B11394"/>
    <w:rsid w:val="00B11843"/>
    <w:rsid w:val="00B160B9"/>
    <w:rsid w:val="00B16D41"/>
    <w:rsid w:val="00B16E61"/>
    <w:rsid w:val="00B172BF"/>
    <w:rsid w:val="00B22561"/>
    <w:rsid w:val="00B24587"/>
    <w:rsid w:val="00B32B24"/>
    <w:rsid w:val="00B34BC7"/>
    <w:rsid w:val="00B35B33"/>
    <w:rsid w:val="00B36A11"/>
    <w:rsid w:val="00B434D6"/>
    <w:rsid w:val="00B441A3"/>
    <w:rsid w:val="00B4501F"/>
    <w:rsid w:val="00B564DA"/>
    <w:rsid w:val="00B57625"/>
    <w:rsid w:val="00B64740"/>
    <w:rsid w:val="00B65CB8"/>
    <w:rsid w:val="00B67FB3"/>
    <w:rsid w:val="00B909D3"/>
    <w:rsid w:val="00B91D40"/>
    <w:rsid w:val="00BA07E4"/>
    <w:rsid w:val="00BA2EC1"/>
    <w:rsid w:val="00BA5D49"/>
    <w:rsid w:val="00BA7CBD"/>
    <w:rsid w:val="00BB4CAA"/>
    <w:rsid w:val="00BB722B"/>
    <w:rsid w:val="00BB7952"/>
    <w:rsid w:val="00BC4007"/>
    <w:rsid w:val="00BC5921"/>
    <w:rsid w:val="00BC5CB9"/>
    <w:rsid w:val="00BC674E"/>
    <w:rsid w:val="00BC7721"/>
    <w:rsid w:val="00BD1498"/>
    <w:rsid w:val="00BD3A03"/>
    <w:rsid w:val="00BD4496"/>
    <w:rsid w:val="00BD5D1E"/>
    <w:rsid w:val="00BD6A78"/>
    <w:rsid w:val="00BD7F5B"/>
    <w:rsid w:val="00BE0DC4"/>
    <w:rsid w:val="00BF2DA0"/>
    <w:rsid w:val="00BF39EC"/>
    <w:rsid w:val="00BF5374"/>
    <w:rsid w:val="00BF73EA"/>
    <w:rsid w:val="00C00940"/>
    <w:rsid w:val="00C02273"/>
    <w:rsid w:val="00C02FBE"/>
    <w:rsid w:val="00C0374A"/>
    <w:rsid w:val="00C0682E"/>
    <w:rsid w:val="00C11346"/>
    <w:rsid w:val="00C14362"/>
    <w:rsid w:val="00C20070"/>
    <w:rsid w:val="00C25058"/>
    <w:rsid w:val="00C26BC8"/>
    <w:rsid w:val="00C35B3E"/>
    <w:rsid w:val="00C41DA5"/>
    <w:rsid w:val="00C43DE4"/>
    <w:rsid w:val="00C50BF5"/>
    <w:rsid w:val="00C54DDA"/>
    <w:rsid w:val="00C54ED6"/>
    <w:rsid w:val="00C61AE6"/>
    <w:rsid w:val="00C63EBD"/>
    <w:rsid w:val="00C65695"/>
    <w:rsid w:val="00C73202"/>
    <w:rsid w:val="00C75D61"/>
    <w:rsid w:val="00C76F3F"/>
    <w:rsid w:val="00C847CC"/>
    <w:rsid w:val="00C90259"/>
    <w:rsid w:val="00C92520"/>
    <w:rsid w:val="00C95DC6"/>
    <w:rsid w:val="00C96675"/>
    <w:rsid w:val="00CA5E6B"/>
    <w:rsid w:val="00CB036F"/>
    <w:rsid w:val="00CB374E"/>
    <w:rsid w:val="00CB45B4"/>
    <w:rsid w:val="00CB5892"/>
    <w:rsid w:val="00CB65FF"/>
    <w:rsid w:val="00CC2778"/>
    <w:rsid w:val="00CD201D"/>
    <w:rsid w:val="00CE12C4"/>
    <w:rsid w:val="00CE2D10"/>
    <w:rsid w:val="00CF227B"/>
    <w:rsid w:val="00CF46A0"/>
    <w:rsid w:val="00CF494E"/>
    <w:rsid w:val="00CF552C"/>
    <w:rsid w:val="00D0468C"/>
    <w:rsid w:val="00D0489E"/>
    <w:rsid w:val="00D1554D"/>
    <w:rsid w:val="00D20098"/>
    <w:rsid w:val="00D23962"/>
    <w:rsid w:val="00D24202"/>
    <w:rsid w:val="00D25350"/>
    <w:rsid w:val="00D26AC6"/>
    <w:rsid w:val="00D33A04"/>
    <w:rsid w:val="00D34C3F"/>
    <w:rsid w:val="00D35AEA"/>
    <w:rsid w:val="00D361AC"/>
    <w:rsid w:val="00D36D78"/>
    <w:rsid w:val="00D43479"/>
    <w:rsid w:val="00D43FA7"/>
    <w:rsid w:val="00D45ABE"/>
    <w:rsid w:val="00D508EE"/>
    <w:rsid w:val="00D521FF"/>
    <w:rsid w:val="00D55049"/>
    <w:rsid w:val="00D55B21"/>
    <w:rsid w:val="00D5755B"/>
    <w:rsid w:val="00D64E70"/>
    <w:rsid w:val="00D657FD"/>
    <w:rsid w:val="00D66B49"/>
    <w:rsid w:val="00D802E9"/>
    <w:rsid w:val="00D818D7"/>
    <w:rsid w:val="00D84DF7"/>
    <w:rsid w:val="00D8629A"/>
    <w:rsid w:val="00D95C9F"/>
    <w:rsid w:val="00DA0536"/>
    <w:rsid w:val="00DA0F3C"/>
    <w:rsid w:val="00DA326B"/>
    <w:rsid w:val="00DA368F"/>
    <w:rsid w:val="00DA3BAA"/>
    <w:rsid w:val="00DA400A"/>
    <w:rsid w:val="00DA6EFF"/>
    <w:rsid w:val="00DB09D8"/>
    <w:rsid w:val="00DB2CA3"/>
    <w:rsid w:val="00DB31CD"/>
    <w:rsid w:val="00DB6867"/>
    <w:rsid w:val="00DC1CEB"/>
    <w:rsid w:val="00DC204B"/>
    <w:rsid w:val="00DC4C4E"/>
    <w:rsid w:val="00DC74FA"/>
    <w:rsid w:val="00DC7E50"/>
    <w:rsid w:val="00DD1793"/>
    <w:rsid w:val="00DD6023"/>
    <w:rsid w:val="00DD678E"/>
    <w:rsid w:val="00DE1293"/>
    <w:rsid w:val="00DE2406"/>
    <w:rsid w:val="00DE3E37"/>
    <w:rsid w:val="00DE5F6F"/>
    <w:rsid w:val="00DE709F"/>
    <w:rsid w:val="00DF05AC"/>
    <w:rsid w:val="00DF1538"/>
    <w:rsid w:val="00DF26D7"/>
    <w:rsid w:val="00DF3FC0"/>
    <w:rsid w:val="00DF45A9"/>
    <w:rsid w:val="00DF7046"/>
    <w:rsid w:val="00DF7704"/>
    <w:rsid w:val="00E0282E"/>
    <w:rsid w:val="00E03B22"/>
    <w:rsid w:val="00E064DA"/>
    <w:rsid w:val="00E07AE2"/>
    <w:rsid w:val="00E10BDC"/>
    <w:rsid w:val="00E1588D"/>
    <w:rsid w:val="00E17957"/>
    <w:rsid w:val="00E26710"/>
    <w:rsid w:val="00E3210E"/>
    <w:rsid w:val="00E33579"/>
    <w:rsid w:val="00E348B4"/>
    <w:rsid w:val="00E3656A"/>
    <w:rsid w:val="00E46E3D"/>
    <w:rsid w:val="00E47168"/>
    <w:rsid w:val="00E47BFC"/>
    <w:rsid w:val="00E51BED"/>
    <w:rsid w:val="00E520C8"/>
    <w:rsid w:val="00E52785"/>
    <w:rsid w:val="00E54AF1"/>
    <w:rsid w:val="00E56E41"/>
    <w:rsid w:val="00E57B8C"/>
    <w:rsid w:val="00E61C71"/>
    <w:rsid w:val="00E64129"/>
    <w:rsid w:val="00E64757"/>
    <w:rsid w:val="00E7257F"/>
    <w:rsid w:val="00E73051"/>
    <w:rsid w:val="00E75C24"/>
    <w:rsid w:val="00E7747F"/>
    <w:rsid w:val="00E818BE"/>
    <w:rsid w:val="00E82562"/>
    <w:rsid w:val="00E853AE"/>
    <w:rsid w:val="00E85748"/>
    <w:rsid w:val="00E8673B"/>
    <w:rsid w:val="00E90223"/>
    <w:rsid w:val="00E91FD2"/>
    <w:rsid w:val="00E949B9"/>
    <w:rsid w:val="00E9769F"/>
    <w:rsid w:val="00EA0DB9"/>
    <w:rsid w:val="00EA1C22"/>
    <w:rsid w:val="00EA6FD8"/>
    <w:rsid w:val="00EB054D"/>
    <w:rsid w:val="00EB1B08"/>
    <w:rsid w:val="00EB4E0B"/>
    <w:rsid w:val="00EB6A21"/>
    <w:rsid w:val="00EB792D"/>
    <w:rsid w:val="00EC3446"/>
    <w:rsid w:val="00EC44D6"/>
    <w:rsid w:val="00EC5AF9"/>
    <w:rsid w:val="00EC7627"/>
    <w:rsid w:val="00ED08C4"/>
    <w:rsid w:val="00ED6251"/>
    <w:rsid w:val="00EE046C"/>
    <w:rsid w:val="00EE3C86"/>
    <w:rsid w:val="00EE7812"/>
    <w:rsid w:val="00EF0D60"/>
    <w:rsid w:val="00EF3AF7"/>
    <w:rsid w:val="00EF485B"/>
    <w:rsid w:val="00F00CD3"/>
    <w:rsid w:val="00F07009"/>
    <w:rsid w:val="00F078F7"/>
    <w:rsid w:val="00F07D5C"/>
    <w:rsid w:val="00F11F3C"/>
    <w:rsid w:val="00F11FCF"/>
    <w:rsid w:val="00F1283D"/>
    <w:rsid w:val="00F20FD8"/>
    <w:rsid w:val="00F2221C"/>
    <w:rsid w:val="00F23AF6"/>
    <w:rsid w:val="00F273FE"/>
    <w:rsid w:val="00F30892"/>
    <w:rsid w:val="00F3122E"/>
    <w:rsid w:val="00F3122F"/>
    <w:rsid w:val="00F31A6C"/>
    <w:rsid w:val="00F330AF"/>
    <w:rsid w:val="00F4185B"/>
    <w:rsid w:val="00F42406"/>
    <w:rsid w:val="00F45E2D"/>
    <w:rsid w:val="00F50149"/>
    <w:rsid w:val="00F56895"/>
    <w:rsid w:val="00F62CA3"/>
    <w:rsid w:val="00F639F9"/>
    <w:rsid w:val="00F70581"/>
    <w:rsid w:val="00F71090"/>
    <w:rsid w:val="00F729C2"/>
    <w:rsid w:val="00F72C6C"/>
    <w:rsid w:val="00F75E67"/>
    <w:rsid w:val="00F762D6"/>
    <w:rsid w:val="00F8208E"/>
    <w:rsid w:val="00F8349E"/>
    <w:rsid w:val="00F83E9D"/>
    <w:rsid w:val="00F84F8C"/>
    <w:rsid w:val="00F85F66"/>
    <w:rsid w:val="00F8614D"/>
    <w:rsid w:val="00F86570"/>
    <w:rsid w:val="00F87501"/>
    <w:rsid w:val="00FA1491"/>
    <w:rsid w:val="00FA5F36"/>
    <w:rsid w:val="00FB4AAD"/>
    <w:rsid w:val="00FC15D4"/>
    <w:rsid w:val="00FC2BBC"/>
    <w:rsid w:val="00FC4090"/>
    <w:rsid w:val="00FC7444"/>
    <w:rsid w:val="00FD0224"/>
    <w:rsid w:val="00FD61CB"/>
    <w:rsid w:val="00FE1A89"/>
    <w:rsid w:val="00FE2D32"/>
    <w:rsid w:val="00FE5B13"/>
    <w:rsid w:val="00FE7513"/>
    <w:rsid w:val="00FF05FB"/>
    <w:rsid w:val="00FF13F7"/>
    <w:rsid w:val="00FF16AC"/>
    <w:rsid w:val="00FF2FAC"/>
    <w:rsid w:val="00FF30ED"/>
    <w:rsid w:val="00FF612B"/>
    <w:rsid w:val="00FF7384"/>
    <w:rsid w:val="00FF7F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5FF"/>
    <w:pPr>
      <w:bidi/>
      <w:spacing w:after="80"/>
    </w:pPr>
    <w:rPr>
      <w:rFonts w:cs="David"/>
    </w:rPr>
  </w:style>
  <w:style w:type="paragraph" w:styleId="1">
    <w:name w:val="heading 1"/>
    <w:basedOn w:val="a"/>
    <w:next w:val="a"/>
    <w:link w:val="10"/>
    <w:uiPriority w:val="9"/>
    <w:qFormat/>
    <w:rsid w:val="00CB65FF"/>
    <w:pPr>
      <w:keepNext/>
      <w:keepLines/>
      <w:spacing w:after="0"/>
      <w:outlineLvl w:val="0"/>
    </w:pPr>
    <w:rPr>
      <w:rFonts w:asciiTheme="majorHAnsi" w:eastAsiaTheme="majorEastAsia" w:hAnsiTheme="majorHAnsi"/>
      <w:b/>
      <w:bCs/>
      <w:color w:val="244061" w:themeColor="accent1" w:themeShade="80"/>
      <w:sz w:val="28"/>
      <w:szCs w:val="32"/>
      <w:u w:val="single"/>
    </w:rPr>
  </w:style>
  <w:style w:type="paragraph" w:styleId="2">
    <w:name w:val="heading 2"/>
    <w:basedOn w:val="1"/>
    <w:next w:val="a"/>
    <w:link w:val="20"/>
    <w:uiPriority w:val="9"/>
    <w:unhideWhenUsed/>
    <w:qFormat/>
    <w:rsid w:val="00CB65FF"/>
    <w:pPr>
      <w:spacing w:before="200"/>
      <w:outlineLvl w:val="1"/>
    </w:pPr>
    <w:rPr>
      <w:b w:val="0"/>
      <w:sz w:val="26"/>
      <w:szCs w:val="26"/>
    </w:rPr>
  </w:style>
  <w:style w:type="paragraph" w:styleId="3">
    <w:name w:val="heading 3"/>
    <w:basedOn w:val="2"/>
    <w:next w:val="a"/>
    <w:link w:val="30"/>
    <w:autoRedefine/>
    <w:uiPriority w:val="9"/>
    <w:unhideWhenUsed/>
    <w:qFormat/>
    <w:rsid w:val="002577DA"/>
    <w:pPr>
      <w:spacing w:before="120" w:after="120" w:line="240" w:lineRule="auto"/>
      <w:outlineLvl w:val="2"/>
    </w:pPr>
    <w:rPr>
      <w:rFonts w:ascii="David" w:hAnsi="David"/>
      <w:b/>
      <w:color w:val="000000" w:themeColor="text1"/>
      <w:szCs w:val="24"/>
      <w:u w:val="none"/>
      <w:shd w:val="clear" w:color="auto" w:fill="EEECE1" w:themeFill="background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9B9"/>
    <w:pPr>
      <w:tabs>
        <w:tab w:val="center" w:pos="4153"/>
        <w:tab w:val="right" w:pos="8306"/>
      </w:tabs>
      <w:spacing w:after="0" w:line="240" w:lineRule="auto"/>
    </w:pPr>
  </w:style>
  <w:style w:type="character" w:customStyle="1" w:styleId="a4">
    <w:name w:val="כותרת עליונה תו"/>
    <w:basedOn w:val="a0"/>
    <w:link w:val="a3"/>
    <w:uiPriority w:val="99"/>
    <w:rsid w:val="00E949B9"/>
  </w:style>
  <w:style w:type="paragraph" w:styleId="a5">
    <w:name w:val="footer"/>
    <w:basedOn w:val="a"/>
    <w:link w:val="a6"/>
    <w:uiPriority w:val="99"/>
    <w:unhideWhenUsed/>
    <w:rsid w:val="00E949B9"/>
    <w:pPr>
      <w:tabs>
        <w:tab w:val="center" w:pos="4153"/>
        <w:tab w:val="right" w:pos="8306"/>
      </w:tabs>
      <w:spacing w:after="0" w:line="240" w:lineRule="auto"/>
    </w:pPr>
  </w:style>
  <w:style w:type="character" w:customStyle="1" w:styleId="a6">
    <w:name w:val="כותרת תחתונה תו"/>
    <w:basedOn w:val="a0"/>
    <w:link w:val="a5"/>
    <w:uiPriority w:val="99"/>
    <w:rsid w:val="00E949B9"/>
  </w:style>
  <w:style w:type="paragraph" w:styleId="a7">
    <w:name w:val="Balloon Text"/>
    <w:basedOn w:val="a"/>
    <w:link w:val="a8"/>
    <w:uiPriority w:val="99"/>
    <w:semiHidden/>
    <w:unhideWhenUsed/>
    <w:rsid w:val="00E949B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E949B9"/>
    <w:rPr>
      <w:rFonts w:ascii="Tahoma" w:hAnsi="Tahoma" w:cs="Tahoma"/>
      <w:sz w:val="16"/>
      <w:szCs w:val="16"/>
    </w:rPr>
  </w:style>
  <w:style w:type="paragraph" w:styleId="a9">
    <w:name w:val="No Spacing"/>
    <w:link w:val="aa"/>
    <w:uiPriority w:val="1"/>
    <w:qFormat/>
    <w:rsid w:val="00E949B9"/>
    <w:pPr>
      <w:spacing w:after="0" w:line="240" w:lineRule="auto"/>
    </w:pPr>
    <w:rPr>
      <w:rFonts w:eastAsiaTheme="minorEastAsia"/>
      <w:lang w:eastAsia="ja-JP" w:bidi="ar-SA"/>
    </w:rPr>
  </w:style>
  <w:style w:type="character" w:customStyle="1" w:styleId="aa">
    <w:name w:val="ללא מרווח תו"/>
    <w:basedOn w:val="a0"/>
    <w:link w:val="a9"/>
    <w:uiPriority w:val="1"/>
    <w:rsid w:val="00E949B9"/>
    <w:rPr>
      <w:rFonts w:eastAsiaTheme="minorEastAsia"/>
      <w:lang w:eastAsia="ja-JP" w:bidi="ar-SA"/>
    </w:rPr>
  </w:style>
  <w:style w:type="paragraph" w:styleId="ab">
    <w:name w:val="List Paragraph"/>
    <w:basedOn w:val="a"/>
    <w:uiPriority w:val="34"/>
    <w:qFormat/>
    <w:rsid w:val="00981601"/>
    <w:pPr>
      <w:ind w:left="720"/>
      <w:contextualSpacing/>
    </w:pPr>
  </w:style>
  <w:style w:type="character" w:customStyle="1" w:styleId="10">
    <w:name w:val="כותרת 1 תו"/>
    <w:basedOn w:val="a0"/>
    <w:link w:val="1"/>
    <w:uiPriority w:val="9"/>
    <w:rsid w:val="00CB65FF"/>
    <w:rPr>
      <w:rFonts w:asciiTheme="majorHAnsi" w:eastAsiaTheme="majorEastAsia" w:hAnsiTheme="majorHAnsi" w:cs="David"/>
      <w:b/>
      <w:bCs/>
      <w:color w:val="244061" w:themeColor="accent1" w:themeShade="80"/>
      <w:sz w:val="28"/>
      <w:szCs w:val="32"/>
      <w:u w:val="single"/>
    </w:rPr>
  </w:style>
  <w:style w:type="character" w:customStyle="1" w:styleId="20">
    <w:name w:val="כותרת 2 תו"/>
    <w:basedOn w:val="a0"/>
    <w:link w:val="2"/>
    <w:uiPriority w:val="9"/>
    <w:rsid w:val="00CB65FF"/>
    <w:rPr>
      <w:rFonts w:asciiTheme="majorHAnsi" w:eastAsiaTheme="majorEastAsia" w:hAnsiTheme="majorHAnsi" w:cs="David"/>
      <w:bCs/>
      <w:color w:val="244061" w:themeColor="accent1" w:themeShade="80"/>
      <w:sz w:val="26"/>
      <w:szCs w:val="26"/>
      <w:u w:val="single"/>
    </w:rPr>
  </w:style>
  <w:style w:type="character" w:customStyle="1" w:styleId="30">
    <w:name w:val="כותרת 3 תו"/>
    <w:basedOn w:val="a0"/>
    <w:link w:val="3"/>
    <w:uiPriority w:val="9"/>
    <w:rsid w:val="002577DA"/>
    <w:rPr>
      <w:rFonts w:ascii="David" w:eastAsiaTheme="majorEastAsia" w:hAnsi="David" w:cs="David"/>
      <w:b/>
      <w:bCs/>
      <w:color w:val="000000" w:themeColor="text1"/>
      <w:sz w:val="26"/>
      <w:szCs w:val="24"/>
    </w:rPr>
  </w:style>
  <w:style w:type="paragraph" w:styleId="ac">
    <w:name w:val="footnote text"/>
    <w:basedOn w:val="a"/>
    <w:link w:val="ad"/>
    <w:uiPriority w:val="99"/>
    <w:semiHidden/>
    <w:unhideWhenUsed/>
    <w:rsid w:val="005A41C6"/>
    <w:pPr>
      <w:spacing w:after="0" w:line="240" w:lineRule="auto"/>
    </w:pPr>
    <w:rPr>
      <w:sz w:val="20"/>
      <w:szCs w:val="20"/>
    </w:rPr>
  </w:style>
  <w:style w:type="character" w:customStyle="1" w:styleId="ad">
    <w:name w:val="טקסט הערת שוליים תו"/>
    <w:basedOn w:val="a0"/>
    <w:link w:val="ac"/>
    <w:uiPriority w:val="99"/>
    <w:semiHidden/>
    <w:rsid w:val="005A41C6"/>
    <w:rPr>
      <w:rFonts w:cs="David"/>
      <w:sz w:val="20"/>
      <w:szCs w:val="20"/>
    </w:rPr>
  </w:style>
  <w:style w:type="character" w:styleId="ae">
    <w:name w:val="footnote reference"/>
    <w:basedOn w:val="a0"/>
    <w:uiPriority w:val="99"/>
    <w:semiHidden/>
    <w:unhideWhenUsed/>
    <w:rsid w:val="005A41C6"/>
    <w:rPr>
      <w:vertAlign w:val="superscript"/>
    </w:rPr>
  </w:style>
  <w:style w:type="table" w:styleId="af">
    <w:name w:val="Table Grid"/>
    <w:basedOn w:val="a1"/>
    <w:uiPriority w:val="59"/>
    <w:rsid w:val="00703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E853AE"/>
    <w:rPr>
      <w:color w:val="0000FF" w:themeColor="hyperlink"/>
      <w:u w:val="single"/>
    </w:rPr>
  </w:style>
  <w:style w:type="character" w:styleId="FollowedHyperlink">
    <w:name w:val="FollowedHyperlink"/>
    <w:basedOn w:val="a0"/>
    <w:uiPriority w:val="99"/>
    <w:semiHidden/>
    <w:unhideWhenUsed/>
    <w:rsid w:val="00C20070"/>
    <w:rPr>
      <w:color w:val="800080" w:themeColor="followedHyperlink"/>
      <w:u w:val="single"/>
    </w:rPr>
  </w:style>
  <w:style w:type="table" w:styleId="-1">
    <w:name w:val="Light Shading Accent 1"/>
    <w:basedOn w:val="a1"/>
    <w:uiPriority w:val="60"/>
    <w:rsid w:val="009A0E0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9A0E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f0">
    <w:name w:val="Light List"/>
    <w:basedOn w:val="a1"/>
    <w:uiPriority w:val="61"/>
    <w:rsid w:val="009A0E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5">
    <w:name w:val="Light List Accent 5"/>
    <w:basedOn w:val="a1"/>
    <w:uiPriority w:val="61"/>
    <w:rsid w:val="009A0E0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
    <w:name w:val="Light Shading Accent 6"/>
    <w:basedOn w:val="a1"/>
    <w:uiPriority w:val="60"/>
    <w:rsid w:val="009A0E0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1">
    <w:name w:val="Light Grid Accent 1"/>
    <w:basedOn w:val="a1"/>
    <w:uiPriority w:val="62"/>
    <w:rsid w:val="009A0E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1">
    <w:name w:val="TOC Heading"/>
    <w:basedOn w:val="1"/>
    <w:next w:val="a"/>
    <w:uiPriority w:val="39"/>
    <w:semiHidden/>
    <w:unhideWhenUsed/>
    <w:qFormat/>
    <w:rsid w:val="004230C4"/>
    <w:pPr>
      <w:bidi w:val="0"/>
      <w:spacing w:before="480"/>
      <w:outlineLvl w:val="9"/>
    </w:pPr>
    <w:rPr>
      <w:rFonts w:cstheme="majorBidi"/>
      <w:color w:val="365F91" w:themeColor="accent1" w:themeShade="BF"/>
      <w:szCs w:val="28"/>
      <w:u w:val="none"/>
      <w:lang w:eastAsia="ja-JP" w:bidi="ar-SA"/>
    </w:rPr>
  </w:style>
  <w:style w:type="paragraph" w:styleId="TOC1">
    <w:name w:val="toc 1"/>
    <w:basedOn w:val="a"/>
    <w:next w:val="a"/>
    <w:autoRedefine/>
    <w:uiPriority w:val="39"/>
    <w:unhideWhenUsed/>
    <w:rsid w:val="004230C4"/>
    <w:pPr>
      <w:spacing w:after="100"/>
    </w:pPr>
  </w:style>
  <w:style w:type="paragraph" w:styleId="af2">
    <w:name w:val="Title"/>
    <w:basedOn w:val="a"/>
    <w:next w:val="a"/>
    <w:link w:val="af3"/>
    <w:uiPriority w:val="10"/>
    <w:qFormat/>
    <w:rsid w:val="004230C4"/>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af3">
    <w:name w:val="כותרת טקסט תו"/>
    <w:basedOn w:val="a0"/>
    <w:link w:val="af2"/>
    <w:uiPriority w:val="10"/>
    <w:rsid w:val="004230C4"/>
    <w:rPr>
      <w:rFonts w:asciiTheme="majorHAnsi" w:eastAsiaTheme="majorEastAsia" w:hAnsiTheme="majorHAnsi" w:cstheme="majorBidi"/>
      <w:color w:val="17365D" w:themeColor="text2" w:themeShade="BF"/>
      <w:spacing w:val="5"/>
      <w:kern w:val="28"/>
      <w:sz w:val="52"/>
      <w:szCs w:val="52"/>
      <w:lang w:eastAsia="ja-JP" w:bidi="ar-SA"/>
    </w:rPr>
  </w:style>
  <w:style w:type="paragraph" w:styleId="af4">
    <w:name w:val="Subtitle"/>
    <w:basedOn w:val="a"/>
    <w:next w:val="a"/>
    <w:link w:val="af5"/>
    <w:uiPriority w:val="11"/>
    <w:qFormat/>
    <w:rsid w:val="004230C4"/>
    <w:pPr>
      <w:numPr>
        <w:ilvl w:val="1"/>
      </w:numPr>
      <w:bidi w:val="0"/>
      <w:spacing w:after="200"/>
    </w:pPr>
    <w:rPr>
      <w:rFonts w:asciiTheme="majorHAnsi" w:eastAsiaTheme="majorEastAsia" w:hAnsiTheme="majorHAnsi" w:cstheme="majorBidi"/>
      <w:i/>
      <w:iCs/>
      <w:color w:val="4F81BD" w:themeColor="accent1"/>
      <w:spacing w:val="15"/>
      <w:sz w:val="24"/>
      <w:szCs w:val="24"/>
      <w:lang w:eastAsia="ja-JP" w:bidi="ar-SA"/>
    </w:rPr>
  </w:style>
  <w:style w:type="character" w:customStyle="1" w:styleId="af5">
    <w:name w:val="כותרת משנה תו"/>
    <w:basedOn w:val="a0"/>
    <w:link w:val="af4"/>
    <w:uiPriority w:val="11"/>
    <w:rsid w:val="004230C4"/>
    <w:rPr>
      <w:rFonts w:asciiTheme="majorHAnsi" w:eastAsiaTheme="majorEastAsia" w:hAnsiTheme="majorHAnsi" w:cstheme="majorBidi"/>
      <w:i/>
      <w:iCs/>
      <w:color w:val="4F81BD" w:themeColor="accent1"/>
      <w:spacing w:val="15"/>
      <w:sz w:val="24"/>
      <w:szCs w:val="24"/>
      <w:lang w:eastAsia="ja-JP" w:bidi="ar-SA"/>
    </w:rPr>
  </w:style>
  <w:style w:type="paragraph" w:styleId="TOC2">
    <w:name w:val="toc 2"/>
    <w:basedOn w:val="a"/>
    <w:next w:val="a"/>
    <w:autoRedefine/>
    <w:uiPriority w:val="39"/>
    <w:unhideWhenUsed/>
    <w:rsid w:val="00F23AF6"/>
    <w:pPr>
      <w:spacing w:after="100"/>
      <w:ind w:left="220"/>
    </w:pPr>
  </w:style>
  <w:style w:type="table" w:styleId="-2">
    <w:name w:val="Light List Accent 2"/>
    <w:basedOn w:val="a1"/>
    <w:uiPriority w:val="61"/>
    <w:rsid w:val="000A2BD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2">
    <w:name w:val="Medium Shading 2 Accent 2"/>
    <w:basedOn w:val="a1"/>
    <w:uiPriority w:val="64"/>
    <w:rsid w:val="008507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6">
    <w:name w:val="Emphasis"/>
    <w:basedOn w:val="a0"/>
    <w:uiPriority w:val="20"/>
    <w:qFormat/>
    <w:rsid w:val="006C481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5FF"/>
    <w:pPr>
      <w:bidi/>
      <w:spacing w:after="80"/>
    </w:pPr>
    <w:rPr>
      <w:rFonts w:cs="David"/>
    </w:rPr>
  </w:style>
  <w:style w:type="paragraph" w:styleId="1">
    <w:name w:val="heading 1"/>
    <w:basedOn w:val="a"/>
    <w:next w:val="a"/>
    <w:link w:val="10"/>
    <w:uiPriority w:val="9"/>
    <w:qFormat/>
    <w:rsid w:val="00CB65FF"/>
    <w:pPr>
      <w:keepNext/>
      <w:keepLines/>
      <w:spacing w:after="0"/>
      <w:outlineLvl w:val="0"/>
    </w:pPr>
    <w:rPr>
      <w:rFonts w:asciiTheme="majorHAnsi" w:eastAsiaTheme="majorEastAsia" w:hAnsiTheme="majorHAnsi"/>
      <w:b/>
      <w:bCs/>
      <w:color w:val="244061" w:themeColor="accent1" w:themeShade="80"/>
      <w:sz w:val="28"/>
      <w:szCs w:val="32"/>
      <w:u w:val="single"/>
    </w:rPr>
  </w:style>
  <w:style w:type="paragraph" w:styleId="2">
    <w:name w:val="heading 2"/>
    <w:basedOn w:val="1"/>
    <w:next w:val="a"/>
    <w:link w:val="20"/>
    <w:uiPriority w:val="9"/>
    <w:unhideWhenUsed/>
    <w:qFormat/>
    <w:rsid w:val="00CB65FF"/>
    <w:pPr>
      <w:spacing w:before="200"/>
      <w:outlineLvl w:val="1"/>
    </w:pPr>
    <w:rPr>
      <w:b w:val="0"/>
      <w:sz w:val="26"/>
      <w:szCs w:val="26"/>
    </w:rPr>
  </w:style>
  <w:style w:type="paragraph" w:styleId="3">
    <w:name w:val="heading 3"/>
    <w:basedOn w:val="2"/>
    <w:next w:val="a"/>
    <w:link w:val="30"/>
    <w:autoRedefine/>
    <w:uiPriority w:val="9"/>
    <w:unhideWhenUsed/>
    <w:qFormat/>
    <w:rsid w:val="002577DA"/>
    <w:pPr>
      <w:spacing w:before="120" w:after="120" w:line="240" w:lineRule="auto"/>
      <w:outlineLvl w:val="2"/>
    </w:pPr>
    <w:rPr>
      <w:rFonts w:ascii="David" w:hAnsi="David"/>
      <w:b/>
      <w:color w:val="000000" w:themeColor="text1"/>
      <w:szCs w:val="24"/>
      <w:u w:val="none"/>
      <w:shd w:val="clear" w:color="auto" w:fill="EEECE1" w:themeFill="background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49B9"/>
    <w:pPr>
      <w:tabs>
        <w:tab w:val="center" w:pos="4153"/>
        <w:tab w:val="right" w:pos="8306"/>
      </w:tabs>
      <w:spacing w:after="0" w:line="240" w:lineRule="auto"/>
    </w:pPr>
  </w:style>
  <w:style w:type="character" w:customStyle="1" w:styleId="a4">
    <w:name w:val="כותרת עליונה תו"/>
    <w:basedOn w:val="a0"/>
    <w:link w:val="a3"/>
    <w:uiPriority w:val="99"/>
    <w:rsid w:val="00E949B9"/>
  </w:style>
  <w:style w:type="paragraph" w:styleId="a5">
    <w:name w:val="footer"/>
    <w:basedOn w:val="a"/>
    <w:link w:val="a6"/>
    <w:uiPriority w:val="99"/>
    <w:unhideWhenUsed/>
    <w:rsid w:val="00E949B9"/>
    <w:pPr>
      <w:tabs>
        <w:tab w:val="center" w:pos="4153"/>
        <w:tab w:val="right" w:pos="8306"/>
      </w:tabs>
      <w:spacing w:after="0" w:line="240" w:lineRule="auto"/>
    </w:pPr>
  </w:style>
  <w:style w:type="character" w:customStyle="1" w:styleId="a6">
    <w:name w:val="כותרת תחתונה תו"/>
    <w:basedOn w:val="a0"/>
    <w:link w:val="a5"/>
    <w:uiPriority w:val="99"/>
    <w:rsid w:val="00E949B9"/>
  </w:style>
  <w:style w:type="paragraph" w:styleId="a7">
    <w:name w:val="Balloon Text"/>
    <w:basedOn w:val="a"/>
    <w:link w:val="a8"/>
    <w:uiPriority w:val="99"/>
    <w:semiHidden/>
    <w:unhideWhenUsed/>
    <w:rsid w:val="00E949B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E949B9"/>
    <w:rPr>
      <w:rFonts w:ascii="Tahoma" w:hAnsi="Tahoma" w:cs="Tahoma"/>
      <w:sz w:val="16"/>
      <w:szCs w:val="16"/>
    </w:rPr>
  </w:style>
  <w:style w:type="paragraph" w:styleId="a9">
    <w:name w:val="No Spacing"/>
    <w:link w:val="aa"/>
    <w:uiPriority w:val="1"/>
    <w:qFormat/>
    <w:rsid w:val="00E949B9"/>
    <w:pPr>
      <w:spacing w:after="0" w:line="240" w:lineRule="auto"/>
    </w:pPr>
    <w:rPr>
      <w:rFonts w:eastAsiaTheme="minorEastAsia"/>
      <w:lang w:eastAsia="ja-JP" w:bidi="ar-SA"/>
    </w:rPr>
  </w:style>
  <w:style w:type="character" w:customStyle="1" w:styleId="aa">
    <w:name w:val="ללא מרווח תו"/>
    <w:basedOn w:val="a0"/>
    <w:link w:val="a9"/>
    <w:uiPriority w:val="1"/>
    <w:rsid w:val="00E949B9"/>
    <w:rPr>
      <w:rFonts w:eastAsiaTheme="minorEastAsia"/>
      <w:lang w:eastAsia="ja-JP" w:bidi="ar-SA"/>
    </w:rPr>
  </w:style>
  <w:style w:type="paragraph" w:styleId="ab">
    <w:name w:val="List Paragraph"/>
    <w:basedOn w:val="a"/>
    <w:uiPriority w:val="34"/>
    <w:qFormat/>
    <w:rsid w:val="00981601"/>
    <w:pPr>
      <w:ind w:left="720"/>
      <w:contextualSpacing/>
    </w:pPr>
  </w:style>
  <w:style w:type="character" w:customStyle="1" w:styleId="10">
    <w:name w:val="כותרת 1 תו"/>
    <w:basedOn w:val="a0"/>
    <w:link w:val="1"/>
    <w:uiPriority w:val="9"/>
    <w:rsid w:val="00CB65FF"/>
    <w:rPr>
      <w:rFonts w:asciiTheme="majorHAnsi" w:eastAsiaTheme="majorEastAsia" w:hAnsiTheme="majorHAnsi" w:cs="David"/>
      <w:b/>
      <w:bCs/>
      <w:color w:val="244061" w:themeColor="accent1" w:themeShade="80"/>
      <w:sz w:val="28"/>
      <w:szCs w:val="32"/>
      <w:u w:val="single"/>
    </w:rPr>
  </w:style>
  <w:style w:type="character" w:customStyle="1" w:styleId="20">
    <w:name w:val="כותרת 2 תו"/>
    <w:basedOn w:val="a0"/>
    <w:link w:val="2"/>
    <w:uiPriority w:val="9"/>
    <w:rsid w:val="00CB65FF"/>
    <w:rPr>
      <w:rFonts w:asciiTheme="majorHAnsi" w:eastAsiaTheme="majorEastAsia" w:hAnsiTheme="majorHAnsi" w:cs="David"/>
      <w:bCs/>
      <w:color w:val="244061" w:themeColor="accent1" w:themeShade="80"/>
      <w:sz w:val="26"/>
      <w:szCs w:val="26"/>
      <w:u w:val="single"/>
    </w:rPr>
  </w:style>
  <w:style w:type="character" w:customStyle="1" w:styleId="30">
    <w:name w:val="כותרת 3 תו"/>
    <w:basedOn w:val="a0"/>
    <w:link w:val="3"/>
    <w:uiPriority w:val="9"/>
    <w:rsid w:val="002577DA"/>
    <w:rPr>
      <w:rFonts w:ascii="David" w:eastAsiaTheme="majorEastAsia" w:hAnsi="David" w:cs="David"/>
      <w:b/>
      <w:bCs/>
      <w:color w:val="000000" w:themeColor="text1"/>
      <w:sz w:val="26"/>
      <w:szCs w:val="24"/>
    </w:rPr>
  </w:style>
  <w:style w:type="paragraph" w:styleId="ac">
    <w:name w:val="footnote text"/>
    <w:basedOn w:val="a"/>
    <w:link w:val="ad"/>
    <w:uiPriority w:val="99"/>
    <w:semiHidden/>
    <w:unhideWhenUsed/>
    <w:rsid w:val="005A41C6"/>
    <w:pPr>
      <w:spacing w:after="0" w:line="240" w:lineRule="auto"/>
    </w:pPr>
    <w:rPr>
      <w:sz w:val="20"/>
      <w:szCs w:val="20"/>
    </w:rPr>
  </w:style>
  <w:style w:type="character" w:customStyle="1" w:styleId="ad">
    <w:name w:val="טקסט הערת שוליים תו"/>
    <w:basedOn w:val="a0"/>
    <w:link w:val="ac"/>
    <w:uiPriority w:val="99"/>
    <w:semiHidden/>
    <w:rsid w:val="005A41C6"/>
    <w:rPr>
      <w:rFonts w:cs="David"/>
      <w:sz w:val="20"/>
      <w:szCs w:val="20"/>
    </w:rPr>
  </w:style>
  <w:style w:type="character" w:styleId="ae">
    <w:name w:val="footnote reference"/>
    <w:basedOn w:val="a0"/>
    <w:uiPriority w:val="99"/>
    <w:semiHidden/>
    <w:unhideWhenUsed/>
    <w:rsid w:val="005A41C6"/>
    <w:rPr>
      <w:vertAlign w:val="superscript"/>
    </w:rPr>
  </w:style>
  <w:style w:type="table" w:styleId="af">
    <w:name w:val="Table Grid"/>
    <w:basedOn w:val="a1"/>
    <w:uiPriority w:val="59"/>
    <w:rsid w:val="00703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E853AE"/>
    <w:rPr>
      <w:color w:val="0000FF" w:themeColor="hyperlink"/>
      <w:u w:val="single"/>
    </w:rPr>
  </w:style>
  <w:style w:type="character" w:styleId="FollowedHyperlink">
    <w:name w:val="FollowedHyperlink"/>
    <w:basedOn w:val="a0"/>
    <w:uiPriority w:val="99"/>
    <w:semiHidden/>
    <w:unhideWhenUsed/>
    <w:rsid w:val="00C20070"/>
    <w:rPr>
      <w:color w:val="800080" w:themeColor="followedHyperlink"/>
      <w:u w:val="single"/>
    </w:rPr>
  </w:style>
  <w:style w:type="table" w:styleId="-1">
    <w:name w:val="Light Shading Accent 1"/>
    <w:basedOn w:val="a1"/>
    <w:uiPriority w:val="60"/>
    <w:rsid w:val="009A0E0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9A0E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f0">
    <w:name w:val="Light List"/>
    <w:basedOn w:val="a1"/>
    <w:uiPriority w:val="61"/>
    <w:rsid w:val="009A0E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5">
    <w:name w:val="Light List Accent 5"/>
    <w:basedOn w:val="a1"/>
    <w:uiPriority w:val="61"/>
    <w:rsid w:val="009A0E0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
    <w:name w:val="Light Shading Accent 6"/>
    <w:basedOn w:val="a1"/>
    <w:uiPriority w:val="60"/>
    <w:rsid w:val="009A0E0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1">
    <w:name w:val="Light Grid Accent 1"/>
    <w:basedOn w:val="a1"/>
    <w:uiPriority w:val="62"/>
    <w:rsid w:val="009A0E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1">
    <w:name w:val="TOC Heading"/>
    <w:basedOn w:val="1"/>
    <w:next w:val="a"/>
    <w:uiPriority w:val="39"/>
    <w:semiHidden/>
    <w:unhideWhenUsed/>
    <w:qFormat/>
    <w:rsid w:val="004230C4"/>
    <w:pPr>
      <w:bidi w:val="0"/>
      <w:spacing w:before="480"/>
      <w:outlineLvl w:val="9"/>
    </w:pPr>
    <w:rPr>
      <w:rFonts w:cstheme="majorBidi"/>
      <w:color w:val="365F91" w:themeColor="accent1" w:themeShade="BF"/>
      <w:szCs w:val="28"/>
      <w:u w:val="none"/>
      <w:lang w:eastAsia="ja-JP" w:bidi="ar-SA"/>
    </w:rPr>
  </w:style>
  <w:style w:type="paragraph" w:styleId="TOC1">
    <w:name w:val="toc 1"/>
    <w:basedOn w:val="a"/>
    <w:next w:val="a"/>
    <w:autoRedefine/>
    <w:uiPriority w:val="39"/>
    <w:unhideWhenUsed/>
    <w:rsid w:val="004230C4"/>
    <w:pPr>
      <w:spacing w:after="100"/>
    </w:pPr>
  </w:style>
  <w:style w:type="paragraph" w:styleId="af2">
    <w:name w:val="Title"/>
    <w:basedOn w:val="a"/>
    <w:next w:val="a"/>
    <w:link w:val="af3"/>
    <w:uiPriority w:val="10"/>
    <w:qFormat/>
    <w:rsid w:val="004230C4"/>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af3">
    <w:name w:val="כותרת טקסט תו"/>
    <w:basedOn w:val="a0"/>
    <w:link w:val="af2"/>
    <w:uiPriority w:val="10"/>
    <w:rsid w:val="004230C4"/>
    <w:rPr>
      <w:rFonts w:asciiTheme="majorHAnsi" w:eastAsiaTheme="majorEastAsia" w:hAnsiTheme="majorHAnsi" w:cstheme="majorBidi"/>
      <w:color w:val="17365D" w:themeColor="text2" w:themeShade="BF"/>
      <w:spacing w:val="5"/>
      <w:kern w:val="28"/>
      <w:sz w:val="52"/>
      <w:szCs w:val="52"/>
      <w:lang w:eastAsia="ja-JP" w:bidi="ar-SA"/>
    </w:rPr>
  </w:style>
  <w:style w:type="paragraph" w:styleId="af4">
    <w:name w:val="Subtitle"/>
    <w:basedOn w:val="a"/>
    <w:next w:val="a"/>
    <w:link w:val="af5"/>
    <w:uiPriority w:val="11"/>
    <w:qFormat/>
    <w:rsid w:val="004230C4"/>
    <w:pPr>
      <w:numPr>
        <w:ilvl w:val="1"/>
      </w:numPr>
      <w:bidi w:val="0"/>
      <w:spacing w:after="200"/>
    </w:pPr>
    <w:rPr>
      <w:rFonts w:asciiTheme="majorHAnsi" w:eastAsiaTheme="majorEastAsia" w:hAnsiTheme="majorHAnsi" w:cstheme="majorBidi"/>
      <w:i/>
      <w:iCs/>
      <w:color w:val="4F81BD" w:themeColor="accent1"/>
      <w:spacing w:val="15"/>
      <w:sz w:val="24"/>
      <w:szCs w:val="24"/>
      <w:lang w:eastAsia="ja-JP" w:bidi="ar-SA"/>
    </w:rPr>
  </w:style>
  <w:style w:type="character" w:customStyle="1" w:styleId="af5">
    <w:name w:val="כותרת משנה תו"/>
    <w:basedOn w:val="a0"/>
    <w:link w:val="af4"/>
    <w:uiPriority w:val="11"/>
    <w:rsid w:val="004230C4"/>
    <w:rPr>
      <w:rFonts w:asciiTheme="majorHAnsi" w:eastAsiaTheme="majorEastAsia" w:hAnsiTheme="majorHAnsi" w:cstheme="majorBidi"/>
      <w:i/>
      <w:iCs/>
      <w:color w:val="4F81BD" w:themeColor="accent1"/>
      <w:spacing w:val="15"/>
      <w:sz w:val="24"/>
      <w:szCs w:val="24"/>
      <w:lang w:eastAsia="ja-JP" w:bidi="ar-SA"/>
    </w:rPr>
  </w:style>
  <w:style w:type="paragraph" w:styleId="TOC2">
    <w:name w:val="toc 2"/>
    <w:basedOn w:val="a"/>
    <w:next w:val="a"/>
    <w:autoRedefine/>
    <w:uiPriority w:val="39"/>
    <w:unhideWhenUsed/>
    <w:rsid w:val="00F23AF6"/>
    <w:pPr>
      <w:spacing w:after="100"/>
      <w:ind w:left="220"/>
    </w:pPr>
  </w:style>
  <w:style w:type="table" w:styleId="-2">
    <w:name w:val="Light List Accent 2"/>
    <w:basedOn w:val="a1"/>
    <w:uiPriority w:val="61"/>
    <w:rsid w:val="000A2BD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2">
    <w:name w:val="Medium Shading 2 Accent 2"/>
    <w:basedOn w:val="a1"/>
    <w:uiPriority w:val="64"/>
    <w:rsid w:val="008507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6">
    <w:name w:val="Emphasis"/>
    <w:basedOn w:val="a0"/>
    <w:uiPriority w:val="20"/>
    <w:qFormat/>
    <w:rsid w:val="006C4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92930">
      <w:bodyDiv w:val="1"/>
      <w:marLeft w:val="0"/>
      <w:marRight w:val="0"/>
      <w:marTop w:val="0"/>
      <w:marBottom w:val="0"/>
      <w:divBdr>
        <w:top w:val="none" w:sz="0" w:space="0" w:color="auto"/>
        <w:left w:val="none" w:sz="0" w:space="0" w:color="auto"/>
        <w:bottom w:val="none" w:sz="0" w:space="0" w:color="auto"/>
        <w:right w:val="none" w:sz="0" w:space="0" w:color="auto"/>
      </w:divBdr>
    </w:div>
    <w:div w:id="177893099">
      <w:bodyDiv w:val="1"/>
      <w:marLeft w:val="0"/>
      <w:marRight w:val="0"/>
      <w:marTop w:val="0"/>
      <w:marBottom w:val="0"/>
      <w:divBdr>
        <w:top w:val="none" w:sz="0" w:space="0" w:color="auto"/>
        <w:left w:val="none" w:sz="0" w:space="0" w:color="auto"/>
        <w:bottom w:val="none" w:sz="0" w:space="0" w:color="auto"/>
        <w:right w:val="none" w:sz="0" w:space="0" w:color="auto"/>
      </w:divBdr>
    </w:div>
    <w:div w:id="231159071">
      <w:bodyDiv w:val="1"/>
      <w:marLeft w:val="0"/>
      <w:marRight w:val="0"/>
      <w:marTop w:val="0"/>
      <w:marBottom w:val="0"/>
      <w:divBdr>
        <w:top w:val="none" w:sz="0" w:space="0" w:color="auto"/>
        <w:left w:val="none" w:sz="0" w:space="0" w:color="auto"/>
        <w:bottom w:val="none" w:sz="0" w:space="0" w:color="auto"/>
        <w:right w:val="none" w:sz="0" w:space="0" w:color="auto"/>
      </w:divBdr>
    </w:div>
    <w:div w:id="342511091">
      <w:bodyDiv w:val="1"/>
      <w:marLeft w:val="0"/>
      <w:marRight w:val="0"/>
      <w:marTop w:val="0"/>
      <w:marBottom w:val="0"/>
      <w:divBdr>
        <w:top w:val="none" w:sz="0" w:space="0" w:color="auto"/>
        <w:left w:val="none" w:sz="0" w:space="0" w:color="auto"/>
        <w:bottom w:val="none" w:sz="0" w:space="0" w:color="auto"/>
        <w:right w:val="none" w:sz="0" w:space="0" w:color="auto"/>
      </w:divBdr>
      <w:divsChild>
        <w:div w:id="494495800">
          <w:marLeft w:val="0"/>
          <w:marRight w:val="0"/>
          <w:marTop w:val="0"/>
          <w:marBottom w:val="0"/>
          <w:divBdr>
            <w:top w:val="none" w:sz="0" w:space="0" w:color="auto"/>
            <w:left w:val="none" w:sz="0" w:space="0" w:color="auto"/>
            <w:bottom w:val="none" w:sz="0" w:space="0" w:color="auto"/>
            <w:right w:val="none" w:sz="0" w:space="0" w:color="auto"/>
          </w:divBdr>
          <w:divsChild>
            <w:div w:id="522482093">
              <w:marLeft w:val="0"/>
              <w:marRight w:val="0"/>
              <w:marTop w:val="0"/>
              <w:marBottom w:val="0"/>
              <w:divBdr>
                <w:top w:val="none" w:sz="0" w:space="0" w:color="auto"/>
                <w:left w:val="none" w:sz="0" w:space="0" w:color="auto"/>
                <w:bottom w:val="none" w:sz="0" w:space="0" w:color="auto"/>
                <w:right w:val="none" w:sz="0" w:space="0" w:color="auto"/>
              </w:divBdr>
            </w:div>
          </w:divsChild>
        </w:div>
        <w:div w:id="1367830226">
          <w:marLeft w:val="0"/>
          <w:marRight w:val="0"/>
          <w:marTop w:val="150"/>
          <w:marBottom w:val="0"/>
          <w:divBdr>
            <w:top w:val="none" w:sz="0" w:space="0" w:color="auto"/>
            <w:left w:val="none" w:sz="0" w:space="0" w:color="auto"/>
            <w:bottom w:val="none" w:sz="0" w:space="0" w:color="auto"/>
            <w:right w:val="none" w:sz="0" w:space="0" w:color="auto"/>
          </w:divBdr>
        </w:div>
      </w:divsChild>
    </w:div>
    <w:div w:id="389420827">
      <w:bodyDiv w:val="1"/>
      <w:marLeft w:val="0"/>
      <w:marRight w:val="0"/>
      <w:marTop w:val="0"/>
      <w:marBottom w:val="0"/>
      <w:divBdr>
        <w:top w:val="none" w:sz="0" w:space="0" w:color="auto"/>
        <w:left w:val="none" w:sz="0" w:space="0" w:color="auto"/>
        <w:bottom w:val="none" w:sz="0" w:space="0" w:color="auto"/>
        <w:right w:val="none" w:sz="0" w:space="0" w:color="auto"/>
      </w:divBdr>
    </w:div>
    <w:div w:id="426274087">
      <w:bodyDiv w:val="1"/>
      <w:marLeft w:val="0"/>
      <w:marRight w:val="0"/>
      <w:marTop w:val="0"/>
      <w:marBottom w:val="0"/>
      <w:divBdr>
        <w:top w:val="none" w:sz="0" w:space="0" w:color="auto"/>
        <w:left w:val="none" w:sz="0" w:space="0" w:color="auto"/>
        <w:bottom w:val="none" w:sz="0" w:space="0" w:color="auto"/>
        <w:right w:val="none" w:sz="0" w:space="0" w:color="auto"/>
      </w:divBdr>
    </w:div>
    <w:div w:id="825585795">
      <w:bodyDiv w:val="1"/>
      <w:marLeft w:val="0"/>
      <w:marRight w:val="0"/>
      <w:marTop w:val="0"/>
      <w:marBottom w:val="0"/>
      <w:divBdr>
        <w:top w:val="none" w:sz="0" w:space="0" w:color="auto"/>
        <w:left w:val="none" w:sz="0" w:space="0" w:color="auto"/>
        <w:bottom w:val="none" w:sz="0" w:space="0" w:color="auto"/>
        <w:right w:val="none" w:sz="0" w:space="0" w:color="auto"/>
      </w:divBdr>
    </w:div>
    <w:div w:id="858659964">
      <w:bodyDiv w:val="1"/>
      <w:marLeft w:val="0"/>
      <w:marRight w:val="0"/>
      <w:marTop w:val="0"/>
      <w:marBottom w:val="0"/>
      <w:divBdr>
        <w:top w:val="none" w:sz="0" w:space="0" w:color="auto"/>
        <w:left w:val="none" w:sz="0" w:space="0" w:color="auto"/>
        <w:bottom w:val="none" w:sz="0" w:space="0" w:color="auto"/>
        <w:right w:val="none" w:sz="0" w:space="0" w:color="auto"/>
      </w:divBdr>
    </w:div>
    <w:div w:id="903418627">
      <w:bodyDiv w:val="1"/>
      <w:marLeft w:val="0"/>
      <w:marRight w:val="0"/>
      <w:marTop w:val="0"/>
      <w:marBottom w:val="0"/>
      <w:divBdr>
        <w:top w:val="none" w:sz="0" w:space="0" w:color="auto"/>
        <w:left w:val="none" w:sz="0" w:space="0" w:color="auto"/>
        <w:bottom w:val="none" w:sz="0" w:space="0" w:color="auto"/>
        <w:right w:val="none" w:sz="0" w:space="0" w:color="auto"/>
      </w:divBdr>
    </w:div>
    <w:div w:id="988099215">
      <w:bodyDiv w:val="1"/>
      <w:marLeft w:val="0"/>
      <w:marRight w:val="0"/>
      <w:marTop w:val="0"/>
      <w:marBottom w:val="0"/>
      <w:divBdr>
        <w:top w:val="none" w:sz="0" w:space="0" w:color="auto"/>
        <w:left w:val="none" w:sz="0" w:space="0" w:color="auto"/>
        <w:bottom w:val="none" w:sz="0" w:space="0" w:color="auto"/>
        <w:right w:val="none" w:sz="0" w:space="0" w:color="auto"/>
      </w:divBdr>
    </w:div>
    <w:div w:id="1259211789">
      <w:bodyDiv w:val="1"/>
      <w:marLeft w:val="0"/>
      <w:marRight w:val="0"/>
      <w:marTop w:val="0"/>
      <w:marBottom w:val="0"/>
      <w:divBdr>
        <w:top w:val="none" w:sz="0" w:space="0" w:color="auto"/>
        <w:left w:val="none" w:sz="0" w:space="0" w:color="auto"/>
        <w:bottom w:val="none" w:sz="0" w:space="0" w:color="auto"/>
        <w:right w:val="none" w:sz="0" w:space="0" w:color="auto"/>
      </w:divBdr>
    </w:div>
    <w:div w:id="1304307303">
      <w:bodyDiv w:val="1"/>
      <w:marLeft w:val="0"/>
      <w:marRight w:val="0"/>
      <w:marTop w:val="0"/>
      <w:marBottom w:val="0"/>
      <w:divBdr>
        <w:top w:val="none" w:sz="0" w:space="0" w:color="auto"/>
        <w:left w:val="none" w:sz="0" w:space="0" w:color="auto"/>
        <w:bottom w:val="none" w:sz="0" w:space="0" w:color="auto"/>
        <w:right w:val="none" w:sz="0" w:space="0" w:color="auto"/>
      </w:divBdr>
    </w:div>
    <w:div w:id="1691490110">
      <w:bodyDiv w:val="1"/>
      <w:marLeft w:val="0"/>
      <w:marRight w:val="0"/>
      <w:marTop w:val="0"/>
      <w:marBottom w:val="0"/>
      <w:divBdr>
        <w:top w:val="none" w:sz="0" w:space="0" w:color="auto"/>
        <w:left w:val="none" w:sz="0" w:space="0" w:color="auto"/>
        <w:bottom w:val="none" w:sz="0" w:space="0" w:color="auto"/>
        <w:right w:val="none" w:sz="0" w:space="0" w:color="auto"/>
      </w:divBdr>
    </w:div>
    <w:div w:id="1753772533">
      <w:bodyDiv w:val="1"/>
      <w:marLeft w:val="0"/>
      <w:marRight w:val="0"/>
      <w:marTop w:val="0"/>
      <w:marBottom w:val="0"/>
      <w:divBdr>
        <w:top w:val="none" w:sz="0" w:space="0" w:color="auto"/>
        <w:left w:val="none" w:sz="0" w:space="0" w:color="auto"/>
        <w:bottom w:val="none" w:sz="0" w:space="0" w:color="auto"/>
        <w:right w:val="none" w:sz="0" w:space="0" w:color="auto"/>
      </w:divBdr>
    </w:div>
    <w:div w:id="1951158988">
      <w:bodyDiv w:val="1"/>
      <w:marLeft w:val="0"/>
      <w:marRight w:val="0"/>
      <w:marTop w:val="0"/>
      <w:marBottom w:val="0"/>
      <w:divBdr>
        <w:top w:val="none" w:sz="0" w:space="0" w:color="auto"/>
        <w:left w:val="none" w:sz="0" w:space="0" w:color="auto"/>
        <w:bottom w:val="none" w:sz="0" w:space="0" w:color="auto"/>
        <w:right w:val="none" w:sz="0" w:space="0" w:color="auto"/>
      </w:divBdr>
    </w:div>
    <w:div w:id="1975716284">
      <w:bodyDiv w:val="1"/>
      <w:marLeft w:val="0"/>
      <w:marRight w:val="0"/>
      <w:marTop w:val="0"/>
      <w:marBottom w:val="0"/>
      <w:divBdr>
        <w:top w:val="none" w:sz="0" w:space="0" w:color="auto"/>
        <w:left w:val="none" w:sz="0" w:space="0" w:color="auto"/>
        <w:bottom w:val="none" w:sz="0" w:space="0" w:color="auto"/>
        <w:right w:val="none" w:sz="0" w:space="0" w:color="auto"/>
      </w:divBdr>
      <w:divsChild>
        <w:div w:id="736168466">
          <w:marLeft w:val="0"/>
          <w:marRight w:val="0"/>
          <w:marTop w:val="0"/>
          <w:marBottom w:val="0"/>
          <w:divBdr>
            <w:top w:val="none" w:sz="0" w:space="0" w:color="auto"/>
            <w:left w:val="none" w:sz="0" w:space="0" w:color="auto"/>
            <w:bottom w:val="none" w:sz="0" w:space="0" w:color="auto"/>
            <w:right w:val="none" w:sz="0" w:space="0" w:color="auto"/>
          </w:divBdr>
          <w:divsChild>
            <w:div w:id="2036419153">
              <w:marLeft w:val="0"/>
              <w:marRight w:val="0"/>
              <w:marTop w:val="0"/>
              <w:marBottom w:val="0"/>
              <w:divBdr>
                <w:top w:val="none" w:sz="0" w:space="0" w:color="auto"/>
                <w:left w:val="none" w:sz="0" w:space="0" w:color="auto"/>
                <w:bottom w:val="none" w:sz="0" w:space="0" w:color="auto"/>
                <w:right w:val="none" w:sz="0" w:space="0" w:color="auto"/>
              </w:divBdr>
              <w:divsChild>
                <w:div w:id="688794657">
                  <w:marLeft w:val="0"/>
                  <w:marRight w:val="0"/>
                  <w:marTop w:val="0"/>
                  <w:marBottom w:val="0"/>
                  <w:divBdr>
                    <w:top w:val="none" w:sz="0" w:space="0" w:color="auto"/>
                    <w:left w:val="none" w:sz="0" w:space="0" w:color="auto"/>
                    <w:bottom w:val="none" w:sz="0" w:space="0" w:color="auto"/>
                    <w:right w:val="none" w:sz="0" w:space="0" w:color="auto"/>
                  </w:divBdr>
                  <w:divsChild>
                    <w:div w:id="229509899">
                      <w:marLeft w:val="0"/>
                      <w:marRight w:val="0"/>
                      <w:marTop w:val="0"/>
                      <w:marBottom w:val="0"/>
                      <w:divBdr>
                        <w:top w:val="none" w:sz="0" w:space="0" w:color="auto"/>
                        <w:left w:val="none" w:sz="0" w:space="0" w:color="auto"/>
                        <w:bottom w:val="none" w:sz="0" w:space="0" w:color="auto"/>
                        <w:right w:val="none" w:sz="0" w:space="0" w:color="auto"/>
                      </w:divBdr>
                      <w:divsChild>
                        <w:div w:id="1652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3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hyperlink" Target="&#1502;&#1505;&#1506;%20&#1513;&#1500;%20&#1491;&#1497;&#1505;&#1511;&#1512;&#1496;&#1497;&#1494;&#1510;&#1497;&#1492;.mp4" TargetMode="External"/><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image" Target="media/image18.emf"/><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oleObject" Target="embeddings/oleObject23.bin"/><Relationship Id="rId63" Type="http://schemas.openxmlformats.org/officeDocument/2006/relationships/oleObject" Target="embeddings/oleObject29.bin"/><Relationship Id="rId68" Type="http://schemas.openxmlformats.org/officeDocument/2006/relationships/image" Target="media/image29.emf"/><Relationship Id="rId76" Type="http://schemas.openxmlformats.org/officeDocument/2006/relationships/oleObject" Target="embeddings/oleObject38.bin"/><Relationship Id="rId84" Type="http://schemas.openxmlformats.org/officeDocument/2006/relationships/image" Target="media/image33.png"/><Relationship Id="rId7" Type="http://schemas.openxmlformats.org/officeDocument/2006/relationships/webSettings" Target="webSettings.xml"/><Relationship Id="rId71" Type="http://schemas.openxmlformats.org/officeDocument/2006/relationships/oleObject" Target="embeddings/oleObject33.bin"/><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7.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5.bin"/><Relationship Id="rId66" Type="http://schemas.openxmlformats.org/officeDocument/2006/relationships/image" Target="media/image28.wmf"/><Relationship Id="rId74" Type="http://schemas.openxmlformats.org/officeDocument/2006/relationships/oleObject" Target="embeddings/oleObject36.bin"/><Relationship Id="rId79" Type="http://schemas.openxmlformats.org/officeDocument/2006/relationships/hyperlink" Target="https://he.wikipedia.org/wiki/%D7%9E%D7%A8%D7%97%D7%A7_%D7%A6%27%D7%91%D7%99%D7%A9%D7%91" TargetMode="External"/><Relationship Id="rId87"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oleObject" Target="embeddings/oleObject27.bin"/><Relationship Id="rId82" Type="http://schemas.openxmlformats.org/officeDocument/2006/relationships/image" Target="media/image32.emf"/><Relationship Id="rId19" Type="http://schemas.openxmlformats.org/officeDocument/2006/relationships/image" Target="media/image8.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4.png"/><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7.wmf"/><Relationship Id="rId69" Type="http://schemas.openxmlformats.org/officeDocument/2006/relationships/oleObject" Target="embeddings/oleObject32.bin"/><Relationship Id="rId77" Type="http://schemas.openxmlformats.org/officeDocument/2006/relationships/oleObject" Target="embeddings/oleObject39.bin"/><Relationship Id="rId8" Type="http://schemas.openxmlformats.org/officeDocument/2006/relationships/footnotes" Target="footnotes.xml"/><Relationship Id="rId51" Type="http://schemas.openxmlformats.org/officeDocument/2006/relationships/oleObject" Target="embeddings/oleObject21.bin"/><Relationship Id="rId72" Type="http://schemas.openxmlformats.org/officeDocument/2006/relationships/oleObject" Target="embeddings/oleObject34.bin"/><Relationship Id="rId80" Type="http://schemas.openxmlformats.org/officeDocument/2006/relationships/image" Target="media/image31.emf"/><Relationship Id="rId85" Type="http://schemas.openxmlformats.org/officeDocument/2006/relationships/image" Target="media/image34.png"/><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oleObject" Target="embeddings/oleObject8.bin"/><Relationship Id="rId33" Type="http://schemas.openxmlformats.org/officeDocument/2006/relationships/image" Target="media/image13.emf"/><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oleObject" Target="embeddings/oleObject31.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image" Target="media/image30.e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1.wmf"/><Relationship Id="rId36" Type="http://schemas.openxmlformats.org/officeDocument/2006/relationships/image" Target="media/image15.e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png"/><Relationship Id="rId31" Type="http://schemas.openxmlformats.org/officeDocument/2006/relationships/oleObject" Target="embeddings/oleObject11.bin"/><Relationship Id="rId44" Type="http://schemas.openxmlformats.org/officeDocument/2006/relationships/image" Target="media/image19.e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oleObject" Target="embeddings/oleObject30.bin"/><Relationship Id="rId73" Type="http://schemas.openxmlformats.org/officeDocument/2006/relationships/oleObject" Target="embeddings/oleObject35.bin"/><Relationship Id="rId78" Type="http://schemas.openxmlformats.org/officeDocument/2006/relationships/hyperlink" Target="https://en.wikipedia.org/wiki/Minkowski_distance" TargetMode="External"/><Relationship Id="rId81" Type="http://schemas.openxmlformats.org/officeDocument/2006/relationships/oleObject" Target="embeddings/oleObject40.bin"/><Relationship Id="rId86"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E324D-4331-4248-9D56-A9D4C5FA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18461</TotalTime>
  <Pages>1</Pages>
  <Words>4401</Words>
  <Characters>22007</Characters>
  <Application>Microsoft Office Word</Application>
  <DocSecurity>0</DocSecurity>
  <Lines>183</Lines>
  <Paragraphs>52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מטלת מנחה (ממ"ן) 22 – פרויקט גמר</vt:lpstr>
      <vt:lpstr>מטלת מנחה (ממ"ן) 21 – פרוייקט גמר</vt:lpstr>
    </vt:vector>
  </TitlesOfParts>
  <Company>חנן וולט</Company>
  <LinksUpToDate>false</LinksUpToDate>
  <CharactersWithSpaces>26356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מטלת מנחה (ממ"ן) 22 – פרויקט גמר</dc:title>
  <dc:subject>מטלת מנחה 22 – פרויקט גמר</dc:subject>
  <dc:creator>חנן</dc:creator>
  <cp:keywords/>
  <dc:description/>
  <cp:lastModifiedBy>חנן</cp:lastModifiedBy>
  <cp:revision>45</cp:revision>
  <cp:lastPrinted>2019-03-15T08:13:00Z</cp:lastPrinted>
  <dcterms:created xsi:type="dcterms:W3CDTF">2018-07-17T10:46:00Z</dcterms:created>
  <dcterms:modified xsi:type="dcterms:W3CDTF">2019-06-30T18:53:00Z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