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2F" w:rsidRDefault="00174ABE" w:rsidP="00174ABE">
      <w:pPr>
        <w:pStyle w:val="1"/>
        <w:rPr>
          <w:shd w:val="clear" w:color="auto" w:fill="FFFFFF"/>
          <w:rtl/>
        </w:rPr>
      </w:pPr>
      <w:r w:rsidRPr="00174ABE">
        <w:rPr>
          <w:shd w:val="clear" w:color="auto" w:fill="FFFFFF"/>
          <w:rtl/>
        </w:rPr>
        <w:t>בחינה 2015א מועד א ראשון (מועד 84</w:t>
      </w:r>
      <w:r w:rsidRPr="00174ABE">
        <w:rPr>
          <w:rFonts w:hint="cs"/>
          <w:shd w:val="clear" w:color="auto" w:fill="FFFFFF"/>
          <w:rtl/>
        </w:rPr>
        <w:t>)</w:t>
      </w:r>
    </w:p>
    <w:p w:rsidR="00174ABE" w:rsidRDefault="00174ABE" w:rsidP="00174ABE">
      <w:pPr>
        <w:rPr>
          <w:rtl/>
        </w:rPr>
      </w:pPr>
    </w:p>
    <w:p w:rsidR="00174ABE" w:rsidRDefault="00174ABE" w:rsidP="00174ABE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174ABE" w:rsidRDefault="00174ABE" w:rsidP="00174AB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לפי הגדרת הקשר הלוגי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→B</m:t>
        </m:r>
      </m:oMath>
      <w:r>
        <w:rPr>
          <w:rFonts w:hint="cs"/>
          <w:rtl/>
        </w:rPr>
        <w:t xml:space="preserve"> הביטוי מתקיים או כאשר </w:t>
      </w:r>
      <w:r>
        <w:rPr>
          <w:rFonts w:hint="cs"/>
        </w:rPr>
        <w:t>A</w:t>
      </w:r>
      <w:r>
        <w:rPr>
          <w:rFonts w:hint="cs"/>
          <w:rtl/>
        </w:rPr>
        <w:t xml:space="preserve"> שקר או כאשר </w:t>
      </w:r>
      <w:r>
        <w:rPr>
          <w:rFonts w:hint="cs"/>
        </w:rPr>
        <w:t>A</w:t>
      </w:r>
      <w:r>
        <w:rPr>
          <w:rFonts w:hint="cs"/>
          <w:rtl/>
        </w:rPr>
        <w:t xml:space="preserve"> אמת וגם </w:t>
      </w:r>
      <w:r>
        <w:rPr>
          <w:rFonts w:hint="cs"/>
        </w:rPr>
        <w:t>B</w:t>
      </w:r>
      <w:r>
        <w:rPr>
          <w:rFonts w:hint="cs"/>
          <w:rtl/>
        </w:rPr>
        <w:t xml:space="preserve"> אמת</w:t>
      </w:r>
    </w:p>
    <w:p w:rsidR="00174ABE" w:rsidRDefault="00174ABE" w:rsidP="00174ABE">
      <w:pPr>
        <w:pStyle w:val="a3"/>
        <w:rPr>
          <w:rFonts w:eastAsiaTheme="minorEastAsia"/>
          <w:i/>
          <w:rtl/>
        </w:rPr>
      </w:pPr>
      <w:r>
        <w:rPr>
          <w:rFonts w:hint="cs"/>
          <w:rtl/>
        </w:rPr>
        <w:t xml:space="preserve">לכך כל האיברים שלא נמצאים בקבוצה </w:t>
      </w:r>
      <w:r>
        <w:rPr>
          <w:rFonts w:hint="cs"/>
        </w:rPr>
        <w:t>A</w:t>
      </w:r>
      <w:r>
        <w:rPr>
          <w:rFonts w:hint="cs"/>
          <w:rtl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</m:oMath>
      <w:r>
        <w:rPr>
          <w:rFonts w:hint="cs"/>
          <w:i/>
          <w:rtl/>
        </w:rPr>
        <w:t xml:space="preserve">) ואלו שנמצאים גם ב </w:t>
      </w:r>
      <w:r>
        <w:rPr>
          <w:i/>
        </w:rPr>
        <w:t xml:space="preserve">A </w:t>
      </w:r>
      <w:r>
        <w:rPr>
          <w:rFonts w:hint="cs"/>
          <w:i/>
          <w:rtl/>
        </w:rPr>
        <w:t xml:space="preserve"> וגם ב </w:t>
      </w:r>
      <w:r>
        <w:rPr>
          <w:rFonts w:hint="cs"/>
          <w:i/>
        </w:rPr>
        <w:t>B</w:t>
      </w:r>
      <w:r>
        <w:rPr>
          <w:rFonts w:hint="cs"/>
          <w:i/>
          <w:rtl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A∩B</m:t>
        </m:r>
      </m:oMath>
      <w:r>
        <w:rPr>
          <w:rFonts w:eastAsiaTheme="minorEastAsia" w:hint="cs"/>
          <w:i/>
          <w:rtl/>
        </w:rPr>
        <w:t xml:space="preserve">) מקיימים את הביטוי </w:t>
      </w:r>
      <m:oMath>
        <m:r>
          <w:rPr>
            <w:rFonts w:ascii="Cambria Math" w:eastAsiaTheme="minorEastAsia" w:hAnsi="Cambria Math"/>
          </w:rPr>
          <m:t>x∈A→x∈B</m:t>
        </m:r>
      </m:oMath>
      <w:r>
        <w:rPr>
          <w:rFonts w:eastAsiaTheme="minorEastAsia" w:hint="cs"/>
          <w:i/>
          <w:rtl/>
        </w:rPr>
        <w:t>:</w:t>
      </w:r>
    </w:p>
    <w:p w:rsidR="00174ABE" w:rsidRDefault="00B73FD8" w:rsidP="00174ABE">
      <w:pPr>
        <w:pStyle w:val="a3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4,5,6,7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3,4,5,6,7</m:t>
              </m:r>
            </m:e>
          </m:d>
        </m:oMath>
      </m:oMathPara>
    </w:p>
    <w:p w:rsidR="00174ABE" w:rsidRDefault="00174ABE" w:rsidP="00174ABE">
      <w:pPr>
        <w:pStyle w:val="a3"/>
        <w:rPr>
          <w:rtl/>
        </w:rPr>
      </w:pPr>
      <w:r>
        <w:rPr>
          <w:rFonts w:hint="cs"/>
          <w:rtl/>
        </w:rPr>
        <w:t>לכך תשובה [5] היא הנכונה.</w:t>
      </w:r>
    </w:p>
    <w:p w:rsidR="00174ABE" w:rsidRDefault="004B3771" w:rsidP="004B377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כל הסדרות בנות שני איברים של </w:t>
      </w:r>
      <w:r>
        <w:rPr>
          <w:rFonts w:hint="cs"/>
        </w:rPr>
        <w:t>A</w:t>
      </w:r>
      <w:r>
        <w:rPr>
          <w:rFonts w:hint="cs"/>
          <w:rtl/>
        </w:rPr>
        <w:t xml:space="preserve"> היא: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×A</m:t>
        </m:r>
      </m:oMath>
      <w:r>
        <w:rPr>
          <w:rFonts w:eastAsiaTheme="minorEastAsia" w:hint="cs"/>
          <w:rtl/>
        </w:rPr>
        <w:t xml:space="preserve"> . קבוצת כל הקבוצות החלקיות לקבוצה </w:t>
      </w:r>
      <m:oMath>
        <m:r>
          <w:rPr>
            <w:rFonts w:ascii="Cambria Math" w:eastAsiaTheme="minorEastAsia" w:hAnsi="Cambria Math"/>
          </w:rPr>
          <m:t>A×A</m:t>
        </m:r>
      </m:oMath>
      <w:r>
        <w:rPr>
          <w:rFonts w:eastAsiaTheme="minorEastAsia" w:hint="cs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A×A</m:t>
            </m:r>
          </m:e>
        </m:d>
      </m:oMath>
      <w:r>
        <w:rPr>
          <w:rFonts w:hint="cs"/>
          <w:rtl/>
        </w:rPr>
        <w:t xml:space="preserve"> </w:t>
      </w:r>
    </w:p>
    <w:p w:rsidR="004B3771" w:rsidRDefault="005046AE" w:rsidP="00E33248">
      <w:pPr>
        <w:pStyle w:val="a3"/>
        <w:rPr>
          <w:rtl/>
        </w:rPr>
      </w:pPr>
      <w:r>
        <w:rPr>
          <w:rFonts w:hint="cs"/>
          <w:rtl/>
        </w:rPr>
        <w:t xml:space="preserve">לפי משפט 5.23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A×A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A×A</m:t>
                </m:r>
              </m:e>
            </m:d>
          </m:sup>
        </m:sSup>
      </m:oMath>
      <w:r>
        <w:rPr>
          <w:rFonts w:hint="cs"/>
          <w:rtl/>
        </w:rPr>
        <w:t xml:space="preserve"> לפי הגדרה 5.14 (כפל עוצמות) </w:t>
      </w:r>
      <w:r w:rsidR="004B3771"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A×A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B377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לפי שאלה </w:t>
      </w:r>
      <w:r w:rsidR="00E33248">
        <w:rPr>
          <w:rFonts w:hint="cs"/>
          <w:rtl/>
        </w:rPr>
        <w:t xml:space="preserve">5.4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x∈R|0≤x≤1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x∈R|0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&lt;1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:rsidR="005046AE" w:rsidRDefault="005046AE" w:rsidP="005046AE">
      <w:pPr>
        <w:pStyle w:val="a3"/>
        <w:rPr>
          <w:rtl/>
        </w:rPr>
      </w:pPr>
      <w:r>
        <w:rPr>
          <w:rFonts w:hint="cs"/>
          <w:rtl/>
        </w:rPr>
        <w:t xml:space="preserve">ולכך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A×A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A×A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E33248" w:rsidRDefault="00E33248" w:rsidP="00E33248">
      <w:pPr>
        <w:pStyle w:val="a3"/>
        <w:rPr>
          <w:i/>
          <w:rtl/>
        </w:rPr>
      </w:pPr>
      <w:r>
        <w:rPr>
          <w:rFonts w:hint="cs"/>
          <w:rtl/>
        </w:rPr>
        <w:t>לפי טענה 5.15 (</w:t>
      </w:r>
      <m:oMath>
        <m:r>
          <m:rPr>
            <m:sty m:val="p"/>
          </m:rPr>
          <w:rPr>
            <w:rFonts w:ascii="Cambria Math" w:hAnsi="Cambria Math"/>
          </w:rPr>
          <m:t>C·C=C</m:t>
        </m:r>
      </m:oMath>
      <w:r>
        <w:rPr>
          <w:rFonts w:hint="cs"/>
          <w:i/>
          <w:rtl/>
        </w:rPr>
        <w:t xml:space="preserve">) :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E33248" w:rsidRDefault="00E33248" w:rsidP="00E33248">
      <w:pPr>
        <w:pStyle w:val="a3"/>
        <w:rPr>
          <w:i/>
          <w:rtl/>
        </w:rPr>
      </w:pPr>
      <w:r>
        <w:rPr>
          <w:rFonts w:hint="cs"/>
          <w:i/>
          <w:rtl/>
        </w:rPr>
        <w:t>לכך תשובה [3] היא הנכונה</w:t>
      </w:r>
    </w:p>
    <w:p w:rsidR="00E33248" w:rsidRDefault="00E33248" w:rsidP="00E33248">
      <w:pPr>
        <w:pStyle w:val="a3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>לפי הגדרת יער הרי הוא אוסף של עצים</w:t>
      </w:r>
    </w:p>
    <w:p w:rsidR="00AA1422" w:rsidRDefault="00AA1422" w:rsidP="00AA1422">
      <w:pPr>
        <w:pStyle w:val="a3"/>
        <w:rPr>
          <w:i/>
          <w:rtl/>
        </w:rPr>
      </w:pPr>
      <w:r>
        <w:rPr>
          <w:rFonts w:hint="cs"/>
          <w:i/>
          <w:rtl/>
        </w:rPr>
        <w:t>לפי משפט 2.5-4. - בעץ מספר הקשתות(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hint="cs"/>
          <w:i/>
          <w:rtl/>
        </w:rPr>
        <w:t xml:space="preserve">) הוא -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-1</m:t>
        </m:r>
      </m:oMath>
    </w:p>
    <w:p w:rsidR="00AA1422" w:rsidRDefault="00AA1422" w:rsidP="007C1DC5">
      <w:pPr>
        <w:pStyle w:val="a3"/>
        <w:ind w:right="-426"/>
        <w:rPr>
          <w:rtl/>
        </w:rPr>
      </w:pPr>
      <w:r>
        <w:rPr>
          <w:rFonts w:hint="cs"/>
          <w:i/>
          <w:rtl/>
        </w:rPr>
        <w:t xml:space="preserve">נגדיר: </w:t>
      </w:r>
      <m:oMath>
        <m:r>
          <w:rPr>
            <w:rFonts w:ascii="Cambria Math" w:hAnsi="Cambria Math"/>
          </w:rPr>
          <m:t>0&lt;i≤n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ביער העצים מספר</m:t>
            </m:r>
          </m:e>
        </m:d>
      </m:oMath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>-המצמתים של עץ ביער 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הקשתות של עץ ביער</w:t>
      </w:r>
    </w:p>
    <w:p w:rsidR="00AA1422" w:rsidRPr="00E044D4" w:rsidRDefault="00B73FD8" w:rsidP="00E044D4">
      <w:pPr>
        <w:pStyle w:val="a3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+…=</m:t>
          </m:r>
        </m:oMath>
      </m:oMathPara>
    </w:p>
    <w:p w:rsidR="00174ABE" w:rsidRPr="007C1DC5" w:rsidRDefault="00B73FD8" w:rsidP="007C1DC5">
      <w:pPr>
        <w:pStyle w:val="a3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-1·n=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-n</m:t>
          </m:r>
        </m:oMath>
      </m:oMathPara>
    </w:p>
    <w:p w:rsidR="007C1DC5" w:rsidRDefault="007C1DC5" w:rsidP="007C1DC5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>לכך:</w:t>
      </w:r>
    </w:p>
    <w:p w:rsidR="007C1DC5" w:rsidRDefault="00B73FD8" w:rsidP="007C1DC5">
      <w:pPr>
        <w:pStyle w:val="a3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=90=100-n=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-n</m:t>
          </m:r>
        </m:oMath>
      </m:oMathPara>
    </w:p>
    <w:p w:rsidR="007C1DC5" w:rsidRDefault="00B73FD8" w:rsidP="007C1DC5">
      <w:pPr>
        <w:pStyle w:val="a3"/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8.6pt;margin-top:.2pt;width:0;height:10.05pt;z-index:251658240" o:connectortype="straight">
            <v:stroke endarrow="block"/>
            <w10:wrap anchorx="page"/>
          </v:shape>
        </w:pict>
      </w:r>
    </w:p>
    <w:p w:rsidR="007C1DC5" w:rsidRDefault="007C1DC5" w:rsidP="007C1DC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n=10</m:t>
          </m:r>
        </m:oMath>
      </m:oMathPara>
    </w:p>
    <w:p w:rsidR="007C1DC5" w:rsidRDefault="007C1DC5" w:rsidP="007C1DC5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כיוון שמספר העצים ביער הוא 10 כיוון שיער הוא גרף שכל רכיב בו הוא עץ. יש ביער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10 רכיבי </w:t>
      </w:r>
      <w:proofErr w:type="spellStart"/>
      <w:r>
        <w:rPr>
          <w:rFonts w:eastAsiaTheme="minorEastAsia" w:hint="cs"/>
          <w:rtl/>
        </w:rPr>
        <w:t>קשירויות</w:t>
      </w:r>
      <w:proofErr w:type="spellEnd"/>
    </w:p>
    <w:p w:rsidR="007C1DC5" w:rsidRDefault="007C1DC5" w:rsidP="007C1DC5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>ולכך התשובה היא: [4]</w:t>
      </w:r>
    </w:p>
    <w:p w:rsidR="007C1DC5" w:rsidRDefault="007C1DC5" w:rsidP="007C1DC5">
      <w:pPr>
        <w:pStyle w:val="a3"/>
        <w:rPr>
          <w:rFonts w:eastAsiaTheme="minorEastAsia"/>
          <w:rtl/>
        </w:rPr>
      </w:pPr>
    </w:p>
    <w:p w:rsidR="007C1DC5" w:rsidRDefault="002B6728" w:rsidP="002B6728">
      <w:pPr>
        <w:pStyle w:val="2"/>
        <w:rPr>
          <w:rFonts w:eastAsiaTheme="minorEastAsia"/>
          <w:rtl/>
        </w:rPr>
      </w:pPr>
      <w:r>
        <w:rPr>
          <w:rFonts w:eastAsiaTheme="minorEastAsia" w:hint="cs"/>
          <w:rtl/>
        </w:rPr>
        <w:t>שאלה 2</w:t>
      </w:r>
    </w:p>
    <w:p w:rsidR="002B6728" w:rsidRDefault="00AC0906" w:rsidP="002B6728">
      <w:pPr>
        <w:pStyle w:val="a3"/>
        <w:numPr>
          <w:ilvl w:val="0"/>
          <w:numId w:val="2"/>
        </w:numPr>
      </w:pPr>
      <w:r>
        <w:rPr>
          <w:rFonts w:hint="cs"/>
          <w:rtl/>
        </w:rPr>
        <w:t>סדר חלקי הרי הוא: רפלקסיבי, טרנזיטיבי ואנטי סימטרי</w:t>
      </w:r>
    </w:p>
    <w:p w:rsidR="00C80976" w:rsidRPr="00116B10" w:rsidRDefault="00116B10" w:rsidP="00116B10">
      <w:pPr>
        <w:pStyle w:val="a3"/>
        <w:rPr>
          <w:rFonts w:eastAsiaTheme="minorEastAsia"/>
          <w:i/>
          <w:rtl/>
        </w:rPr>
      </w:pPr>
      <w:r>
        <w:rPr>
          <w:rFonts w:hint="cs"/>
          <w:rtl/>
        </w:rPr>
        <w:t xml:space="preserve">לפי </w:t>
      </w:r>
      <w:r w:rsidR="00C80976">
        <w:rPr>
          <w:rFonts w:hint="cs"/>
          <w:rtl/>
        </w:rPr>
        <w:t xml:space="preserve">הגדרת אנטי סימטרי היא </w:t>
      </w:r>
      <m:oMath>
        <m:r>
          <w:rPr>
            <w:rFonts w:ascii="Cambria Math" w:hAnsi="Cambria Math"/>
          </w:rPr>
          <m:t xml:space="preserve">aRb </m:t>
        </m:r>
        <m:r>
          <m:rPr>
            <m:sty m:val="p"/>
          </m:rPr>
          <w:rPr>
            <w:rFonts w:ascii="Cambria Math" w:hAnsi="Cambria Math"/>
            <w:rtl/>
          </w:rPr>
          <m:t>וגם</m:t>
        </m:r>
        <m:r>
          <w:rPr>
            <w:rFonts w:ascii="Cambria Math" w:hAnsi="Cambria Math"/>
          </w:rPr>
          <m:t xml:space="preserve"> bRa=&gt;a</m:t>
        </m:r>
        <m:r>
          <w:rPr>
            <w:rFonts w:ascii="Cambria Math" w:eastAsiaTheme="minorEastAsia" w:hAnsi="Cambria Math"/>
          </w:rPr>
          <m:t>=b</m:t>
        </m:r>
      </m:oMath>
    </w:p>
    <w:p w:rsidR="00C80976" w:rsidRDefault="00C80976" w:rsidP="00C80976">
      <w:pPr>
        <w:pStyle w:val="a3"/>
        <w:ind w:right="-1134"/>
        <w:rPr>
          <w:i/>
          <w:rtl/>
        </w:rPr>
      </w:pPr>
      <w:r>
        <w:rPr>
          <w:rFonts w:eastAsiaTheme="minorEastAsia" w:hint="cs"/>
          <w:rtl/>
        </w:rPr>
        <w:t xml:space="preserve">אפשר למצוא </w:t>
      </w:r>
      <w:proofErr w:type="spellStart"/>
      <w:r>
        <w:rPr>
          <w:rFonts w:eastAsiaTheme="minorEastAsia" w:hint="cs"/>
          <w:rtl/>
        </w:rPr>
        <w:t>רלציה</w:t>
      </w:r>
      <w:proofErr w:type="spellEnd"/>
      <w:r>
        <w:rPr>
          <w:rFonts w:eastAsiaTheme="minorEastAsia" w:hint="cs"/>
          <w:rtl/>
        </w:rPr>
        <w:t xml:space="preserve"> שהיא גם </w:t>
      </w:r>
      <w:r>
        <w:rPr>
          <w:rFonts w:eastAsiaTheme="minorEastAsia" w:hint="eastAsia"/>
          <w:rtl/>
        </w:rPr>
        <w:t>טרנזיטיבית</w:t>
      </w:r>
      <w:r>
        <w:rPr>
          <w:rFonts w:eastAsiaTheme="minorEastAsia" w:hint="cs"/>
          <w:rtl/>
        </w:rPr>
        <w:t xml:space="preserve"> וגם ישנם איברים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 w:hint="cs"/>
          <w:rtl/>
        </w:rPr>
        <w:t xml:space="preserve"> כך שלמרות ש</w:t>
      </w:r>
      <m:oMath>
        <m:r>
          <w:rPr>
            <w:rFonts w:ascii="Cambria Math" w:hAnsi="Cambria Math"/>
          </w:rPr>
          <m:t xml:space="preserve"> aRb </m:t>
        </m:r>
        <m:r>
          <m:rPr>
            <m:sty m:val="p"/>
          </m:rPr>
          <w:rPr>
            <w:rFonts w:ascii="Cambria Math" w:hAnsi="Cambria Math"/>
            <w:rtl/>
          </w:rPr>
          <m:t xml:space="preserve">וגם </m:t>
        </m:r>
        <m:r>
          <w:rPr>
            <w:rFonts w:ascii="Cambria Math" w:hAnsi="Cambria Math"/>
          </w:rPr>
          <m:t>bRc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a≠b</m:t>
        </m:r>
      </m:oMath>
    </w:p>
    <w:p w:rsidR="00116B10" w:rsidRDefault="00C80976" w:rsidP="00116B10">
      <w:pPr>
        <w:pStyle w:val="a3"/>
        <w:ind w:right="-1134"/>
        <w:rPr>
          <w:i/>
          <w:rtl/>
        </w:rPr>
      </w:pPr>
      <w:r>
        <w:rPr>
          <w:rFonts w:hint="cs"/>
          <w:i/>
          <w:rtl/>
        </w:rPr>
        <w:t xml:space="preserve">כדוגמת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cs"/>
          <w:i/>
          <w:rtl/>
        </w:rPr>
        <w:t xml:space="preserve"> שהרי היא טרנזיטיבית כיוון ש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⊆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=R </m:t>
        </m:r>
      </m:oMath>
      <w:r>
        <w:rPr>
          <w:rFonts w:hint="cs"/>
          <w:i/>
          <w:rtl/>
        </w:rPr>
        <w:t xml:space="preserve"> </w:t>
      </w:r>
    </w:p>
    <w:p w:rsidR="00C80976" w:rsidRDefault="00C80976" w:rsidP="006A0D90">
      <w:pPr>
        <w:pStyle w:val="a3"/>
        <w:ind w:right="-1134"/>
        <w:rPr>
          <w:i/>
          <w:rtl/>
        </w:rPr>
      </w:pPr>
      <w:r>
        <w:rPr>
          <w:rFonts w:hint="cs"/>
          <w:i/>
          <w:rtl/>
        </w:rPr>
        <w:t xml:space="preserve">ולמרות זאת </w:t>
      </w:r>
      <w:r w:rsidR="00116B10"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a=1≠2=b</m:t>
        </m:r>
      </m:oMath>
      <w:r w:rsidR="00116B1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 xml:space="preserve">1R2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וגם</m:t>
        </m:r>
        <m:r>
          <w:rPr>
            <w:rFonts w:ascii="Cambria Math" w:eastAsiaTheme="minorEastAsia" w:hAnsi="Cambria Math"/>
          </w:rPr>
          <m:t xml:space="preserve"> 2R1 </m:t>
        </m:r>
      </m:oMath>
      <w:r w:rsidR="006A0D90">
        <w:rPr>
          <w:rFonts w:hint="cs"/>
          <w:i/>
          <w:rtl/>
        </w:rPr>
        <w:t>.</w:t>
      </w:r>
    </w:p>
    <w:p w:rsidR="006A0D90" w:rsidRDefault="006A0D90" w:rsidP="006A0D90">
      <w:pPr>
        <w:pStyle w:val="a3"/>
        <w:ind w:right="-1134"/>
        <w:rPr>
          <w:i/>
          <w:rtl/>
        </w:rPr>
      </w:pPr>
      <w:r>
        <w:rPr>
          <w:rFonts w:hint="cs"/>
          <w:i/>
          <w:rtl/>
        </w:rPr>
        <w:t>כל קבוצה</w:t>
      </w:r>
      <w:r>
        <w:rPr>
          <w:i/>
        </w:rPr>
        <w:t xml:space="preserve"> K </w:t>
      </w:r>
      <w:r>
        <w:rPr>
          <w:rFonts w:hint="cs"/>
          <w:i/>
          <w:rtl/>
        </w:rPr>
        <w:t xml:space="preserve"> שתכיל את </w:t>
      </w:r>
      <w:r>
        <w:rPr>
          <w:rFonts w:hint="cs"/>
          <w:i/>
        </w:rPr>
        <w:t>R</w:t>
      </w:r>
      <w:r>
        <w:rPr>
          <w:rFonts w:hint="cs"/>
          <w:i/>
          <w:rtl/>
        </w:rPr>
        <w:t xml:space="preserve"> תכיל גם את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rtl/>
          </w:rPr>
          <m:t xml:space="preserve">ו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</m:e>
        </m:d>
      </m:oMath>
      <w:r>
        <w:rPr>
          <w:rFonts w:hint="cs"/>
          <w:i/>
          <w:rtl/>
        </w:rPr>
        <w:t xml:space="preserve"> </w:t>
      </w:r>
    </w:p>
    <w:p w:rsidR="00155400" w:rsidRPr="00155400" w:rsidRDefault="006A0D90" w:rsidP="00155400">
      <w:pPr>
        <w:pStyle w:val="a3"/>
        <w:ind w:right="-1134"/>
        <w:rPr>
          <w:i/>
          <w:rtl/>
        </w:rPr>
      </w:pPr>
      <w:r>
        <w:rPr>
          <w:rFonts w:hint="cs"/>
          <w:i/>
          <w:rtl/>
        </w:rPr>
        <w:t xml:space="preserve">ולכך </w:t>
      </w:r>
      <w:r>
        <w:rPr>
          <w:rFonts w:hint="cs"/>
          <w:i/>
        </w:rPr>
        <w:t>K</w:t>
      </w:r>
      <w:r>
        <w:rPr>
          <w:rFonts w:hint="cs"/>
          <w:i/>
          <w:rtl/>
        </w:rPr>
        <w:t xml:space="preserve"> איננה אנטי סימטרית. ולכך איננה סדר חלקי למרות ש</w:t>
      </w:r>
      <w:r>
        <w:rPr>
          <w:rFonts w:hint="cs"/>
          <w:i/>
        </w:rPr>
        <w:t>R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טרנזטיבי</w:t>
      </w:r>
      <w:proofErr w:type="spellEnd"/>
    </w:p>
    <w:p w:rsidR="006A0D90" w:rsidRDefault="006A0D90" w:rsidP="006A0D90">
      <w:pPr>
        <w:pStyle w:val="a3"/>
        <w:ind w:right="-1134"/>
        <w:rPr>
          <w:i/>
          <w:rtl/>
        </w:rPr>
      </w:pPr>
    </w:p>
    <w:p w:rsidR="00155400" w:rsidRDefault="00155400" w:rsidP="00155400">
      <w:pPr>
        <w:pStyle w:val="a3"/>
        <w:numPr>
          <w:ilvl w:val="0"/>
          <w:numId w:val="2"/>
        </w:numPr>
      </w:pPr>
      <w:r>
        <w:rPr>
          <w:rFonts w:hint="cs"/>
          <w:rtl/>
        </w:rPr>
        <w:t>סדר חלקי הרי הוא: רפלקסיבי, טרנזיטיבי ואנטי סימטרי</w:t>
      </w:r>
    </w:p>
    <w:p w:rsidR="006A0D90" w:rsidRDefault="00551449" w:rsidP="00155400">
      <w:pPr>
        <w:pStyle w:val="a3"/>
        <w:ind w:right="-1134"/>
        <w:rPr>
          <w:i/>
          <w:rtl/>
        </w:rPr>
      </w:pPr>
      <w:r>
        <w:rPr>
          <w:rFonts w:hint="cs"/>
          <w:i/>
          <w:rtl/>
        </w:rPr>
        <w:t xml:space="preserve">קיימת </w:t>
      </w:r>
      <w:proofErr w:type="spellStart"/>
      <w:r>
        <w:rPr>
          <w:rFonts w:hint="cs"/>
          <w:i/>
          <w:rtl/>
        </w:rPr>
        <w:t>רלציה</w:t>
      </w:r>
      <w:proofErr w:type="spellEnd"/>
      <w:r>
        <w:rPr>
          <w:rFonts w:hint="cs"/>
          <w:i/>
          <w:rtl/>
        </w:rPr>
        <w:t xml:space="preserve"> אנטי סימטרית שאיננה סדר חלקי וכל </w:t>
      </w:r>
      <w:proofErr w:type="spellStart"/>
      <w:r>
        <w:rPr>
          <w:rFonts w:hint="cs"/>
          <w:i/>
          <w:rtl/>
        </w:rPr>
        <w:t>רלציה</w:t>
      </w:r>
      <w:proofErr w:type="spellEnd"/>
      <w:r>
        <w:rPr>
          <w:rFonts w:hint="cs"/>
          <w:i/>
          <w:rtl/>
        </w:rPr>
        <w:t xml:space="preserve"> </w:t>
      </w:r>
      <w:r>
        <w:rPr>
          <w:rFonts w:hint="cs"/>
          <w:i/>
        </w:rPr>
        <w:t>K</w:t>
      </w:r>
      <w:r>
        <w:rPr>
          <w:rFonts w:hint="cs"/>
          <w:i/>
          <w:rtl/>
        </w:rPr>
        <w:t xml:space="preserve"> שמכילה אותה איננה סדר חלקי.</w:t>
      </w:r>
    </w:p>
    <w:p w:rsidR="00551449" w:rsidRDefault="00551449" w:rsidP="00782967">
      <w:pPr>
        <w:pStyle w:val="a3"/>
        <w:ind w:right="-1560"/>
        <w:rPr>
          <w:i/>
          <w:sz w:val="14"/>
          <w:szCs w:val="14"/>
          <w:rtl/>
        </w:rPr>
      </w:pPr>
      <w:r>
        <w:rPr>
          <w:rFonts w:hint="cs"/>
          <w:i/>
          <w:rtl/>
        </w:rPr>
        <w:t xml:space="preserve">כדוגמת </w:t>
      </w:r>
      <m:oMath>
        <m:r>
          <m:rPr>
            <m:sty m:val="p"/>
          </m:rPr>
          <w:rPr>
            <w:rFonts w:ascii="Cambria Math" w:hAnsi="Cambria Math"/>
          </w:rPr>
          <m:t>R=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cs"/>
          <w:i/>
          <w:rtl/>
        </w:rPr>
        <w:t xml:space="preserve">. שהיא אנטי סימטרית כיוון ש </w:t>
      </w:r>
      <m:oMath>
        <m:r>
          <m:rPr>
            <m:sty m:val="p"/>
          </m:rPr>
          <w:rPr>
            <w:rFonts w:ascii="Cambria Math" w:hAnsi="Cambria Math"/>
          </w:rPr>
          <m:t>R∩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=∅⊆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i/>
          <w:rtl/>
        </w:rPr>
        <w:t xml:space="preserve"> </w:t>
      </w:r>
      <w:r w:rsidRPr="00551449">
        <w:rPr>
          <w:rFonts w:hint="cs"/>
          <w:i/>
          <w:sz w:val="14"/>
          <w:szCs w:val="14"/>
          <w:rtl/>
        </w:rPr>
        <w:t>(לפי הגדרת אנטי סימטריות)</w:t>
      </w:r>
    </w:p>
    <w:p w:rsidR="00782967" w:rsidRDefault="00782967" w:rsidP="00782967">
      <w:pPr>
        <w:pStyle w:val="a3"/>
        <w:ind w:right="-851"/>
        <w:rPr>
          <w:i/>
          <w:rtl/>
        </w:rPr>
      </w:pPr>
      <w:r>
        <w:rPr>
          <w:rFonts w:hint="cs"/>
          <w:i/>
          <w:rtl/>
        </w:rPr>
        <w:t xml:space="preserve">נניח שקיים </w:t>
      </w:r>
      <m:oMath>
        <m:r>
          <m:rPr>
            <m:sty m:val="p"/>
          </m:rPr>
          <w:rPr>
            <w:rFonts w:ascii="Cambria Math" w:hAnsi="Cambria Math"/>
          </w:rPr>
          <m:t>R⊆K</m:t>
        </m:r>
      </m:oMath>
      <w:r>
        <w:rPr>
          <w:rFonts w:eastAsiaTheme="minorEastAsia" w:hint="cs"/>
          <w:i/>
          <w:rtl/>
        </w:rPr>
        <w:t xml:space="preserve"> כך ש </w:t>
      </w:r>
      <w:r>
        <w:rPr>
          <w:rFonts w:eastAsiaTheme="minorEastAsia" w:hint="cs"/>
          <w:i/>
        </w:rPr>
        <w:t>K</w:t>
      </w:r>
      <w:r>
        <w:rPr>
          <w:rFonts w:eastAsiaTheme="minorEastAsia" w:hint="cs"/>
          <w:i/>
          <w:rtl/>
        </w:rPr>
        <w:t xml:space="preserve"> הוא סדר חלקי כיוון ש </w:t>
      </w:r>
      <w:r>
        <w:rPr>
          <w:rFonts w:eastAsiaTheme="minorEastAsia" w:hint="cs"/>
          <w:i/>
        </w:rPr>
        <w:t>K</w:t>
      </w:r>
      <w:r>
        <w:rPr>
          <w:rFonts w:eastAsiaTheme="minorEastAsia" w:hint="cs"/>
          <w:i/>
          <w:rtl/>
        </w:rPr>
        <w:t xml:space="preserve"> צריך להיות </w:t>
      </w:r>
      <w:proofErr w:type="spellStart"/>
      <w:r>
        <w:rPr>
          <w:rFonts w:eastAsiaTheme="minorEastAsia" w:hint="cs"/>
          <w:i/>
          <w:rtl/>
        </w:rPr>
        <w:t>סמטרי</w:t>
      </w:r>
      <w:proofErr w:type="spellEnd"/>
      <w:r>
        <w:rPr>
          <w:rFonts w:eastAsiaTheme="minorEastAsia" w:hint="cs"/>
          <w:i/>
          <w:rtl/>
        </w:rPr>
        <w:t xml:space="preserve"> לפי הגדרת הסגור של רפלקסיביות </w:t>
      </w:r>
      <m:oMath>
        <m:r>
          <m:rPr>
            <m:sty m:val="p"/>
          </m:rPr>
          <w:rPr>
            <w:rFonts w:ascii="Cambria Math" w:eastAsiaTheme="minorEastAsia" w:hAnsi="Cambria Math"/>
          </w:rPr>
          <m:t>S=R⋃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⊆K</m:t>
        </m:r>
      </m:oMath>
    </w:p>
    <w:p w:rsidR="00782967" w:rsidRDefault="00782967" w:rsidP="00C754B2">
      <w:pPr>
        <w:pStyle w:val="a3"/>
        <w:ind w:right="-1134"/>
        <w:rPr>
          <w:i/>
          <w:rtl/>
        </w:rPr>
      </w:pPr>
      <w:r>
        <w:rPr>
          <w:rFonts w:hint="cs"/>
          <w:i/>
          <w:rtl/>
        </w:rPr>
        <w:lastRenderedPageBreak/>
        <w:t xml:space="preserve">כיוון ש </w:t>
      </w:r>
      <w:r>
        <w:rPr>
          <w:rFonts w:hint="cs"/>
          <w:i/>
        </w:rPr>
        <w:t>K</w:t>
      </w:r>
      <w:r>
        <w:rPr>
          <w:rFonts w:hint="cs"/>
          <w:i/>
          <w:rtl/>
        </w:rPr>
        <w:t xml:space="preserve"> צריך להיות </w:t>
      </w:r>
      <w:proofErr w:type="spellStart"/>
      <w:r>
        <w:rPr>
          <w:rFonts w:hint="cs"/>
          <w:i/>
          <w:rtl/>
        </w:rPr>
        <w:t>טרנזטיבי</w:t>
      </w:r>
      <w:proofErr w:type="spellEnd"/>
      <w:r>
        <w:rPr>
          <w:rFonts w:hint="cs"/>
          <w:i/>
          <w:rtl/>
        </w:rPr>
        <w:t xml:space="preserve"> לפי הגדרת הסגור הטרנזיטיבי </w:t>
      </w:r>
      <m:oMath>
        <m:r>
          <m:rPr>
            <m:sty m:val="p"/>
          </m:rPr>
          <w:rPr>
            <w:rFonts w:ascii="Cambria Math" w:eastAsiaTheme="minorEastAsia" w:hAnsi="Cambria Math"/>
          </w:rPr>
          <m:t>S⋃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⋃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>…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⊆K</m:t>
        </m:r>
      </m:oMath>
    </w:p>
    <w:p w:rsidR="00C754B2" w:rsidRDefault="00C754B2" w:rsidP="00C754B2">
      <w:pPr>
        <w:pStyle w:val="a3"/>
        <w:ind w:right="-1134"/>
        <w:rPr>
          <w:i/>
          <w:rtl/>
        </w:rPr>
      </w:pPr>
      <w:r>
        <w:rPr>
          <w:rFonts w:hint="cs"/>
          <w:i/>
          <w:rtl/>
        </w:rPr>
        <w:t xml:space="preserve">אם כן </w:t>
      </w:r>
      <w:r>
        <w:rPr>
          <w:rFonts w:hint="cs"/>
          <w:i/>
        </w:rPr>
        <w:t>K</w:t>
      </w:r>
      <w:r>
        <w:rPr>
          <w:rFonts w:hint="cs"/>
          <w:i/>
          <w:rtl/>
        </w:rPr>
        <w:t xml:space="preserve"> מכיל </w:t>
      </w:r>
      <m:oMath>
        <m:r>
          <w:rPr>
            <w:rFonts w:ascii="Cambria Math" w:hAnsi="Cambria Math"/>
          </w:rPr>
          <m:t>a=1≠3=b</m:t>
        </m:r>
      </m:oMath>
      <w:r>
        <w:rPr>
          <w:rFonts w:hint="cs"/>
          <w:i/>
          <w:rtl/>
        </w:rPr>
        <w:t xml:space="preserve"> אף ש</w:t>
      </w:r>
      <m:oMath>
        <m:r>
          <m:rPr>
            <m:sty m:val="p"/>
          </m:rPr>
          <w:rPr>
            <w:rFonts w:ascii="Cambria Math" w:hAnsi="Cambria Math"/>
          </w:rPr>
          <m:t xml:space="preserve">1R3 </m:t>
        </m:r>
        <m:r>
          <m:rPr>
            <m:sty m:val="p"/>
          </m:rPr>
          <w:rPr>
            <w:rFonts w:ascii="Cambria Math" w:hAnsi="Cambria Math"/>
            <w:rtl/>
          </w:rPr>
          <m:t xml:space="preserve">וגם </m:t>
        </m:r>
        <m:r>
          <m:rPr>
            <m:sty m:val="p"/>
          </m:rPr>
          <w:rPr>
            <w:rFonts w:ascii="Cambria Math" w:hAnsi="Cambria Math"/>
          </w:rPr>
          <m:t>3R1</m:t>
        </m:r>
      </m:oMath>
      <w:r>
        <w:rPr>
          <w:rFonts w:hint="cs"/>
          <w:i/>
          <w:rtl/>
        </w:rPr>
        <w:t xml:space="preserve"> ולכך איננו אנטי סימטרי</w:t>
      </w:r>
    </w:p>
    <w:p w:rsidR="00C754B2" w:rsidRDefault="00C754B2" w:rsidP="00C754B2">
      <w:pPr>
        <w:pStyle w:val="a3"/>
        <w:ind w:right="-1134"/>
        <w:rPr>
          <w:i/>
          <w:rtl/>
        </w:rPr>
      </w:pPr>
      <w:r>
        <w:rPr>
          <w:rFonts w:hint="cs"/>
          <w:i/>
          <w:rtl/>
        </w:rPr>
        <w:t xml:space="preserve">ולכך איננו סדר חלקי למרות שהוא </w:t>
      </w:r>
      <w:proofErr w:type="spellStart"/>
      <w:r>
        <w:rPr>
          <w:rFonts w:hint="cs"/>
          <w:i/>
          <w:rtl/>
        </w:rPr>
        <w:t>טרנזטיבי</w:t>
      </w:r>
      <w:proofErr w:type="spellEnd"/>
      <w:r>
        <w:rPr>
          <w:rFonts w:hint="cs"/>
          <w:i/>
          <w:rtl/>
        </w:rPr>
        <w:t>.</w:t>
      </w:r>
    </w:p>
    <w:p w:rsidR="00C754B2" w:rsidRDefault="00A4170F" w:rsidP="00A4170F">
      <w:pPr>
        <w:pStyle w:val="2"/>
        <w:rPr>
          <w:rtl/>
        </w:rPr>
      </w:pPr>
      <w:r>
        <w:rPr>
          <w:rFonts w:hint="cs"/>
          <w:rtl/>
        </w:rPr>
        <w:t>שאלה 3</w:t>
      </w:r>
    </w:p>
    <w:p w:rsidR="00A4170F" w:rsidRDefault="002E7426" w:rsidP="002E7426">
      <w:pPr>
        <w:pStyle w:val="a3"/>
        <w:numPr>
          <w:ilvl w:val="0"/>
          <w:numId w:val="3"/>
        </w:numPr>
      </w:pPr>
      <w:r>
        <w:rPr>
          <w:rFonts w:hint="cs"/>
          <w:rtl/>
        </w:rPr>
        <w:t>על מנת להגיע מ</w:t>
      </w:r>
      <w:r>
        <w:t>start</w:t>
      </w:r>
      <w:r>
        <w:rPr>
          <w:rFonts w:hint="cs"/>
          <w:rtl/>
        </w:rPr>
        <w:t xml:space="preserve"> ל</w:t>
      </w:r>
      <w:r>
        <w:t>end</w:t>
      </w:r>
      <w:r>
        <w:rPr>
          <w:rFonts w:hint="cs"/>
          <w:rtl/>
        </w:rPr>
        <w:t xml:space="preserve"> צריך ללכת </w:t>
      </w:r>
      <w:r>
        <w:t>9</w:t>
      </w:r>
      <w:r>
        <w:rPr>
          <w:rFonts w:hint="cs"/>
          <w:rtl/>
        </w:rPr>
        <w:t xml:space="preserve"> צעדים ימינה ו</w:t>
      </w:r>
      <w:r>
        <w:t>9</w:t>
      </w:r>
      <w:r>
        <w:rPr>
          <w:rFonts w:hint="cs"/>
          <w:rtl/>
        </w:rPr>
        <w:t xml:space="preserve"> למעלה</w:t>
      </w:r>
    </w:p>
    <w:p w:rsidR="002E7426" w:rsidRDefault="002E7426" w:rsidP="002E7426">
      <w:pPr>
        <w:pStyle w:val="a3"/>
        <w:rPr>
          <w:rtl/>
        </w:rPr>
      </w:pPr>
      <w:r>
        <w:rPr>
          <w:rFonts w:hint="cs"/>
          <w:rtl/>
        </w:rPr>
        <w:t>לפי שאלה 2.81 מספר המסלולים השונים הוא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k+n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9+9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d>
      </m:oMath>
    </w:p>
    <w:p w:rsidR="002E7426" w:rsidRDefault="00AA4540" w:rsidP="00AA4540">
      <w:pPr>
        <w:pStyle w:val="a3"/>
        <w:numPr>
          <w:ilvl w:val="0"/>
          <w:numId w:val="3"/>
        </w:numPr>
      </w:pPr>
      <w:r>
        <w:rPr>
          <w:rFonts w:hint="cs"/>
          <w:rtl/>
        </w:rPr>
        <w:t>נפתור באמצעות עיקרון ההכלה וההפרדה</w:t>
      </w:r>
    </w:p>
    <w:p w:rsidR="00AA4540" w:rsidRDefault="00F40ACB" w:rsidP="00F40ACB">
      <w:pPr>
        <w:pStyle w:val="a3"/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-האפשרויות לעבור </w:t>
      </w:r>
      <w:proofErr w:type="gramStart"/>
      <w:r>
        <w:rPr>
          <w:rFonts w:hint="cs"/>
          <w:rtl/>
        </w:rPr>
        <w:t>ב(</w:t>
      </w:r>
      <w:proofErr w:type="gramEnd"/>
      <w:r>
        <w:rPr>
          <w:rFonts w:hint="cs"/>
          <w:rtl/>
        </w:rPr>
        <w:t xml:space="preserve">3,3)  </w:t>
      </w:r>
      <w:r>
        <w:rPr>
          <w:rFonts w:hint="cs"/>
        </w:rPr>
        <w:t>B</w:t>
      </w:r>
      <w:r>
        <w:rPr>
          <w:rFonts w:hint="cs"/>
          <w:rtl/>
        </w:rPr>
        <w:t xml:space="preserve">- האפשרויות לעבור ב(6,3) </w:t>
      </w:r>
      <w:r>
        <w:rPr>
          <w:rFonts w:hint="cs"/>
        </w:rPr>
        <w:t>C</w:t>
      </w:r>
      <w:r>
        <w:rPr>
          <w:rFonts w:hint="cs"/>
          <w:rtl/>
        </w:rPr>
        <w:t>-</w:t>
      </w:r>
      <w:r w:rsidRPr="00F40ACB">
        <w:rPr>
          <w:rFonts w:hint="cs"/>
          <w:rtl/>
        </w:rPr>
        <w:t xml:space="preserve"> </w:t>
      </w:r>
      <w:r>
        <w:rPr>
          <w:rFonts w:hint="cs"/>
          <w:rtl/>
        </w:rPr>
        <w:t>האפשרויות לעבור ב(6,6)</w:t>
      </w:r>
    </w:p>
    <w:p w:rsidR="00F40ACB" w:rsidRDefault="00F40ACB" w:rsidP="00F40ACB">
      <w:pPr>
        <w:pStyle w:val="a3"/>
        <w:ind w:right="-1418"/>
        <w:rPr>
          <w:rtl/>
        </w:rPr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3+3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: מספר הדרכים ללכת 3 למעלה ו3 ימינה (מ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ל(3,3) </w:t>
      </w:r>
      <w:proofErr w:type="spellStart"/>
      <w:r>
        <w:rPr>
          <w:rFonts w:eastAsiaTheme="minorEastAsia" w:hint="cs"/>
          <w:rtl/>
        </w:rPr>
        <w:t>ומ</w:t>
      </w:r>
      <w:proofErr w:type="spellEnd"/>
      <w:r>
        <w:rPr>
          <w:rFonts w:eastAsiaTheme="minorEastAsia" w:hint="cs"/>
          <w:rtl/>
        </w:rPr>
        <w:t xml:space="preserve">(3,3) ל(6,6) </w:t>
      </w:r>
      <w:proofErr w:type="spellStart"/>
      <w:r>
        <w:rPr>
          <w:rFonts w:eastAsiaTheme="minorEastAsia" w:hint="cs"/>
          <w:rtl/>
        </w:rPr>
        <w:t>ומ</w:t>
      </w:r>
      <w:proofErr w:type="spellEnd"/>
      <w:r>
        <w:rPr>
          <w:rFonts w:eastAsiaTheme="minorEastAsia" w:hint="cs"/>
          <w:rtl/>
        </w:rPr>
        <w:t>(6,6) ל</w:t>
      </w:r>
      <w:r>
        <w:rPr>
          <w:rFonts w:eastAsiaTheme="minorEastAsia"/>
        </w:rPr>
        <w:t>end</w:t>
      </w:r>
      <w:r>
        <w:rPr>
          <w:rFonts w:hint="cs"/>
          <w:rtl/>
        </w:rPr>
        <w:t>)</w:t>
      </w:r>
    </w:p>
    <w:p w:rsidR="001A3157" w:rsidRDefault="00F40ACB" w:rsidP="001A3157">
      <w:pPr>
        <w:pStyle w:val="a3"/>
        <w:ind w:right="-1418"/>
        <w:rPr>
          <w:rtl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6+6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="001A3157">
        <w:rPr>
          <w:i/>
        </w:rPr>
        <w:t xml:space="preserve"> </w:t>
      </w:r>
      <w:r w:rsidR="001A3157">
        <w:rPr>
          <w:rFonts w:hint="cs"/>
          <w:i/>
          <w:rtl/>
        </w:rPr>
        <w:t xml:space="preserve"> : </w:t>
      </w:r>
      <w:r w:rsidR="001A3157">
        <w:rPr>
          <w:rFonts w:eastAsiaTheme="minorEastAsia" w:hint="cs"/>
          <w:rtl/>
        </w:rPr>
        <w:t>מספר הדרכים ללכת 6 למעלה ו6 ימינה (מ</w:t>
      </w:r>
      <w:r w:rsidR="001A3157">
        <w:rPr>
          <w:rFonts w:eastAsiaTheme="minorEastAsia"/>
        </w:rPr>
        <w:t>start</w:t>
      </w:r>
      <w:r w:rsidR="001A3157">
        <w:rPr>
          <w:rFonts w:eastAsiaTheme="minorEastAsia" w:hint="cs"/>
          <w:rtl/>
        </w:rPr>
        <w:t xml:space="preserve"> ל(6,6) </w:t>
      </w:r>
      <w:proofErr w:type="spellStart"/>
      <w:r w:rsidR="001A3157">
        <w:rPr>
          <w:rFonts w:eastAsiaTheme="minorEastAsia" w:hint="cs"/>
          <w:rtl/>
        </w:rPr>
        <w:t>ומ</w:t>
      </w:r>
      <w:proofErr w:type="spellEnd"/>
      <w:r w:rsidR="001A3157">
        <w:rPr>
          <w:rFonts w:eastAsiaTheme="minorEastAsia" w:hint="cs"/>
          <w:rtl/>
        </w:rPr>
        <w:t>(3,3) ל</w:t>
      </w:r>
      <w:r w:rsidR="001A3157">
        <w:rPr>
          <w:rFonts w:eastAsiaTheme="minorEastAsia"/>
        </w:rPr>
        <w:t>end</w:t>
      </w:r>
      <w:r w:rsidR="001A3157">
        <w:rPr>
          <w:rFonts w:hint="cs"/>
          <w:rtl/>
        </w:rPr>
        <w:t>)</w:t>
      </w:r>
    </w:p>
    <w:p w:rsidR="001A3157" w:rsidRPr="001A3157" w:rsidRDefault="001A3157" w:rsidP="001A3157">
      <w:pPr>
        <w:pStyle w:val="a3"/>
        <w:ind w:right="-1418"/>
        <w:rPr>
          <w:sz w:val="18"/>
          <w:szCs w:val="18"/>
          <w:rtl/>
        </w:rPr>
      </w:pPr>
      <m:oMath>
        <m:r>
          <w:rPr>
            <w:rFonts w:ascii="Cambria Math" w:hAnsi="Cambria Math"/>
          </w:rPr>
          <m:t>z=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6+3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hint="cs"/>
          <w:i/>
          <w:rtl/>
        </w:rPr>
        <w:t xml:space="preserve"> : </w:t>
      </w:r>
      <w:r w:rsidRPr="001A3157">
        <w:rPr>
          <w:rFonts w:eastAsiaTheme="minorEastAsia" w:hint="cs"/>
          <w:sz w:val="18"/>
          <w:szCs w:val="18"/>
          <w:rtl/>
        </w:rPr>
        <w:t xml:space="preserve">מספר הדרכים ללכת </w:t>
      </w:r>
      <w:r w:rsidRPr="001A3157">
        <w:rPr>
          <w:rFonts w:eastAsiaTheme="minorEastAsia"/>
          <w:sz w:val="18"/>
          <w:szCs w:val="18"/>
        </w:rPr>
        <w:t>3</w:t>
      </w:r>
      <w:r w:rsidRPr="001A3157">
        <w:rPr>
          <w:rFonts w:eastAsiaTheme="minorEastAsia" w:hint="cs"/>
          <w:sz w:val="18"/>
          <w:szCs w:val="18"/>
          <w:rtl/>
        </w:rPr>
        <w:t xml:space="preserve"> למעלה ו6 ימינה ומספר האפ</w:t>
      </w:r>
      <w:r>
        <w:rPr>
          <w:rFonts w:eastAsiaTheme="minorEastAsia" w:hint="cs"/>
          <w:sz w:val="18"/>
          <w:szCs w:val="18"/>
          <w:rtl/>
        </w:rPr>
        <w:t>ש</w:t>
      </w:r>
      <w:r w:rsidRPr="001A3157">
        <w:rPr>
          <w:rFonts w:eastAsiaTheme="minorEastAsia" w:hint="cs"/>
          <w:sz w:val="18"/>
          <w:szCs w:val="18"/>
          <w:rtl/>
        </w:rPr>
        <w:t>רויות 6 למעלה ו3 ימינה (מ</w:t>
      </w:r>
      <w:r w:rsidRPr="001A3157">
        <w:rPr>
          <w:rFonts w:eastAsiaTheme="minorEastAsia"/>
          <w:sz w:val="18"/>
          <w:szCs w:val="18"/>
        </w:rPr>
        <w:t>start</w:t>
      </w:r>
      <w:r w:rsidRPr="001A3157">
        <w:rPr>
          <w:rFonts w:eastAsiaTheme="minorEastAsia" w:hint="cs"/>
          <w:sz w:val="18"/>
          <w:szCs w:val="18"/>
          <w:rtl/>
        </w:rPr>
        <w:t xml:space="preserve"> ל(6,3) </w:t>
      </w:r>
      <w:proofErr w:type="spellStart"/>
      <w:r w:rsidRPr="001A3157">
        <w:rPr>
          <w:rFonts w:eastAsiaTheme="minorEastAsia" w:hint="cs"/>
          <w:sz w:val="18"/>
          <w:szCs w:val="18"/>
          <w:rtl/>
        </w:rPr>
        <w:t>ומ</w:t>
      </w:r>
      <w:proofErr w:type="spellEnd"/>
      <w:r w:rsidRPr="001A3157">
        <w:rPr>
          <w:rFonts w:eastAsiaTheme="minorEastAsia" w:hint="cs"/>
          <w:sz w:val="18"/>
          <w:szCs w:val="18"/>
          <w:rtl/>
        </w:rPr>
        <w:t>(6,3) ל</w:t>
      </w:r>
      <w:r w:rsidRPr="001A3157">
        <w:rPr>
          <w:rFonts w:eastAsiaTheme="minorEastAsia"/>
          <w:sz w:val="18"/>
          <w:szCs w:val="18"/>
        </w:rPr>
        <w:t>end</w:t>
      </w:r>
      <w:r w:rsidRPr="001A3157">
        <w:rPr>
          <w:rFonts w:hint="cs"/>
          <w:sz w:val="18"/>
          <w:szCs w:val="18"/>
          <w:rtl/>
        </w:rPr>
        <w:t>)</w:t>
      </w:r>
    </w:p>
    <w:p w:rsidR="001A3157" w:rsidRPr="001A3157" w:rsidRDefault="001A3157" w:rsidP="001A3157">
      <w:pPr>
        <w:pStyle w:val="a3"/>
        <w:ind w:right="-1418"/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Theme="minorEastAsia" w:hint="cs"/>
          <w:rtl/>
        </w:rPr>
        <w:t xml:space="preserve"> </w:t>
      </w:r>
      <w:r w:rsidRPr="001A3157">
        <w:rPr>
          <w:rFonts w:hint="cs"/>
          <w:rtl/>
        </w:rPr>
        <w:t>:</w:t>
      </w:r>
      <w:r>
        <w:rPr>
          <w:rFonts w:hint="cs"/>
          <w:rtl/>
        </w:rPr>
        <w:t xml:space="preserve"> מספר האפשריות ללכת 3 ימינה </w:t>
      </w:r>
      <w:r w:rsidRPr="001A3157">
        <w:rPr>
          <w:rFonts w:eastAsiaTheme="minorEastAsia" w:hint="cs"/>
          <w:rtl/>
        </w:rPr>
        <w:t>ומספר האפשרויות</w:t>
      </w:r>
      <w:r>
        <w:rPr>
          <w:rFonts w:hint="cs"/>
          <w:rtl/>
        </w:rPr>
        <w:t xml:space="preserve"> ל3 שמאלה (מ(3,3) ל(6,3) </w:t>
      </w:r>
      <w:proofErr w:type="spellStart"/>
      <w:r>
        <w:rPr>
          <w:rFonts w:hint="cs"/>
          <w:rtl/>
        </w:rPr>
        <w:t>ומ</w:t>
      </w:r>
      <w:proofErr w:type="spellEnd"/>
      <w:r>
        <w:rPr>
          <w:rFonts w:hint="cs"/>
          <w:rtl/>
        </w:rPr>
        <w:t>(6,3) ל(6,6) )</w:t>
      </w:r>
    </w:p>
    <w:p w:rsidR="00F40ACB" w:rsidRDefault="00F40ACB" w:rsidP="001A3157">
      <w:pPr>
        <w:pStyle w:val="a3"/>
        <w:rPr>
          <w:rtl/>
        </w:rPr>
      </w:pPr>
    </w:p>
    <w:p w:rsidR="00EA4705" w:rsidRPr="00EA4705" w:rsidRDefault="00B73FD8" w:rsidP="00EA4705">
      <w:pPr>
        <w:pStyle w:val="a3"/>
        <w:rPr>
          <w:i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d>
      </m:oMath>
      <w:r w:rsidR="00EA4705">
        <w:rPr>
          <w:rFonts w:eastAsiaTheme="minorEastAsia" w:hint="cs"/>
          <w:i/>
          <w:rtl/>
        </w:rPr>
        <w:t>:</w:t>
      </w:r>
      <w:r w:rsidR="00EA4705">
        <w:rPr>
          <w:rFonts w:hint="cs"/>
          <w:i/>
          <w:rtl/>
        </w:rPr>
        <w:t>לפי הסעיף הקודם</w:t>
      </w:r>
    </w:p>
    <w:p w:rsidR="00F40ACB" w:rsidRPr="00CB569E" w:rsidRDefault="00B73FD8" w:rsidP="00CB569E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x·y=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6!·12!</m:t>
              </m:r>
            </m:num>
            <m:den>
              <m:r>
                <w:rPr>
                  <w:rFonts w:ascii="Cambria Math" w:hAnsi="Cambria Math"/>
                </w:rPr>
                <m:t>3!·3!·6!·6!</m:t>
              </m:r>
            </m:den>
          </m:f>
          <m:r>
            <w:rPr>
              <w:rFonts w:ascii="Cambria Math" w:hAnsi="Cambria Math"/>
            </w:rPr>
            <m:t>=18480</m:t>
          </m:r>
        </m:oMath>
      </m:oMathPara>
    </w:p>
    <w:p w:rsidR="001A3157" w:rsidRPr="00CB569E" w:rsidRDefault="00B73FD8" w:rsidP="001A3157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=z·z=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=7056</m:t>
          </m:r>
        </m:oMath>
      </m:oMathPara>
    </w:p>
    <w:p w:rsidR="001A3157" w:rsidRPr="00CB569E" w:rsidRDefault="00B73FD8" w:rsidP="00CB569E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=y·x</m:t>
          </m:r>
        </m:oMath>
      </m:oMathPara>
    </w:p>
    <w:p w:rsidR="001A3157" w:rsidRPr="00CB569E" w:rsidRDefault="00B73FD8" w:rsidP="00CB569E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=x·1·z=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=20·84=1</m:t>
          </m:r>
          <m:r>
            <w:rPr>
              <w:rFonts w:ascii="Cambria Math" w:eastAsiaTheme="minorEastAsia" w:hAnsi="Cambria Math"/>
            </w:rPr>
            <m:t>680</m:t>
          </m:r>
        </m:oMath>
      </m:oMathPara>
    </w:p>
    <w:p w:rsidR="00EA4705" w:rsidRPr="001A3157" w:rsidRDefault="00B73FD8" w:rsidP="00EA4705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=z·1·x</m:t>
          </m:r>
        </m:oMath>
      </m:oMathPara>
    </w:p>
    <w:p w:rsidR="00EA4705" w:rsidRPr="00CB569E" w:rsidRDefault="00B73FD8" w:rsidP="00CB569E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=x·x·x=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=8000</m:t>
          </m:r>
        </m:oMath>
      </m:oMathPara>
    </w:p>
    <w:p w:rsidR="00EA4705" w:rsidRPr="00CB569E" w:rsidRDefault="00B73FD8" w:rsidP="00CB569E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=x·1·1·x=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=400</m:t>
          </m:r>
        </m:oMath>
      </m:oMathPara>
    </w:p>
    <w:p w:rsidR="00EA4705" w:rsidRPr="00EA4705" w:rsidRDefault="00B73FD8" w:rsidP="00EA4705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rtl/>
                </w:rPr>
                <m:t>∩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EA4705" w:rsidRPr="000B401D" w:rsidRDefault="00B73FD8" w:rsidP="000B401D">
      <w:pPr>
        <w:rPr>
          <w:rFonts w:eastAsiaTheme="minorEastAsia"/>
          <w:i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-2xy-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+2xz+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48620-</m:t>
          </m:r>
          <m:r>
            <w:rPr>
              <w:rFonts w:ascii="Cambria Math" w:hAnsi="Cambria Math"/>
            </w:rPr>
            <m:t>36960</m:t>
          </m:r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hAnsi="Cambria Math"/>
            </w:rPr>
            <m:t>7056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+3360+8000-400=15564</m:t>
          </m:r>
        </m:oMath>
      </m:oMathPara>
    </w:p>
    <w:p w:rsidR="0055123A" w:rsidRPr="0055123A" w:rsidRDefault="0055123A" w:rsidP="0055123A">
      <w:pPr>
        <w:rPr>
          <w:rtl/>
        </w:rPr>
      </w:pPr>
    </w:p>
    <w:p w:rsidR="00EA4705" w:rsidRDefault="002A5192" w:rsidP="002A5192">
      <w:pPr>
        <w:pStyle w:val="2"/>
        <w:rPr>
          <w:rFonts w:eastAsiaTheme="minorEastAsia"/>
          <w:rtl/>
        </w:rPr>
      </w:pPr>
      <w:r>
        <w:rPr>
          <w:rFonts w:eastAsiaTheme="minorEastAsia" w:hint="cs"/>
          <w:rtl/>
        </w:rPr>
        <w:t>שאלה 4</w:t>
      </w:r>
    </w:p>
    <w:p w:rsidR="00BB16BB" w:rsidRDefault="00BB16BB" w:rsidP="00CB65D8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מספר הפונקציות </w:t>
      </w:r>
      <w:r w:rsidR="007C4985">
        <w:rPr>
          <w:rFonts w:hint="cs"/>
          <w:rtl/>
        </w:rPr>
        <w:t xml:space="preserve">עבור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=i</m:t>
        </m:r>
      </m:oMath>
      <w:r w:rsidR="007C4985">
        <w:rPr>
          <w:rFonts w:eastAsiaTheme="minorEastAsia" w:hint="cs"/>
          <w:rtl/>
        </w:rPr>
        <w:t xml:space="preserve"> הוא</w:t>
      </w:r>
      <w:r w:rsidR="007C4985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 w:rsidR="00DB6530">
        <w:rPr>
          <w:rFonts w:hint="cs"/>
          <w:rtl/>
        </w:rPr>
        <w:t xml:space="preserve"> </w:t>
      </w:r>
      <w:r w:rsidR="00CB65D8">
        <w:rPr>
          <w:rFonts w:hint="cs"/>
          <w:rtl/>
        </w:rPr>
        <w:t xml:space="preserve">כפול מספר האפשרויות לבחירת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CB65D8">
        <w:rPr>
          <w:rFonts w:hint="cs"/>
          <w:rtl/>
        </w:rPr>
        <w:t xml:space="preserve"> מ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CB65D8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d>
      </m:oMath>
      <w:r w:rsidR="00CB65D8">
        <w:rPr>
          <w:rFonts w:hint="cs"/>
          <w:rtl/>
        </w:rPr>
        <w:t xml:space="preserve"> </w:t>
      </w:r>
      <w:r w:rsidR="00DB6530">
        <w:rPr>
          <w:rFonts w:hint="cs"/>
          <w:rtl/>
        </w:rPr>
        <w:t xml:space="preserve">הסכום הוא: </w:t>
      </w:r>
    </w:p>
    <w:p w:rsidR="00DB6530" w:rsidRPr="00BB16BB" w:rsidRDefault="00B73FD8" w:rsidP="00DB6530">
      <w:pPr>
        <w:pStyle w:val="a3"/>
        <w:rPr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2A5192" w:rsidRDefault="002A5192" w:rsidP="002A5192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עבור כל איבר ב </w:t>
      </w:r>
      <w:r>
        <w:rPr>
          <w:rFonts w:hint="cs"/>
        </w:rPr>
        <w:t>A</w:t>
      </w:r>
      <w:r>
        <w:rPr>
          <w:rFonts w:hint="cs"/>
          <w:rtl/>
        </w:rPr>
        <w:t xml:space="preserve"> אפשר לקשר אותו לאחד האיברים ב</w:t>
      </w:r>
      <w:r>
        <w:rPr>
          <w:rFonts w:hint="cs"/>
        </w:rPr>
        <w:t>A</w:t>
      </w:r>
      <w:r>
        <w:rPr>
          <w:rFonts w:hint="cs"/>
          <w:rtl/>
        </w:rPr>
        <w:t xml:space="preserve"> או שהוא לא קיים ב</w:t>
      </w:r>
      <w:r>
        <w:t>X-</w:t>
      </w:r>
      <w:r>
        <w:rPr>
          <w:rFonts w:hint="cs"/>
          <w:rtl/>
        </w:rPr>
        <w:t xml:space="preserve"> לכך יש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hint="cs"/>
          <w:rtl/>
        </w:rPr>
        <w:t xml:space="preserve"> אפשרויות. וכיוון שלכל איבר ב</w:t>
      </w:r>
      <w:r>
        <w:rPr>
          <w:rFonts w:hint="cs"/>
        </w:rPr>
        <w:t>A</w:t>
      </w:r>
      <w:r>
        <w:rPr>
          <w:rFonts w:hint="cs"/>
          <w:rtl/>
        </w:rPr>
        <w:t xml:space="preserve"> יש את מספר האפשרויות הללו. סה"כ מספר האפשרויות הוא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sup>
        </m:sSup>
      </m:oMath>
    </w:p>
    <w:p w:rsidR="00CB65D8" w:rsidRDefault="00CB65D8" w:rsidP="00CB65D8">
      <w:pPr>
        <w:pStyle w:val="a3"/>
        <w:numPr>
          <w:ilvl w:val="0"/>
          <w:numId w:val="5"/>
        </w:numPr>
        <w:ind w:right="-567"/>
      </w:pPr>
      <w:r>
        <w:rPr>
          <w:rFonts w:hint="cs"/>
          <w:rtl/>
        </w:rPr>
        <w:t xml:space="preserve">לפי הבינום של ניוטון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=1+</m:t>
        </m:r>
        <m:d>
          <m:dPr>
            <m:begChr m:val="|"/>
            <m:endChr m:val="|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</m:d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+…+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BB1391" w:rsidRPr="00CB65D8" w:rsidRDefault="00BB1391" w:rsidP="00BB1391">
      <w:pPr>
        <w:pStyle w:val="a3"/>
        <w:ind w:right="-567"/>
        <w:rPr>
          <w:rtl/>
        </w:rPr>
      </w:pPr>
    </w:p>
    <w:p w:rsidR="00713481" w:rsidRDefault="00BB1391" w:rsidP="00BB1391">
      <w:pPr>
        <w:pStyle w:val="2"/>
        <w:rPr>
          <w:rtl/>
        </w:rPr>
      </w:pPr>
      <w:r>
        <w:rPr>
          <w:rFonts w:hint="cs"/>
          <w:rtl/>
        </w:rPr>
        <w:t>שאלה 5</w:t>
      </w:r>
    </w:p>
    <w:p w:rsidR="0078218F" w:rsidRDefault="00E02BB5" w:rsidP="0078218F">
      <w:pPr>
        <w:pStyle w:val="a3"/>
        <w:numPr>
          <w:ilvl w:val="0"/>
          <w:numId w:val="6"/>
        </w:numPr>
      </w:pPr>
      <w:r>
        <w:rPr>
          <w:rFonts w:hint="cs"/>
          <w:rtl/>
        </w:rPr>
        <w:t>מספר הצמתים השכנים לכל צומת הם בחירה של שני מקומות שיהיו נבדלים.</w:t>
      </w:r>
    </w:p>
    <w:p w:rsidR="00E02BB5" w:rsidRDefault="00E02BB5" w:rsidP="00E02BB5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מספר האפשרויות לבחירה הם: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4·3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=6</m:t>
        </m:r>
      </m:oMath>
      <w:r>
        <w:rPr>
          <w:rFonts w:eastAsiaTheme="minorEastAsia" w:hint="cs"/>
          <w:rtl/>
        </w:rPr>
        <w:t xml:space="preserve"> ולכך מספר הקשתות השכנות הוא 6</w:t>
      </w:r>
    </w:p>
    <w:p w:rsidR="00E02BB5" w:rsidRDefault="00E02BB5" w:rsidP="00E02BB5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>ולכך הדרגה של כל צומת היא 6</w:t>
      </w:r>
    </w:p>
    <w:p w:rsidR="002F78D1" w:rsidRDefault="00867D90" w:rsidP="002F78D1">
      <w:pPr>
        <w:pStyle w:val="a3"/>
        <w:numPr>
          <w:ilvl w:val="0"/>
          <w:numId w:val="6"/>
        </w:numPr>
      </w:pPr>
      <w:r>
        <w:rPr>
          <w:rFonts w:eastAsiaTheme="minorEastAsia" w:hint="cs"/>
          <w:rtl/>
        </w:rPr>
        <w:t xml:space="preserve">נבחר צומת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כל שהיא בגרף. נתייחס לצומת השכנה 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 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הצומת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נבדלת 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בשתי מקומות</w:t>
      </w:r>
      <w:r w:rsidR="002F78D1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i,j</m:t>
        </m:r>
      </m:oMath>
      <w:r>
        <w:rPr>
          <w:rFonts w:hint="cs"/>
          <w:rtl/>
        </w:rPr>
        <w:t xml:space="preserve">. הצומת נתייחס לצומת השכנה 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 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</w:t>
      </w:r>
      <w:r w:rsidR="002F78D1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2F78D1">
        <w:rPr>
          <w:rFonts w:hint="cs"/>
          <w:rtl/>
        </w:rPr>
        <w:t xml:space="preserve"> נבדל 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F78D1">
        <w:rPr>
          <w:rFonts w:hint="cs"/>
          <w:rtl/>
        </w:rPr>
        <w:t xml:space="preserve"> בשתי מקומות.</w:t>
      </w:r>
    </w:p>
    <w:p w:rsidR="00E02BB5" w:rsidRDefault="002F78D1" w:rsidP="002F78D1">
      <w:pPr>
        <w:pStyle w:val="a3"/>
        <w:rPr>
          <w:rtl/>
        </w:rPr>
      </w:pPr>
      <w:r>
        <w:rPr>
          <w:rFonts w:hint="cs"/>
          <w:rtl/>
        </w:rPr>
        <w:t xml:space="preserve"> אם שתי המקומות הנבדלים 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הם </w:t>
      </w:r>
      <w:proofErr w:type="spellStart"/>
      <w:r>
        <w:t>i,j</w:t>
      </w:r>
      <w:proofErr w:type="spellEnd"/>
      <w:r>
        <w:rPr>
          <w:rFonts w:hint="cs"/>
          <w:rtl/>
        </w:rPr>
        <w:t xml:space="preserve"> הרי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הוא הצומת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>.</w:t>
      </w:r>
    </w:p>
    <w:p w:rsidR="002F78D1" w:rsidRDefault="002F78D1" w:rsidP="002F78D1">
      <w:pPr>
        <w:pStyle w:val="a3"/>
        <w:rPr>
          <w:rtl/>
        </w:rPr>
      </w:pPr>
      <w:r>
        <w:rPr>
          <w:rFonts w:hint="cs"/>
          <w:rtl/>
        </w:rPr>
        <w:t xml:space="preserve"> אם הם שונים מ</w:t>
      </w:r>
      <w:proofErr w:type="spellStart"/>
      <w:r>
        <w:t>i,j</w:t>
      </w:r>
      <w:proofErr w:type="spellEnd"/>
      <w:r>
        <w:rPr>
          <w:rFonts w:hint="cs"/>
          <w:rtl/>
        </w:rPr>
        <w:t xml:space="preserve"> אז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נבדל 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ב4 מקומות</w:t>
      </w:r>
    </w:p>
    <w:p w:rsidR="002F78D1" w:rsidRDefault="002F78D1" w:rsidP="002F78D1">
      <w:pPr>
        <w:pStyle w:val="a3"/>
        <w:rPr>
          <w:rtl/>
        </w:rPr>
      </w:pPr>
      <w:r>
        <w:rPr>
          <w:rFonts w:hint="cs"/>
          <w:rtl/>
        </w:rPr>
        <w:t xml:space="preserve"> אם אחד מהם הוא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rtl/>
        </w:rPr>
        <w:t>או</w:t>
      </w:r>
      <w:r>
        <w:t>j</w:t>
      </w:r>
      <w:r>
        <w:rPr>
          <w:rFonts w:hint="cs"/>
          <w:rtl/>
        </w:rPr>
        <w:t xml:space="preserve"> מספר המקומות הנבדלים 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עולה באחד ויורד באחד ולכך נשאר 2.</w:t>
      </w:r>
    </w:p>
    <w:p w:rsidR="002F78D1" w:rsidRDefault="002F78D1" w:rsidP="002F78D1">
      <w:pPr>
        <w:pStyle w:val="a3"/>
        <w:rPr>
          <w:i/>
          <w:rtl/>
        </w:rPr>
      </w:pPr>
      <w:r>
        <w:rPr>
          <w:rFonts w:hint="cs"/>
          <w:rtl/>
        </w:rPr>
        <w:t xml:space="preserve">האיבר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אם הוא נבדל 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בשתי מקומות השכנים שלא הרי הם כשכנים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 ואם</w:t>
      </w:r>
      <w:r w:rsidR="000D5327">
        <w:rPr>
          <w:rFonts w:hint="cs"/>
          <w:i/>
          <w:rtl/>
        </w:rPr>
        <w:t xml:space="preserve"> הוא נבדל בארבע מקומות 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D5327">
        <w:rPr>
          <w:rFonts w:hint="cs"/>
          <w:i/>
          <w:rtl/>
        </w:rPr>
        <w:t xml:space="preserve"> השכנים שלו נבדלים בשתי מקומות והשכנים שלהם הרי הם כשכנים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0D5327" w:rsidRDefault="000D5327" w:rsidP="000D5327">
      <w:pPr>
        <w:pStyle w:val="a3"/>
        <w:rPr>
          <w:i/>
          <w:rtl/>
        </w:rPr>
      </w:pPr>
      <w:r>
        <w:rPr>
          <w:rFonts w:hint="cs"/>
          <w:i/>
          <w:rtl/>
        </w:rPr>
        <w:t>לכך מוכח שיש מסלול 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רק לצמתים שנבדלים ממנו או ב2 מקומות או ב4. אך לנבדלים ב1 או 3 אין ולכך אין מסלול בין כל האיברים ו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אינו </w:t>
      </w:r>
      <w:proofErr w:type="spellStart"/>
      <w:r>
        <w:rPr>
          <w:rFonts w:hint="cs"/>
          <w:i/>
          <w:rtl/>
        </w:rPr>
        <w:t>קשיר</w:t>
      </w:r>
      <w:proofErr w:type="spellEnd"/>
      <w:r>
        <w:rPr>
          <w:rFonts w:hint="cs"/>
          <w:i/>
          <w:rtl/>
        </w:rPr>
        <w:t>.</w:t>
      </w:r>
    </w:p>
    <w:p w:rsidR="000D5327" w:rsidRDefault="00B73FD8" w:rsidP="00DA30EC">
      <w:pPr>
        <w:pStyle w:val="a3"/>
        <w:numPr>
          <w:ilvl w:val="0"/>
          <w:numId w:val="6"/>
        </w:numPr>
        <w:rPr>
          <w:i/>
        </w:rPr>
      </w:pPr>
      <w:r>
        <w:rPr>
          <w:i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left:0;text-align:left;margin-left:182.6pt;margin-top:20.5pt;width:142.5pt;height:9pt;z-index:251659264" o:connectortype="curved" adj="189,-736800,-38425">
            <v:stroke endarrow="block"/>
            <w10:wrap anchorx="page"/>
          </v:shape>
        </w:pict>
      </w:r>
      <w:r w:rsidR="00F30C40">
        <w:rPr>
          <w:rFonts w:hint="cs"/>
          <w:i/>
          <w:rtl/>
        </w:rPr>
        <w:t xml:space="preserve">ע"פ משפט 1.6 גרף הוא </w:t>
      </w:r>
      <w:proofErr w:type="spellStart"/>
      <w:r w:rsidR="00F30C40">
        <w:rPr>
          <w:rFonts w:hint="cs"/>
          <w:i/>
          <w:rtl/>
        </w:rPr>
        <w:t>דו"צ</w:t>
      </w:r>
      <w:proofErr w:type="spellEnd"/>
      <w:r w:rsidR="00F30C40">
        <w:rPr>
          <w:rFonts w:hint="cs"/>
          <w:i/>
          <w:rtl/>
        </w:rPr>
        <w:t xml:space="preserve"> רק אם אין בו מעגל אי זוגי.</w:t>
      </w:r>
      <w:r w:rsidR="00711A8B">
        <w:rPr>
          <w:rFonts w:hint="cs"/>
          <w:i/>
          <w:rtl/>
        </w:rPr>
        <w:t xml:space="preserve"> כיוון שקיימים בגרף </w:t>
      </w:r>
      <w:r w:rsidR="00711A8B">
        <w:rPr>
          <w:rFonts w:hint="cs"/>
          <w:i/>
        </w:rPr>
        <w:t>G</w:t>
      </w:r>
      <w:r w:rsidR="00711A8B">
        <w:rPr>
          <w:rFonts w:hint="cs"/>
          <w:i/>
          <w:rtl/>
        </w:rPr>
        <w:t xml:space="preserve"> מעגלים אי זוגיים כדוגמת: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0,1,1,0</m:t>
            </m:r>
          </m:e>
        </m:d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1,1,0,0</m:t>
            </m:r>
          </m:e>
        </m:d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1,1,1,1</m:t>
            </m:r>
          </m:e>
        </m:d>
      </m:oMath>
      <w:r w:rsidR="009675D0">
        <w:rPr>
          <w:rFonts w:hint="cs"/>
          <w:i/>
          <w:rtl/>
        </w:rPr>
        <w:t xml:space="preserve"> שכל אחד שונה מהבא אחריו בשתי מקומות, מוכ</w:t>
      </w:r>
      <w:r w:rsidR="00DA30EC">
        <w:rPr>
          <w:rFonts w:hint="cs"/>
          <w:i/>
          <w:rtl/>
        </w:rPr>
        <w:t>ח</w:t>
      </w:r>
      <w:r w:rsidR="009675D0">
        <w:rPr>
          <w:rFonts w:hint="cs"/>
          <w:i/>
          <w:rtl/>
        </w:rPr>
        <w:t xml:space="preserve"> שהגרף אינו </w:t>
      </w:r>
      <w:proofErr w:type="spellStart"/>
      <w:r w:rsidR="009675D0">
        <w:rPr>
          <w:rFonts w:hint="cs"/>
          <w:i/>
          <w:rtl/>
        </w:rPr>
        <w:t>דו"צ</w:t>
      </w:r>
      <w:proofErr w:type="spellEnd"/>
    </w:p>
    <w:p w:rsidR="00CD535A" w:rsidRDefault="00CD535A" w:rsidP="00CD535A">
      <w:pPr>
        <w:pStyle w:val="a3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>מספר הקשתות בגרף:</w:t>
      </w:r>
    </w:p>
    <w:p w:rsidR="00CD535A" w:rsidRDefault="00B73FD8" w:rsidP="007B06B9">
      <w:pPr>
        <w:pStyle w:val="a3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א סעיף 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</m:t>
          </m:r>
        </m:oMath>
      </m:oMathPara>
    </w:p>
    <w:p w:rsidR="00CD535A" w:rsidRDefault="00CD535A" w:rsidP="00D625C5">
      <w:pPr>
        <w:pStyle w:val="a3"/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לפי מסקנה 5.4 מספר </w:t>
      </w:r>
      <w:r>
        <w:rPr>
          <w:rFonts w:eastAsiaTheme="minorEastAsia" w:hint="cs"/>
          <w:rtl/>
        </w:rPr>
        <w:t xml:space="preserve">הקשתות </w:t>
      </w:r>
      <w:proofErr w:type="spellStart"/>
      <w:r>
        <w:rPr>
          <w:rFonts w:eastAsiaTheme="minorEastAsia" w:hint="cs"/>
          <w:rtl/>
        </w:rPr>
        <w:t>המקסימלי</w:t>
      </w:r>
      <w:proofErr w:type="spellEnd"/>
      <w:r>
        <w:rPr>
          <w:rFonts w:eastAsiaTheme="minorEastAsia" w:hint="cs"/>
          <w:rtl/>
        </w:rPr>
        <w:t xml:space="preserve"> בגרף מישורי פשוט הוא</w:t>
      </w:r>
      <w:r w:rsidR="00D625C5">
        <w:rPr>
          <w:rFonts w:eastAsiaTheme="minorEastAsia" w:hint="cs"/>
          <w:rtl/>
        </w:rPr>
        <w:t xml:space="preserve"> </w:t>
      </w:r>
      <w:r w:rsidR="00D625C5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n-6</m:t>
        </m:r>
      </m:oMath>
    </w:p>
    <w:p w:rsidR="00D625C5" w:rsidRPr="00D625C5" w:rsidRDefault="00D625C5" w:rsidP="007B06B9">
      <w:pPr>
        <w:pStyle w:val="a3"/>
        <w:rPr>
          <w:rFonts w:eastAsiaTheme="minorEastAsia"/>
          <w:i/>
          <w:rtl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נניח ש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הוא מישורי לפי זה</w:t>
      </w:r>
      <w:r w:rsidR="009533AE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3·1</m:t>
        </m:r>
        <m:r>
          <m:rPr>
            <m:sty m:val="p"/>
          </m:rPr>
          <w:rPr>
            <w:rFonts w:ascii="Cambria Math" w:eastAsiaTheme="minorEastAsia" w:hAnsi="Cambria Math"/>
          </w:rPr>
          <m:t>6</m:t>
        </m:r>
        <m:r>
          <m:rPr>
            <m:sty m:val="p"/>
          </m:rPr>
          <w:rPr>
            <w:rFonts w:ascii="Cambria Math" w:eastAsiaTheme="minorEastAsia" w:hAnsi="Cambria Math"/>
          </w:rPr>
          <m:t>-6</m:t>
        </m:r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≥54</m:t>
        </m:r>
      </m:oMath>
      <w:r>
        <w:rPr>
          <w:rFonts w:eastAsiaTheme="minorEastAsia" w:hint="cs"/>
          <w:i/>
          <w:rtl/>
        </w:rPr>
        <w:t xml:space="preserve"> כיוון שאין זה נכון מוכח ש</w:t>
      </w:r>
      <w:r>
        <w:rPr>
          <w:rFonts w:eastAsiaTheme="minorEastAsia"/>
          <w:i/>
        </w:rPr>
        <w:t xml:space="preserve">G </w:t>
      </w:r>
      <w:r>
        <w:rPr>
          <w:rFonts w:eastAsiaTheme="minorEastAsia" w:hint="cs"/>
          <w:i/>
          <w:rtl/>
        </w:rPr>
        <w:t xml:space="preserve"> אינו מישורי</w:t>
      </w:r>
    </w:p>
    <w:sectPr w:rsidR="00D625C5" w:rsidRPr="00D625C5" w:rsidSect="00CB65D8">
      <w:pgSz w:w="11906" w:h="16838"/>
      <w:pgMar w:top="1440" w:right="1800" w:bottom="1440" w:left="141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948EE"/>
    <w:multiLevelType w:val="hybridMultilevel"/>
    <w:tmpl w:val="CAF49242"/>
    <w:lvl w:ilvl="0" w:tplc="63BE0E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1669D"/>
    <w:multiLevelType w:val="hybridMultilevel"/>
    <w:tmpl w:val="B008BF5C"/>
    <w:lvl w:ilvl="0" w:tplc="325E9918">
      <w:start w:val="1"/>
      <w:numFmt w:val="bullet"/>
      <w:lvlText w:val="-"/>
      <w:lvlJc w:val="left"/>
      <w:pPr>
        <w:ind w:left="277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">
    <w:nsid w:val="38705D7B"/>
    <w:multiLevelType w:val="hybridMultilevel"/>
    <w:tmpl w:val="3E84CB1A"/>
    <w:lvl w:ilvl="0" w:tplc="003A0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24BB0"/>
    <w:multiLevelType w:val="hybridMultilevel"/>
    <w:tmpl w:val="1384274E"/>
    <w:lvl w:ilvl="0" w:tplc="629EA8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73D79"/>
    <w:multiLevelType w:val="hybridMultilevel"/>
    <w:tmpl w:val="C710465E"/>
    <w:lvl w:ilvl="0" w:tplc="A522B9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93A7F"/>
    <w:multiLevelType w:val="hybridMultilevel"/>
    <w:tmpl w:val="F604B92C"/>
    <w:lvl w:ilvl="0" w:tplc="CDACB4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74ABE"/>
    <w:rsid w:val="00004DCF"/>
    <w:rsid w:val="00011A1C"/>
    <w:rsid w:val="00011F0B"/>
    <w:rsid w:val="00022EE8"/>
    <w:rsid w:val="0002495C"/>
    <w:rsid w:val="00046D54"/>
    <w:rsid w:val="00053D4B"/>
    <w:rsid w:val="00055393"/>
    <w:rsid w:val="000558B5"/>
    <w:rsid w:val="000776E1"/>
    <w:rsid w:val="00083F79"/>
    <w:rsid w:val="00092462"/>
    <w:rsid w:val="00094641"/>
    <w:rsid w:val="000968A6"/>
    <w:rsid w:val="00097284"/>
    <w:rsid w:val="000A1E3E"/>
    <w:rsid w:val="000B401D"/>
    <w:rsid w:val="000C2304"/>
    <w:rsid w:val="000C6135"/>
    <w:rsid w:val="000D02B5"/>
    <w:rsid w:val="000D3B42"/>
    <w:rsid w:val="000D5327"/>
    <w:rsid w:val="000E106F"/>
    <w:rsid w:val="000F0B03"/>
    <w:rsid w:val="000F3B2B"/>
    <w:rsid w:val="00107099"/>
    <w:rsid w:val="0011005F"/>
    <w:rsid w:val="00116B10"/>
    <w:rsid w:val="00117FF6"/>
    <w:rsid w:val="0012303C"/>
    <w:rsid w:val="001242D1"/>
    <w:rsid w:val="001335FE"/>
    <w:rsid w:val="00142B77"/>
    <w:rsid w:val="00153E19"/>
    <w:rsid w:val="0015465A"/>
    <w:rsid w:val="00155400"/>
    <w:rsid w:val="00157E02"/>
    <w:rsid w:val="00163EDC"/>
    <w:rsid w:val="00166F57"/>
    <w:rsid w:val="001676C4"/>
    <w:rsid w:val="00170BD9"/>
    <w:rsid w:val="00174ABE"/>
    <w:rsid w:val="00180D3A"/>
    <w:rsid w:val="00182806"/>
    <w:rsid w:val="00190C50"/>
    <w:rsid w:val="00193E7A"/>
    <w:rsid w:val="00195490"/>
    <w:rsid w:val="00195BF7"/>
    <w:rsid w:val="001A13FC"/>
    <w:rsid w:val="001A14B9"/>
    <w:rsid w:val="001A16F9"/>
    <w:rsid w:val="001A267D"/>
    <w:rsid w:val="001A3157"/>
    <w:rsid w:val="001A7B1B"/>
    <w:rsid w:val="001B36F2"/>
    <w:rsid w:val="001B6C6F"/>
    <w:rsid w:val="001C21FE"/>
    <w:rsid w:val="001D3EBA"/>
    <w:rsid w:val="001E0B8C"/>
    <w:rsid w:val="001E4B59"/>
    <w:rsid w:val="001E768E"/>
    <w:rsid w:val="001F1F2D"/>
    <w:rsid w:val="001F2DC9"/>
    <w:rsid w:val="001F4464"/>
    <w:rsid w:val="001F48A4"/>
    <w:rsid w:val="001F5B4D"/>
    <w:rsid w:val="002003CB"/>
    <w:rsid w:val="00207C58"/>
    <w:rsid w:val="00212B7E"/>
    <w:rsid w:val="002177EB"/>
    <w:rsid w:val="00222F38"/>
    <w:rsid w:val="0022364E"/>
    <w:rsid w:val="00227E81"/>
    <w:rsid w:val="00241683"/>
    <w:rsid w:val="00242B13"/>
    <w:rsid w:val="00242F84"/>
    <w:rsid w:val="00251530"/>
    <w:rsid w:val="00255AC1"/>
    <w:rsid w:val="0025608C"/>
    <w:rsid w:val="00273EFB"/>
    <w:rsid w:val="00275A4E"/>
    <w:rsid w:val="00276D10"/>
    <w:rsid w:val="00281B5A"/>
    <w:rsid w:val="00287236"/>
    <w:rsid w:val="00291D70"/>
    <w:rsid w:val="002965A6"/>
    <w:rsid w:val="00297034"/>
    <w:rsid w:val="002A0CF5"/>
    <w:rsid w:val="002A500C"/>
    <w:rsid w:val="002A5192"/>
    <w:rsid w:val="002B6728"/>
    <w:rsid w:val="002C4EF9"/>
    <w:rsid w:val="002D599D"/>
    <w:rsid w:val="002E309D"/>
    <w:rsid w:val="002E5D02"/>
    <w:rsid w:val="002E5F31"/>
    <w:rsid w:val="002E7426"/>
    <w:rsid w:val="002F7211"/>
    <w:rsid w:val="002F78D1"/>
    <w:rsid w:val="00305148"/>
    <w:rsid w:val="003068F6"/>
    <w:rsid w:val="00317B8B"/>
    <w:rsid w:val="00317BCA"/>
    <w:rsid w:val="00322BF4"/>
    <w:rsid w:val="00322BFA"/>
    <w:rsid w:val="0032663A"/>
    <w:rsid w:val="0032677F"/>
    <w:rsid w:val="00330038"/>
    <w:rsid w:val="00335332"/>
    <w:rsid w:val="00341091"/>
    <w:rsid w:val="00345059"/>
    <w:rsid w:val="003477F4"/>
    <w:rsid w:val="003612E3"/>
    <w:rsid w:val="00365DF1"/>
    <w:rsid w:val="0037213E"/>
    <w:rsid w:val="00384DAA"/>
    <w:rsid w:val="00391E7F"/>
    <w:rsid w:val="003D2361"/>
    <w:rsid w:val="003F1775"/>
    <w:rsid w:val="00405557"/>
    <w:rsid w:val="004105CA"/>
    <w:rsid w:val="004304F9"/>
    <w:rsid w:val="00436E5D"/>
    <w:rsid w:val="00450724"/>
    <w:rsid w:val="0046132F"/>
    <w:rsid w:val="00464A45"/>
    <w:rsid w:val="00472D53"/>
    <w:rsid w:val="00474124"/>
    <w:rsid w:val="004920AE"/>
    <w:rsid w:val="0049298E"/>
    <w:rsid w:val="0049312C"/>
    <w:rsid w:val="00494524"/>
    <w:rsid w:val="004B3771"/>
    <w:rsid w:val="004B423A"/>
    <w:rsid w:val="004C4987"/>
    <w:rsid w:val="004D1669"/>
    <w:rsid w:val="004D6D09"/>
    <w:rsid w:val="004E54D5"/>
    <w:rsid w:val="004F4C62"/>
    <w:rsid w:val="005046AE"/>
    <w:rsid w:val="00515499"/>
    <w:rsid w:val="0052036E"/>
    <w:rsid w:val="005208D4"/>
    <w:rsid w:val="0052625F"/>
    <w:rsid w:val="0052686D"/>
    <w:rsid w:val="00526D4C"/>
    <w:rsid w:val="0055123A"/>
    <w:rsid w:val="00551449"/>
    <w:rsid w:val="00560857"/>
    <w:rsid w:val="005621F6"/>
    <w:rsid w:val="00566DCA"/>
    <w:rsid w:val="00567C07"/>
    <w:rsid w:val="00584258"/>
    <w:rsid w:val="00590236"/>
    <w:rsid w:val="00597282"/>
    <w:rsid w:val="005B36B6"/>
    <w:rsid w:val="005C0DB9"/>
    <w:rsid w:val="005C0E83"/>
    <w:rsid w:val="005C3738"/>
    <w:rsid w:val="005D3DD3"/>
    <w:rsid w:val="005D4B63"/>
    <w:rsid w:val="005E3894"/>
    <w:rsid w:val="005F3A8B"/>
    <w:rsid w:val="0061231A"/>
    <w:rsid w:val="006146F7"/>
    <w:rsid w:val="00614FE5"/>
    <w:rsid w:val="0061523A"/>
    <w:rsid w:val="00617D2E"/>
    <w:rsid w:val="00637909"/>
    <w:rsid w:val="006530DE"/>
    <w:rsid w:val="00661FF4"/>
    <w:rsid w:val="00667B96"/>
    <w:rsid w:val="0067104E"/>
    <w:rsid w:val="0067547F"/>
    <w:rsid w:val="00675651"/>
    <w:rsid w:val="0067578D"/>
    <w:rsid w:val="00677FB2"/>
    <w:rsid w:val="00685960"/>
    <w:rsid w:val="006925CD"/>
    <w:rsid w:val="006A0D90"/>
    <w:rsid w:val="006B1D51"/>
    <w:rsid w:val="006B53D7"/>
    <w:rsid w:val="006B5A7C"/>
    <w:rsid w:val="006C785F"/>
    <w:rsid w:val="006D358D"/>
    <w:rsid w:val="006E6EA0"/>
    <w:rsid w:val="006E7428"/>
    <w:rsid w:val="006F510C"/>
    <w:rsid w:val="00704A96"/>
    <w:rsid w:val="00711A8B"/>
    <w:rsid w:val="00713481"/>
    <w:rsid w:val="007138AA"/>
    <w:rsid w:val="00714238"/>
    <w:rsid w:val="00722E87"/>
    <w:rsid w:val="00723031"/>
    <w:rsid w:val="0072380B"/>
    <w:rsid w:val="00735CA3"/>
    <w:rsid w:val="0074183E"/>
    <w:rsid w:val="007447BE"/>
    <w:rsid w:val="007557F4"/>
    <w:rsid w:val="00756148"/>
    <w:rsid w:val="00757BFB"/>
    <w:rsid w:val="00766E8B"/>
    <w:rsid w:val="00771814"/>
    <w:rsid w:val="00772C86"/>
    <w:rsid w:val="00773C1A"/>
    <w:rsid w:val="00775429"/>
    <w:rsid w:val="00777659"/>
    <w:rsid w:val="00782111"/>
    <w:rsid w:val="0078218F"/>
    <w:rsid w:val="00782967"/>
    <w:rsid w:val="00783AEA"/>
    <w:rsid w:val="0078412D"/>
    <w:rsid w:val="00786E14"/>
    <w:rsid w:val="00787CB6"/>
    <w:rsid w:val="00790EA5"/>
    <w:rsid w:val="00791AE9"/>
    <w:rsid w:val="00796DAD"/>
    <w:rsid w:val="007A504C"/>
    <w:rsid w:val="007A5BED"/>
    <w:rsid w:val="007B06B9"/>
    <w:rsid w:val="007B3B03"/>
    <w:rsid w:val="007B4A85"/>
    <w:rsid w:val="007B4E79"/>
    <w:rsid w:val="007C1DC5"/>
    <w:rsid w:val="007C2F2D"/>
    <w:rsid w:val="007C4985"/>
    <w:rsid w:val="007C6CA9"/>
    <w:rsid w:val="007D1828"/>
    <w:rsid w:val="007E177D"/>
    <w:rsid w:val="007E3AF1"/>
    <w:rsid w:val="007F03EA"/>
    <w:rsid w:val="00811BB7"/>
    <w:rsid w:val="00812C4D"/>
    <w:rsid w:val="00820A2E"/>
    <w:rsid w:val="00833938"/>
    <w:rsid w:val="00836F3C"/>
    <w:rsid w:val="00850036"/>
    <w:rsid w:val="00856C56"/>
    <w:rsid w:val="00857E23"/>
    <w:rsid w:val="0086531A"/>
    <w:rsid w:val="0086660C"/>
    <w:rsid w:val="00867D90"/>
    <w:rsid w:val="00873B2F"/>
    <w:rsid w:val="00876800"/>
    <w:rsid w:val="00876B24"/>
    <w:rsid w:val="00883F0C"/>
    <w:rsid w:val="008927C2"/>
    <w:rsid w:val="00896A04"/>
    <w:rsid w:val="008B7290"/>
    <w:rsid w:val="008C3D82"/>
    <w:rsid w:val="008D25F3"/>
    <w:rsid w:val="008E0B58"/>
    <w:rsid w:val="008F2458"/>
    <w:rsid w:val="008F59A7"/>
    <w:rsid w:val="009069DA"/>
    <w:rsid w:val="00922B14"/>
    <w:rsid w:val="00924776"/>
    <w:rsid w:val="009319B3"/>
    <w:rsid w:val="00937C87"/>
    <w:rsid w:val="00945F6C"/>
    <w:rsid w:val="009473CC"/>
    <w:rsid w:val="009533AE"/>
    <w:rsid w:val="0096006E"/>
    <w:rsid w:val="0096380C"/>
    <w:rsid w:val="00963ECA"/>
    <w:rsid w:val="009650B1"/>
    <w:rsid w:val="009675D0"/>
    <w:rsid w:val="00973F1E"/>
    <w:rsid w:val="0098627B"/>
    <w:rsid w:val="009863F0"/>
    <w:rsid w:val="00987231"/>
    <w:rsid w:val="009A683D"/>
    <w:rsid w:val="009A6F9C"/>
    <w:rsid w:val="009C56F5"/>
    <w:rsid w:val="009C6962"/>
    <w:rsid w:val="009D26A8"/>
    <w:rsid w:val="009D5455"/>
    <w:rsid w:val="009D75C8"/>
    <w:rsid w:val="009E3146"/>
    <w:rsid w:val="009E3622"/>
    <w:rsid w:val="00A03037"/>
    <w:rsid w:val="00A17E1C"/>
    <w:rsid w:val="00A205C2"/>
    <w:rsid w:val="00A215B9"/>
    <w:rsid w:val="00A21BFF"/>
    <w:rsid w:val="00A229EC"/>
    <w:rsid w:val="00A2733C"/>
    <w:rsid w:val="00A4170F"/>
    <w:rsid w:val="00A43696"/>
    <w:rsid w:val="00A44604"/>
    <w:rsid w:val="00A47F93"/>
    <w:rsid w:val="00A5079A"/>
    <w:rsid w:val="00A53BBE"/>
    <w:rsid w:val="00A57F8D"/>
    <w:rsid w:val="00A66690"/>
    <w:rsid w:val="00A74055"/>
    <w:rsid w:val="00A74379"/>
    <w:rsid w:val="00A803B6"/>
    <w:rsid w:val="00A84C12"/>
    <w:rsid w:val="00A90F1C"/>
    <w:rsid w:val="00A957CC"/>
    <w:rsid w:val="00A957F9"/>
    <w:rsid w:val="00AA1422"/>
    <w:rsid w:val="00AA4540"/>
    <w:rsid w:val="00AA6595"/>
    <w:rsid w:val="00AB48F8"/>
    <w:rsid w:val="00AC0906"/>
    <w:rsid w:val="00AC31AA"/>
    <w:rsid w:val="00AE4F2B"/>
    <w:rsid w:val="00AF2F0B"/>
    <w:rsid w:val="00AF7AD2"/>
    <w:rsid w:val="00B03047"/>
    <w:rsid w:val="00B10095"/>
    <w:rsid w:val="00B11FCD"/>
    <w:rsid w:val="00B13665"/>
    <w:rsid w:val="00B17FCA"/>
    <w:rsid w:val="00B26671"/>
    <w:rsid w:val="00B40F73"/>
    <w:rsid w:val="00B47901"/>
    <w:rsid w:val="00B66D7C"/>
    <w:rsid w:val="00B73FD8"/>
    <w:rsid w:val="00B7771E"/>
    <w:rsid w:val="00B810C2"/>
    <w:rsid w:val="00B876B6"/>
    <w:rsid w:val="00B93F7C"/>
    <w:rsid w:val="00B9562F"/>
    <w:rsid w:val="00B964D2"/>
    <w:rsid w:val="00B9745E"/>
    <w:rsid w:val="00BA4C20"/>
    <w:rsid w:val="00BB0F7B"/>
    <w:rsid w:val="00BB1391"/>
    <w:rsid w:val="00BB16BB"/>
    <w:rsid w:val="00BB60F9"/>
    <w:rsid w:val="00BD642A"/>
    <w:rsid w:val="00BE3854"/>
    <w:rsid w:val="00BE60F3"/>
    <w:rsid w:val="00BF2755"/>
    <w:rsid w:val="00BF50D8"/>
    <w:rsid w:val="00C01BBB"/>
    <w:rsid w:val="00C05C96"/>
    <w:rsid w:val="00C078D6"/>
    <w:rsid w:val="00C26A4B"/>
    <w:rsid w:val="00C41977"/>
    <w:rsid w:val="00C4524C"/>
    <w:rsid w:val="00C46462"/>
    <w:rsid w:val="00C477A6"/>
    <w:rsid w:val="00C570FF"/>
    <w:rsid w:val="00C61C84"/>
    <w:rsid w:val="00C67F3F"/>
    <w:rsid w:val="00C73946"/>
    <w:rsid w:val="00C754B2"/>
    <w:rsid w:val="00C80976"/>
    <w:rsid w:val="00C81540"/>
    <w:rsid w:val="00C91B51"/>
    <w:rsid w:val="00C934CF"/>
    <w:rsid w:val="00CA7745"/>
    <w:rsid w:val="00CB569E"/>
    <w:rsid w:val="00CB65D8"/>
    <w:rsid w:val="00CC2644"/>
    <w:rsid w:val="00CC63D3"/>
    <w:rsid w:val="00CD26B0"/>
    <w:rsid w:val="00CD535A"/>
    <w:rsid w:val="00CF2D7F"/>
    <w:rsid w:val="00CF5C5C"/>
    <w:rsid w:val="00D0175E"/>
    <w:rsid w:val="00D07870"/>
    <w:rsid w:val="00D12DD3"/>
    <w:rsid w:val="00D14433"/>
    <w:rsid w:val="00D148BE"/>
    <w:rsid w:val="00D203A9"/>
    <w:rsid w:val="00D23890"/>
    <w:rsid w:val="00D250D6"/>
    <w:rsid w:val="00D36E83"/>
    <w:rsid w:val="00D370C2"/>
    <w:rsid w:val="00D371B1"/>
    <w:rsid w:val="00D37B94"/>
    <w:rsid w:val="00D5172F"/>
    <w:rsid w:val="00D61574"/>
    <w:rsid w:val="00D625C5"/>
    <w:rsid w:val="00D71A2F"/>
    <w:rsid w:val="00D71E4F"/>
    <w:rsid w:val="00D73E14"/>
    <w:rsid w:val="00D77FEE"/>
    <w:rsid w:val="00D910AF"/>
    <w:rsid w:val="00D95169"/>
    <w:rsid w:val="00DA30EC"/>
    <w:rsid w:val="00DA34E8"/>
    <w:rsid w:val="00DA6071"/>
    <w:rsid w:val="00DA76B1"/>
    <w:rsid w:val="00DA7C3D"/>
    <w:rsid w:val="00DB6530"/>
    <w:rsid w:val="00DC17AF"/>
    <w:rsid w:val="00DE0EE0"/>
    <w:rsid w:val="00DF2875"/>
    <w:rsid w:val="00E02BB5"/>
    <w:rsid w:val="00E044D4"/>
    <w:rsid w:val="00E12DFB"/>
    <w:rsid w:val="00E33248"/>
    <w:rsid w:val="00E3444A"/>
    <w:rsid w:val="00E36618"/>
    <w:rsid w:val="00E42741"/>
    <w:rsid w:val="00E450A0"/>
    <w:rsid w:val="00E479D8"/>
    <w:rsid w:val="00E53101"/>
    <w:rsid w:val="00E53E21"/>
    <w:rsid w:val="00E612A0"/>
    <w:rsid w:val="00E62B89"/>
    <w:rsid w:val="00E73B86"/>
    <w:rsid w:val="00E754CF"/>
    <w:rsid w:val="00E95585"/>
    <w:rsid w:val="00EA4705"/>
    <w:rsid w:val="00EA7DD6"/>
    <w:rsid w:val="00EB0F3E"/>
    <w:rsid w:val="00EB1144"/>
    <w:rsid w:val="00EC2888"/>
    <w:rsid w:val="00EC603D"/>
    <w:rsid w:val="00ED1E9C"/>
    <w:rsid w:val="00EF2E82"/>
    <w:rsid w:val="00EF3C41"/>
    <w:rsid w:val="00F0089F"/>
    <w:rsid w:val="00F01669"/>
    <w:rsid w:val="00F04721"/>
    <w:rsid w:val="00F05DF6"/>
    <w:rsid w:val="00F1084E"/>
    <w:rsid w:val="00F1204A"/>
    <w:rsid w:val="00F20CDC"/>
    <w:rsid w:val="00F30C40"/>
    <w:rsid w:val="00F31B13"/>
    <w:rsid w:val="00F40ACB"/>
    <w:rsid w:val="00F41ECB"/>
    <w:rsid w:val="00F44D3B"/>
    <w:rsid w:val="00F4521B"/>
    <w:rsid w:val="00F46A17"/>
    <w:rsid w:val="00F559F0"/>
    <w:rsid w:val="00F70B9E"/>
    <w:rsid w:val="00F71BCB"/>
    <w:rsid w:val="00F73B47"/>
    <w:rsid w:val="00F741EA"/>
    <w:rsid w:val="00F7530F"/>
    <w:rsid w:val="00F77D9B"/>
    <w:rsid w:val="00F837F8"/>
    <w:rsid w:val="00F96459"/>
    <w:rsid w:val="00F97B7B"/>
    <w:rsid w:val="00FB0463"/>
    <w:rsid w:val="00FB5E53"/>
    <w:rsid w:val="00FC4335"/>
    <w:rsid w:val="00FC456D"/>
    <w:rsid w:val="00FC63A6"/>
    <w:rsid w:val="00FC6E43"/>
    <w:rsid w:val="00FC7BA5"/>
    <w:rsid w:val="00FD7EAD"/>
    <w:rsid w:val="00FE5716"/>
    <w:rsid w:val="00FE738B"/>
    <w:rsid w:val="00FF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2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7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4A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174A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74A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74AB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7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174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825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flesch</dc:creator>
  <cp:lastModifiedBy>flesch</cp:lastModifiedBy>
  <cp:revision>3</cp:revision>
  <dcterms:created xsi:type="dcterms:W3CDTF">2015-07-02T19:32:00Z</dcterms:created>
  <dcterms:modified xsi:type="dcterms:W3CDTF">2015-07-05T16:46:00Z</dcterms:modified>
</cp:coreProperties>
</file>