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591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5040"/>
        <w:gridCol w:w="5040"/>
        <w:gridCol w:w="1811"/>
      </w:tblGrid>
      <w:tr w:rsidR="00B0402E" w:rsidRPr="00894F0B" w14:paraId="0B758226" w14:textId="77777777" w:rsidTr="00AD610D">
        <w:trPr>
          <w:trHeight w:val="548"/>
        </w:trPr>
        <w:tc>
          <w:tcPr>
            <w:tcW w:w="2700" w:type="dxa"/>
          </w:tcPr>
          <w:p w14:paraId="35CAFFB2" w14:textId="77777777" w:rsidR="00B0402E" w:rsidRPr="00894F0B" w:rsidRDefault="00B0402E" w:rsidP="00A95931">
            <w:pPr>
              <w:pStyle w:val="TableParagraph"/>
              <w:bidi/>
              <w:spacing w:before="20" w:after="20" w:line="263" w:lineRule="exact"/>
              <w:ind w:left="20" w:right="2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94F0B">
              <w:rPr>
                <w:rFonts w:ascii="Arial" w:hAnsi="Arial" w:cs="Arial"/>
                <w:b/>
                <w:bCs/>
                <w:w w:val="110"/>
                <w:sz w:val="13"/>
                <w:szCs w:val="13"/>
                <w:rtl/>
              </w:rPr>
              <w:t xml:space="preserve">צירוף </w:t>
            </w:r>
            <w:r w:rsidRPr="00894F0B">
              <w:rPr>
                <w:rFonts w:ascii="Arial" w:hAnsi="Arial" w:cs="Arial"/>
                <w:b/>
                <w:bCs/>
                <w:w w:val="110"/>
                <w:sz w:val="21"/>
                <w:szCs w:val="21"/>
                <w:rtl/>
              </w:rPr>
              <w:t>בלי חשיבות לסדר</w:t>
            </w:r>
          </w:p>
          <w:p w14:paraId="47C0302C" w14:textId="77777777" w:rsidR="00B0402E" w:rsidRPr="00894F0B" w:rsidRDefault="00B0402E" w:rsidP="00A95931">
            <w:pPr>
              <w:pStyle w:val="TableParagraph"/>
              <w:bidi/>
              <w:spacing w:before="20" w:after="20" w:line="263" w:lineRule="exact"/>
              <w:ind w:left="20" w:right="20"/>
              <w:jc w:val="right"/>
              <w:rPr>
                <w:rFonts w:ascii="Arial" w:hAnsi="Arial" w:cs="Arial"/>
                <w:b/>
                <w:bCs/>
                <w:w w:val="110"/>
                <w:sz w:val="13"/>
                <w:szCs w:val="13"/>
                <w:rtl/>
                <w:lang w:bidi="he-IL"/>
              </w:rPr>
            </w:pPr>
          </w:p>
        </w:tc>
        <w:tc>
          <w:tcPr>
            <w:tcW w:w="5040" w:type="dxa"/>
            <w:shd w:val="clear" w:color="auto" w:fill="00B0F0"/>
          </w:tcPr>
          <w:p w14:paraId="3304E007" w14:textId="77777777" w:rsidR="00B0402E" w:rsidRPr="00894F0B" w:rsidRDefault="00B0402E" w:rsidP="00D549BE">
            <w:pPr>
              <w:pStyle w:val="TableParagraph"/>
              <w:bidi/>
              <w:spacing w:before="20" w:after="20" w:line="263" w:lineRule="exact"/>
              <w:ind w:left="20" w:right="2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94F0B">
              <w:rPr>
                <w:rFonts w:ascii="Arial" w:hAnsi="Arial" w:cs="Arial"/>
                <w:b/>
                <w:bCs/>
                <w:w w:val="110"/>
                <w:sz w:val="13"/>
                <w:szCs w:val="13"/>
                <w:rtl/>
              </w:rPr>
              <w:t xml:space="preserve">חליפה </w:t>
            </w:r>
            <w:r w:rsidRPr="00894F0B">
              <w:rPr>
                <w:rFonts w:ascii="Arial" w:hAnsi="Arial" w:cs="Arial"/>
                <w:b/>
                <w:bCs/>
                <w:w w:val="110"/>
                <w:sz w:val="21"/>
                <w:szCs w:val="21"/>
                <w:rtl/>
              </w:rPr>
              <w:t>עם חשיבות לסדר</w:t>
            </w:r>
          </w:p>
          <w:p w14:paraId="5D13306D" w14:textId="599CDCC0" w:rsidR="00B0402E" w:rsidRPr="00894F0B" w:rsidRDefault="00B0402E" w:rsidP="00A95931">
            <w:pPr>
              <w:pStyle w:val="TableParagraph"/>
              <w:bidi/>
              <w:spacing w:before="20" w:after="20"/>
              <w:ind w:left="20" w:right="20"/>
              <w:jc w:val="right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5040" w:type="dxa"/>
            <w:shd w:val="clear" w:color="auto" w:fill="00B0F0"/>
          </w:tcPr>
          <w:p w14:paraId="4435B52A" w14:textId="77777777" w:rsidR="00B0402E" w:rsidRPr="00894F0B" w:rsidRDefault="00B0402E" w:rsidP="00A95931">
            <w:pPr>
              <w:pStyle w:val="TableParagraph"/>
              <w:bidi/>
              <w:spacing w:before="20" w:after="20" w:line="263" w:lineRule="exact"/>
              <w:ind w:left="20" w:right="2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894F0B">
              <w:rPr>
                <w:rFonts w:ascii="Arial" w:hAnsi="Arial" w:cs="Arial"/>
                <w:b/>
                <w:bCs/>
                <w:w w:val="105"/>
                <w:sz w:val="13"/>
                <w:szCs w:val="13"/>
                <w:rtl/>
              </w:rPr>
              <w:t xml:space="preserve">תמורה </w:t>
            </w:r>
            <w:r w:rsidRPr="00894F0B">
              <w:rPr>
                <w:rFonts w:ascii="Arial" w:hAnsi="Arial" w:cs="Arial"/>
                <w:b/>
                <w:bCs/>
                <w:w w:val="105"/>
                <w:sz w:val="21"/>
                <w:szCs w:val="21"/>
                <w:rtl/>
              </w:rPr>
              <w:t>עם חשיבות לסדר</w:t>
            </w:r>
          </w:p>
          <w:p w14:paraId="0AF8601B" w14:textId="0AF0F969" w:rsidR="00B0402E" w:rsidRPr="00894F0B" w:rsidRDefault="00B0402E" w:rsidP="00A95931">
            <w:pPr>
              <w:pStyle w:val="TableParagraph"/>
              <w:bidi/>
              <w:spacing w:before="20" w:after="20"/>
              <w:ind w:left="20" w:right="20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811" w:type="dxa"/>
          </w:tcPr>
          <w:p w14:paraId="758BB396" w14:textId="77777777" w:rsidR="00B0402E" w:rsidRPr="00894F0B" w:rsidRDefault="00B0402E" w:rsidP="00A95931">
            <w:pPr>
              <w:pStyle w:val="TableParagraph"/>
              <w:bidi/>
              <w:spacing w:before="20" w:after="20"/>
              <w:ind w:left="20" w:right="20"/>
              <w:rPr>
                <w:rFonts w:ascii="Arial" w:hAnsi="Arial" w:cs="Arial"/>
                <w:sz w:val="16"/>
                <w:szCs w:val="12"/>
              </w:rPr>
            </w:pPr>
          </w:p>
        </w:tc>
      </w:tr>
      <w:tr w:rsidR="009C6BEA" w:rsidRPr="00894F0B" w14:paraId="280A1677" w14:textId="77777777" w:rsidTr="00AD610D">
        <w:trPr>
          <w:trHeight w:val="1249"/>
        </w:trPr>
        <w:tc>
          <w:tcPr>
            <w:tcW w:w="2700" w:type="dxa"/>
            <w:vMerge w:val="restart"/>
          </w:tcPr>
          <w:p w14:paraId="360E9AA3" w14:textId="77777777" w:rsidR="009C6BEA" w:rsidRPr="00894F0B" w:rsidRDefault="009C6BEA" w:rsidP="00A95931">
            <w:pPr>
              <w:pStyle w:val="TableParagraph"/>
              <w:spacing w:before="20" w:after="20"/>
              <w:ind w:left="20" w:right="20"/>
              <w:rPr>
                <w:rFonts w:ascii="Cambria Math" w:hAnsi="Cambria Math" w:cs="Arial"/>
                <w:sz w:val="32"/>
                <w:szCs w:val="32"/>
              </w:rPr>
            </w:pPr>
            <w:r w:rsidRPr="00894F0B">
              <w:rPr>
                <w:rFonts w:ascii="Cambria Math" w:hAnsi="Cambria Math" w:cs="Arial"/>
                <w:sz w:val="32"/>
                <w:szCs w:val="32"/>
              </w:rPr>
              <w:t>D(n,k)</w:t>
            </w:r>
          </w:p>
        </w:tc>
        <w:tc>
          <w:tcPr>
            <w:tcW w:w="5040" w:type="dxa"/>
            <w:vMerge w:val="restart"/>
          </w:tcPr>
          <w:p w14:paraId="694F26D8" w14:textId="77777777" w:rsidR="009C6BEA" w:rsidRPr="00894F0B" w:rsidRDefault="009C6BEA" w:rsidP="00A95931">
            <w:pPr>
              <w:pStyle w:val="TableParagraph"/>
              <w:spacing w:before="20" w:after="20"/>
              <w:ind w:left="20" w:right="20"/>
              <w:rPr>
                <w:rFonts w:ascii="Cambria Math" w:hAnsi="Cambria Math" w:cs="Arial"/>
                <w:sz w:val="16"/>
                <w:szCs w:val="12"/>
              </w:rPr>
            </w:pPr>
            <w:r w:rsidRPr="00894F0B">
              <w:rPr>
                <w:rFonts w:ascii="Cambria Math" w:hAnsi="Cambria Math" w:cs="Arial"/>
                <w:i/>
                <w:position w:val="-22"/>
                <w:sz w:val="32"/>
                <w:szCs w:val="32"/>
              </w:rPr>
              <w:t>n</w:t>
            </w:r>
            <w:r w:rsidRPr="00894F0B">
              <w:rPr>
                <w:rFonts w:ascii="Cambria Math" w:hAnsi="Cambria Math" w:cs="Arial"/>
                <w:i/>
                <w:spacing w:val="-76"/>
                <w:position w:val="-22"/>
                <w:sz w:val="32"/>
                <w:szCs w:val="32"/>
              </w:rPr>
              <w:t xml:space="preserve"> </w:t>
            </w:r>
            <w:r w:rsidRPr="00894F0B">
              <w:rPr>
                <w:rFonts w:ascii="Cambria Math" w:hAnsi="Cambria Math" w:cs="Arial"/>
                <w:i/>
                <w:sz w:val="32"/>
                <w:szCs w:val="32"/>
              </w:rPr>
              <w:t>k</w:t>
            </w:r>
          </w:p>
        </w:tc>
        <w:tc>
          <w:tcPr>
            <w:tcW w:w="5040" w:type="dxa"/>
            <w:vMerge w:val="restart"/>
          </w:tcPr>
          <w:p w14:paraId="0DAEEBA4" w14:textId="68E8F1F3" w:rsidR="009C6BEA" w:rsidRPr="00894F0B" w:rsidRDefault="009C6BEA" w:rsidP="002C3820">
            <w:pPr>
              <w:pStyle w:val="TableParagraph"/>
              <w:spacing w:after="20" w:line="496" w:lineRule="exact"/>
              <w:ind w:right="14"/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</w:pP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>p(n; k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  <w:vertAlign w:val="subscript"/>
              </w:rPr>
              <w:t>1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 xml:space="preserve"> , k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  <w:vertAlign w:val="subscript"/>
              </w:rPr>
              <w:t>2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 xml:space="preserve"> , k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  <w:vertAlign w:val="subscript"/>
              </w:rPr>
              <w:t>3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 xml:space="preserve"> ,</w:t>
            </w:r>
            <w:r w:rsidR="00AA4F6A"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>… ,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>k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  <w:vertAlign w:val="subscript"/>
              </w:rPr>
              <w:t>m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 xml:space="preserve"> )</w:t>
            </w:r>
          </w:p>
          <w:p w14:paraId="2CC32B70" w14:textId="7AD35458" w:rsidR="009C6BEA" w:rsidRPr="00894F0B" w:rsidRDefault="009C6BEA" w:rsidP="00A95931">
            <w:pPr>
              <w:pStyle w:val="TableParagraph"/>
              <w:spacing w:before="20" w:after="20" w:line="472" w:lineRule="exact"/>
              <w:ind w:left="20" w:right="20"/>
              <w:rPr>
                <w:rFonts w:ascii="Arial" w:hAnsi="Arial" w:cs="Arial"/>
                <w:sz w:val="24"/>
                <w:szCs w:val="12"/>
              </w:rPr>
            </w:pPr>
          </w:p>
        </w:tc>
        <w:tc>
          <w:tcPr>
            <w:tcW w:w="1811" w:type="dxa"/>
            <w:tcBorders>
              <w:bottom w:val="nil"/>
            </w:tcBorders>
            <w:shd w:val="clear" w:color="auto" w:fill="CC66FF"/>
          </w:tcPr>
          <w:p w14:paraId="5666279A" w14:textId="77777777" w:rsidR="009C6BEA" w:rsidRPr="00894F0B" w:rsidRDefault="009C6BEA" w:rsidP="00A95931">
            <w:pPr>
              <w:pStyle w:val="TableParagraph"/>
              <w:bidi/>
              <w:spacing w:before="20" w:after="20"/>
              <w:ind w:left="20" w:right="20"/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</w:tr>
      <w:tr w:rsidR="009C6BEA" w:rsidRPr="00894F0B" w14:paraId="2718B7BD" w14:textId="77777777" w:rsidTr="00AD610D">
        <w:trPr>
          <w:trHeight w:val="1541"/>
        </w:trPr>
        <w:tc>
          <w:tcPr>
            <w:tcW w:w="2700" w:type="dxa"/>
            <w:vMerge/>
          </w:tcPr>
          <w:p w14:paraId="260C8CB4" w14:textId="77777777" w:rsidR="009C6BEA" w:rsidRPr="00894F0B" w:rsidRDefault="009C6BEA" w:rsidP="00A95931">
            <w:pPr>
              <w:pStyle w:val="TableParagraph"/>
              <w:spacing w:before="20" w:after="20"/>
              <w:ind w:left="20" w:right="20"/>
              <w:jc w:val="center"/>
              <w:rPr>
                <w:rFonts w:ascii="Arial" w:hAnsi="Arial" w:cs="Arial"/>
                <w:i/>
                <w:position w:val="-22"/>
                <w:sz w:val="32"/>
                <w:szCs w:val="32"/>
              </w:rPr>
            </w:pPr>
          </w:p>
        </w:tc>
        <w:tc>
          <w:tcPr>
            <w:tcW w:w="5040" w:type="dxa"/>
            <w:vMerge/>
          </w:tcPr>
          <w:p w14:paraId="4A7E9514" w14:textId="77777777" w:rsidR="009C6BEA" w:rsidRPr="00894F0B" w:rsidRDefault="009C6BEA" w:rsidP="00A95931">
            <w:pPr>
              <w:pStyle w:val="TableParagraph"/>
              <w:spacing w:before="20" w:after="20"/>
              <w:ind w:left="20" w:right="20"/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</w:p>
        </w:tc>
        <w:tc>
          <w:tcPr>
            <w:tcW w:w="5040" w:type="dxa"/>
            <w:vMerge/>
            <w:tcBorders>
              <w:bottom w:val="nil"/>
            </w:tcBorders>
          </w:tcPr>
          <w:p w14:paraId="762468FC" w14:textId="081E4E4F" w:rsidR="009C6BEA" w:rsidRPr="00894F0B" w:rsidRDefault="009C6BEA" w:rsidP="00A95931">
            <w:pPr>
              <w:pStyle w:val="TableParagraph"/>
              <w:spacing w:before="20" w:after="20" w:line="472" w:lineRule="exact"/>
              <w:ind w:left="20" w:right="20"/>
              <w:rPr>
                <w:rFonts w:ascii="Arial" w:hAnsi="Arial" w:cs="Arial"/>
                <w:i/>
                <w:sz w:val="24"/>
                <w:szCs w:val="12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CC66FF"/>
          </w:tcPr>
          <w:p w14:paraId="6DDC7F15" w14:textId="77777777" w:rsidR="009C6BEA" w:rsidRPr="00894F0B" w:rsidRDefault="009C6BEA" w:rsidP="00A95931">
            <w:pPr>
              <w:pStyle w:val="TableParagraph"/>
              <w:bidi/>
              <w:spacing w:before="20" w:after="20" w:line="264" w:lineRule="exact"/>
              <w:ind w:left="20" w:right="20"/>
              <w:jc w:val="center"/>
              <w:rPr>
                <w:rFonts w:ascii="Arial" w:hAnsi="Arial" w:cs="Arial"/>
                <w:b/>
                <w:bCs/>
                <w:w w:val="105"/>
                <w:sz w:val="21"/>
                <w:szCs w:val="21"/>
              </w:rPr>
            </w:pPr>
            <w:r w:rsidRPr="00894F0B">
              <w:rPr>
                <w:rFonts w:ascii="Arial" w:hAnsi="Arial" w:cs="Arial"/>
                <w:b/>
                <w:bCs/>
                <w:w w:val="105"/>
                <w:sz w:val="21"/>
                <w:szCs w:val="21"/>
                <w:rtl/>
              </w:rPr>
              <w:t>עם חזרות</w:t>
            </w:r>
          </w:p>
          <w:p w14:paraId="22F4DEEC" w14:textId="788E69E3" w:rsidR="009C6BEA" w:rsidRPr="00894F0B" w:rsidRDefault="009C6BEA" w:rsidP="00A95931">
            <w:pPr>
              <w:pStyle w:val="TableParagraph"/>
              <w:bidi/>
              <w:spacing w:before="20" w:after="20" w:line="264" w:lineRule="exact"/>
              <w:ind w:left="20" w:right="20"/>
              <w:rPr>
                <w:rFonts w:ascii="Arial" w:hAnsi="Arial" w:cs="Arial"/>
                <w:sz w:val="13"/>
                <w:szCs w:val="13"/>
              </w:rPr>
            </w:pPr>
            <w:r w:rsidRPr="00894F0B">
              <w:rPr>
                <w:rFonts w:ascii="Arial" w:hAnsi="Arial" w:cs="Arial"/>
                <w:sz w:val="13"/>
                <w:szCs w:val="13"/>
              </w:rPr>
              <w:t>)</w:t>
            </w:r>
            <w:r w:rsidRPr="00894F0B">
              <w:rPr>
                <w:rFonts w:ascii="Arial" w:hAnsi="Arial" w:cs="Arial"/>
                <w:sz w:val="13"/>
                <w:szCs w:val="13"/>
                <w:rtl/>
              </w:rPr>
              <w:t>איבר</w:t>
            </w:r>
            <w:r w:rsidRPr="00894F0B">
              <w:rPr>
                <w:rFonts w:ascii="Arial" w:hAnsi="Arial" w:cs="Arial"/>
                <w:spacing w:val="8"/>
                <w:sz w:val="13"/>
                <w:szCs w:val="13"/>
                <w:rtl/>
              </w:rPr>
              <w:t xml:space="preserve"> </w:t>
            </w:r>
            <w:r w:rsidRPr="00894F0B">
              <w:rPr>
                <w:rFonts w:ascii="Arial" w:hAnsi="Arial" w:cs="Arial"/>
                <w:sz w:val="13"/>
                <w:szCs w:val="13"/>
                <w:rtl/>
              </w:rPr>
              <w:t>יכול</w:t>
            </w:r>
            <w:r w:rsidR="00E150AA" w:rsidRPr="00894F0B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894F0B">
              <w:rPr>
                <w:rFonts w:ascii="Arial" w:hAnsi="Arial" w:cs="Arial"/>
                <w:sz w:val="13"/>
                <w:szCs w:val="13"/>
                <w:rtl/>
              </w:rPr>
              <w:t xml:space="preserve">להיבחר עד </w:t>
            </w:r>
            <w:r w:rsidRPr="00894F0B">
              <w:rPr>
                <w:rFonts w:ascii="Arial" w:hAnsi="Arial" w:cs="Arial"/>
                <w:sz w:val="13"/>
                <w:szCs w:val="13"/>
              </w:rPr>
              <w:t>k</w:t>
            </w:r>
            <w:r w:rsidRPr="00894F0B">
              <w:rPr>
                <w:rFonts w:ascii="Arial" w:hAnsi="Arial" w:cs="Arial"/>
                <w:sz w:val="13"/>
                <w:szCs w:val="13"/>
                <w:rtl/>
              </w:rPr>
              <w:t xml:space="preserve"> פעמים</w:t>
            </w:r>
            <w:r w:rsidRPr="00894F0B">
              <w:rPr>
                <w:rFonts w:ascii="Arial" w:hAnsi="Arial" w:cs="Arial"/>
                <w:sz w:val="13"/>
                <w:szCs w:val="13"/>
              </w:rPr>
              <w:t>(</w:t>
            </w:r>
          </w:p>
        </w:tc>
      </w:tr>
      <w:tr w:rsidR="00B0402E" w:rsidRPr="00894F0B" w14:paraId="6D490E57" w14:textId="77777777" w:rsidTr="00AD610D">
        <w:trPr>
          <w:trHeight w:val="818"/>
        </w:trPr>
        <w:tc>
          <w:tcPr>
            <w:tcW w:w="2700" w:type="dxa"/>
            <w:vMerge/>
          </w:tcPr>
          <w:p w14:paraId="7A4D8361" w14:textId="77777777" w:rsidR="00B0402E" w:rsidRPr="00894F0B" w:rsidRDefault="00B0402E" w:rsidP="00A95931">
            <w:pPr>
              <w:pStyle w:val="TableParagraph"/>
              <w:spacing w:before="20" w:after="20"/>
              <w:ind w:left="20" w:right="20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5040" w:type="dxa"/>
            <w:vMerge/>
          </w:tcPr>
          <w:p w14:paraId="0AB62983" w14:textId="77777777" w:rsidR="00B0402E" w:rsidRPr="00894F0B" w:rsidRDefault="00B0402E" w:rsidP="00A95931">
            <w:pPr>
              <w:pStyle w:val="TableParagraph"/>
              <w:spacing w:before="20" w:after="20"/>
              <w:ind w:left="20" w:right="20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5040" w:type="dxa"/>
            <w:tcBorders>
              <w:top w:val="nil"/>
            </w:tcBorders>
          </w:tcPr>
          <w:p w14:paraId="09633114" w14:textId="0596875B" w:rsidR="00B0402E" w:rsidRPr="00894F0B" w:rsidRDefault="00B0402E" w:rsidP="00A95931">
            <w:pPr>
              <w:pStyle w:val="TableParagraph"/>
              <w:bidi/>
              <w:spacing w:before="20" w:after="20"/>
              <w:ind w:left="20" w:right="20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811" w:type="dxa"/>
            <w:tcBorders>
              <w:top w:val="nil"/>
            </w:tcBorders>
            <w:shd w:val="clear" w:color="auto" w:fill="CC66FF"/>
          </w:tcPr>
          <w:p w14:paraId="3D5E7F5E" w14:textId="77777777" w:rsidR="00B0402E" w:rsidRPr="00894F0B" w:rsidRDefault="00B0402E" w:rsidP="00A95931">
            <w:pPr>
              <w:pStyle w:val="TableParagraph"/>
              <w:bidi/>
              <w:spacing w:before="20" w:after="20"/>
              <w:ind w:left="20" w:right="20"/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</w:tr>
      <w:tr w:rsidR="00B0402E" w:rsidRPr="00894F0B" w14:paraId="3B2DD71E" w14:textId="77777777" w:rsidTr="00AD610D">
        <w:trPr>
          <w:trHeight w:val="2887"/>
        </w:trPr>
        <w:tc>
          <w:tcPr>
            <w:tcW w:w="2700" w:type="dxa"/>
          </w:tcPr>
          <w:p w14:paraId="26B80D9A" w14:textId="77777777" w:rsidR="00B0402E" w:rsidRPr="00894F0B" w:rsidRDefault="00B0402E" w:rsidP="00A95931">
            <w:pPr>
              <w:pStyle w:val="TableParagraph"/>
              <w:spacing w:before="20" w:after="20"/>
              <w:ind w:left="20" w:right="20"/>
              <w:rPr>
                <w:rFonts w:ascii="Arial" w:hAnsi="Arial" w:cs="Arial"/>
                <w:sz w:val="24"/>
                <w:szCs w:val="2"/>
              </w:rPr>
            </w:pPr>
            <w:r w:rsidRPr="00894F0B">
              <w:rPr>
                <w:rFonts w:ascii="Arial" w:hAnsi="Arial" w:cs="Arial"/>
                <w:sz w:val="24"/>
                <w:szCs w:val="2"/>
              </w:rPr>
              <w:t>Combination</w:t>
            </w:r>
          </w:p>
          <w:p w14:paraId="7DEE994B" w14:textId="77777777" w:rsidR="00B0402E" w:rsidRPr="00894F0B" w:rsidRDefault="00B0402E" w:rsidP="00A95931">
            <w:pPr>
              <w:pStyle w:val="TableParagraph"/>
              <w:spacing w:before="20" w:after="20"/>
              <w:ind w:left="20" w:right="20"/>
              <w:rPr>
                <w:rFonts w:ascii="Arial" w:hAnsi="Arial" w:cs="Arial"/>
                <w:b/>
                <w:bCs/>
                <w:sz w:val="24"/>
                <w:szCs w:val="2"/>
              </w:rPr>
            </w:pPr>
          </w:p>
          <w:p w14:paraId="05DCE71C" w14:textId="77777777" w:rsidR="00696480" w:rsidRPr="00894F0B" w:rsidRDefault="00696480" w:rsidP="00A95931">
            <w:pPr>
              <w:pStyle w:val="TableParagraph"/>
              <w:spacing w:before="20" w:after="20"/>
              <w:ind w:left="20" w:right="20"/>
              <w:rPr>
                <w:rFonts w:ascii="Arial" w:hAnsi="Arial" w:cs="Arial"/>
                <w:sz w:val="32"/>
                <w:szCs w:val="32"/>
              </w:rPr>
            </w:pPr>
          </w:p>
          <w:p w14:paraId="457BD5F8" w14:textId="5C09FA87" w:rsidR="00B0402E" w:rsidRPr="00894F0B" w:rsidRDefault="00B0402E" w:rsidP="00A95931">
            <w:pPr>
              <w:pStyle w:val="TableParagraph"/>
              <w:spacing w:before="20" w:after="20"/>
              <w:ind w:left="20" w:right="20"/>
              <w:rPr>
                <w:rFonts w:ascii="Cambria Math" w:hAnsi="Cambria Math" w:cs="Arial"/>
                <w:sz w:val="32"/>
                <w:szCs w:val="32"/>
              </w:rPr>
            </w:pPr>
            <w:r w:rsidRPr="00894F0B">
              <w:rPr>
                <w:rFonts w:ascii="Cambria Math" w:hAnsi="Cambria Math" w:cs="Arial"/>
                <w:sz w:val="32"/>
                <w:szCs w:val="32"/>
              </w:rPr>
              <w:t>C(n,k)</w:t>
            </w:r>
          </w:p>
        </w:tc>
        <w:tc>
          <w:tcPr>
            <w:tcW w:w="5040" w:type="dxa"/>
          </w:tcPr>
          <w:p w14:paraId="3ACC7185" w14:textId="77777777" w:rsidR="00B0402E" w:rsidRPr="00894F0B" w:rsidRDefault="00B0402E" w:rsidP="00A95931">
            <w:pPr>
              <w:pStyle w:val="TableParagraph"/>
              <w:spacing w:before="20" w:after="20"/>
              <w:ind w:left="20" w:right="20"/>
              <w:rPr>
                <w:rFonts w:ascii="Arial" w:hAnsi="Arial" w:cs="Arial"/>
                <w:sz w:val="24"/>
                <w:szCs w:val="2"/>
              </w:rPr>
            </w:pPr>
            <w:r w:rsidRPr="00894F0B">
              <w:rPr>
                <w:rFonts w:ascii="Arial" w:hAnsi="Arial" w:cs="Arial"/>
                <w:sz w:val="24"/>
                <w:szCs w:val="2"/>
              </w:rPr>
              <w:t>Variation</w:t>
            </w:r>
          </w:p>
          <w:p w14:paraId="25BC9572" w14:textId="7CDF46CA" w:rsidR="00C67F4B" w:rsidRDefault="00814698" w:rsidP="00C67F4B">
            <w:pPr>
              <w:pStyle w:val="TableParagraph"/>
              <w:tabs>
                <w:tab w:val="left" w:pos="2438"/>
                <w:tab w:val="left" w:pos="3259"/>
              </w:tabs>
              <w:spacing w:before="20" w:after="20" w:line="624" w:lineRule="exact"/>
              <w:ind w:left="20" w:right="20"/>
              <w:rPr>
                <w:rFonts w:ascii="Cambria Math" w:hAnsi="Cambria Math" w:cs="Arial"/>
                <w:iCs/>
                <w:sz w:val="32"/>
                <w:szCs w:val="32"/>
              </w:rPr>
            </w:pPr>
            <w:r w:rsidRPr="00894F0B">
              <w:rPr>
                <w:rFonts w:ascii="Cambria Math" w:hAnsi="Cambria Math" w:cs="Arial"/>
                <w:iCs/>
                <w:sz w:val="32"/>
                <w:szCs w:val="32"/>
              </w:rPr>
              <w:t>P</w:t>
            </w:r>
            <w:r w:rsidR="00B0402E" w:rsidRPr="00894F0B">
              <w:rPr>
                <w:rFonts w:ascii="Cambria Math" w:hAnsi="Cambria Math" w:cs="Arial"/>
                <w:iCs/>
                <w:spacing w:val="18"/>
                <w:sz w:val="32"/>
                <w:szCs w:val="32"/>
              </w:rPr>
              <w:t>(n,</w:t>
            </w:r>
            <w:r w:rsidR="00B0402E" w:rsidRPr="00894F0B">
              <w:rPr>
                <w:rFonts w:ascii="Cambria Math" w:hAnsi="Cambria Math" w:cs="Arial"/>
                <w:iCs/>
                <w:sz w:val="32"/>
                <w:szCs w:val="32"/>
              </w:rPr>
              <w:t>k)</w:t>
            </w:r>
            <w:r w:rsidR="00AD610D" w:rsidRPr="00894F0B">
              <w:rPr>
                <w:rFonts w:ascii="Cambria Math" w:hAnsi="Cambria Math" w:cs="Arial"/>
                <w:iCs/>
                <w:sz w:val="32"/>
                <w:szCs w:val="32"/>
                <w:vertAlign w:val="subscript"/>
              </w:rPr>
              <w:t>I</w:t>
            </w:r>
            <w:r w:rsidR="00AD610D" w:rsidRPr="00894F0B">
              <w:rPr>
                <w:rFonts w:ascii="Cambria Math" w:hAnsi="Cambria Math" w:cs="Arial"/>
                <w:iCs/>
                <w:sz w:val="32"/>
                <w:szCs w:val="32"/>
              </w:rPr>
              <w:t xml:space="preserve"> = n(n-1)…(n-k+1)</w:t>
            </w:r>
          </w:p>
          <w:p w14:paraId="3E5ABD28" w14:textId="206502CD" w:rsidR="00C67F4B" w:rsidRPr="00C67F4B" w:rsidRDefault="00C67F4B" w:rsidP="00164AAA">
            <w:pPr>
              <w:pStyle w:val="TableParagraph"/>
              <w:tabs>
                <w:tab w:val="left" w:pos="2438"/>
                <w:tab w:val="left" w:pos="3259"/>
              </w:tabs>
              <w:spacing w:after="100" w:afterAutospacing="1" w:line="624" w:lineRule="exact"/>
              <w:ind w:left="20" w:right="20"/>
              <w:rPr>
                <w:rFonts w:ascii="Cambria Math" w:hAnsi="Cambria Math" w:cs="Arial"/>
                <w:iCs/>
                <w:sz w:val="32"/>
                <w:szCs w:val="32"/>
              </w:rPr>
            </w:pPr>
            <w:r>
              <w:rPr>
                <w:rFonts w:ascii="Cambria Math" w:hAnsi="Cambria Math" w:cs="Arial"/>
                <w:iCs/>
                <w:sz w:val="32"/>
                <w:szCs w:val="32"/>
              </w:rPr>
              <w:t>P(n,k)</w:t>
            </w:r>
            <w:r w:rsidRPr="00540F9A">
              <w:rPr>
                <w:rFonts w:ascii="Cambria Math" w:hAnsi="Cambria Math" w:cs="Arial"/>
                <w:iCs/>
                <w:sz w:val="32"/>
                <w:szCs w:val="32"/>
                <w:vertAlign w:val="subscript"/>
              </w:rPr>
              <w:t>II</w:t>
            </w:r>
            <w:r>
              <w:rPr>
                <w:rFonts w:ascii="Cambria Math" w:hAnsi="Cambria Math" w:cs="Arial"/>
                <w:iCs/>
                <w:sz w:val="32"/>
                <w:szCs w:val="32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P(n)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iCs/>
                          <w:sz w:val="32"/>
                          <w:szCs w:val="32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n-k</m:t>
                          </m:r>
                        </m:e>
                      </m:d>
                    </m:e>
                    <m:e/>
                  </m:eqAr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n!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iCs/>
                          <w:sz w:val="32"/>
                          <w:szCs w:val="32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n-k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!</m:t>
                      </m:r>
                    </m:e>
                    <m:e/>
                  </m:eqArr>
                </m:den>
              </m:f>
            </m:oMath>
          </w:p>
        </w:tc>
        <w:tc>
          <w:tcPr>
            <w:tcW w:w="5040" w:type="dxa"/>
          </w:tcPr>
          <w:p w14:paraId="0D0AD1E5" w14:textId="27C29A91" w:rsidR="00F05DF4" w:rsidRPr="00894F0B" w:rsidRDefault="00B0402E" w:rsidP="005B2ABF">
            <w:pPr>
              <w:pStyle w:val="TableParagraph"/>
              <w:spacing w:before="20" w:after="20" w:line="496" w:lineRule="exact"/>
              <w:ind w:left="20" w:right="20"/>
              <w:rPr>
                <w:rFonts w:ascii="Arial" w:hAnsi="Arial" w:cs="Arial"/>
                <w:iCs/>
                <w:spacing w:val="-15"/>
                <w:sz w:val="34"/>
                <w:szCs w:val="12"/>
              </w:rPr>
            </w:pPr>
            <w:r w:rsidRPr="00894F0B">
              <w:rPr>
                <w:rFonts w:ascii="Arial" w:hAnsi="Arial" w:cs="Arial"/>
                <w:iCs/>
                <w:spacing w:val="-15"/>
                <w:sz w:val="24"/>
                <w:szCs w:val="24"/>
              </w:rPr>
              <w:t>Permutation</w:t>
            </w:r>
          </w:p>
          <w:p w14:paraId="53E4E90D" w14:textId="772E001A" w:rsidR="00B0402E" w:rsidRPr="00894F0B" w:rsidRDefault="004121C0" w:rsidP="00B13532">
            <w:pPr>
              <w:pStyle w:val="TableParagraph"/>
              <w:spacing w:after="20" w:line="496" w:lineRule="exact"/>
              <w:ind w:right="14"/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</w:pP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>P</w:t>
            </w:r>
            <w:r w:rsidR="00B0402E"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>(n)</w:t>
            </w:r>
            <w:r w:rsidR="000F37B8"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  <w:vertAlign w:val="subscript"/>
              </w:rPr>
              <w:t>I</w:t>
            </w:r>
            <w:r w:rsidR="00B0402E" w:rsidRPr="00894F0B">
              <w:rPr>
                <w:rFonts w:ascii="Cambria Math" w:hAnsi="Cambria Math" w:cs="Arial"/>
                <w:spacing w:val="2"/>
                <w:sz w:val="32"/>
                <w:szCs w:val="32"/>
              </w:rPr>
              <w:t xml:space="preserve"> </w:t>
            </w:r>
            <w:r w:rsidR="0040222C" w:rsidRPr="00894F0B">
              <w:rPr>
                <w:rFonts w:ascii="Cambria Math" w:hAnsi="Cambria Math" w:cs="Arial"/>
                <w:spacing w:val="2"/>
                <w:sz w:val="32"/>
                <w:szCs w:val="32"/>
              </w:rPr>
              <w:t>=</w:t>
            </w:r>
            <w:r w:rsidR="00B0402E" w:rsidRPr="00894F0B">
              <w:rPr>
                <w:rFonts w:ascii="Cambria Math" w:hAnsi="Cambria Math" w:cs="Arial"/>
                <w:spacing w:val="2"/>
                <w:sz w:val="32"/>
                <w:szCs w:val="32"/>
              </w:rPr>
              <w:t xml:space="preserve"> </w:t>
            </w:r>
            <w:r w:rsidR="00531200" w:rsidRPr="00894F0B">
              <w:rPr>
                <w:rFonts w:ascii="Cambria Math" w:hAnsi="Cambria Math" w:cs="Arial"/>
                <w:spacing w:val="2"/>
                <w:sz w:val="32"/>
                <w:szCs w:val="32"/>
              </w:rPr>
              <w:t xml:space="preserve">n(n-1)(n-2)…1 = </w:t>
            </w:r>
            <w:r w:rsidR="00B0402E"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>n!</w:t>
            </w:r>
          </w:p>
          <w:p w14:paraId="3AC6D743" w14:textId="2AE8E913" w:rsidR="00C26629" w:rsidRPr="00894F0B" w:rsidRDefault="00C26629" w:rsidP="00B13532">
            <w:pPr>
              <w:pStyle w:val="TableParagraph"/>
              <w:spacing w:after="20" w:line="496" w:lineRule="exact"/>
              <w:ind w:right="14"/>
              <w:rPr>
                <w:rFonts w:ascii="Cambria Math" w:hAnsi="Cambria Math" w:cs="Arial"/>
                <w:bCs/>
                <w:spacing w:val="2"/>
                <w:sz w:val="32"/>
                <w:szCs w:val="32"/>
                <w:vertAlign w:val="subscript"/>
              </w:rPr>
            </w:pP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>P(n)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  <w:vertAlign w:val="subscript"/>
              </w:rPr>
              <w:t>IIa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 xml:space="preserve"> = P(n,n)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  <w:vertAlign w:val="subscript"/>
              </w:rPr>
              <w:t>I</w:t>
            </w:r>
          </w:p>
          <w:p w14:paraId="3E191D9F" w14:textId="494F1D3A" w:rsidR="00690C9D" w:rsidRPr="00894F0B" w:rsidRDefault="00690C9D" w:rsidP="00690C9D">
            <w:pPr>
              <w:pStyle w:val="TableParagraph"/>
              <w:spacing w:after="20" w:line="496" w:lineRule="exact"/>
              <w:ind w:right="14"/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</w:pP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>P(n)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  <w:vertAlign w:val="subscript"/>
              </w:rPr>
              <w:t>II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  <w:vertAlign w:val="subscript"/>
              </w:rPr>
              <w:t>b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</w:rPr>
              <w:t xml:space="preserve"> = P(n,n)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  <w:vertAlign w:val="subscript"/>
              </w:rPr>
              <w:t>I</w:t>
            </w:r>
            <w:r w:rsidRPr="00894F0B">
              <w:rPr>
                <w:rFonts w:ascii="Cambria Math" w:hAnsi="Cambria Math" w:cs="Arial"/>
                <w:bCs/>
                <w:spacing w:val="2"/>
                <w:sz w:val="32"/>
                <w:szCs w:val="32"/>
                <w:vertAlign w:val="subscript"/>
              </w:rPr>
              <w:t>I</w:t>
            </w:r>
          </w:p>
          <w:p w14:paraId="25942D89" w14:textId="10ED359A" w:rsidR="004121C0" w:rsidRPr="00894F0B" w:rsidRDefault="004121C0" w:rsidP="00B13532">
            <w:pPr>
              <w:pStyle w:val="TableParagraph"/>
              <w:spacing w:after="20" w:line="496" w:lineRule="exact"/>
              <w:ind w:right="14"/>
              <w:rPr>
                <w:rFonts w:ascii="Arial" w:hAnsi="Arial" w:cs="Arial"/>
                <w:spacing w:val="2"/>
                <w:sz w:val="32"/>
                <w:szCs w:val="32"/>
              </w:rPr>
            </w:pPr>
            <w:r w:rsidRPr="00894F0B">
              <w:rPr>
                <w:rFonts w:ascii="Cambria Math" w:hAnsi="Cambria Math" w:cs="Arial"/>
                <w:spacing w:val="2"/>
                <w:sz w:val="32"/>
                <w:szCs w:val="32"/>
              </w:rPr>
              <w:t>P(n)</w:t>
            </w:r>
            <w:r w:rsidRPr="00894F0B">
              <w:rPr>
                <w:rFonts w:ascii="Cambria Math" w:hAnsi="Cambria Math" w:cs="Arial"/>
                <w:spacing w:val="2"/>
                <w:sz w:val="32"/>
                <w:szCs w:val="32"/>
                <w:vertAlign w:val="subscript"/>
              </w:rPr>
              <w:t>II</w:t>
            </w:r>
            <w:r w:rsidR="00C26629" w:rsidRPr="00894F0B">
              <w:rPr>
                <w:rFonts w:ascii="Cambria Math" w:hAnsi="Cambria Math" w:cs="Arial"/>
                <w:spacing w:val="2"/>
                <w:sz w:val="32"/>
                <w:szCs w:val="32"/>
                <w:vertAlign w:val="subscript"/>
              </w:rPr>
              <w:t>I</w:t>
            </w:r>
            <w:r w:rsidR="00882CC7" w:rsidRPr="00894F0B">
              <w:rPr>
                <w:rFonts w:ascii="Cambria Math" w:hAnsi="Cambria Math" w:cs="Arial"/>
                <w:spacing w:val="2"/>
                <w:sz w:val="32"/>
                <w:szCs w:val="32"/>
              </w:rPr>
              <w:t xml:space="preserve"> = </w:t>
            </w:r>
            <w:r w:rsidR="00303296" w:rsidRPr="00894F0B">
              <w:rPr>
                <w:rFonts w:ascii="Cambria Math" w:hAnsi="Cambria Math" w:cs="Arial"/>
                <w:spacing w:val="2"/>
                <w:sz w:val="32"/>
                <w:szCs w:val="32"/>
              </w:rPr>
              <w:t>P(n,k)</w:t>
            </w:r>
            <w:r w:rsidR="00303296" w:rsidRPr="00894F0B">
              <w:rPr>
                <w:rFonts w:ascii="Cambria Math" w:hAnsi="Cambria Math" w:cs="Arial"/>
                <w:spacing w:val="2"/>
                <w:sz w:val="32"/>
                <w:szCs w:val="32"/>
                <w:vertAlign w:val="subscript"/>
              </w:rPr>
              <w:t>I</w:t>
            </w:r>
            <w:r w:rsidR="00303296" w:rsidRPr="00894F0B">
              <w:rPr>
                <w:rFonts w:ascii="Cambria Math" w:hAnsi="Cambria Math" w:cs="Arial"/>
                <w:spacing w:val="2"/>
                <w:sz w:val="32"/>
                <w:szCs w:val="32"/>
              </w:rPr>
              <w:t xml:space="preserve"> P(n-k)</w:t>
            </w:r>
            <w:r w:rsidR="00303296" w:rsidRPr="00894F0B">
              <w:rPr>
                <w:rFonts w:ascii="Cambria Math" w:hAnsi="Cambria Math" w:cs="Arial"/>
                <w:spacing w:val="2"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1811" w:type="dxa"/>
          </w:tcPr>
          <w:p w14:paraId="40A3B118" w14:textId="77777777" w:rsidR="00B0402E" w:rsidRPr="00894F0B" w:rsidRDefault="00B0402E" w:rsidP="00A95931">
            <w:pPr>
              <w:pStyle w:val="TableParagraph"/>
              <w:bidi/>
              <w:spacing w:before="20" w:after="20"/>
              <w:ind w:left="20" w:right="20"/>
              <w:jc w:val="center"/>
              <w:rPr>
                <w:rFonts w:ascii="Arial" w:hAnsi="Arial" w:cs="Arial"/>
                <w:sz w:val="16"/>
                <w:szCs w:val="12"/>
              </w:rPr>
            </w:pPr>
          </w:p>
          <w:p w14:paraId="62CDB4C4" w14:textId="77777777" w:rsidR="00B0402E" w:rsidRPr="00894F0B" w:rsidRDefault="00B0402E" w:rsidP="00A95931">
            <w:pPr>
              <w:pStyle w:val="TableParagraph"/>
              <w:bidi/>
              <w:spacing w:before="20" w:after="20"/>
              <w:ind w:left="20" w:right="20"/>
              <w:jc w:val="center"/>
              <w:rPr>
                <w:rFonts w:ascii="Arial" w:hAnsi="Arial" w:cs="Arial"/>
                <w:sz w:val="17"/>
                <w:szCs w:val="12"/>
              </w:rPr>
            </w:pPr>
          </w:p>
          <w:p w14:paraId="089CB53F" w14:textId="77777777" w:rsidR="00B0402E" w:rsidRPr="00894F0B" w:rsidRDefault="00B0402E" w:rsidP="00A95931">
            <w:pPr>
              <w:pStyle w:val="TableParagraph"/>
              <w:bidi/>
              <w:spacing w:before="20" w:after="20" w:line="264" w:lineRule="exact"/>
              <w:ind w:left="20" w:right="2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94F0B">
              <w:rPr>
                <w:rFonts w:ascii="Arial" w:hAnsi="Arial" w:cs="Arial"/>
                <w:b/>
                <w:bCs/>
                <w:w w:val="105"/>
                <w:sz w:val="21"/>
                <w:szCs w:val="21"/>
                <w:rtl/>
              </w:rPr>
              <w:t>בלי חזרות</w:t>
            </w:r>
          </w:p>
          <w:p w14:paraId="3DC99432" w14:textId="24EEBE8B" w:rsidR="00B0402E" w:rsidRPr="00894F0B" w:rsidRDefault="00B0402E" w:rsidP="00A95931">
            <w:pPr>
              <w:pStyle w:val="TableParagraph"/>
              <w:bidi/>
              <w:spacing w:before="20" w:after="20"/>
              <w:ind w:left="20" w:right="20"/>
              <w:rPr>
                <w:rFonts w:ascii="Arial" w:hAnsi="Arial" w:cs="Arial"/>
                <w:sz w:val="13"/>
                <w:szCs w:val="13"/>
              </w:rPr>
            </w:pPr>
            <w:r w:rsidRPr="00894F0B">
              <w:rPr>
                <w:rFonts w:ascii="Arial" w:hAnsi="Arial" w:cs="Arial"/>
                <w:sz w:val="13"/>
                <w:szCs w:val="13"/>
              </w:rPr>
              <w:t>)</w:t>
            </w:r>
            <w:r w:rsidRPr="00894F0B">
              <w:rPr>
                <w:rFonts w:ascii="Arial" w:hAnsi="Arial" w:cs="Arial"/>
                <w:sz w:val="13"/>
                <w:szCs w:val="13"/>
                <w:rtl/>
              </w:rPr>
              <w:t xml:space="preserve">איבר יכול </w:t>
            </w:r>
            <w:r w:rsidRPr="00894F0B">
              <w:rPr>
                <w:rFonts w:ascii="Arial" w:hAnsi="Arial" w:cs="Arial"/>
                <w:sz w:val="13"/>
                <w:szCs w:val="13"/>
                <w:rtl/>
                <w:lang w:bidi="he-IL"/>
              </w:rPr>
              <w:t>ל</w:t>
            </w:r>
            <w:r w:rsidRPr="00894F0B">
              <w:rPr>
                <w:rFonts w:ascii="Arial" w:hAnsi="Arial" w:cs="Arial"/>
                <w:sz w:val="13"/>
                <w:szCs w:val="13"/>
                <w:rtl/>
              </w:rPr>
              <w:t>הבחר עד פעם</w:t>
            </w:r>
            <w:r w:rsidR="00085BB3" w:rsidRPr="00894F0B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894F0B">
              <w:rPr>
                <w:rFonts w:ascii="Arial" w:hAnsi="Arial" w:cs="Arial"/>
                <w:sz w:val="13"/>
                <w:szCs w:val="13"/>
                <w:rtl/>
              </w:rPr>
              <w:t>אחת</w:t>
            </w:r>
            <w:r w:rsidRPr="00894F0B">
              <w:rPr>
                <w:rFonts w:ascii="Arial" w:hAnsi="Arial" w:cs="Arial"/>
                <w:sz w:val="13"/>
                <w:szCs w:val="13"/>
              </w:rPr>
              <w:t>(</w:t>
            </w:r>
          </w:p>
          <w:p w14:paraId="7947164E" w14:textId="77777777" w:rsidR="00B0402E" w:rsidRPr="00894F0B" w:rsidRDefault="00B0402E" w:rsidP="00A95931">
            <w:pPr>
              <w:pStyle w:val="TableParagraph"/>
              <w:bidi/>
              <w:spacing w:before="20" w:after="20"/>
              <w:ind w:left="20" w:right="20"/>
              <w:jc w:val="center"/>
              <w:rPr>
                <w:rFonts w:ascii="Arial" w:hAnsi="Arial" w:cs="Arial"/>
                <w:sz w:val="13"/>
                <w:szCs w:val="12"/>
              </w:rPr>
            </w:pPr>
          </w:p>
          <w:p w14:paraId="372FADDD" w14:textId="4CD26AC1" w:rsidR="00B0402E" w:rsidRPr="00894F0B" w:rsidRDefault="00B0402E" w:rsidP="00A95931">
            <w:pPr>
              <w:pStyle w:val="TableParagraph"/>
              <w:bidi/>
              <w:spacing w:before="20" w:after="20"/>
              <w:ind w:left="20" w:right="20"/>
              <w:jc w:val="center"/>
              <w:rPr>
                <w:rFonts w:ascii="Arial" w:hAnsi="Arial" w:cs="Arial"/>
                <w:i/>
                <w:sz w:val="15"/>
                <w:szCs w:val="15"/>
              </w:rPr>
            </w:pPr>
          </w:p>
        </w:tc>
      </w:tr>
    </w:tbl>
    <w:p w14:paraId="20BBCC03" w14:textId="3793A26D" w:rsidR="007846C0" w:rsidRPr="00894F0B" w:rsidRDefault="007846C0" w:rsidP="00A95931">
      <w:pPr>
        <w:pStyle w:val="BodyText"/>
        <w:bidi/>
        <w:spacing w:before="20" w:after="20" w:line="247" w:lineRule="auto"/>
        <w:ind w:left="20" w:right="20" w:firstLine="4"/>
        <w:rPr>
          <w:rFonts w:ascii="Arial" w:hAnsi="Arial" w:cs="Arial"/>
          <w:sz w:val="9"/>
          <w:szCs w:val="9"/>
        </w:rPr>
      </w:pPr>
    </w:p>
    <w:sectPr w:rsidR="007846C0" w:rsidRPr="00894F0B">
      <w:type w:val="continuous"/>
      <w:pgSz w:w="16840" w:h="11900" w:orient="landscape"/>
      <w:pgMar w:top="1100" w:right="1880" w:bottom="280" w:left="1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C0"/>
    <w:rsid w:val="00035A2D"/>
    <w:rsid w:val="00083789"/>
    <w:rsid w:val="00085BB3"/>
    <w:rsid w:val="000874DE"/>
    <w:rsid w:val="000A3527"/>
    <w:rsid w:val="000C289B"/>
    <w:rsid w:val="000C4E95"/>
    <w:rsid w:val="000E6506"/>
    <w:rsid w:val="000F37B8"/>
    <w:rsid w:val="00135F1E"/>
    <w:rsid w:val="001408E6"/>
    <w:rsid w:val="00164AAA"/>
    <w:rsid w:val="001F10BE"/>
    <w:rsid w:val="0022434E"/>
    <w:rsid w:val="00243166"/>
    <w:rsid w:val="002847A7"/>
    <w:rsid w:val="002C3820"/>
    <w:rsid w:val="00303296"/>
    <w:rsid w:val="00370587"/>
    <w:rsid w:val="00387055"/>
    <w:rsid w:val="003B5198"/>
    <w:rsid w:val="0040222C"/>
    <w:rsid w:val="004121C0"/>
    <w:rsid w:val="0044035C"/>
    <w:rsid w:val="0051039B"/>
    <w:rsid w:val="00531200"/>
    <w:rsid w:val="00540F9A"/>
    <w:rsid w:val="00550A8D"/>
    <w:rsid w:val="005939FC"/>
    <w:rsid w:val="005B2ABF"/>
    <w:rsid w:val="005B4E99"/>
    <w:rsid w:val="005B620C"/>
    <w:rsid w:val="005F3DF0"/>
    <w:rsid w:val="005F6BE3"/>
    <w:rsid w:val="006364E1"/>
    <w:rsid w:val="0064597B"/>
    <w:rsid w:val="00690C9D"/>
    <w:rsid w:val="00696480"/>
    <w:rsid w:val="006A0C5F"/>
    <w:rsid w:val="006E6BDC"/>
    <w:rsid w:val="006F7E1D"/>
    <w:rsid w:val="007846C0"/>
    <w:rsid w:val="007C1F32"/>
    <w:rsid w:val="00814698"/>
    <w:rsid w:val="00875AA1"/>
    <w:rsid w:val="00882CC7"/>
    <w:rsid w:val="00894F0B"/>
    <w:rsid w:val="008C0377"/>
    <w:rsid w:val="008C4AA6"/>
    <w:rsid w:val="008D6AAA"/>
    <w:rsid w:val="00930E17"/>
    <w:rsid w:val="00950517"/>
    <w:rsid w:val="00997CCD"/>
    <w:rsid w:val="009C6BEA"/>
    <w:rsid w:val="009C748E"/>
    <w:rsid w:val="00A43760"/>
    <w:rsid w:val="00A45B50"/>
    <w:rsid w:val="00A57208"/>
    <w:rsid w:val="00A67496"/>
    <w:rsid w:val="00A67734"/>
    <w:rsid w:val="00A95931"/>
    <w:rsid w:val="00AA4F6A"/>
    <w:rsid w:val="00AC2622"/>
    <w:rsid w:val="00AD3E80"/>
    <w:rsid w:val="00AD610D"/>
    <w:rsid w:val="00B0402E"/>
    <w:rsid w:val="00B13532"/>
    <w:rsid w:val="00B4415F"/>
    <w:rsid w:val="00BD52AA"/>
    <w:rsid w:val="00C26629"/>
    <w:rsid w:val="00C67F4B"/>
    <w:rsid w:val="00C90951"/>
    <w:rsid w:val="00CA08C3"/>
    <w:rsid w:val="00D0660F"/>
    <w:rsid w:val="00D21324"/>
    <w:rsid w:val="00D303B3"/>
    <w:rsid w:val="00D549BE"/>
    <w:rsid w:val="00DB3D45"/>
    <w:rsid w:val="00DF60D9"/>
    <w:rsid w:val="00E01B9A"/>
    <w:rsid w:val="00E150AA"/>
    <w:rsid w:val="00E20FAA"/>
    <w:rsid w:val="00E318CC"/>
    <w:rsid w:val="00E96F6F"/>
    <w:rsid w:val="00EA0069"/>
    <w:rsid w:val="00EF0297"/>
    <w:rsid w:val="00F05DF4"/>
    <w:rsid w:val="00F2708C"/>
    <w:rsid w:val="00F54666"/>
    <w:rsid w:val="00F9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C86F53"/>
  <w15:docId w15:val="{EB990AFD-5A3A-4F5B-B08C-4AAD2B0D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2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894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\376\377\000C\000O\000M\000B\000I\000N\000A\000T\000I\000R\000C\000S\000 \000T\000A\000B\000L\000E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\376\377\000C\000O\000M\000B\000I\000N\000A\000T\000I\000R\000C\000S\000 \000T\000A\000B\000L\000E</dc:title>
  <dc:subject>Combinatorcs table</dc:subject>
  <dc:creator>\376\377\000A\000l\000e\000x\000a\000n\000d\000e\000r\000 \000R\000a\000k\000i\000a</dc:creator>
  <cp:keywords>Combinatorcs table</cp:keywords>
  <cp:lastModifiedBy>Gilad Barnea</cp:lastModifiedBy>
  <cp:revision>86</cp:revision>
  <dcterms:created xsi:type="dcterms:W3CDTF">2020-11-01T09:28:00Z</dcterms:created>
  <dcterms:modified xsi:type="dcterms:W3CDTF">2020-11-02T19:49:00Z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2020-11-01T00:00:00Z</vt:filetime>
  </property>
</Properties>
</file>