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Arden Moss Consulting Engineers</w:t>
      </w:r>
    </w:p>
    <w:p>
      <w:r>
        <w:t>Mark Bellamy</w:t>
        <w:br/>
        <w:t>Project Manager</w:t>
        <w:br/>
        <w:t>Castlegate Civils Ltd</w:t>
      </w:r>
    </w:p>
    <w:p>
      <w:r>
        <w:t>Our ref: KVL-ADM-410-LT-S-0031</w:t>
        <w:br/>
        <w:t>Date: 30 June 2025</w:t>
      </w:r>
    </w:p>
    <w:p>
      <w:r>
        <w:t>Dear Mark,</w:t>
      </w:r>
    </w:p>
    <w:p>
      <w:r>
        <w:rPr>
          <w:b/>
        </w:rPr>
        <w:t>River Kest Bridge - east abutment piles - response to RFI-0012</w:t>
      </w:r>
    </w:p>
    <w:p>
      <w:r>
        <w:t>Thank you for RFI-0012 of 16 June 2025. We have reviewed the pile E3 boring log against borehole BH-E3 in the ground investigation report, which recorded a soft clay lens between -2.1 mAOD and -6.4 mAOD with mudstone at -9.8 mAOD.</w:t>
      </w:r>
    </w:p>
    <w:p>
      <w:r>
        <w:t>The east abutment piles are to be lengthened from 18.0 m to 24.0 m, with the pile toe level lowered from -5.15 mAOD to -11.15 mAOD to found in the mudstone. The pile cut-off level is unchanged at +12.85 mAOD.</w:t>
      </w:r>
    </w:p>
    <w:p>
      <w:r>
        <w:t>Temporary casing is to extend at least 1.0 m below the base of the soft clay. Revised drawings KVL-ADM-410-DR-S-0102 and KVL-ADM-410-DR-S-0110 will be issued at revision C02, with a new pile schedule. Brightwell Checking Services will re-check the revised design.</w:t>
      </w:r>
    </w:p>
    <w:p>
      <w:r>
        <w:t>Yours sincerely,</w:t>
      </w:r>
    </w:p>
    <w:p>
      <w:r>
        <w:t>Priya Nair, Lead Bridge Engineer, Arden Moss Consulting Engineers</w:t>
      </w:r>
    </w:p>
    <w:p>
      <w:r>
        <w:t>cc: Helen Marsh, Project Manager, Northvale County Council; Anne Kowalski, Checking Engineer, Brightwell Checking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KVL-ADM-410-LT-S-0031 P01 Response to RFI-0012 East Abutment Piles</dc:title>
  <dc:subject>Kestrel Valley Link Road</dc:subject>
  <dc:creator>Priya Nair</dc:creator>
  <cp:keywords/>
  <dc:description>generated by python-docx</dc:description>
  <cp:lastModifiedBy>Priya Nair</cp:lastModifiedBy>
  <cp:revision>1</cp:revision>
  <dcterms:created xsi:type="dcterms:W3CDTF">2025-06-30T09:00:00Z</dcterms:created>
  <dcterms:modified xsi:type="dcterms:W3CDTF">2025-06-30T09:00:00Z</dcterms:modified>
  <cp:category/>
</cp:coreProperties>
</file>