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Northvale County Council</w:t>
      </w:r>
    </w:p>
    <w:p>
      <w:r>
        <w:t>Mark Bellamy</w:t>
        <w:br/>
        <w:t>Project Manager</w:t>
        <w:br/>
        <w:t>Castlegate Civils Ltd</w:t>
      </w:r>
    </w:p>
    <w:p>
      <w:r>
        <w:t>Our ref: KVL-NCC-000-LT-G-0013</w:t>
        <w:br/>
        <w:t>Date: 17 February 2025</w:t>
      </w:r>
    </w:p>
    <w:p>
      <w:r>
        <w:t>Dear Mark,</w:t>
      </w:r>
    </w:p>
    <w:p>
      <w:r>
        <w:rPr>
          <w:b/>
        </w:rPr>
        <w:t>Kestrel Valley Link Road - notice of contract award</w:t>
      </w:r>
    </w:p>
    <w:p>
      <w:r>
        <w:t>Northvale County Council is pleased to confirm the award of the construction contract for the Kestrel Valley Link Road to Castlegate Civils Ltd.</w:t>
      </w:r>
    </w:p>
    <w:p>
      <w:r>
        <w:t>The contract starting date is 3 March 2025 and the completion date is 30 April 2026. Please submit your health and safety, quality and environmental plans before starting on site.</w:t>
      </w:r>
    </w:p>
    <w:p>
      <w:r>
        <w:t>Yours sincerely,</w:t>
      </w:r>
    </w:p>
    <w:p>
      <w:r>
        <w:t>Helen Marsh, Project Manager, Northvale County Council</w:t>
      </w:r>
    </w:p>
    <w:p>
      <w:r>
        <w:t>cc: David Okafor, Project Engineer, Arden Moss Consulting Engineers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KVL-NCC-000-LT-G-0013 P01 Notice of Contract Award</dc:title>
  <dc:subject>Kestrel Valley Link Road</dc:subject>
  <dc:creator>Helen Marsh</dc:creator>
  <cp:keywords/>
  <dc:description>generated by python-docx</dc:description>
  <cp:lastModifiedBy>Helen Marsh</cp:lastModifiedBy>
  <cp:revision>1</cp:revision>
  <dcterms:created xsi:type="dcterms:W3CDTF">2025-02-17T09:00:00Z</dcterms:created>
  <dcterms:modified xsi:type="dcterms:W3CDTF">2025-02-17T09:00:00Z</dcterms:modified>
  <cp:category/>
</cp:coreProperties>
</file>