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Progress Meeting No. 11 -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KVL-CGC-100-MM-G-0011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IS - Issued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11 September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Meeting date</w:t>
            </w:r>
          </w:p>
        </w:tc>
        <w:tc>
          <w:tcPr>
            <w:tcW w:type="dxa" w:w="4320"/>
          </w:tcPr>
          <w:p>
            <w:r>
              <w:t>11 September 2025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Castlegate site office, Kestrel Valley</w:t>
            </w:r>
          </w:p>
        </w:tc>
      </w:tr>
      <w:tr>
        <w:tc>
          <w:tcPr>
            <w:tcW w:type="dxa" w:w="4320"/>
          </w:tcPr>
          <w:p>
            <w:r>
              <w:t>Chair</w:t>
            </w:r>
          </w:p>
        </w:tc>
        <w:tc>
          <w:tcPr>
            <w:tcW w:type="dxa" w:w="4320"/>
          </w:tcPr>
          <w:p>
            <w:r>
              <w:t>Mark Bellamy, Project Manager, Castlegate Civils Ltd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Mark Bellamy, Project Manager, Castlegate Civils Ltd; Jo Kimani, Site Engineer, Castlegate Civils Ltd; Chris Moran, Commercial Manager, Castlegate Civils Ltd; Helen Marsh, Project Manager, Northvale County Council; Tom Reddy, Highways Engineer, Northvale County Council; Priya Nair, Lead Bridge Engineer, Arden Moss Consulting Engineers; Sam Whitfield, Drainage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Apologies</w:t>
            </w:r>
          </w:p>
        </w:tc>
        <w:tc>
          <w:tcPr>
            <w:tcW w:type="dxa" w:w="4320"/>
          </w:tcPr>
          <w:p>
            <w:r>
              <w:t>David Okafor, Project Engineer, Arden Moss Consulting Engineers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1440"/>
          </w:tcPr>
          <w:p>
            <w:r>
              <w:t>11.1</w:t>
            </w:r>
          </w:p>
        </w:tc>
        <w:tc>
          <w:tcPr>
            <w:tcW w:type="dxa" w:w="1440"/>
          </w:tcPr>
          <w:p>
            <w:r>
              <w:t>Health and safety</w:t>
            </w:r>
          </w:p>
        </w:tc>
        <w:tc>
          <w:tcPr>
            <w:tcW w:type="dxa" w:w="1440"/>
          </w:tcPr>
          <w:p>
            <w:r>
              <w:t>No incidents this period.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11.2</w:t>
            </w:r>
          </w:p>
        </w:tc>
        <w:tc>
          <w:tcPr>
            <w:tcW w:type="dxa" w:w="1440"/>
          </w:tcPr>
          <w:p>
            <w:r>
              <w:t>Earthworks</w:t>
            </w:r>
          </w:p>
        </w:tc>
        <w:tc>
          <w:tcPr>
            <w:tcW w:type="dxa" w:w="1440"/>
          </w:tcPr>
          <w:p>
            <w:r>
              <w:t>Cut substantially complete. Capping in progress between Ch 2+800 and Ch 4+200.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11.3</w:t>
            </w:r>
          </w:p>
        </w:tc>
        <w:tc>
          <w:tcPr>
            <w:tcW w:type="dxa" w:w="1440"/>
          </w:tcPr>
          <w:p>
            <w:r>
              <w:t>Mill Lane culvert</w:t>
            </w:r>
          </w:p>
        </w:tc>
        <w:tc>
          <w:tcPr>
            <w:tcW w:type="dxa" w:w="1440"/>
          </w:tcPr>
          <w:p>
            <w:r>
              <w:t>Base slab cast. Protection works completed with the Northvale Water inspector present.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11.4</w:t>
            </w:r>
          </w:p>
        </w:tc>
        <w:tc>
          <w:tcPr>
            <w:tcW w:type="dxa" w:w="1440"/>
          </w:tcPr>
          <w:p>
            <w:r>
              <w:t>Pond 2 East flow control</w:t>
            </w:r>
          </w:p>
        </w:tc>
        <w:tc>
          <w:tcPr>
            <w:tcW w:type="dxa" w:w="1440"/>
          </w:tcPr>
          <w:p>
            <w:r>
              <w:t>Flow control submittal received 29 August; ADM review in progress.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11.5</w:t>
            </w:r>
          </w:p>
        </w:tc>
        <w:tc>
          <w:tcPr>
            <w:tcW w:type="dxa" w:w="1440"/>
          </w:tcPr>
          <w:p>
            <w:r>
              <w:t>River Kest Bridge deck</w:t>
            </w:r>
          </w:p>
        </w:tc>
        <w:tc>
          <w:tcPr>
            <w:tcW w:type="dxa" w:w="1440"/>
          </w:tcPr>
          <w:p>
            <w:r>
              <w:t>Deck waterproofing submittal due 18 September.</w:t>
            </w:r>
          </w:p>
        </w:tc>
        <w:tc>
          <w:tcPr>
            <w:tcW w:type="dxa" w:w="1440"/>
          </w:tcPr>
          <w:p>
            <w:r>
              <w:t>Submit deck waterproofing system</w:t>
            </w:r>
          </w:p>
        </w:tc>
        <w:tc>
          <w:tcPr>
            <w:tcW w:type="dxa" w:w="1440"/>
          </w:tcPr>
          <w:p>
            <w:r>
              <w:t>RD</w:t>
            </w:r>
          </w:p>
        </w:tc>
        <w:tc>
          <w:tcPr>
            <w:tcW w:type="dxa" w:w="1440"/>
          </w:tcPr>
          <w:p>
            <w:r>
              <w:t>18/09/2025</w:t>
            </w:r>
          </w:p>
        </w:tc>
      </w:tr>
    </w:tbl>
    <w:p/>
    <w:p>
      <w:r>
        <w:t>Initials: MB = Mark Bellamy; JK = Jo Kimani; CM = Chris Moran; HM = Helen Marsh; TR = Tom Reddy; PN = Priya Nair; SW = Sam Whitfield; DO = David Okafor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KVL-CGC-100-MM-G-0011 P01 Progress Meeting No. 11 Minutes</dc:title>
  <dc:subject>Kestrel Valley Link Road</dc:subject>
  <dc:creator>Mark Bellamy</dc:creator>
  <cp:keywords/>
  <dc:description>generated by python-docx</dc:description>
  <cp:lastModifiedBy>Mark Bellamy</cp:lastModifiedBy>
  <cp:revision>1</cp:revision>
  <dcterms:created xsi:type="dcterms:W3CDTF">2025-09-11T09:00:00Z</dcterms:created>
  <dcterms:modified xsi:type="dcterms:W3CDTF">2025-09-11T09:00:00Z</dcterms:modified>
  <cp:category/>
</cp:coreProperties>
</file>